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281A" w:rsidRPr="002910E8" w:rsidRDefault="004163EF" w:rsidP="002A281A">
      <w:pPr>
        <w:jc w:val="center"/>
        <w:rPr>
          <w:rFonts w:cs="Times New Roman"/>
          <w:szCs w:val="24"/>
        </w:rPr>
      </w:pPr>
      <w:r w:rsidRPr="002910E8">
        <w:rPr>
          <w:rFonts w:cs="Times New Roman"/>
          <w:noProof/>
          <w:szCs w:val="24"/>
        </w:rPr>
        <w:drawing>
          <wp:inline distT="0" distB="0" distL="0" distR="0">
            <wp:extent cx="1708031" cy="1612572"/>
            <wp:effectExtent l="0" t="0" r="6985" b="69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1736081" cy="1639055"/>
                    </a:xfrm>
                    <a:prstGeom prst="rect">
                      <a:avLst/>
                    </a:prstGeom>
                  </pic:spPr>
                </pic:pic>
              </a:graphicData>
            </a:graphic>
          </wp:inline>
        </w:drawing>
      </w:r>
    </w:p>
    <w:p w:rsidR="003F7BED" w:rsidRPr="002910E8" w:rsidRDefault="00CF3DB2" w:rsidP="002A281A">
      <w:pPr>
        <w:jc w:val="center"/>
        <w:rPr>
          <w:rFonts w:cs="Times New Roman"/>
          <w:szCs w:val="24"/>
        </w:rPr>
      </w:pPr>
      <w:r w:rsidRPr="002910E8">
        <w:rPr>
          <w:rFonts w:cs="Times New Roman"/>
          <w:szCs w:val="24"/>
        </w:rPr>
        <w:t>HYDRAULIC PERFORMANCE EVALUATION OF CROSS DRAINAGE STRUCTURES</w:t>
      </w:r>
    </w:p>
    <w:p w:rsidR="005C08B3" w:rsidRPr="002910E8" w:rsidRDefault="00EB6CA0" w:rsidP="002A281A">
      <w:pPr>
        <w:jc w:val="center"/>
        <w:rPr>
          <w:rFonts w:cs="Times New Roman"/>
          <w:szCs w:val="24"/>
        </w:rPr>
      </w:pPr>
      <w:r w:rsidRPr="002910E8">
        <w:rPr>
          <w:rFonts w:cs="Times New Roman"/>
          <w:szCs w:val="24"/>
        </w:rPr>
        <w:t>(</w:t>
      </w:r>
      <w:r w:rsidR="00242F4E" w:rsidRPr="002910E8">
        <w:rPr>
          <w:rFonts w:cs="Times New Roman"/>
          <w:szCs w:val="24"/>
        </w:rPr>
        <w:t xml:space="preserve">THE </w:t>
      </w:r>
      <w:r w:rsidRPr="002910E8">
        <w:rPr>
          <w:rFonts w:cs="Times New Roman"/>
          <w:szCs w:val="24"/>
        </w:rPr>
        <w:t>CASE</w:t>
      </w:r>
      <w:r w:rsidR="00242F4E" w:rsidRPr="002910E8">
        <w:rPr>
          <w:rFonts w:cs="Times New Roman"/>
          <w:szCs w:val="24"/>
        </w:rPr>
        <w:t xml:space="preserve"> </w:t>
      </w:r>
      <w:r w:rsidRPr="002910E8">
        <w:rPr>
          <w:rFonts w:cs="Times New Roman"/>
          <w:szCs w:val="24"/>
        </w:rPr>
        <w:t>OF BOKOJI</w:t>
      </w:r>
      <w:r w:rsidR="00562763" w:rsidRPr="002910E8">
        <w:rPr>
          <w:rFonts w:cs="Times New Roman"/>
          <w:szCs w:val="24"/>
        </w:rPr>
        <w:t xml:space="preserve"> TO </w:t>
      </w:r>
      <w:r w:rsidR="0036050A" w:rsidRPr="002910E8">
        <w:rPr>
          <w:rFonts w:cs="Times New Roman"/>
          <w:szCs w:val="24"/>
        </w:rPr>
        <w:t xml:space="preserve">KERSA </w:t>
      </w:r>
      <w:r w:rsidR="00847725" w:rsidRPr="002910E8">
        <w:rPr>
          <w:rFonts w:cs="Times New Roman"/>
          <w:szCs w:val="24"/>
        </w:rPr>
        <w:t>ROAD</w:t>
      </w:r>
      <w:r w:rsidR="00BF083A" w:rsidRPr="002910E8">
        <w:rPr>
          <w:rFonts w:cs="Times New Roman"/>
          <w:szCs w:val="24"/>
        </w:rPr>
        <w:t>, OROMIA REGION</w:t>
      </w:r>
      <w:r w:rsidR="00260E36" w:rsidRPr="002910E8">
        <w:rPr>
          <w:rFonts w:cs="Times New Roman"/>
          <w:szCs w:val="24"/>
        </w:rPr>
        <w:t>)</w:t>
      </w:r>
    </w:p>
    <w:p w:rsidR="002A281A" w:rsidRPr="002910E8" w:rsidRDefault="002A281A" w:rsidP="002A281A">
      <w:pPr>
        <w:jc w:val="center"/>
        <w:rPr>
          <w:rFonts w:cs="Times New Roman"/>
          <w:szCs w:val="24"/>
        </w:rPr>
      </w:pPr>
    </w:p>
    <w:p w:rsidR="002A281A" w:rsidRPr="002910E8" w:rsidRDefault="002A281A" w:rsidP="002A281A">
      <w:pPr>
        <w:jc w:val="center"/>
        <w:rPr>
          <w:rFonts w:cs="Times New Roman"/>
          <w:szCs w:val="24"/>
        </w:rPr>
      </w:pPr>
    </w:p>
    <w:p w:rsidR="005C08B3" w:rsidRPr="002910E8" w:rsidRDefault="004349CC" w:rsidP="002A281A">
      <w:pPr>
        <w:jc w:val="center"/>
        <w:rPr>
          <w:rFonts w:cs="Times New Roman"/>
          <w:szCs w:val="24"/>
        </w:rPr>
      </w:pPr>
      <w:r w:rsidRPr="002910E8">
        <w:rPr>
          <w:rFonts w:cs="Times New Roman"/>
          <w:szCs w:val="24"/>
        </w:rPr>
        <w:t>M</w:t>
      </w:r>
      <w:r w:rsidR="00EF3DF3">
        <w:rPr>
          <w:rFonts w:cs="Times New Roman"/>
          <w:szCs w:val="24"/>
        </w:rPr>
        <w:t>.</w:t>
      </w:r>
      <w:r w:rsidR="0033789A">
        <w:rPr>
          <w:rFonts w:cs="Times New Roman"/>
          <w:szCs w:val="24"/>
        </w:rPr>
        <w:t xml:space="preserve"> </w:t>
      </w:r>
      <w:r w:rsidRPr="002910E8">
        <w:rPr>
          <w:rFonts w:cs="Times New Roman"/>
          <w:szCs w:val="24"/>
        </w:rPr>
        <w:t>Sc</w:t>
      </w:r>
      <w:r w:rsidR="005C08B3" w:rsidRPr="002910E8">
        <w:rPr>
          <w:rFonts w:cs="Times New Roman"/>
          <w:szCs w:val="24"/>
        </w:rPr>
        <w:t>. THESIS</w:t>
      </w:r>
    </w:p>
    <w:p w:rsidR="002A281A" w:rsidRPr="002910E8" w:rsidRDefault="002A281A" w:rsidP="002A281A">
      <w:pPr>
        <w:jc w:val="center"/>
        <w:rPr>
          <w:rFonts w:cs="Times New Roman"/>
          <w:szCs w:val="24"/>
        </w:rPr>
      </w:pPr>
    </w:p>
    <w:p w:rsidR="002A281A" w:rsidRPr="002910E8" w:rsidRDefault="002A281A" w:rsidP="002A281A">
      <w:pPr>
        <w:jc w:val="center"/>
        <w:rPr>
          <w:rFonts w:cs="Times New Roman"/>
          <w:szCs w:val="24"/>
        </w:rPr>
      </w:pPr>
    </w:p>
    <w:p w:rsidR="005C08B3" w:rsidRPr="002910E8" w:rsidRDefault="00CF3DB2" w:rsidP="002A281A">
      <w:pPr>
        <w:jc w:val="center"/>
        <w:rPr>
          <w:rFonts w:cs="Times New Roman"/>
          <w:szCs w:val="24"/>
        </w:rPr>
      </w:pPr>
      <w:r w:rsidRPr="002910E8">
        <w:rPr>
          <w:rFonts w:cs="Times New Roman"/>
          <w:szCs w:val="24"/>
        </w:rPr>
        <w:t>GOSA MICHAEL EDAO</w:t>
      </w:r>
    </w:p>
    <w:p w:rsidR="002A281A" w:rsidRPr="002910E8" w:rsidRDefault="002A281A" w:rsidP="002A281A">
      <w:pPr>
        <w:jc w:val="center"/>
        <w:rPr>
          <w:rFonts w:cs="Times New Roman"/>
          <w:szCs w:val="24"/>
        </w:rPr>
      </w:pPr>
    </w:p>
    <w:p w:rsidR="002A281A" w:rsidRPr="002910E8" w:rsidRDefault="002A281A" w:rsidP="002A281A">
      <w:pPr>
        <w:jc w:val="center"/>
        <w:rPr>
          <w:rFonts w:cs="Times New Roman"/>
          <w:szCs w:val="24"/>
        </w:rPr>
      </w:pPr>
    </w:p>
    <w:p w:rsidR="00CF3DB2" w:rsidRPr="002910E8" w:rsidRDefault="00CF3DB2" w:rsidP="005C1D02">
      <w:pPr>
        <w:jc w:val="center"/>
        <w:rPr>
          <w:rFonts w:cs="Times New Roman"/>
          <w:szCs w:val="24"/>
        </w:rPr>
      </w:pPr>
      <w:r w:rsidRPr="002910E8">
        <w:rPr>
          <w:rFonts w:cs="Times New Roman"/>
          <w:szCs w:val="24"/>
        </w:rPr>
        <w:t>HAWASSA UNIVERSITY, HAWASSA, ETHIOPIA</w:t>
      </w:r>
    </w:p>
    <w:p w:rsidR="005C08B3" w:rsidRPr="002910E8" w:rsidRDefault="005C08B3" w:rsidP="005C1D02">
      <w:pPr>
        <w:jc w:val="right"/>
        <w:rPr>
          <w:rFonts w:cs="Times New Roman"/>
          <w:szCs w:val="24"/>
        </w:rPr>
      </w:pPr>
    </w:p>
    <w:p w:rsidR="00363406" w:rsidRPr="002910E8" w:rsidRDefault="005E7054" w:rsidP="005C1D02">
      <w:pPr>
        <w:jc w:val="right"/>
        <w:rPr>
          <w:rFonts w:cs="Times New Roman"/>
          <w:szCs w:val="24"/>
        </w:rPr>
      </w:pPr>
      <w:r w:rsidRPr="002910E8">
        <w:rPr>
          <w:rFonts w:cs="Times New Roman"/>
          <w:szCs w:val="24"/>
        </w:rPr>
        <w:t>FEBRUARY</w:t>
      </w:r>
      <w:r w:rsidR="00422C29" w:rsidRPr="002910E8">
        <w:rPr>
          <w:rFonts w:cs="Times New Roman"/>
          <w:szCs w:val="24"/>
        </w:rPr>
        <w:t>, 2021</w:t>
      </w:r>
    </w:p>
    <w:p w:rsidR="005C08B3" w:rsidRPr="002910E8" w:rsidRDefault="005C08B3" w:rsidP="005C1D02">
      <w:pPr>
        <w:jc w:val="center"/>
        <w:rPr>
          <w:rFonts w:cs="Times New Roman"/>
          <w:szCs w:val="24"/>
        </w:rPr>
      </w:pPr>
    </w:p>
    <w:p w:rsidR="00CF3DB2" w:rsidRPr="002910E8" w:rsidRDefault="00CF3DB2" w:rsidP="005C1D02">
      <w:pPr>
        <w:jc w:val="center"/>
        <w:rPr>
          <w:rFonts w:cs="Times New Roman"/>
          <w:szCs w:val="24"/>
        </w:rPr>
      </w:pPr>
      <w:r w:rsidRPr="002910E8">
        <w:rPr>
          <w:rFonts w:cs="Times New Roman"/>
          <w:szCs w:val="24"/>
        </w:rPr>
        <w:lastRenderedPageBreak/>
        <w:t>HYDRAULIC PERFORMANCE EVALUATION OF CROSS DRAINAGE STRUCTURES</w:t>
      </w:r>
    </w:p>
    <w:p w:rsidR="00CF3DB2" w:rsidRPr="002910E8" w:rsidRDefault="00D52C77" w:rsidP="005C1D02">
      <w:pPr>
        <w:jc w:val="center"/>
        <w:rPr>
          <w:rFonts w:cs="Times New Roman"/>
          <w:szCs w:val="24"/>
        </w:rPr>
      </w:pPr>
      <w:r w:rsidRPr="002910E8">
        <w:rPr>
          <w:rFonts w:cs="Times New Roman"/>
          <w:szCs w:val="24"/>
        </w:rPr>
        <w:t xml:space="preserve">(THE CASE OF BOKOJI TO </w:t>
      </w:r>
      <w:r w:rsidR="0036050A" w:rsidRPr="002910E8">
        <w:rPr>
          <w:rFonts w:cs="Times New Roman"/>
          <w:szCs w:val="24"/>
        </w:rPr>
        <w:t>KERSA</w:t>
      </w:r>
      <w:r w:rsidR="00847725" w:rsidRPr="002910E8">
        <w:rPr>
          <w:rFonts w:cs="Times New Roman"/>
          <w:szCs w:val="24"/>
        </w:rPr>
        <w:t xml:space="preserve"> ROAD</w:t>
      </w:r>
      <w:r w:rsidR="00BF083A" w:rsidRPr="002910E8">
        <w:rPr>
          <w:rFonts w:cs="Times New Roman"/>
          <w:szCs w:val="24"/>
        </w:rPr>
        <w:t>, OROMIA REGION</w:t>
      </w:r>
      <w:r w:rsidR="00CF3DB2" w:rsidRPr="002910E8">
        <w:rPr>
          <w:rFonts w:cs="Times New Roman"/>
          <w:szCs w:val="24"/>
        </w:rPr>
        <w:t>)</w:t>
      </w:r>
    </w:p>
    <w:p w:rsidR="00CF3DB2" w:rsidRPr="002910E8" w:rsidRDefault="00CF3DB2" w:rsidP="005C1D02">
      <w:pPr>
        <w:jc w:val="center"/>
        <w:rPr>
          <w:rFonts w:cs="Times New Roman"/>
          <w:szCs w:val="24"/>
        </w:rPr>
      </w:pPr>
    </w:p>
    <w:p w:rsidR="00CF3DB2" w:rsidRPr="002910E8" w:rsidRDefault="00CF3DB2" w:rsidP="005C1D02">
      <w:pPr>
        <w:jc w:val="center"/>
        <w:rPr>
          <w:rFonts w:cs="Times New Roman"/>
          <w:szCs w:val="24"/>
        </w:rPr>
      </w:pPr>
      <w:r w:rsidRPr="002910E8">
        <w:rPr>
          <w:rFonts w:cs="Times New Roman"/>
          <w:szCs w:val="24"/>
        </w:rPr>
        <w:t>GOSA MICHAEL EDAO</w:t>
      </w:r>
    </w:p>
    <w:p w:rsidR="00CF3DB2" w:rsidRPr="002910E8" w:rsidRDefault="00CF3DB2" w:rsidP="005C1D02">
      <w:pPr>
        <w:jc w:val="center"/>
        <w:rPr>
          <w:rFonts w:cs="Times New Roman"/>
          <w:szCs w:val="24"/>
        </w:rPr>
      </w:pPr>
    </w:p>
    <w:p w:rsidR="00CF3DB2" w:rsidRPr="002910E8" w:rsidRDefault="00CF3DB2" w:rsidP="005C1D02">
      <w:pPr>
        <w:jc w:val="center"/>
        <w:rPr>
          <w:rFonts w:cs="Times New Roman"/>
          <w:szCs w:val="24"/>
        </w:rPr>
      </w:pPr>
      <w:r w:rsidRPr="002910E8">
        <w:rPr>
          <w:rFonts w:cs="Times New Roman"/>
          <w:szCs w:val="24"/>
        </w:rPr>
        <w:t>A THESIS SUBMITTED TO THE</w:t>
      </w:r>
    </w:p>
    <w:p w:rsidR="00CF3DB2" w:rsidRPr="002910E8" w:rsidRDefault="00CF3DB2" w:rsidP="005C1D02">
      <w:pPr>
        <w:jc w:val="center"/>
        <w:rPr>
          <w:rFonts w:cs="Times New Roman"/>
          <w:szCs w:val="24"/>
        </w:rPr>
      </w:pPr>
      <w:r w:rsidRPr="002910E8">
        <w:rPr>
          <w:rFonts w:cs="Times New Roman"/>
          <w:szCs w:val="24"/>
        </w:rPr>
        <w:t>DEPARTMENT OF HYDRAULIC AND WATER RESOURCES ENGINEERING</w:t>
      </w:r>
      <w:r w:rsidR="00C002E3" w:rsidRPr="002910E8">
        <w:rPr>
          <w:rFonts w:cs="Times New Roman"/>
          <w:szCs w:val="24"/>
        </w:rPr>
        <w:t>,</w:t>
      </w:r>
    </w:p>
    <w:p w:rsidR="00BF70DA" w:rsidRPr="002910E8" w:rsidRDefault="00CF3DB2" w:rsidP="005C1D02">
      <w:pPr>
        <w:jc w:val="center"/>
        <w:rPr>
          <w:rFonts w:cs="Times New Roman"/>
          <w:szCs w:val="24"/>
        </w:rPr>
      </w:pPr>
      <w:r w:rsidRPr="002910E8">
        <w:rPr>
          <w:rFonts w:cs="Times New Roman"/>
          <w:szCs w:val="24"/>
        </w:rPr>
        <w:t xml:space="preserve">HAWASSA </w:t>
      </w:r>
      <w:r w:rsidR="00BF70DA" w:rsidRPr="002910E8">
        <w:rPr>
          <w:rFonts w:cs="Times New Roman"/>
          <w:szCs w:val="24"/>
        </w:rPr>
        <w:t>UNIVERSITY INSTITUTE OF TECHNOLOGY</w:t>
      </w:r>
      <w:r w:rsidR="00C002E3" w:rsidRPr="002910E8">
        <w:rPr>
          <w:rFonts w:cs="Times New Roman"/>
          <w:szCs w:val="24"/>
        </w:rPr>
        <w:t>,</w:t>
      </w:r>
    </w:p>
    <w:p w:rsidR="00BF70DA" w:rsidRPr="002910E8" w:rsidRDefault="00CF3DB2" w:rsidP="005C1D02">
      <w:pPr>
        <w:jc w:val="center"/>
        <w:rPr>
          <w:rFonts w:cs="Times New Roman"/>
          <w:szCs w:val="24"/>
        </w:rPr>
      </w:pPr>
      <w:r w:rsidRPr="002910E8">
        <w:rPr>
          <w:rFonts w:cs="Times New Roman"/>
          <w:szCs w:val="24"/>
        </w:rPr>
        <w:t>SCHOOL OF</w:t>
      </w:r>
      <w:r w:rsidR="00BF70DA" w:rsidRPr="002910E8">
        <w:rPr>
          <w:rFonts w:cs="Times New Roman"/>
          <w:szCs w:val="24"/>
        </w:rPr>
        <w:t xml:space="preserve"> GRADUATE STUDIES</w:t>
      </w:r>
      <w:r w:rsidR="006A088C">
        <w:rPr>
          <w:rFonts w:cs="Times New Roman"/>
          <w:szCs w:val="24"/>
        </w:rPr>
        <w:t>,</w:t>
      </w:r>
    </w:p>
    <w:p w:rsidR="00CF3DB2" w:rsidRPr="002910E8" w:rsidRDefault="00CF3DB2" w:rsidP="005C1D02">
      <w:pPr>
        <w:jc w:val="center"/>
        <w:rPr>
          <w:rFonts w:cs="Times New Roman"/>
          <w:szCs w:val="24"/>
        </w:rPr>
      </w:pPr>
      <w:r w:rsidRPr="002910E8">
        <w:rPr>
          <w:rFonts w:cs="Times New Roman"/>
          <w:szCs w:val="24"/>
        </w:rPr>
        <w:t>HAWASSA UNIVERSITY</w:t>
      </w:r>
    </w:p>
    <w:p w:rsidR="00CF3DB2" w:rsidRPr="002910E8" w:rsidRDefault="000C7ED9" w:rsidP="005C1D02">
      <w:pPr>
        <w:tabs>
          <w:tab w:val="left" w:pos="2728"/>
        </w:tabs>
        <w:jc w:val="center"/>
        <w:rPr>
          <w:rFonts w:cs="Times New Roman"/>
          <w:szCs w:val="24"/>
        </w:rPr>
      </w:pPr>
      <w:r w:rsidRPr="002910E8">
        <w:rPr>
          <w:rFonts w:cs="Times New Roman"/>
          <w:szCs w:val="24"/>
        </w:rPr>
        <w:t>HAWASSA, ETHIOPIA</w:t>
      </w:r>
    </w:p>
    <w:p w:rsidR="000C7ED9" w:rsidRPr="002910E8" w:rsidRDefault="000C7ED9" w:rsidP="005C1D02">
      <w:pPr>
        <w:tabs>
          <w:tab w:val="left" w:pos="2728"/>
        </w:tabs>
        <w:jc w:val="center"/>
        <w:rPr>
          <w:rFonts w:cs="Times New Roman"/>
          <w:szCs w:val="24"/>
        </w:rPr>
      </w:pPr>
    </w:p>
    <w:p w:rsidR="00CF3DB2" w:rsidRPr="002910E8" w:rsidRDefault="00CF3DB2" w:rsidP="005C1D02">
      <w:pPr>
        <w:tabs>
          <w:tab w:val="left" w:pos="2728"/>
        </w:tabs>
        <w:jc w:val="center"/>
        <w:rPr>
          <w:rFonts w:cs="Times New Roman"/>
          <w:szCs w:val="24"/>
        </w:rPr>
      </w:pPr>
      <w:r w:rsidRPr="002910E8">
        <w:rPr>
          <w:rFonts w:cs="Times New Roman"/>
          <w:szCs w:val="24"/>
        </w:rPr>
        <w:t>IN PARTIAL FULFILLMENT OF THE</w:t>
      </w:r>
    </w:p>
    <w:p w:rsidR="00185FE4" w:rsidRPr="002910E8" w:rsidRDefault="00CF3DB2" w:rsidP="005C1D02">
      <w:pPr>
        <w:tabs>
          <w:tab w:val="left" w:pos="2728"/>
        </w:tabs>
        <w:jc w:val="center"/>
        <w:rPr>
          <w:rFonts w:cs="Times New Roman"/>
          <w:szCs w:val="24"/>
        </w:rPr>
      </w:pPr>
      <w:r w:rsidRPr="002910E8">
        <w:rPr>
          <w:rFonts w:cs="Times New Roman"/>
          <w:szCs w:val="24"/>
        </w:rPr>
        <w:t>REQUIREMENTS FOR THE</w:t>
      </w:r>
    </w:p>
    <w:p w:rsidR="008D5AEF" w:rsidRPr="002910E8" w:rsidRDefault="00B24ECE" w:rsidP="005C1D02">
      <w:pPr>
        <w:tabs>
          <w:tab w:val="left" w:pos="2728"/>
        </w:tabs>
        <w:jc w:val="center"/>
        <w:rPr>
          <w:rFonts w:cs="Times New Roman"/>
          <w:szCs w:val="24"/>
        </w:rPr>
      </w:pPr>
      <w:r w:rsidRPr="002910E8">
        <w:rPr>
          <w:rFonts w:cs="Times New Roman"/>
          <w:szCs w:val="24"/>
        </w:rPr>
        <w:t>DEGREE OF</w:t>
      </w:r>
    </w:p>
    <w:p w:rsidR="00BF083A" w:rsidRPr="002910E8" w:rsidRDefault="00BF083A" w:rsidP="005C1D02">
      <w:pPr>
        <w:tabs>
          <w:tab w:val="left" w:pos="2728"/>
        </w:tabs>
        <w:jc w:val="center"/>
        <w:rPr>
          <w:rFonts w:cs="Times New Roman"/>
          <w:szCs w:val="24"/>
        </w:rPr>
      </w:pPr>
    </w:p>
    <w:p w:rsidR="00CF3DB2" w:rsidRPr="002910E8" w:rsidRDefault="00CF3DB2" w:rsidP="005C1D02">
      <w:pPr>
        <w:tabs>
          <w:tab w:val="left" w:pos="2728"/>
        </w:tabs>
        <w:jc w:val="center"/>
        <w:rPr>
          <w:rFonts w:cs="Times New Roman"/>
          <w:szCs w:val="24"/>
        </w:rPr>
      </w:pPr>
      <w:r w:rsidRPr="002910E8">
        <w:rPr>
          <w:rFonts w:cs="Times New Roman"/>
          <w:szCs w:val="24"/>
        </w:rPr>
        <w:t>MASTER OF SCIENCE IN HYDRAULIC ENGINEERING</w:t>
      </w:r>
    </w:p>
    <w:p w:rsidR="000C7ED9" w:rsidRPr="002910E8" w:rsidRDefault="000C7ED9" w:rsidP="005C1D02">
      <w:pPr>
        <w:jc w:val="right"/>
        <w:rPr>
          <w:rFonts w:cs="Times New Roman"/>
          <w:szCs w:val="24"/>
        </w:rPr>
      </w:pPr>
    </w:p>
    <w:p w:rsidR="00267B77" w:rsidRDefault="00E64991" w:rsidP="00267B77">
      <w:pPr>
        <w:jc w:val="right"/>
        <w:rPr>
          <w:rFonts w:cs="Times New Roman"/>
          <w:szCs w:val="24"/>
        </w:rPr>
      </w:pPr>
      <w:r w:rsidRPr="002910E8">
        <w:rPr>
          <w:rFonts w:cs="Times New Roman"/>
          <w:szCs w:val="24"/>
        </w:rPr>
        <w:t>FEBRUARY</w:t>
      </w:r>
      <w:r w:rsidR="00137AA2" w:rsidRPr="002910E8">
        <w:rPr>
          <w:rFonts w:cs="Times New Roman"/>
          <w:szCs w:val="24"/>
        </w:rPr>
        <w:t>, 2021</w:t>
      </w:r>
    </w:p>
    <w:p w:rsidR="00363406" w:rsidRPr="00267B77" w:rsidRDefault="00A678AB" w:rsidP="00267B77">
      <w:pPr>
        <w:jc w:val="center"/>
        <w:rPr>
          <w:rFonts w:cs="Times New Roman"/>
          <w:szCs w:val="24"/>
        </w:rPr>
      </w:pPr>
      <w:r w:rsidRPr="002910E8">
        <w:rPr>
          <w:rFonts w:cs="Times New Roman"/>
          <w:b/>
          <w:szCs w:val="24"/>
        </w:rPr>
        <w:lastRenderedPageBreak/>
        <w:t>SCHOOL OF GRADUATE STUDIES</w:t>
      </w:r>
    </w:p>
    <w:p w:rsidR="00DC72A7" w:rsidRPr="002910E8" w:rsidRDefault="00267B77" w:rsidP="00267B77">
      <w:pPr>
        <w:jc w:val="center"/>
        <w:rPr>
          <w:rFonts w:cs="Times New Roman"/>
          <w:b/>
          <w:szCs w:val="24"/>
        </w:rPr>
      </w:pPr>
      <w:r w:rsidRPr="00267B77">
        <w:rPr>
          <w:rFonts w:cs="Times New Roman"/>
          <w:b/>
          <w:szCs w:val="24"/>
        </w:rPr>
        <w:t xml:space="preserve">HAWASSA UNIVERSITY </w:t>
      </w:r>
      <w:r w:rsidR="00DC72A7" w:rsidRPr="002910E8">
        <w:rPr>
          <w:rFonts w:cs="Times New Roman"/>
          <w:b/>
          <w:szCs w:val="24"/>
        </w:rPr>
        <w:t>ADVISORS’ APPROVAL SHEET</w:t>
      </w:r>
    </w:p>
    <w:p w:rsidR="009339A4" w:rsidRPr="002910E8" w:rsidRDefault="009339A4" w:rsidP="005C1D02">
      <w:pPr>
        <w:rPr>
          <w:rFonts w:cs="Times New Roman"/>
          <w:szCs w:val="24"/>
        </w:rPr>
      </w:pPr>
      <w:r w:rsidRPr="002910E8">
        <w:rPr>
          <w:rFonts w:cs="Times New Roman"/>
          <w:szCs w:val="24"/>
        </w:rPr>
        <w:t>This is to certify that the thesis entitled “</w:t>
      </w:r>
      <w:r w:rsidR="008B0AC0" w:rsidRPr="002910E8">
        <w:rPr>
          <w:rFonts w:cs="Times New Roman"/>
          <w:b/>
          <w:szCs w:val="24"/>
        </w:rPr>
        <w:t xml:space="preserve">Hydraulic </w:t>
      </w:r>
      <w:r w:rsidR="002C0B96" w:rsidRPr="002910E8">
        <w:rPr>
          <w:rFonts w:cs="Times New Roman"/>
          <w:b/>
          <w:szCs w:val="24"/>
        </w:rPr>
        <w:t xml:space="preserve">Performance Evaluation of Cross </w:t>
      </w:r>
      <w:r w:rsidR="008B0AC0" w:rsidRPr="002910E8">
        <w:rPr>
          <w:rFonts w:cs="Times New Roman"/>
          <w:b/>
          <w:szCs w:val="24"/>
        </w:rPr>
        <w:t>Drainage Structures</w:t>
      </w:r>
      <w:r w:rsidR="00B7242A" w:rsidRPr="002910E8">
        <w:rPr>
          <w:rFonts w:cs="Times New Roman"/>
          <w:b/>
          <w:szCs w:val="24"/>
        </w:rPr>
        <w:t xml:space="preserve"> </w:t>
      </w:r>
      <w:r w:rsidR="00847725" w:rsidRPr="002910E8">
        <w:rPr>
          <w:rFonts w:cs="Times New Roman"/>
          <w:b/>
          <w:szCs w:val="24"/>
        </w:rPr>
        <w:t>(</w:t>
      </w:r>
      <w:r w:rsidR="00B7242A" w:rsidRPr="002910E8">
        <w:rPr>
          <w:rFonts w:cs="Times New Roman"/>
          <w:b/>
          <w:szCs w:val="24"/>
        </w:rPr>
        <w:t>The Case o</w:t>
      </w:r>
      <w:r w:rsidR="008B0AC0" w:rsidRPr="002910E8">
        <w:rPr>
          <w:rFonts w:cs="Times New Roman"/>
          <w:b/>
          <w:szCs w:val="24"/>
        </w:rPr>
        <w:t>f Bokoji to Kersa Road</w:t>
      </w:r>
      <w:r w:rsidR="0088158C" w:rsidRPr="002910E8">
        <w:rPr>
          <w:rFonts w:cs="Times New Roman"/>
          <w:b/>
          <w:szCs w:val="24"/>
        </w:rPr>
        <w:t>, Oromia Region</w:t>
      </w:r>
      <w:r w:rsidR="00847725" w:rsidRPr="002910E8">
        <w:rPr>
          <w:rFonts w:cs="Times New Roman"/>
          <w:b/>
          <w:szCs w:val="24"/>
        </w:rPr>
        <w:t>)</w:t>
      </w:r>
      <w:r w:rsidR="008B0AC0" w:rsidRPr="002910E8">
        <w:rPr>
          <w:rFonts w:cs="Times New Roman"/>
          <w:bCs/>
          <w:szCs w:val="24"/>
        </w:rPr>
        <w:t>”</w:t>
      </w:r>
      <w:r w:rsidRPr="002910E8">
        <w:rPr>
          <w:rFonts w:cs="Times New Roman"/>
          <w:b/>
          <w:bCs/>
          <w:szCs w:val="24"/>
        </w:rPr>
        <w:t xml:space="preserve"> </w:t>
      </w:r>
      <w:r w:rsidRPr="002910E8">
        <w:rPr>
          <w:rFonts w:cs="Times New Roman"/>
          <w:szCs w:val="24"/>
        </w:rPr>
        <w:t xml:space="preserve">submitted in partial fulfillment of the requirements for the degree of </w:t>
      </w:r>
      <w:r w:rsidRPr="002910E8">
        <w:rPr>
          <w:rFonts w:cs="Times New Roman"/>
          <w:b/>
          <w:bCs/>
          <w:szCs w:val="24"/>
        </w:rPr>
        <w:t xml:space="preserve">Master's </w:t>
      </w:r>
      <w:r w:rsidRPr="002910E8">
        <w:rPr>
          <w:rFonts w:cs="Times New Roman"/>
          <w:szCs w:val="24"/>
        </w:rPr>
        <w:t xml:space="preserve">in </w:t>
      </w:r>
      <w:r w:rsidR="00580E57" w:rsidRPr="002910E8">
        <w:rPr>
          <w:rFonts w:cs="Times New Roman"/>
          <w:b/>
          <w:szCs w:val="24"/>
        </w:rPr>
        <w:t>Hydraulic Engineering</w:t>
      </w:r>
      <w:r w:rsidRPr="002910E8">
        <w:rPr>
          <w:rFonts w:cs="Times New Roman"/>
          <w:b/>
          <w:bCs/>
          <w:szCs w:val="24"/>
        </w:rPr>
        <w:t xml:space="preserve">, </w:t>
      </w:r>
      <w:r w:rsidRPr="002910E8">
        <w:rPr>
          <w:rFonts w:cs="Times New Roman"/>
          <w:szCs w:val="24"/>
        </w:rPr>
        <w:t xml:space="preserve">the Graduate Program of the </w:t>
      </w:r>
      <w:r w:rsidRPr="002910E8">
        <w:rPr>
          <w:rFonts w:cs="Times New Roman"/>
          <w:b/>
          <w:bCs/>
          <w:szCs w:val="24"/>
        </w:rPr>
        <w:t>Department of</w:t>
      </w:r>
      <w:r w:rsidR="00DE70A2" w:rsidRPr="002910E8">
        <w:rPr>
          <w:rFonts w:cs="Times New Roman"/>
          <w:b/>
          <w:bCs/>
          <w:szCs w:val="24"/>
        </w:rPr>
        <w:t xml:space="preserve"> Hydraulic </w:t>
      </w:r>
      <w:r w:rsidR="00DE70A2">
        <w:rPr>
          <w:rFonts w:cs="Times New Roman"/>
          <w:b/>
          <w:bCs/>
          <w:szCs w:val="24"/>
        </w:rPr>
        <w:t xml:space="preserve">and </w:t>
      </w:r>
      <w:r w:rsidR="00A5353E" w:rsidRPr="002910E8">
        <w:rPr>
          <w:rFonts w:cs="Times New Roman"/>
          <w:b/>
          <w:bCs/>
          <w:szCs w:val="24"/>
        </w:rPr>
        <w:t>Water Resource</w:t>
      </w:r>
      <w:r w:rsidR="00917FDD" w:rsidRPr="002910E8">
        <w:rPr>
          <w:rFonts w:cs="Times New Roman"/>
          <w:b/>
          <w:bCs/>
          <w:szCs w:val="24"/>
        </w:rPr>
        <w:t>s</w:t>
      </w:r>
      <w:r w:rsidR="00A5353E" w:rsidRPr="002910E8">
        <w:rPr>
          <w:rFonts w:cs="Times New Roman"/>
          <w:b/>
          <w:bCs/>
          <w:szCs w:val="24"/>
        </w:rPr>
        <w:t xml:space="preserve"> Engineering</w:t>
      </w:r>
      <w:r w:rsidRPr="002910E8">
        <w:rPr>
          <w:rFonts w:cs="Times New Roman"/>
          <w:b/>
          <w:bCs/>
          <w:szCs w:val="24"/>
        </w:rPr>
        <w:t xml:space="preserve">, </w:t>
      </w:r>
      <w:r w:rsidR="009D31B5" w:rsidRPr="002910E8">
        <w:rPr>
          <w:rFonts w:cs="Times New Roman"/>
          <w:szCs w:val="24"/>
        </w:rPr>
        <w:t xml:space="preserve">and has been carried out </w:t>
      </w:r>
      <w:r w:rsidR="004C5115" w:rsidRPr="002910E8">
        <w:rPr>
          <w:rFonts w:cs="Times New Roman"/>
          <w:szCs w:val="24"/>
        </w:rPr>
        <w:t xml:space="preserve">by </w:t>
      </w:r>
      <w:r w:rsidR="00B7242A" w:rsidRPr="002910E8">
        <w:rPr>
          <w:rFonts w:cs="Times New Roman"/>
          <w:b/>
          <w:szCs w:val="24"/>
        </w:rPr>
        <w:t>Gosa</w:t>
      </w:r>
      <w:r w:rsidR="00A5353E" w:rsidRPr="002910E8">
        <w:rPr>
          <w:rFonts w:cs="Times New Roman"/>
          <w:b/>
          <w:bCs/>
          <w:szCs w:val="24"/>
        </w:rPr>
        <w:t xml:space="preserve"> Michael Edao </w:t>
      </w:r>
      <w:r w:rsidR="00B76C37">
        <w:rPr>
          <w:rFonts w:cs="Times New Roman"/>
          <w:szCs w:val="24"/>
        </w:rPr>
        <w:t>ID</w:t>
      </w:r>
      <w:r w:rsidRPr="002910E8">
        <w:rPr>
          <w:rFonts w:cs="Times New Roman"/>
          <w:szCs w:val="24"/>
        </w:rPr>
        <w:t>. N</w:t>
      </w:r>
      <w:r w:rsidR="00D47C22">
        <w:rPr>
          <w:rFonts w:cs="Times New Roman"/>
          <w:szCs w:val="24"/>
        </w:rPr>
        <w:t>o.</w:t>
      </w:r>
      <w:r w:rsidRPr="002910E8">
        <w:rPr>
          <w:rFonts w:cs="Times New Roman"/>
          <w:szCs w:val="24"/>
        </w:rPr>
        <w:t xml:space="preserve"> </w:t>
      </w:r>
      <w:r w:rsidRPr="002910E8">
        <w:rPr>
          <w:rFonts w:cs="Times New Roman"/>
          <w:b/>
          <w:szCs w:val="24"/>
        </w:rPr>
        <w:t>GPHyd</w:t>
      </w:r>
      <w:r w:rsidR="00FB73B4" w:rsidRPr="002910E8">
        <w:rPr>
          <w:rFonts w:cs="Times New Roman"/>
          <w:b/>
          <w:szCs w:val="24"/>
        </w:rPr>
        <w:t>R</w:t>
      </w:r>
      <w:r w:rsidRPr="002910E8">
        <w:rPr>
          <w:rFonts w:cs="Times New Roman"/>
          <w:b/>
          <w:szCs w:val="24"/>
        </w:rPr>
        <w:t>011/11</w:t>
      </w:r>
      <w:r w:rsidRPr="002910E8">
        <w:rPr>
          <w:rFonts w:cs="Times New Roman"/>
          <w:szCs w:val="24"/>
        </w:rPr>
        <w:t xml:space="preserve">, under </w:t>
      </w:r>
      <w:r w:rsidR="00DC72A7" w:rsidRPr="002910E8">
        <w:rPr>
          <w:rFonts w:cs="Times New Roman"/>
          <w:szCs w:val="24"/>
        </w:rPr>
        <w:t xml:space="preserve">our supervision. Therefore </w:t>
      </w:r>
      <w:r w:rsidRPr="002910E8">
        <w:rPr>
          <w:rFonts w:cs="Times New Roman"/>
          <w:szCs w:val="24"/>
        </w:rPr>
        <w:t>we recommend that the student has fulfilled the requirements and hence hereby can submit the thesis.</w:t>
      </w:r>
    </w:p>
    <w:p w:rsidR="009339A4" w:rsidRPr="002910E8" w:rsidRDefault="009339A4" w:rsidP="005C1D02">
      <w:pPr>
        <w:rPr>
          <w:rFonts w:cs="Times New Roman"/>
          <w:szCs w:val="24"/>
        </w:rPr>
      </w:pPr>
    </w:p>
    <w:p w:rsidR="009339A4" w:rsidRPr="002910E8" w:rsidRDefault="009339A4" w:rsidP="005C1D02">
      <w:pPr>
        <w:rPr>
          <w:rFonts w:cs="Times New Roman"/>
          <w:szCs w:val="24"/>
        </w:rPr>
      </w:pPr>
      <w:r w:rsidRPr="002910E8">
        <w:rPr>
          <w:rFonts w:cs="Times New Roman"/>
          <w:szCs w:val="24"/>
        </w:rPr>
        <w:t>Moltot Z</w:t>
      </w:r>
      <w:r w:rsidR="00F54624" w:rsidRPr="002910E8">
        <w:rPr>
          <w:rFonts w:cs="Times New Roman"/>
          <w:szCs w:val="24"/>
        </w:rPr>
        <w:t>ewdie</w:t>
      </w:r>
      <w:r w:rsidR="00FB73B4" w:rsidRPr="002910E8">
        <w:rPr>
          <w:rFonts w:cs="Times New Roman"/>
          <w:szCs w:val="24"/>
        </w:rPr>
        <w:t xml:space="preserve"> (PhD)</w:t>
      </w:r>
      <w:r w:rsidRPr="002910E8">
        <w:rPr>
          <w:rFonts w:cs="Times New Roman"/>
          <w:szCs w:val="24"/>
        </w:rPr>
        <w:tab/>
      </w:r>
      <w:r w:rsidRPr="002910E8">
        <w:rPr>
          <w:rFonts w:cs="Times New Roman"/>
          <w:szCs w:val="24"/>
        </w:rPr>
        <w:tab/>
      </w:r>
      <w:r w:rsidRPr="002910E8">
        <w:rPr>
          <w:rFonts w:cs="Times New Roman"/>
          <w:szCs w:val="24"/>
        </w:rPr>
        <w:tab/>
      </w:r>
      <w:r w:rsidR="00552464" w:rsidRPr="002910E8">
        <w:rPr>
          <w:rFonts w:cs="Times New Roman"/>
          <w:szCs w:val="24"/>
        </w:rPr>
        <w:t xml:space="preserve">            </w:t>
      </w:r>
      <w:r w:rsidRPr="002910E8">
        <w:rPr>
          <w:rFonts w:cs="Times New Roman"/>
          <w:szCs w:val="24"/>
        </w:rPr>
        <w:t>___</w:t>
      </w:r>
      <w:r w:rsidR="00697039" w:rsidRPr="002910E8">
        <w:rPr>
          <w:rFonts w:cs="Times New Roman"/>
          <w:szCs w:val="24"/>
        </w:rPr>
        <w:t>______________</w:t>
      </w:r>
      <w:r w:rsidR="00697039" w:rsidRPr="002910E8">
        <w:rPr>
          <w:rFonts w:cs="Times New Roman"/>
          <w:szCs w:val="24"/>
        </w:rPr>
        <w:tab/>
      </w:r>
      <w:r w:rsidR="00697039" w:rsidRPr="002910E8">
        <w:rPr>
          <w:rFonts w:cs="Times New Roman"/>
          <w:szCs w:val="24"/>
        </w:rPr>
        <w:tab/>
      </w:r>
      <w:r w:rsidRPr="002910E8">
        <w:rPr>
          <w:rFonts w:cs="Times New Roman"/>
          <w:szCs w:val="24"/>
        </w:rPr>
        <w:t xml:space="preserve"> __________ </w:t>
      </w:r>
    </w:p>
    <w:p w:rsidR="009339A4" w:rsidRPr="002910E8" w:rsidRDefault="009339A4" w:rsidP="005C1D02">
      <w:pPr>
        <w:rPr>
          <w:rFonts w:cs="Times New Roman"/>
          <w:szCs w:val="24"/>
        </w:rPr>
      </w:pPr>
      <w:r w:rsidRPr="002910E8">
        <w:rPr>
          <w:rFonts w:cs="Times New Roman"/>
          <w:szCs w:val="24"/>
        </w:rPr>
        <w:t xml:space="preserve">Name of major advisor </w:t>
      </w:r>
      <w:r w:rsidR="00697039" w:rsidRPr="002910E8">
        <w:rPr>
          <w:rFonts w:cs="Times New Roman"/>
          <w:szCs w:val="24"/>
        </w:rPr>
        <w:tab/>
      </w:r>
      <w:r w:rsidR="00697039" w:rsidRPr="002910E8">
        <w:rPr>
          <w:rFonts w:cs="Times New Roman"/>
          <w:szCs w:val="24"/>
        </w:rPr>
        <w:tab/>
      </w:r>
      <w:r w:rsidR="00697039" w:rsidRPr="002910E8">
        <w:rPr>
          <w:rFonts w:cs="Times New Roman"/>
          <w:szCs w:val="24"/>
        </w:rPr>
        <w:tab/>
      </w:r>
      <w:r w:rsidRPr="002910E8">
        <w:rPr>
          <w:rFonts w:cs="Times New Roman"/>
          <w:szCs w:val="24"/>
        </w:rPr>
        <w:t xml:space="preserve">Signature </w:t>
      </w:r>
      <w:r w:rsidR="00697039" w:rsidRPr="002910E8">
        <w:rPr>
          <w:rFonts w:cs="Times New Roman"/>
          <w:szCs w:val="24"/>
        </w:rPr>
        <w:tab/>
      </w:r>
      <w:r w:rsidR="00697039" w:rsidRPr="002910E8">
        <w:rPr>
          <w:rFonts w:cs="Times New Roman"/>
          <w:szCs w:val="24"/>
        </w:rPr>
        <w:tab/>
      </w:r>
      <w:r w:rsidR="00697039" w:rsidRPr="002910E8">
        <w:rPr>
          <w:rFonts w:cs="Times New Roman"/>
          <w:szCs w:val="24"/>
        </w:rPr>
        <w:tab/>
      </w:r>
      <w:r w:rsidRPr="002910E8">
        <w:rPr>
          <w:rFonts w:cs="Times New Roman"/>
          <w:szCs w:val="24"/>
        </w:rPr>
        <w:t xml:space="preserve"> </w:t>
      </w:r>
      <w:r w:rsidR="00697039" w:rsidRPr="002910E8">
        <w:rPr>
          <w:rFonts w:cs="Times New Roman"/>
          <w:szCs w:val="24"/>
        </w:rPr>
        <w:t xml:space="preserve">    </w:t>
      </w:r>
      <w:r w:rsidRPr="002910E8">
        <w:rPr>
          <w:rFonts w:cs="Times New Roman"/>
          <w:szCs w:val="24"/>
        </w:rPr>
        <w:t xml:space="preserve">Date </w:t>
      </w:r>
    </w:p>
    <w:p w:rsidR="009339A4" w:rsidRPr="002910E8" w:rsidRDefault="00423537" w:rsidP="005C1D02">
      <w:pPr>
        <w:rPr>
          <w:rFonts w:cs="Times New Roman"/>
          <w:szCs w:val="24"/>
        </w:rPr>
      </w:pPr>
      <w:r w:rsidRPr="002910E8">
        <w:rPr>
          <w:rFonts w:cs="Times New Roman"/>
          <w:szCs w:val="24"/>
        </w:rPr>
        <w:t>Gemado G</w:t>
      </w:r>
      <w:r w:rsidR="00F54624" w:rsidRPr="002910E8">
        <w:rPr>
          <w:rFonts w:cs="Times New Roman"/>
          <w:szCs w:val="24"/>
        </w:rPr>
        <w:t>elgalu</w:t>
      </w:r>
      <w:r w:rsidRPr="002910E8">
        <w:rPr>
          <w:rFonts w:cs="Times New Roman"/>
          <w:szCs w:val="24"/>
        </w:rPr>
        <w:t>.</w:t>
      </w:r>
      <w:r w:rsidR="00FB73B4" w:rsidRPr="002910E8">
        <w:rPr>
          <w:rFonts w:cs="Times New Roman"/>
          <w:szCs w:val="24"/>
        </w:rPr>
        <w:t xml:space="preserve"> (M</w:t>
      </w:r>
      <w:r w:rsidR="00696362" w:rsidRPr="002910E8">
        <w:rPr>
          <w:rFonts w:cs="Times New Roman"/>
          <w:szCs w:val="24"/>
        </w:rPr>
        <w:t xml:space="preserve">. </w:t>
      </w:r>
      <w:r w:rsidR="00FB73B4" w:rsidRPr="002910E8">
        <w:rPr>
          <w:rFonts w:cs="Times New Roman"/>
          <w:szCs w:val="24"/>
        </w:rPr>
        <w:t>Sc.)</w:t>
      </w:r>
      <w:r w:rsidR="00697039" w:rsidRPr="002910E8">
        <w:rPr>
          <w:rFonts w:cs="Times New Roman"/>
          <w:szCs w:val="24"/>
        </w:rPr>
        <w:tab/>
      </w:r>
      <w:r w:rsidR="00697039" w:rsidRPr="002910E8">
        <w:rPr>
          <w:rFonts w:cs="Times New Roman"/>
          <w:szCs w:val="24"/>
        </w:rPr>
        <w:tab/>
      </w:r>
      <w:r w:rsidR="00697039" w:rsidRPr="002910E8">
        <w:rPr>
          <w:rFonts w:cs="Times New Roman"/>
          <w:szCs w:val="24"/>
        </w:rPr>
        <w:tab/>
        <w:t xml:space="preserve"> _________________</w:t>
      </w:r>
      <w:r w:rsidR="00697039" w:rsidRPr="002910E8">
        <w:rPr>
          <w:rFonts w:cs="Times New Roman"/>
          <w:szCs w:val="24"/>
        </w:rPr>
        <w:tab/>
        <w:t xml:space="preserve">    </w:t>
      </w:r>
      <w:r w:rsidR="00697039" w:rsidRPr="002910E8">
        <w:rPr>
          <w:rFonts w:cs="Times New Roman"/>
          <w:szCs w:val="24"/>
        </w:rPr>
        <w:tab/>
      </w:r>
      <w:r w:rsidR="009339A4" w:rsidRPr="002910E8">
        <w:rPr>
          <w:rFonts w:cs="Times New Roman"/>
          <w:szCs w:val="24"/>
        </w:rPr>
        <w:t xml:space="preserve"> __________ </w:t>
      </w:r>
    </w:p>
    <w:p w:rsidR="009339A4" w:rsidRPr="002910E8" w:rsidRDefault="009339A4" w:rsidP="005C1D02">
      <w:pPr>
        <w:rPr>
          <w:rFonts w:cs="Times New Roman"/>
          <w:szCs w:val="24"/>
        </w:rPr>
      </w:pPr>
      <w:r w:rsidRPr="002910E8">
        <w:rPr>
          <w:rFonts w:cs="Times New Roman"/>
          <w:szCs w:val="24"/>
        </w:rPr>
        <w:t xml:space="preserve">Name of co-advisor </w:t>
      </w:r>
      <w:r w:rsidRPr="002910E8">
        <w:rPr>
          <w:rFonts w:cs="Times New Roman"/>
          <w:szCs w:val="24"/>
        </w:rPr>
        <w:tab/>
      </w:r>
      <w:r w:rsidRPr="002910E8">
        <w:rPr>
          <w:rFonts w:cs="Times New Roman"/>
          <w:szCs w:val="24"/>
        </w:rPr>
        <w:tab/>
      </w:r>
      <w:r w:rsidRPr="002910E8">
        <w:rPr>
          <w:rFonts w:cs="Times New Roman"/>
          <w:szCs w:val="24"/>
        </w:rPr>
        <w:tab/>
      </w:r>
      <w:r w:rsidRPr="002910E8">
        <w:rPr>
          <w:rFonts w:cs="Times New Roman"/>
          <w:szCs w:val="24"/>
        </w:rPr>
        <w:tab/>
        <w:t xml:space="preserve">Signature </w:t>
      </w:r>
      <w:r w:rsidR="00697039" w:rsidRPr="002910E8">
        <w:rPr>
          <w:rFonts w:cs="Times New Roman"/>
          <w:szCs w:val="24"/>
        </w:rPr>
        <w:tab/>
      </w:r>
      <w:r w:rsidR="00697039" w:rsidRPr="002910E8">
        <w:rPr>
          <w:rFonts w:cs="Times New Roman"/>
          <w:szCs w:val="24"/>
        </w:rPr>
        <w:tab/>
      </w:r>
      <w:r w:rsidR="00697039" w:rsidRPr="002910E8">
        <w:rPr>
          <w:rFonts w:cs="Times New Roman"/>
          <w:szCs w:val="24"/>
        </w:rPr>
        <w:tab/>
        <w:t xml:space="preserve">      </w:t>
      </w:r>
      <w:r w:rsidRPr="002910E8">
        <w:rPr>
          <w:rFonts w:cs="Times New Roman"/>
          <w:szCs w:val="24"/>
        </w:rPr>
        <w:t>Date</w:t>
      </w:r>
    </w:p>
    <w:p w:rsidR="0010770A" w:rsidRDefault="0010770A" w:rsidP="005C1D02">
      <w:pPr>
        <w:rPr>
          <w:rFonts w:cs="Times New Roman"/>
          <w:szCs w:val="24"/>
        </w:rPr>
      </w:pPr>
    </w:p>
    <w:p w:rsidR="005F6AC5" w:rsidRPr="002910E8" w:rsidRDefault="005F6AC5" w:rsidP="005C1D02">
      <w:pPr>
        <w:rPr>
          <w:rFonts w:cs="Times New Roman"/>
          <w:szCs w:val="24"/>
        </w:rPr>
      </w:pPr>
    </w:p>
    <w:p w:rsidR="00267B77" w:rsidRDefault="00267B77" w:rsidP="00267B77">
      <w:pPr>
        <w:rPr>
          <w:rFonts w:cs="Times New Roman"/>
          <w:b/>
          <w:bCs/>
          <w:szCs w:val="24"/>
        </w:rPr>
      </w:pPr>
    </w:p>
    <w:p w:rsidR="0033789A" w:rsidRDefault="0033789A" w:rsidP="00267B77">
      <w:pPr>
        <w:rPr>
          <w:rFonts w:cs="Times New Roman"/>
          <w:b/>
          <w:bCs/>
          <w:szCs w:val="24"/>
        </w:rPr>
      </w:pPr>
    </w:p>
    <w:p w:rsidR="0033789A" w:rsidRDefault="0033789A" w:rsidP="00267B77">
      <w:pPr>
        <w:rPr>
          <w:rFonts w:cs="Times New Roman"/>
          <w:b/>
          <w:bCs/>
          <w:szCs w:val="24"/>
        </w:rPr>
      </w:pPr>
    </w:p>
    <w:p w:rsidR="00DC72A7" w:rsidRPr="002910E8" w:rsidRDefault="00DC72A7" w:rsidP="00267B77">
      <w:pPr>
        <w:jc w:val="center"/>
        <w:rPr>
          <w:rFonts w:cs="Times New Roman"/>
          <w:b/>
          <w:szCs w:val="24"/>
        </w:rPr>
      </w:pPr>
      <w:r w:rsidRPr="002910E8">
        <w:rPr>
          <w:rFonts w:cs="Times New Roman"/>
          <w:b/>
          <w:szCs w:val="24"/>
        </w:rPr>
        <w:lastRenderedPageBreak/>
        <w:t>SCHOOL OF GRADUATE STUDIES</w:t>
      </w:r>
      <w:r w:rsidRPr="002910E8">
        <w:rPr>
          <w:rFonts w:cs="Times New Roman"/>
          <w:b/>
          <w:szCs w:val="24"/>
        </w:rPr>
        <w:br/>
      </w:r>
      <w:r w:rsidR="00267B77" w:rsidRPr="002910E8">
        <w:rPr>
          <w:rFonts w:cs="Times New Roman"/>
          <w:b/>
          <w:szCs w:val="24"/>
        </w:rPr>
        <w:t xml:space="preserve">HAWASSA UNIVERSITY </w:t>
      </w:r>
      <w:r w:rsidRPr="002910E8">
        <w:rPr>
          <w:rFonts w:cs="Times New Roman"/>
          <w:b/>
          <w:szCs w:val="24"/>
        </w:rPr>
        <w:t>EXAMINERS’ APPROVAL SHEET</w:t>
      </w:r>
    </w:p>
    <w:p w:rsidR="009339A4" w:rsidRPr="00421EDC" w:rsidRDefault="009339A4" w:rsidP="00421EDC">
      <w:pPr>
        <w:rPr>
          <w:rFonts w:cs="Times New Roman"/>
          <w:szCs w:val="24"/>
        </w:rPr>
      </w:pPr>
      <w:r w:rsidRPr="002910E8">
        <w:rPr>
          <w:rFonts w:cs="Times New Roman"/>
          <w:szCs w:val="24"/>
        </w:rPr>
        <w:t>We, the undersigned, members of the Board</w:t>
      </w:r>
      <w:r w:rsidR="00782A46" w:rsidRPr="002910E8">
        <w:rPr>
          <w:rFonts w:cs="Times New Roman"/>
          <w:szCs w:val="24"/>
        </w:rPr>
        <w:t xml:space="preserve"> of Examiners of the final open </w:t>
      </w:r>
      <w:r w:rsidRPr="002910E8">
        <w:rPr>
          <w:rFonts w:cs="Times New Roman"/>
          <w:szCs w:val="24"/>
        </w:rPr>
        <w:t xml:space="preserve">defense by </w:t>
      </w:r>
      <w:r w:rsidR="008912AC" w:rsidRPr="002910E8">
        <w:rPr>
          <w:rFonts w:cs="Times New Roman"/>
          <w:b/>
          <w:szCs w:val="24"/>
        </w:rPr>
        <w:t>Gosa Michael Edao</w:t>
      </w:r>
      <w:r w:rsidR="008912AC" w:rsidRPr="002910E8">
        <w:rPr>
          <w:rFonts w:cs="Times New Roman"/>
          <w:szCs w:val="24"/>
        </w:rPr>
        <w:t xml:space="preserve"> </w:t>
      </w:r>
      <w:r w:rsidR="001A0351" w:rsidRPr="002910E8">
        <w:rPr>
          <w:rFonts w:cs="Times New Roman"/>
          <w:szCs w:val="24"/>
        </w:rPr>
        <w:t>have read and evaluated his</w:t>
      </w:r>
      <w:r w:rsidRPr="002910E8">
        <w:rPr>
          <w:rFonts w:cs="Times New Roman"/>
          <w:szCs w:val="24"/>
        </w:rPr>
        <w:t xml:space="preserve"> thesis entitled “</w:t>
      </w:r>
      <w:r w:rsidR="008912AC" w:rsidRPr="002910E8">
        <w:rPr>
          <w:rFonts w:cs="Times New Roman"/>
          <w:b/>
          <w:szCs w:val="24"/>
        </w:rPr>
        <w:t>Hy</w:t>
      </w:r>
      <w:r w:rsidR="004952FA" w:rsidRPr="002910E8">
        <w:rPr>
          <w:rFonts w:cs="Times New Roman"/>
          <w:b/>
          <w:szCs w:val="24"/>
        </w:rPr>
        <w:t>draulic Performance Evaluation o</w:t>
      </w:r>
      <w:r w:rsidR="008912AC" w:rsidRPr="002910E8">
        <w:rPr>
          <w:rFonts w:cs="Times New Roman"/>
          <w:b/>
          <w:szCs w:val="24"/>
        </w:rPr>
        <w:t xml:space="preserve">f </w:t>
      </w:r>
      <w:r w:rsidR="00847725" w:rsidRPr="002910E8">
        <w:rPr>
          <w:rFonts w:cs="Times New Roman"/>
          <w:b/>
          <w:szCs w:val="24"/>
        </w:rPr>
        <w:t>Cross Drainage Structures</w:t>
      </w:r>
      <w:r w:rsidR="004952FA" w:rsidRPr="002910E8">
        <w:rPr>
          <w:rFonts w:cs="Times New Roman"/>
          <w:b/>
          <w:szCs w:val="24"/>
        </w:rPr>
        <w:t xml:space="preserve"> </w:t>
      </w:r>
      <w:r w:rsidR="00847725" w:rsidRPr="002910E8">
        <w:rPr>
          <w:rFonts w:cs="Times New Roman"/>
          <w:b/>
          <w:szCs w:val="24"/>
        </w:rPr>
        <w:t>(</w:t>
      </w:r>
      <w:r w:rsidR="004952FA" w:rsidRPr="002910E8">
        <w:rPr>
          <w:rFonts w:cs="Times New Roman"/>
          <w:b/>
          <w:szCs w:val="24"/>
        </w:rPr>
        <w:t>The Case of Bokoji t</w:t>
      </w:r>
      <w:r w:rsidR="00A60558" w:rsidRPr="002910E8">
        <w:rPr>
          <w:rFonts w:cs="Times New Roman"/>
          <w:b/>
          <w:szCs w:val="24"/>
        </w:rPr>
        <w:t xml:space="preserve">o Kersa </w:t>
      </w:r>
      <w:r w:rsidR="008912AC" w:rsidRPr="002910E8">
        <w:rPr>
          <w:rFonts w:cs="Times New Roman"/>
          <w:b/>
          <w:szCs w:val="24"/>
        </w:rPr>
        <w:t>Road</w:t>
      </w:r>
      <w:r w:rsidR="0088158C" w:rsidRPr="002910E8">
        <w:rPr>
          <w:rFonts w:cs="Times New Roman"/>
          <w:b/>
          <w:szCs w:val="24"/>
        </w:rPr>
        <w:t>, Oromia Region</w:t>
      </w:r>
      <w:r w:rsidR="00847725" w:rsidRPr="002910E8">
        <w:rPr>
          <w:rFonts w:cs="Times New Roman"/>
          <w:b/>
          <w:szCs w:val="24"/>
        </w:rPr>
        <w:t>)</w:t>
      </w:r>
      <w:r w:rsidR="008912AC" w:rsidRPr="002910E8">
        <w:rPr>
          <w:rFonts w:cs="Times New Roman"/>
          <w:b/>
          <w:bCs/>
          <w:szCs w:val="24"/>
        </w:rPr>
        <w:t>”</w:t>
      </w:r>
      <w:r w:rsidR="008912AC" w:rsidRPr="002910E8">
        <w:rPr>
          <w:rFonts w:cs="Times New Roman"/>
          <w:b/>
          <w:szCs w:val="24"/>
        </w:rPr>
        <w:t xml:space="preserve">, </w:t>
      </w:r>
      <w:r w:rsidRPr="002910E8">
        <w:rPr>
          <w:rFonts w:cs="Times New Roman"/>
          <w:szCs w:val="24"/>
        </w:rPr>
        <w:t>and examined the candidate. This is, therefore, to c</w:t>
      </w:r>
      <w:r w:rsidR="00782A46" w:rsidRPr="002910E8">
        <w:rPr>
          <w:rFonts w:cs="Times New Roman"/>
          <w:szCs w:val="24"/>
        </w:rPr>
        <w:t xml:space="preserve">ertify that the thesis has been </w:t>
      </w:r>
      <w:r w:rsidRPr="002910E8">
        <w:rPr>
          <w:rFonts w:cs="Times New Roman"/>
          <w:szCs w:val="24"/>
        </w:rPr>
        <w:t xml:space="preserve">accepted in partial fulfillment of the requirements for the masters of </w:t>
      </w:r>
      <w:r w:rsidR="00D91C41" w:rsidRPr="002910E8">
        <w:rPr>
          <w:rFonts w:cs="Times New Roman"/>
          <w:szCs w:val="24"/>
        </w:rPr>
        <w:t>Science</w:t>
      </w:r>
      <w:r w:rsidRPr="002910E8">
        <w:rPr>
          <w:rFonts w:cs="Times New Roman"/>
          <w:szCs w:val="24"/>
        </w:rPr>
        <w:t xml:space="preserve"> degree</w:t>
      </w:r>
      <w:r w:rsidR="00782A46" w:rsidRPr="002910E8">
        <w:rPr>
          <w:rFonts w:cs="Times New Roman"/>
          <w:szCs w:val="24"/>
        </w:rPr>
        <w:t>.</w:t>
      </w:r>
    </w:p>
    <w:p w:rsidR="003E7ACF" w:rsidRPr="002910E8" w:rsidRDefault="009339A4" w:rsidP="00421EDC">
      <w:pPr>
        <w:rPr>
          <w:rFonts w:cs="Times New Roman"/>
          <w:szCs w:val="24"/>
        </w:rPr>
      </w:pPr>
      <w:r w:rsidRPr="002910E8">
        <w:rPr>
          <w:rFonts w:cs="Times New Roman"/>
          <w:b/>
          <w:bCs/>
          <w:szCs w:val="24"/>
        </w:rPr>
        <w:t>_______________</w:t>
      </w:r>
      <w:r w:rsidR="00B57C61" w:rsidRPr="002910E8">
        <w:rPr>
          <w:rFonts w:cs="Times New Roman"/>
          <w:szCs w:val="24"/>
        </w:rPr>
        <w:t>________</w:t>
      </w:r>
      <w:r w:rsidRPr="002910E8">
        <w:rPr>
          <w:rFonts w:cs="Times New Roman"/>
          <w:szCs w:val="24"/>
        </w:rPr>
        <w:tab/>
      </w:r>
      <w:r w:rsidRPr="002910E8">
        <w:rPr>
          <w:rFonts w:cs="Times New Roman"/>
          <w:szCs w:val="24"/>
        </w:rPr>
        <w:tab/>
        <w:t xml:space="preserve"> </w:t>
      </w:r>
      <w:r w:rsidR="00B57C61" w:rsidRPr="002910E8">
        <w:rPr>
          <w:rFonts w:cs="Times New Roman"/>
          <w:szCs w:val="24"/>
        </w:rPr>
        <w:tab/>
      </w:r>
      <w:r w:rsidRPr="002910E8">
        <w:rPr>
          <w:rFonts w:cs="Times New Roman"/>
          <w:szCs w:val="24"/>
        </w:rPr>
        <w:t>_____________                             _____________</w:t>
      </w:r>
      <w:r w:rsidRPr="002910E8">
        <w:rPr>
          <w:rFonts w:cs="Times New Roman"/>
          <w:szCs w:val="24"/>
        </w:rPr>
        <w:br/>
        <w:t xml:space="preserve">Name of </w:t>
      </w:r>
      <w:r w:rsidR="00BB7A73" w:rsidRPr="00BB7A73">
        <w:rPr>
          <w:rFonts w:cs="Times New Roman"/>
          <w:szCs w:val="24"/>
        </w:rPr>
        <w:t>Major Advisor</w:t>
      </w:r>
      <w:r w:rsidRPr="002910E8">
        <w:rPr>
          <w:rFonts w:cs="Times New Roman"/>
          <w:szCs w:val="24"/>
        </w:rPr>
        <w:tab/>
      </w:r>
      <w:r w:rsidRPr="002910E8">
        <w:rPr>
          <w:rFonts w:cs="Times New Roman"/>
          <w:szCs w:val="24"/>
        </w:rPr>
        <w:tab/>
      </w:r>
      <w:r w:rsidR="00BB7A73">
        <w:rPr>
          <w:rFonts w:cs="Times New Roman"/>
          <w:szCs w:val="24"/>
        </w:rPr>
        <w:tab/>
      </w:r>
      <w:r w:rsidRPr="002910E8">
        <w:rPr>
          <w:rFonts w:cs="Times New Roman"/>
          <w:szCs w:val="24"/>
        </w:rPr>
        <w:t xml:space="preserve">Signature </w:t>
      </w:r>
      <w:r w:rsidRPr="002910E8">
        <w:rPr>
          <w:rFonts w:cs="Times New Roman"/>
          <w:szCs w:val="24"/>
        </w:rPr>
        <w:tab/>
      </w:r>
      <w:r w:rsidRPr="002910E8">
        <w:rPr>
          <w:rFonts w:cs="Times New Roman"/>
          <w:szCs w:val="24"/>
        </w:rPr>
        <w:tab/>
      </w:r>
      <w:r w:rsidRPr="002910E8">
        <w:rPr>
          <w:rFonts w:cs="Times New Roman"/>
          <w:szCs w:val="24"/>
        </w:rPr>
        <w:tab/>
      </w:r>
      <w:r w:rsidRPr="002910E8">
        <w:rPr>
          <w:rFonts w:cs="Times New Roman"/>
          <w:szCs w:val="24"/>
        </w:rPr>
        <w:tab/>
        <w:t xml:space="preserve">Date </w:t>
      </w:r>
      <w:r w:rsidRPr="002910E8">
        <w:rPr>
          <w:rFonts w:cs="Times New Roman"/>
          <w:szCs w:val="24"/>
        </w:rPr>
        <w:br/>
      </w:r>
      <w:r w:rsidRPr="002910E8">
        <w:rPr>
          <w:rFonts w:cs="Times New Roman"/>
          <w:b/>
          <w:bCs/>
          <w:szCs w:val="24"/>
        </w:rPr>
        <w:t>_______________</w:t>
      </w:r>
      <w:r w:rsidR="00B57C61" w:rsidRPr="002910E8">
        <w:rPr>
          <w:rFonts w:cs="Times New Roman"/>
          <w:szCs w:val="24"/>
        </w:rPr>
        <w:t>________</w:t>
      </w:r>
      <w:r w:rsidR="00B57C61" w:rsidRPr="002910E8">
        <w:rPr>
          <w:rFonts w:cs="Times New Roman"/>
          <w:szCs w:val="24"/>
        </w:rPr>
        <w:tab/>
      </w:r>
      <w:r w:rsidR="00B57C61" w:rsidRPr="002910E8">
        <w:rPr>
          <w:rFonts w:cs="Times New Roman"/>
          <w:szCs w:val="24"/>
        </w:rPr>
        <w:tab/>
      </w:r>
      <w:r w:rsidR="00B57C61" w:rsidRPr="002910E8">
        <w:rPr>
          <w:rFonts w:cs="Times New Roman"/>
          <w:szCs w:val="24"/>
        </w:rPr>
        <w:tab/>
      </w:r>
      <w:r w:rsidRPr="002910E8">
        <w:rPr>
          <w:rFonts w:cs="Times New Roman"/>
          <w:szCs w:val="24"/>
        </w:rPr>
        <w:t xml:space="preserve"> ___________                                 _____________</w:t>
      </w:r>
      <w:r w:rsidRPr="002910E8">
        <w:rPr>
          <w:rFonts w:cs="Times New Roman"/>
          <w:szCs w:val="24"/>
        </w:rPr>
        <w:br/>
        <w:t xml:space="preserve">Name of </w:t>
      </w:r>
      <w:r w:rsidR="00BB7A73" w:rsidRPr="00BB7A73">
        <w:rPr>
          <w:rFonts w:cs="Times New Roman"/>
          <w:szCs w:val="24"/>
        </w:rPr>
        <w:t>Internal Examiner</w:t>
      </w:r>
      <w:r w:rsidR="003E4C6A">
        <w:rPr>
          <w:rFonts w:cs="Times New Roman"/>
          <w:szCs w:val="24"/>
        </w:rPr>
        <w:t>-</w:t>
      </w:r>
      <w:r w:rsidR="00BB7A73">
        <w:rPr>
          <w:rFonts w:cs="Times New Roman"/>
          <w:szCs w:val="24"/>
        </w:rPr>
        <w:t>I</w:t>
      </w:r>
      <w:r w:rsidRPr="002910E8">
        <w:rPr>
          <w:rFonts w:cs="Times New Roman"/>
          <w:szCs w:val="24"/>
        </w:rPr>
        <w:tab/>
      </w:r>
      <w:r w:rsidRPr="002910E8">
        <w:rPr>
          <w:rFonts w:cs="Times New Roman"/>
          <w:szCs w:val="24"/>
        </w:rPr>
        <w:tab/>
      </w:r>
      <w:r w:rsidRPr="002910E8">
        <w:rPr>
          <w:rFonts w:cs="Times New Roman"/>
          <w:szCs w:val="24"/>
        </w:rPr>
        <w:tab/>
        <w:t xml:space="preserve">Signature </w:t>
      </w:r>
      <w:r w:rsidRPr="002910E8">
        <w:rPr>
          <w:rFonts w:cs="Times New Roman"/>
          <w:szCs w:val="24"/>
        </w:rPr>
        <w:tab/>
      </w:r>
      <w:r w:rsidRPr="002910E8">
        <w:rPr>
          <w:rFonts w:cs="Times New Roman"/>
          <w:szCs w:val="24"/>
        </w:rPr>
        <w:tab/>
      </w:r>
      <w:r w:rsidRPr="002910E8">
        <w:rPr>
          <w:rFonts w:cs="Times New Roman"/>
          <w:szCs w:val="24"/>
        </w:rPr>
        <w:tab/>
      </w:r>
      <w:r w:rsidRPr="002910E8">
        <w:rPr>
          <w:rFonts w:cs="Times New Roman"/>
          <w:szCs w:val="24"/>
        </w:rPr>
        <w:tab/>
        <w:t>Date</w:t>
      </w:r>
      <w:r w:rsidRPr="002910E8">
        <w:rPr>
          <w:rFonts w:cs="Times New Roman"/>
          <w:szCs w:val="24"/>
        </w:rPr>
        <w:br/>
      </w:r>
      <w:r w:rsidRPr="002910E8">
        <w:rPr>
          <w:rFonts w:cs="Times New Roman"/>
          <w:b/>
          <w:bCs/>
          <w:szCs w:val="24"/>
        </w:rPr>
        <w:t>_______________</w:t>
      </w:r>
      <w:r w:rsidR="003E4C6A">
        <w:rPr>
          <w:rFonts w:cs="Times New Roman"/>
          <w:szCs w:val="24"/>
        </w:rPr>
        <w:t>________</w:t>
      </w:r>
      <w:r w:rsidR="003E4C6A">
        <w:rPr>
          <w:rFonts w:cs="Times New Roman"/>
          <w:szCs w:val="24"/>
        </w:rPr>
        <w:tab/>
        <w:t xml:space="preserve"> </w:t>
      </w:r>
      <w:r w:rsidR="003E4C6A">
        <w:rPr>
          <w:rFonts w:cs="Times New Roman"/>
          <w:szCs w:val="24"/>
        </w:rPr>
        <w:tab/>
      </w:r>
      <w:r w:rsidR="003E4C6A">
        <w:rPr>
          <w:rFonts w:cs="Times New Roman"/>
          <w:szCs w:val="24"/>
        </w:rPr>
        <w:tab/>
      </w:r>
      <w:r w:rsidR="009710E0" w:rsidRPr="002910E8">
        <w:rPr>
          <w:rFonts w:cs="Times New Roman"/>
          <w:szCs w:val="24"/>
        </w:rPr>
        <w:t xml:space="preserve"> ___________ </w:t>
      </w:r>
      <w:r w:rsidR="009710E0" w:rsidRPr="002910E8">
        <w:rPr>
          <w:rFonts w:cs="Times New Roman"/>
          <w:szCs w:val="24"/>
        </w:rPr>
        <w:tab/>
      </w:r>
      <w:r w:rsidR="009710E0" w:rsidRPr="002910E8">
        <w:rPr>
          <w:rFonts w:cs="Times New Roman"/>
          <w:szCs w:val="24"/>
        </w:rPr>
        <w:tab/>
        <w:t xml:space="preserve">     </w:t>
      </w:r>
      <w:r w:rsidRPr="002910E8">
        <w:rPr>
          <w:rFonts w:cs="Times New Roman"/>
          <w:szCs w:val="24"/>
        </w:rPr>
        <w:t>_____________</w:t>
      </w:r>
      <w:r w:rsidRPr="002910E8">
        <w:rPr>
          <w:rFonts w:cs="Times New Roman"/>
          <w:szCs w:val="24"/>
        </w:rPr>
        <w:br/>
        <w:t xml:space="preserve">Name of Internal </w:t>
      </w:r>
      <w:r w:rsidR="003E4C6A">
        <w:rPr>
          <w:rFonts w:cs="Times New Roman"/>
          <w:szCs w:val="24"/>
        </w:rPr>
        <w:t>Examiner-</w:t>
      </w:r>
      <w:r w:rsidR="00BB7A73">
        <w:rPr>
          <w:rFonts w:cs="Times New Roman"/>
          <w:szCs w:val="24"/>
        </w:rPr>
        <w:t>II</w:t>
      </w:r>
      <w:r w:rsidR="00BB7A73">
        <w:rPr>
          <w:rFonts w:cs="Times New Roman"/>
          <w:szCs w:val="24"/>
        </w:rPr>
        <w:tab/>
      </w:r>
      <w:r w:rsidR="00BB7A73">
        <w:rPr>
          <w:rFonts w:cs="Times New Roman"/>
          <w:szCs w:val="24"/>
        </w:rPr>
        <w:tab/>
      </w:r>
      <w:r w:rsidR="00BB7A73">
        <w:rPr>
          <w:rFonts w:cs="Times New Roman"/>
          <w:szCs w:val="24"/>
        </w:rPr>
        <w:tab/>
        <w:t xml:space="preserve">Signature </w:t>
      </w:r>
      <w:r w:rsidR="00BB7A73">
        <w:rPr>
          <w:rFonts w:cs="Times New Roman"/>
          <w:szCs w:val="24"/>
        </w:rPr>
        <w:tab/>
      </w:r>
      <w:r w:rsidR="00BB7A73">
        <w:rPr>
          <w:rFonts w:cs="Times New Roman"/>
          <w:szCs w:val="24"/>
        </w:rPr>
        <w:tab/>
      </w:r>
      <w:r w:rsidR="00BB7A73">
        <w:rPr>
          <w:rFonts w:cs="Times New Roman"/>
          <w:szCs w:val="24"/>
        </w:rPr>
        <w:tab/>
      </w:r>
      <w:r w:rsidR="00BB7A73">
        <w:rPr>
          <w:rFonts w:cs="Times New Roman"/>
          <w:szCs w:val="24"/>
        </w:rPr>
        <w:tab/>
      </w:r>
      <w:r w:rsidRPr="002910E8">
        <w:rPr>
          <w:rFonts w:cs="Times New Roman"/>
          <w:szCs w:val="24"/>
        </w:rPr>
        <w:t>Date</w:t>
      </w:r>
      <w:r w:rsidRPr="002910E8">
        <w:rPr>
          <w:rFonts w:cs="Times New Roman"/>
          <w:szCs w:val="24"/>
        </w:rPr>
        <w:br/>
      </w:r>
      <w:r w:rsidRPr="002910E8">
        <w:rPr>
          <w:rFonts w:cs="Times New Roman"/>
          <w:b/>
          <w:bCs/>
          <w:szCs w:val="24"/>
        </w:rPr>
        <w:t>_______________</w:t>
      </w:r>
      <w:r w:rsidR="00B57C61" w:rsidRPr="002910E8">
        <w:rPr>
          <w:rFonts w:cs="Times New Roman"/>
          <w:b/>
          <w:bCs/>
          <w:szCs w:val="24"/>
        </w:rPr>
        <w:t>________</w:t>
      </w:r>
      <w:r w:rsidRPr="002910E8">
        <w:rPr>
          <w:rFonts w:cs="Times New Roman"/>
          <w:szCs w:val="24"/>
        </w:rPr>
        <w:t xml:space="preserve">. </w:t>
      </w:r>
      <w:r w:rsidR="00B57C61" w:rsidRPr="002910E8">
        <w:rPr>
          <w:rFonts w:cs="Times New Roman"/>
          <w:szCs w:val="24"/>
        </w:rPr>
        <w:tab/>
      </w:r>
      <w:r w:rsidR="00B57C61" w:rsidRPr="002910E8">
        <w:rPr>
          <w:rFonts w:cs="Times New Roman"/>
          <w:szCs w:val="24"/>
        </w:rPr>
        <w:tab/>
      </w:r>
      <w:r w:rsidR="009710E0" w:rsidRPr="002910E8">
        <w:rPr>
          <w:rFonts w:cs="Times New Roman"/>
          <w:szCs w:val="24"/>
        </w:rPr>
        <w:t xml:space="preserve">___________ </w:t>
      </w:r>
      <w:r w:rsidR="009710E0" w:rsidRPr="002910E8">
        <w:rPr>
          <w:rFonts w:cs="Times New Roman"/>
          <w:szCs w:val="24"/>
        </w:rPr>
        <w:tab/>
      </w:r>
      <w:r w:rsidR="009710E0" w:rsidRPr="002910E8">
        <w:rPr>
          <w:rFonts w:cs="Times New Roman"/>
          <w:szCs w:val="24"/>
        </w:rPr>
        <w:tab/>
      </w:r>
      <w:r w:rsidR="009710E0" w:rsidRPr="002910E8">
        <w:rPr>
          <w:rFonts w:cs="Times New Roman"/>
          <w:szCs w:val="24"/>
        </w:rPr>
        <w:tab/>
        <w:t xml:space="preserve">     </w:t>
      </w:r>
      <w:r w:rsidRPr="002910E8">
        <w:rPr>
          <w:rFonts w:cs="Times New Roman"/>
          <w:szCs w:val="24"/>
        </w:rPr>
        <w:t>_____________</w:t>
      </w:r>
      <w:r w:rsidRPr="002910E8">
        <w:rPr>
          <w:rFonts w:cs="Times New Roman"/>
          <w:szCs w:val="24"/>
        </w:rPr>
        <w:br/>
        <w:t xml:space="preserve">Name of External examiner </w:t>
      </w:r>
      <w:r w:rsidRPr="002910E8">
        <w:rPr>
          <w:rFonts w:cs="Times New Roman"/>
          <w:szCs w:val="24"/>
        </w:rPr>
        <w:tab/>
      </w:r>
      <w:r w:rsidRPr="002910E8">
        <w:rPr>
          <w:rFonts w:cs="Times New Roman"/>
          <w:szCs w:val="24"/>
        </w:rPr>
        <w:tab/>
      </w:r>
      <w:r w:rsidRPr="002910E8">
        <w:rPr>
          <w:rFonts w:cs="Times New Roman"/>
          <w:szCs w:val="24"/>
        </w:rPr>
        <w:tab/>
        <w:t xml:space="preserve">Signature </w:t>
      </w:r>
      <w:r w:rsidRPr="002910E8">
        <w:rPr>
          <w:rFonts w:cs="Times New Roman"/>
          <w:szCs w:val="24"/>
        </w:rPr>
        <w:tab/>
      </w:r>
      <w:r w:rsidRPr="002910E8">
        <w:rPr>
          <w:rFonts w:cs="Times New Roman"/>
          <w:szCs w:val="24"/>
        </w:rPr>
        <w:tab/>
      </w:r>
      <w:r w:rsidRPr="002910E8">
        <w:rPr>
          <w:rFonts w:cs="Times New Roman"/>
          <w:szCs w:val="24"/>
        </w:rPr>
        <w:tab/>
      </w:r>
      <w:r w:rsidRPr="002910E8">
        <w:rPr>
          <w:rFonts w:cs="Times New Roman"/>
          <w:szCs w:val="24"/>
        </w:rPr>
        <w:tab/>
        <w:t>Date</w:t>
      </w:r>
      <w:r w:rsidRPr="002910E8">
        <w:rPr>
          <w:rFonts w:cs="Times New Roman"/>
          <w:szCs w:val="24"/>
        </w:rPr>
        <w:br/>
      </w:r>
      <w:r w:rsidRPr="002910E8">
        <w:rPr>
          <w:rFonts w:cs="Times New Roman"/>
          <w:b/>
          <w:bCs/>
          <w:szCs w:val="24"/>
        </w:rPr>
        <w:t>_______________</w:t>
      </w:r>
      <w:r w:rsidR="00B57C61" w:rsidRPr="002910E8">
        <w:rPr>
          <w:rFonts w:cs="Times New Roman"/>
          <w:szCs w:val="24"/>
        </w:rPr>
        <w:t>________</w:t>
      </w:r>
      <w:r w:rsidR="00B57C61" w:rsidRPr="002910E8">
        <w:rPr>
          <w:rFonts w:cs="Times New Roman"/>
          <w:szCs w:val="24"/>
        </w:rPr>
        <w:tab/>
      </w:r>
      <w:r w:rsidR="00B57C61" w:rsidRPr="002910E8">
        <w:rPr>
          <w:rFonts w:cs="Times New Roman"/>
          <w:szCs w:val="24"/>
        </w:rPr>
        <w:tab/>
      </w:r>
      <w:r w:rsidR="00B57C61" w:rsidRPr="002910E8">
        <w:rPr>
          <w:rFonts w:cs="Times New Roman"/>
          <w:szCs w:val="24"/>
        </w:rPr>
        <w:tab/>
      </w:r>
      <w:r w:rsidR="009710E0" w:rsidRPr="002910E8">
        <w:rPr>
          <w:rFonts w:cs="Times New Roman"/>
          <w:szCs w:val="24"/>
        </w:rPr>
        <w:t xml:space="preserve"> ___________ </w:t>
      </w:r>
      <w:r w:rsidR="009710E0" w:rsidRPr="002910E8">
        <w:rPr>
          <w:rFonts w:cs="Times New Roman"/>
          <w:szCs w:val="24"/>
        </w:rPr>
        <w:tab/>
      </w:r>
      <w:r w:rsidR="009710E0" w:rsidRPr="002910E8">
        <w:rPr>
          <w:rFonts w:cs="Times New Roman"/>
          <w:szCs w:val="24"/>
        </w:rPr>
        <w:tab/>
        <w:t xml:space="preserve">     </w:t>
      </w:r>
      <w:r w:rsidRPr="002910E8">
        <w:rPr>
          <w:rFonts w:cs="Times New Roman"/>
          <w:szCs w:val="24"/>
        </w:rPr>
        <w:t>_____________</w:t>
      </w:r>
      <w:r w:rsidRPr="002910E8">
        <w:rPr>
          <w:rFonts w:cs="Times New Roman"/>
          <w:szCs w:val="24"/>
        </w:rPr>
        <w:br/>
        <w:t xml:space="preserve">SGS Approval </w:t>
      </w:r>
      <w:r w:rsidRPr="002910E8">
        <w:rPr>
          <w:rFonts w:cs="Times New Roman"/>
          <w:szCs w:val="24"/>
        </w:rPr>
        <w:tab/>
      </w:r>
      <w:r w:rsidRPr="002910E8">
        <w:rPr>
          <w:rFonts w:cs="Times New Roman"/>
          <w:szCs w:val="24"/>
        </w:rPr>
        <w:tab/>
      </w:r>
      <w:r w:rsidRPr="002910E8">
        <w:rPr>
          <w:rFonts w:cs="Times New Roman"/>
          <w:szCs w:val="24"/>
        </w:rPr>
        <w:tab/>
      </w:r>
      <w:r w:rsidRPr="002910E8">
        <w:rPr>
          <w:rFonts w:cs="Times New Roman"/>
          <w:szCs w:val="24"/>
        </w:rPr>
        <w:tab/>
        <w:t xml:space="preserve">Signature </w:t>
      </w:r>
      <w:r w:rsidRPr="002910E8">
        <w:rPr>
          <w:rFonts w:cs="Times New Roman"/>
          <w:szCs w:val="24"/>
        </w:rPr>
        <w:tab/>
      </w:r>
      <w:r w:rsidRPr="002910E8">
        <w:rPr>
          <w:rFonts w:cs="Times New Roman"/>
          <w:szCs w:val="24"/>
        </w:rPr>
        <w:tab/>
      </w:r>
      <w:r w:rsidRPr="002910E8">
        <w:rPr>
          <w:rFonts w:cs="Times New Roman"/>
          <w:szCs w:val="24"/>
        </w:rPr>
        <w:tab/>
      </w:r>
      <w:r w:rsidRPr="002910E8">
        <w:rPr>
          <w:rFonts w:cs="Times New Roman"/>
          <w:szCs w:val="24"/>
        </w:rPr>
        <w:tab/>
        <w:t>Date</w:t>
      </w:r>
    </w:p>
    <w:p w:rsidR="009710E0" w:rsidRPr="002910E8" w:rsidRDefault="009710E0" w:rsidP="005C1D02">
      <w:pPr>
        <w:rPr>
          <w:rFonts w:cs="Times New Roman"/>
          <w:b/>
          <w:bCs/>
          <w:szCs w:val="24"/>
        </w:rPr>
      </w:pPr>
    </w:p>
    <w:p w:rsidR="009710E0" w:rsidRDefault="009710E0" w:rsidP="005C1D02">
      <w:pPr>
        <w:rPr>
          <w:rFonts w:cs="Times New Roman"/>
          <w:b/>
          <w:bCs/>
          <w:szCs w:val="24"/>
        </w:rPr>
      </w:pPr>
    </w:p>
    <w:p w:rsidR="00C446ED" w:rsidRDefault="00C446ED" w:rsidP="005C1D02">
      <w:pPr>
        <w:rPr>
          <w:rFonts w:cs="Times New Roman"/>
          <w:b/>
          <w:bCs/>
          <w:szCs w:val="24"/>
        </w:rPr>
      </w:pPr>
    </w:p>
    <w:p w:rsidR="009710E0" w:rsidRDefault="009710E0" w:rsidP="00951C62">
      <w:pPr>
        <w:rPr>
          <w:rFonts w:cs="Times New Roman"/>
          <w:b/>
          <w:bCs/>
          <w:szCs w:val="24"/>
        </w:rPr>
      </w:pPr>
    </w:p>
    <w:p w:rsidR="00951C62" w:rsidRPr="002910E8" w:rsidRDefault="00951C62" w:rsidP="00951C62">
      <w:pPr>
        <w:rPr>
          <w:rFonts w:cs="Times New Roman"/>
          <w:b/>
          <w:bCs/>
          <w:szCs w:val="24"/>
        </w:rPr>
      </w:pPr>
    </w:p>
    <w:p w:rsidR="009710E0" w:rsidRPr="002910E8" w:rsidRDefault="00F716EF" w:rsidP="005C1D02">
      <w:pPr>
        <w:jc w:val="center"/>
        <w:rPr>
          <w:rFonts w:cs="Times New Roman"/>
          <w:szCs w:val="24"/>
        </w:rPr>
      </w:pPr>
      <w:r w:rsidRPr="002910E8">
        <w:rPr>
          <w:rFonts w:cs="Times New Roman"/>
          <w:b/>
          <w:bCs/>
          <w:szCs w:val="24"/>
        </w:rPr>
        <w:lastRenderedPageBreak/>
        <w:t>DECLARATION</w:t>
      </w:r>
    </w:p>
    <w:p w:rsidR="004C5115" w:rsidRPr="002910E8" w:rsidRDefault="004C5115" w:rsidP="005C1D02">
      <w:pPr>
        <w:jc w:val="left"/>
        <w:rPr>
          <w:rFonts w:cs="Times New Roman"/>
          <w:szCs w:val="24"/>
        </w:rPr>
      </w:pPr>
      <w:r w:rsidRPr="002910E8">
        <w:rPr>
          <w:rFonts w:cs="Times New Roman"/>
          <w:szCs w:val="24"/>
        </w:rPr>
        <w:t>I hereby declare that this M</w:t>
      </w:r>
      <w:r w:rsidR="00EF3DF3">
        <w:rPr>
          <w:rFonts w:cs="Times New Roman"/>
          <w:szCs w:val="24"/>
        </w:rPr>
        <w:t>.</w:t>
      </w:r>
      <w:r w:rsidRPr="002910E8">
        <w:rPr>
          <w:rFonts w:cs="Times New Roman"/>
          <w:szCs w:val="24"/>
        </w:rPr>
        <w:t>Sc</w:t>
      </w:r>
      <w:r w:rsidR="006265DC" w:rsidRPr="002910E8">
        <w:rPr>
          <w:rFonts w:cs="Times New Roman"/>
          <w:szCs w:val="24"/>
        </w:rPr>
        <w:t>.</w:t>
      </w:r>
      <w:r w:rsidR="00A767AF" w:rsidRPr="002910E8">
        <w:rPr>
          <w:rFonts w:cs="Times New Roman"/>
          <w:szCs w:val="24"/>
        </w:rPr>
        <w:t xml:space="preserve"> </w:t>
      </w:r>
      <w:r w:rsidR="009D61D5" w:rsidRPr="002910E8">
        <w:rPr>
          <w:rFonts w:cs="Times New Roman"/>
          <w:szCs w:val="24"/>
        </w:rPr>
        <w:t>t</w:t>
      </w:r>
      <w:r w:rsidRPr="002910E8">
        <w:rPr>
          <w:rFonts w:cs="Times New Roman"/>
          <w:szCs w:val="24"/>
        </w:rPr>
        <w:t xml:space="preserve">hesis is my original work and has </w:t>
      </w:r>
      <w:r w:rsidR="009D61D5" w:rsidRPr="002910E8">
        <w:rPr>
          <w:rFonts w:cs="Times New Roman"/>
          <w:szCs w:val="24"/>
        </w:rPr>
        <w:t xml:space="preserve">not been presented for a </w:t>
      </w:r>
      <w:r w:rsidRPr="002910E8">
        <w:rPr>
          <w:rFonts w:cs="Times New Roman"/>
          <w:szCs w:val="24"/>
        </w:rPr>
        <w:t>degree in any other university, and all sources of material used for this thesis have been duly acknowledged.</w:t>
      </w:r>
    </w:p>
    <w:p w:rsidR="004C5115" w:rsidRPr="002910E8" w:rsidRDefault="004C5115" w:rsidP="005C1D02">
      <w:pPr>
        <w:jc w:val="left"/>
        <w:rPr>
          <w:rFonts w:cs="Times New Roman"/>
          <w:szCs w:val="24"/>
        </w:rPr>
      </w:pPr>
      <w:r w:rsidRPr="002910E8">
        <w:rPr>
          <w:rFonts w:cs="Times New Roman"/>
          <w:szCs w:val="24"/>
        </w:rPr>
        <w:t>Name: _______________________________________________</w:t>
      </w:r>
      <w:r w:rsidRPr="002910E8">
        <w:rPr>
          <w:rFonts w:cs="Times New Roman"/>
          <w:szCs w:val="24"/>
        </w:rPr>
        <w:br/>
        <w:t>Signature: ________________________________________</w:t>
      </w:r>
    </w:p>
    <w:p w:rsidR="004C5115" w:rsidRPr="002910E8" w:rsidRDefault="004C5115" w:rsidP="005C1D02">
      <w:pPr>
        <w:rPr>
          <w:rFonts w:cs="Times New Roman"/>
          <w:szCs w:val="24"/>
        </w:rPr>
      </w:pPr>
      <w:r w:rsidRPr="002910E8">
        <w:rPr>
          <w:rFonts w:cs="Times New Roman"/>
          <w:szCs w:val="24"/>
        </w:rPr>
        <w:t>This M</w:t>
      </w:r>
      <w:r w:rsidR="00EF3DF3">
        <w:rPr>
          <w:rFonts w:cs="Times New Roman"/>
          <w:szCs w:val="24"/>
        </w:rPr>
        <w:t>.</w:t>
      </w:r>
      <w:r w:rsidRPr="002910E8">
        <w:rPr>
          <w:rFonts w:cs="Times New Roman"/>
          <w:szCs w:val="24"/>
        </w:rPr>
        <w:t>Sc</w:t>
      </w:r>
      <w:r w:rsidR="0098543F" w:rsidRPr="002910E8">
        <w:rPr>
          <w:rFonts w:cs="Times New Roman"/>
          <w:szCs w:val="24"/>
        </w:rPr>
        <w:t>.</w:t>
      </w:r>
      <w:r w:rsidR="009E710B" w:rsidRPr="002910E8">
        <w:rPr>
          <w:rFonts w:cs="Times New Roman"/>
          <w:szCs w:val="24"/>
        </w:rPr>
        <w:t xml:space="preserve"> </w:t>
      </w:r>
      <w:r w:rsidRPr="002910E8">
        <w:rPr>
          <w:rFonts w:cs="Times New Roman"/>
          <w:szCs w:val="24"/>
        </w:rPr>
        <w:t xml:space="preserve">thesis has been submitted for </w:t>
      </w:r>
      <w:r w:rsidR="0098543F" w:rsidRPr="002910E8">
        <w:rPr>
          <w:rFonts w:cs="Times New Roman"/>
          <w:szCs w:val="24"/>
        </w:rPr>
        <w:t xml:space="preserve">examination with my approval as </w:t>
      </w:r>
      <w:r w:rsidRPr="002910E8">
        <w:rPr>
          <w:rFonts w:cs="Times New Roman"/>
          <w:szCs w:val="24"/>
        </w:rPr>
        <w:t>Thesis advisor.</w:t>
      </w:r>
    </w:p>
    <w:p w:rsidR="004C5115" w:rsidRPr="002910E8" w:rsidRDefault="004C5115" w:rsidP="005C1D02">
      <w:pPr>
        <w:jc w:val="left"/>
        <w:rPr>
          <w:rFonts w:cs="Times New Roman"/>
          <w:szCs w:val="24"/>
        </w:rPr>
      </w:pPr>
      <w:r w:rsidRPr="002910E8">
        <w:rPr>
          <w:rFonts w:cs="Times New Roman"/>
          <w:szCs w:val="24"/>
        </w:rPr>
        <w:t>Name: ____________________________________</w:t>
      </w:r>
      <w:r w:rsidRPr="002910E8">
        <w:rPr>
          <w:rFonts w:cs="Times New Roman"/>
          <w:szCs w:val="24"/>
        </w:rPr>
        <w:br/>
        <w:t>Signature: __________________________________</w:t>
      </w:r>
    </w:p>
    <w:p w:rsidR="00C446ED" w:rsidRDefault="00C446ED" w:rsidP="005C1D02">
      <w:pPr>
        <w:rPr>
          <w:rFonts w:cs="Times New Roman"/>
          <w:szCs w:val="24"/>
        </w:rPr>
      </w:pPr>
    </w:p>
    <w:p w:rsidR="00C83081" w:rsidRPr="002910E8" w:rsidRDefault="004C5115" w:rsidP="005C1D02">
      <w:pPr>
        <w:rPr>
          <w:rFonts w:cs="Times New Roman"/>
          <w:szCs w:val="24"/>
        </w:rPr>
        <w:sectPr w:rsidR="00C83081" w:rsidRPr="002910E8" w:rsidSect="0083548F">
          <w:footerReference w:type="default" r:id="rId9"/>
          <w:pgSz w:w="12240" w:h="15840" w:code="1"/>
          <w:pgMar w:top="1699" w:right="1138" w:bottom="1411" w:left="1987" w:header="720" w:footer="720" w:gutter="0"/>
          <w:pgNumType w:fmt="lowerRoman" w:start="1"/>
          <w:cols w:space="720"/>
          <w:docGrid w:linePitch="360"/>
        </w:sectPr>
      </w:pPr>
      <w:r w:rsidRPr="002910E8">
        <w:rPr>
          <w:rFonts w:cs="Times New Roman"/>
          <w:szCs w:val="24"/>
        </w:rPr>
        <w:t>Place and Date of Submission: _____________________________</w:t>
      </w:r>
    </w:p>
    <w:p w:rsidR="00497D3E" w:rsidRPr="002910E8" w:rsidRDefault="00F716EF" w:rsidP="001E41AD">
      <w:pPr>
        <w:pStyle w:val="Heading1"/>
        <w:spacing w:before="120"/>
        <w:contextualSpacing/>
      </w:pPr>
      <w:bookmarkStart w:id="0" w:name="_Toc65463418"/>
      <w:r w:rsidRPr="002910E8">
        <w:lastRenderedPageBreak/>
        <w:t>ACKNOWLEDGMENT</w:t>
      </w:r>
      <w:r w:rsidR="004D3E47" w:rsidRPr="002910E8">
        <w:t>S</w:t>
      </w:r>
      <w:bookmarkEnd w:id="0"/>
    </w:p>
    <w:p w:rsidR="001E41AD" w:rsidRDefault="00E96C02" w:rsidP="001E41AD">
      <w:pPr>
        <w:rPr>
          <w:rFonts w:cs="Times New Roman"/>
          <w:szCs w:val="24"/>
        </w:rPr>
      </w:pPr>
      <w:r w:rsidRPr="002910E8">
        <w:rPr>
          <w:rFonts w:cs="Times New Roman"/>
          <w:szCs w:val="24"/>
        </w:rPr>
        <w:t>First of all, I would like to say Alhamdulillah (thanks to the Almighty Allah), the source of all knowledge and wisdom within and beyond my comprehension. Very special thanks to my advisors, Moltot Zewdie (Ph.D.) and Gemado Gelgalu (M</w:t>
      </w:r>
      <w:r w:rsidR="00EF3DF3">
        <w:rPr>
          <w:rFonts w:cs="Times New Roman"/>
          <w:szCs w:val="24"/>
        </w:rPr>
        <w:t>.</w:t>
      </w:r>
      <w:r w:rsidRPr="002910E8">
        <w:rPr>
          <w:rFonts w:cs="Times New Roman"/>
          <w:szCs w:val="24"/>
        </w:rPr>
        <w:t>Sc.) for their constructive advice, guidance, encouragement, helping and directing me through all my works.</w:t>
      </w:r>
    </w:p>
    <w:p w:rsidR="001E41AD" w:rsidRDefault="00E96C02" w:rsidP="001E41AD">
      <w:pPr>
        <w:rPr>
          <w:rFonts w:cs="Times New Roman"/>
          <w:szCs w:val="24"/>
        </w:rPr>
      </w:pPr>
      <w:r w:rsidRPr="002910E8">
        <w:rPr>
          <w:rFonts w:cs="Times New Roman"/>
          <w:szCs w:val="24"/>
        </w:rPr>
        <w:t>I also like to express my sincere gratitude to Hawassa University Institute of Technology (HU IoT) and the Ethiopian Road Authority (ERA) for providing me to study my M</w:t>
      </w:r>
      <w:r w:rsidR="00EF3DF3">
        <w:rPr>
          <w:rFonts w:cs="Times New Roman"/>
          <w:szCs w:val="24"/>
        </w:rPr>
        <w:t>.</w:t>
      </w:r>
      <w:r w:rsidRPr="002910E8">
        <w:rPr>
          <w:rFonts w:cs="Times New Roman"/>
          <w:szCs w:val="24"/>
        </w:rPr>
        <w:t>Sc. I also offer my regards and thanks to Ethiopian metrological service agency, Mapping Agency, Ministry of water resource, and Lemu Bilbilo Administration for prov</w:t>
      </w:r>
      <w:r w:rsidR="001E41AD">
        <w:rPr>
          <w:rFonts w:cs="Times New Roman"/>
          <w:szCs w:val="24"/>
        </w:rPr>
        <w:t>iding the necessary data to me.</w:t>
      </w:r>
    </w:p>
    <w:p w:rsidR="00D83621" w:rsidRPr="001E41AD" w:rsidRDefault="00E96C02" w:rsidP="001E41AD">
      <w:pPr>
        <w:rPr>
          <w:rFonts w:cs="Times New Roman"/>
          <w:szCs w:val="24"/>
        </w:rPr>
      </w:pPr>
      <w:r w:rsidRPr="002910E8">
        <w:rPr>
          <w:rFonts w:cs="Times New Roman"/>
          <w:szCs w:val="24"/>
        </w:rPr>
        <w:t>Finally, I would like to thank everyone besides me including family, friends, and professionals who offered help and support in contributing towards the success of this work.</w:t>
      </w:r>
    </w:p>
    <w:p w:rsidR="002B4868" w:rsidRPr="002910E8" w:rsidRDefault="002B4868" w:rsidP="001E41AD">
      <w:pPr>
        <w:contextualSpacing/>
        <w:jc w:val="center"/>
        <w:rPr>
          <w:rFonts w:cs="Times New Roman"/>
          <w:szCs w:val="24"/>
        </w:rPr>
      </w:pPr>
    </w:p>
    <w:p w:rsidR="002B4868" w:rsidRPr="002910E8" w:rsidRDefault="002B4868" w:rsidP="001E41AD">
      <w:pPr>
        <w:contextualSpacing/>
        <w:rPr>
          <w:rFonts w:cs="Times New Roman"/>
          <w:szCs w:val="24"/>
        </w:rPr>
      </w:pPr>
    </w:p>
    <w:p w:rsidR="002B4868" w:rsidRPr="002910E8" w:rsidRDefault="002B4868" w:rsidP="001E41AD">
      <w:pPr>
        <w:contextualSpacing/>
        <w:rPr>
          <w:rFonts w:cs="Times New Roman"/>
          <w:szCs w:val="24"/>
        </w:rPr>
      </w:pPr>
    </w:p>
    <w:p w:rsidR="002B4868" w:rsidRPr="002910E8" w:rsidRDefault="002B4868" w:rsidP="001E41AD">
      <w:pPr>
        <w:contextualSpacing/>
        <w:rPr>
          <w:rFonts w:cs="Times New Roman"/>
          <w:szCs w:val="24"/>
        </w:rPr>
      </w:pPr>
    </w:p>
    <w:p w:rsidR="002B4868" w:rsidRPr="002910E8" w:rsidRDefault="002B4868" w:rsidP="001E41AD">
      <w:pPr>
        <w:contextualSpacing/>
        <w:rPr>
          <w:rFonts w:cs="Times New Roman"/>
          <w:szCs w:val="24"/>
        </w:rPr>
      </w:pPr>
    </w:p>
    <w:p w:rsidR="002B4868" w:rsidRPr="002910E8" w:rsidRDefault="002B4868" w:rsidP="001E41AD">
      <w:pPr>
        <w:contextualSpacing/>
        <w:rPr>
          <w:rFonts w:cs="Times New Roman"/>
          <w:szCs w:val="24"/>
        </w:rPr>
      </w:pPr>
    </w:p>
    <w:p w:rsidR="002B4868" w:rsidRPr="002910E8" w:rsidRDefault="002B4868" w:rsidP="001E41AD">
      <w:pPr>
        <w:contextualSpacing/>
        <w:rPr>
          <w:rFonts w:cs="Times New Roman"/>
          <w:szCs w:val="24"/>
        </w:rPr>
      </w:pPr>
    </w:p>
    <w:p w:rsidR="002B4868" w:rsidRDefault="002B4868" w:rsidP="001E41AD">
      <w:pPr>
        <w:contextualSpacing/>
        <w:rPr>
          <w:rFonts w:cs="Times New Roman"/>
          <w:szCs w:val="24"/>
        </w:rPr>
      </w:pPr>
    </w:p>
    <w:p w:rsidR="00635D47" w:rsidRDefault="00635D47" w:rsidP="001E41AD">
      <w:pPr>
        <w:contextualSpacing/>
        <w:rPr>
          <w:rFonts w:cs="Times New Roman"/>
          <w:szCs w:val="24"/>
        </w:rPr>
      </w:pPr>
    </w:p>
    <w:p w:rsidR="00635D47" w:rsidRPr="002910E8" w:rsidRDefault="00635D47" w:rsidP="001E41AD">
      <w:pPr>
        <w:contextualSpacing/>
        <w:rPr>
          <w:rFonts w:cs="Times New Roman"/>
          <w:szCs w:val="24"/>
        </w:rPr>
      </w:pPr>
    </w:p>
    <w:p w:rsidR="002B4868" w:rsidRPr="002910E8" w:rsidRDefault="00F716EF" w:rsidP="001E41AD">
      <w:pPr>
        <w:pStyle w:val="Heading1"/>
        <w:spacing w:before="120"/>
        <w:contextualSpacing/>
      </w:pPr>
      <w:bookmarkStart w:id="1" w:name="_Toc65463419"/>
      <w:r w:rsidRPr="002910E8">
        <w:lastRenderedPageBreak/>
        <w:t>ACRONYMS</w:t>
      </w:r>
      <w:bookmarkEnd w:id="1"/>
    </w:p>
    <w:p w:rsidR="005A75EF" w:rsidRPr="002910E8" w:rsidRDefault="005A75EF" w:rsidP="001E41AD">
      <w:pPr>
        <w:contextualSpacing/>
        <w:jc w:val="left"/>
        <w:rPr>
          <w:rFonts w:cs="Times New Roman"/>
          <w:szCs w:val="24"/>
        </w:rPr>
      </w:pPr>
      <w:r w:rsidRPr="002910E8">
        <w:rPr>
          <w:rFonts w:cs="Times New Roman"/>
          <w:szCs w:val="24"/>
        </w:rPr>
        <w:t>BC</w:t>
      </w:r>
      <w:r w:rsidRPr="002910E8">
        <w:rPr>
          <w:rFonts w:cs="Times New Roman"/>
          <w:szCs w:val="24"/>
        </w:rPr>
        <w:tab/>
      </w:r>
      <w:r w:rsidRPr="002910E8">
        <w:rPr>
          <w:rFonts w:cs="Times New Roman"/>
          <w:szCs w:val="24"/>
        </w:rPr>
        <w:tab/>
        <w:t>Box Culvert</w:t>
      </w:r>
    </w:p>
    <w:p w:rsidR="002B4868" w:rsidRPr="002910E8" w:rsidRDefault="007F1AA7" w:rsidP="001E41AD">
      <w:pPr>
        <w:contextualSpacing/>
        <w:jc w:val="left"/>
        <w:rPr>
          <w:rFonts w:cs="Times New Roman"/>
          <w:szCs w:val="24"/>
        </w:rPr>
      </w:pPr>
      <w:r w:rsidRPr="002910E8">
        <w:rPr>
          <w:rFonts w:cs="Times New Roman"/>
          <w:bCs/>
          <w:szCs w:val="24"/>
        </w:rPr>
        <w:t>BF</w:t>
      </w:r>
      <w:r w:rsidR="005A75EF" w:rsidRPr="002910E8">
        <w:rPr>
          <w:rFonts w:cs="Times New Roman"/>
          <w:bCs/>
          <w:szCs w:val="24"/>
        </w:rPr>
        <w:tab/>
      </w:r>
      <w:r w:rsidR="005A75EF" w:rsidRPr="002910E8">
        <w:rPr>
          <w:rFonts w:cs="Times New Roman"/>
          <w:bCs/>
          <w:szCs w:val="24"/>
        </w:rPr>
        <w:tab/>
      </w:r>
      <w:r w:rsidR="002B4868" w:rsidRPr="002910E8">
        <w:rPr>
          <w:rFonts w:cs="Times New Roman"/>
          <w:bCs/>
          <w:szCs w:val="24"/>
        </w:rPr>
        <w:t>Base Flow</w:t>
      </w:r>
      <w:r w:rsidR="002B4868" w:rsidRPr="002910E8">
        <w:rPr>
          <w:rFonts w:cs="Times New Roman"/>
          <w:szCs w:val="24"/>
        </w:rPr>
        <w:br/>
        <w:t xml:space="preserve">CN </w:t>
      </w:r>
      <w:r w:rsidR="005A75EF" w:rsidRPr="002910E8">
        <w:rPr>
          <w:rFonts w:cs="Times New Roman"/>
          <w:szCs w:val="24"/>
        </w:rPr>
        <w:tab/>
      </w:r>
      <w:r w:rsidR="005A75EF" w:rsidRPr="002910E8">
        <w:rPr>
          <w:rFonts w:cs="Times New Roman"/>
          <w:szCs w:val="24"/>
        </w:rPr>
        <w:tab/>
      </w:r>
      <w:r w:rsidR="002B4868" w:rsidRPr="002910E8">
        <w:rPr>
          <w:rFonts w:cs="Times New Roman"/>
          <w:szCs w:val="24"/>
        </w:rPr>
        <w:t>Curve Number</w:t>
      </w:r>
      <w:r w:rsidR="002B4868" w:rsidRPr="002910E8">
        <w:rPr>
          <w:rFonts w:cs="Times New Roman"/>
          <w:szCs w:val="24"/>
        </w:rPr>
        <w:br/>
        <w:t>DEM</w:t>
      </w:r>
      <w:r w:rsidR="005A75EF" w:rsidRPr="002910E8">
        <w:rPr>
          <w:rFonts w:cs="Times New Roman"/>
          <w:szCs w:val="24"/>
        </w:rPr>
        <w:tab/>
      </w:r>
      <w:r w:rsidR="005A75EF" w:rsidRPr="002910E8">
        <w:rPr>
          <w:rFonts w:cs="Times New Roman"/>
          <w:szCs w:val="24"/>
        </w:rPr>
        <w:tab/>
      </w:r>
      <w:r w:rsidR="002B4868" w:rsidRPr="002910E8">
        <w:rPr>
          <w:rFonts w:cs="Times New Roman"/>
          <w:szCs w:val="24"/>
        </w:rPr>
        <w:t>Digital Elevation Model</w:t>
      </w:r>
      <w:r w:rsidR="002B4868" w:rsidRPr="002910E8">
        <w:rPr>
          <w:rFonts w:cs="Times New Roman"/>
          <w:szCs w:val="24"/>
        </w:rPr>
        <w:br/>
      </w:r>
      <w:r w:rsidR="005A75EF" w:rsidRPr="002910E8">
        <w:rPr>
          <w:rFonts w:cs="Times New Roman"/>
          <w:szCs w:val="24"/>
        </w:rPr>
        <w:t xml:space="preserve">ERA </w:t>
      </w:r>
      <w:r w:rsidR="005A75EF" w:rsidRPr="002910E8">
        <w:rPr>
          <w:rFonts w:cs="Times New Roman"/>
          <w:szCs w:val="24"/>
        </w:rPr>
        <w:tab/>
      </w:r>
      <w:r w:rsidR="005A75EF" w:rsidRPr="002910E8">
        <w:rPr>
          <w:rFonts w:cs="Times New Roman"/>
          <w:szCs w:val="24"/>
        </w:rPr>
        <w:tab/>
      </w:r>
      <w:r w:rsidR="002B4868" w:rsidRPr="002910E8">
        <w:rPr>
          <w:rFonts w:cs="Times New Roman"/>
          <w:szCs w:val="24"/>
        </w:rPr>
        <w:t>Ethiopian Road Authority</w:t>
      </w:r>
    </w:p>
    <w:p w:rsidR="002B4868" w:rsidRPr="002910E8" w:rsidRDefault="005A75EF" w:rsidP="001E41AD">
      <w:pPr>
        <w:contextualSpacing/>
        <w:jc w:val="left"/>
        <w:rPr>
          <w:rFonts w:cs="Times New Roman"/>
          <w:szCs w:val="24"/>
        </w:rPr>
      </w:pPr>
      <w:r w:rsidRPr="002910E8">
        <w:rPr>
          <w:rFonts w:cs="Times New Roman"/>
          <w:szCs w:val="24"/>
        </w:rPr>
        <w:t>ERA</w:t>
      </w:r>
      <w:r w:rsidR="002B4868" w:rsidRPr="002910E8">
        <w:rPr>
          <w:rFonts w:cs="Times New Roman"/>
          <w:szCs w:val="24"/>
        </w:rPr>
        <w:t>DDM</w:t>
      </w:r>
      <w:r w:rsidRPr="002910E8">
        <w:rPr>
          <w:rFonts w:cs="Times New Roman"/>
          <w:szCs w:val="24"/>
        </w:rPr>
        <w:tab/>
      </w:r>
      <w:r w:rsidR="002B4868" w:rsidRPr="002910E8">
        <w:rPr>
          <w:rFonts w:cs="Times New Roman"/>
          <w:szCs w:val="24"/>
        </w:rPr>
        <w:t>Ethiopian Road Authority Drainage Design Manual</w:t>
      </w:r>
    </w:p>
    <w:p w:rsidR="002B4868" w:rsidRPr="002910E8" w:rsidRDefault="002B4868" w:rsidP="001E41AD">
      <w:pPr>
        <w:contextualSpacing/>
        <w:jc w:val="left"/>
        <w:rPr>
          <w:rFonts w:cs="Times New Roman"/>
          <w:szCs w:val="24"/>
        </w:rPr>
      </w:pPr>
      <w:r w:rsidRPr="002910E8">
        <w:rPr>
          <w:rFonts w:cs="Times New Roman"/>
          <w:szCs w:val="24"/>
        </w:rPr>
        <w:t>FAO</w:t>
      </w:r>
      <w:r w:rsidR="005A75EF" w:rsidRPr="002910E8">
        <w:rPr>
          <w:rFonts w:cs="Times New Roman"/>
          <w:szCs w:val="24"/>
        </w:rPr>
        <w:tab/>
      </w:r>
      <w:r w:rsidR="005A75EF" w:rsidRPr="002910E8">
        <w:rPr>
          <w:rFonts w:cs="Times New Roman"/>
          <w:szCs w:val="24"/>
        </w:rPr>
        <w:tab/>
      </w:r>
      <w:r w:rsidRPr="002910E8">
        <w:rPr>
          <w:rFonts w:cs="Times New Roman"/>
          <w:szCs w:val="24"/>
        </w:rPr>
        <w:t>Food and Agricultural Organization</w:t>
      </w:r>
    </w:p>
    <w:p w:rsidR="002B4868" w:rsidRPr="002910E8" w:rsidRDefault="002B4868" w:rsidP="001E41AD">
      <w:pPr>
        <w:contextualSpacing/>
        <w:jc w:val="left"/>
        <w:rPr>
          <w:rFonts w:cs="Times New Roman"/>
          <w:szCs w:val="24"/>
        </w:rPr>
      </w:pPr>
      <w:r w:rsidRPr="002910E8">
        <w:rPr>
          <w:rFonts w:cs="Times New Roman"/>
          <w:szCs w:val="24"/>
        </w:rPr>
        <w:t>FHWA</w:t>
      </w:r>
      <w:r w:rsidR="005A75EF" w:rsidRPr="002910E8">
        <w:rPr>
          <w:rFonts w:cs="Times New Roman"/>
          <w:szCs w:val="24"/>
        </w:rPr>
        <w:tab/>
      </w:r>
      <w:r w:rsidR="005A75EF" w:rsidRPr="002910E8">
        <w:rPr>
          <w:rFonts w:cs="Times New Roman"/>
          <w:szCs w:val="24"/>
        </w:rPr>
        <w:tab/>
      </w:r>
      <w:r w:rsidRPr="002910E8">
        <w:rPr>
          <w:rFonts w:cs="Times New Roman"/>
          <w:szCs w:val="24"/>
        </w:rPr>
        <w:t xml:space="preserve">Federal High Way </w:t>
      </w:r>
      <w:r w:rsidR="00EC7010" w:rsidRPr="002910E8">
        <w:rPr>
          <w:rFonts w:cs="Times New Roman"/>
          <w:szCs w:val="24"/>
        </w:rPr>
        <w:t>Administrations</w:t>
      </w:r>
      <w:r w:rsidRPr="002910E8">
        <w:rPr>
          <w:rFonts w:cs="Times New Roman"/>
          <w:szCs w:val="24"/>
        </w:rPr>
        <w:br/>
        <w:t>GIS</w:t>
      </w:r>
      <w:r w:rsidR="005A75EF" w:rsidRPr="002910E8">
        <w:rPr>
          <w:rFonts w:cs="Times New Roman"/>
          <w:szCs w:val="24"/>
        </w:rPr>
        <w:tab/>
      </w:r>
      <w:r w:rsidR="005A75EF" w:rsidRPr="002910E8">
        <w:rPr>
          <w:rFonts w:cs="Times New Roman"/>
          <w:szCs w:val="24"/>
        </w:rPr>
        <w:tab/>
      </w:r>
      <w:r w:rsidRPr="002910E8">
        <w:rPr>
          <w:rFonts w:cs="Times New Roman"/>
          <w:szCs w:val="24"/>
        </w:rPr>
        <w:t>Geographical Information System</w:t>
      </w:r>
    </w:p>
    <w:p w:rsidR="00181A4B" w:rsidRPr="002910E8" w:rsidRDefault="002B4868" w:rsidP="001E41AD">
      <w:pPr>
        <w:contextualSpacing/>
        <w:jc w:val="left"/>
        <w:rPr>
          <w:rFonts w:cs="Times New Roman"/>
          <w:szCs w:val="24"/>
        </w:rPr>
      </w:pPr>
      <w:r w:rsidRPr="002910E8">
        <w:rPr>
          <w:rFonts w:cs="Times New Roman"/>
          <w:szCs w:val="24"/>
        </w:rPr>
        <w:t>GPS</w:t>
      </w:r>
      <w:r w:rsidR="005A75EF" w:rsidRPr="002910E8">
        <w:rPr>
          <w:rFonts w:cs="Times New Roman"/>
          <w:szCs w:val="24"/>
        </w:rPr>
        <w:tab/>
      </w:r>
      <w:r w:rsidR="005A75EF" w:rsidRPr="002910E8">
        <w:rPr>
          <w:rFonts w:cs="Times New Roman"/>
          <w:szCs w:val="24"/>
        </w:rPr>
        <w:tab/>
      </w:r>
      <w:r w:rsidRPr="002910E8">
        <w:rPr>
          <w:rFonts w:cs="Times New Roman"/>
          <w:szCs w:val="24"/>
        </w:rPr>
        <w:t>Geographic positioning system</w:t>
      </w:r>
      <w:r w:rsidRPr="002910E8">
        <w:rPr>
          <w:rFonts w:cs="Times New Roman"/>
          <w:szCs w:val="24"/>
        </w:rPr>
        <w:br/>
      </w:r>
      <w:r w:rsidR="009C5F66" w:rsidRPr="002910E8">
        <w:rPr>
          <w:rFonts w:cs="Times New Roman"/>
          <w:szCs w:val="24"/>
        </w:rPr>
        <w:t>HEC-</w:t>
      </w:r>
      <w:r w:rsidRPr="002910E8">
        <w:rPr>
          <w:rFonts w:cs="Times New Roman"/>
          <w:szCs w:val="24"/>
        </w:rPr>
        <w:t>HMS</w:t>
      </w:r>
      <w:r w:rsidR="005A75EF" w:rsidRPr="002910E8">
        <w:rPr>
          <w:rFonts w:cs="Times New Roman"/>
          <w:szCs w:val="24"/>
        </w:rPr>
        <w:tab/>
      </w:r>
      <w:r w:rsidRPr="002910E8">
        <w:rPr>
          <w:rFonts w:cs="Times New Roman"/>
          <w:szCs w:val="24"/>
        </w:rPr>
        <w:t>Hydr</w:t>
      </w:r>
      <w:r w:rsidR="009B0482" w:rsidRPr="002910E8">
        <w:rPr>
          <w:rFonts w:cs="Times New Roman"/>
          <w:szCs w:val="24"/>
        </w:rPr>
        <w:t>ologic</w:t>
      </w:r>
      <w:r w:rsidRPr="002910E8">
        <w:rPr>
          <w:rFonts w:cs="Times New Roman"/>
          <w:szCs w:val="24"/>
        </w:rPr>
        <w:t xml:space="preserve"> Engineering Center-H</w:t>
      </w:r>
      <w:r w:rsidR="009B0482" w:rsidRPr="002910E8">
        <w:rPr>
          <w:rFonts w:cs="Times New Roman"/>
          <w:szCs w:val="24"/>
        </w:rPr>
        <w:t>ydrologic</w:t>
      </w:r>
      <w:r w:rsidR="009C5F66" w:rsidRPr="002910E8">
        <w:rPr>
          <w:rFonts w:cs="Times New Roman"/>
          <w:szCs w:val="24"/>
        </w:rPr>
        <w:t xml:space="preserve"> Modeling System</w:t>
      </w:r>
      <w:r w:rsidR="009C5F66" w:rsidRPr="002910E8">
        <w:rPr>
          <w:rFonts w:cs="Times New Roman"/>
          <w:szCs w:val="24"/>
        </w:rPr>
        <w:br/>
        <w:t>HEC-</w:t>
      </w:r>
      <w:r w:rsidRPr="002910E8">
        <w:rPr>
          <w:rFonts w:cs="Times New Roman"/>
          <w:szCs w:val="24"/>
        </w:rPr>
        <w:t xml:space="preserve">RAS </w:t>
      </w:r>
      <w:r w:rsidR="009C5F66" w:rsidRPr="002910E8">
        <w:rPr>
          <w:rFonts w:cs="Times New Roman"/>
          <w:szCs w:val="24"/>
        </w:rPr>
        <w:tab/>
      </w:r>
      <w:r w:rsidRPr="002910E8">
        <w:rPr>
          <w:rFonts w:cs="Times New Roman"/>
          <w:szCs w:val="24"/>
        </w:rPr>
        <w:t>Hyd</w:t>
      </w:r>
      <w:r w:rsidR="009B0482" w:rsidRPr="002910E8">
        <w:rPr>
          <w:rFonts w:cs="Times New Roman"/>
          <w:szCs w:val="24"/>
        </w:rPr>
        <w:t>rologic</w:t>
      </w:r>
      <w:r w:rsidRPr="002910E8">
        <w:rPr>
          <w:rFonts w:cs="Times New Roman"/>
          <w:szCs w:val="24"/>
        </w:rPr>
        <w:t xml:space="preserve"> Engineering Center-River Analysis System</w:t>
      </w:r>
      <w:r w:rsidRPr="002910E8">
        <w:rPr>
          <w:rFonts w:cs="Times New Roman"/>
          <w:szCs w:val="24"/>
        </w:rPr>
        <w:br/>
        <w:t xml:space="preserve">HHA </w:t>
      </w:r>
      <w:r w:rsidR="005A75EF" w:rsidRPr="002910E8">
        <w:rPr>
          <w:rFonts w:cs="Times New Roman"/>
          <w:szCs w:val="24"/>
        </w:rPr>
        <w:tab/>
      </w:r>
      <w:r w:rsidR="005A75EF" w:rsidRPr="002910E8">
        <w:rPr>
          <w:rFonts w:cs="Times New Roman"/>
          <w:szCs w:val="24"/>
        </w:rPr>
        <w:tab/>
      </w:r>
      <w:r w:rsidRPr="002910E8">
        <w:rPr>
          <w:rFonts w:cs="Times New Roman"/>
          <w:szCs w:val="24"/>
        </w:rPr>
        <w:t>Hydrologic and Hydraulic Analysis</w:t>
      </w:r>
    </w:p>
    <w:p w:rsidR="002B4868" w:rsidRPr="002910E8" w:rsidRDefault="00181A4B" w:rsidP="001E41AD">
      <w:pPr>
        <w:contextualSpacing/>
        <w:jc w:val="left"/>
        <w:rPr>
          <w:rFonts w:cs="Times New Roman"/>
          <w:szCs w:val="24"/>
        </w:rPr>
      </w:pPr>
      <w:r w:rsidRPr="002910E8">
        <w:rPr>
          <w:rFonts w:cs="Times New Roman"/>
          <w:szCs w:val="24"/>
        </w:rPr>
        <w:t>HM</w:t>
      </w:r>
      <w:r w:rsidRPr="002910E8">
        <w:rPr>
          <w:rFonts w:cs="Times New Roman"/>
          <w:szCs w:val="24"/>
        </w:rPr>
        <w:tab/>
      </w:r>
      <w:r w:rsidRPr="002910E8">
        <w:rPr>
          <w:rFonts w:cs="Times New Roman"/>
          <w:szCs w:val="24"/>
        </w:rPr>
        <w:tab/>
        <w:t>Hydrologic Model</w:t>
      </w:r>
      <w:r w:rsidR="002B4868" w:rsidRPr="002910E8">
        <w:rPr>
          <w:rFonts w:cs="Times New Roman"/>
          <w:szCs w:val="24"/>
        </w:rPr>
        <w:t xml:space="preserve"> </w:t>
      </w:r>
    </w:p>
    <w:p w:rsidR="00A45C34" w:rsidRPr="002910E8" w:rsidRDefault="00A45C34" w:rsidP="001E41AD">
      <w:pPr>
        <w:contextualSpacing/>
        <w:jc w:val="left"/>
        <w:rPr>
          <w:rFonts w:cs="Times New Roman"/>
          <w:szCs w:val="24"/>
        </w:rPr>
      </w:pPr>
      <w:r w:rsidRPr="002910E8">
        <w:rPr>
          <w:rFonts w:cs="Times New Roman"/>
          <w:szCs w:val="24"/>
        </w:rPr>
        <w:t>HSG</w:t>
      </w:r>
      <w:r w:rsidRPr="002910E8">
        <w:rPr>
          <w:rFonts w:cs="Times New Roman"/>
          <w:szCs w:val="24"/>
        </w:rPr>
        <w:tab/>
      </w:r>
      <w:r w:rsidRPr="002910E8">
        <w:rPr>
          <w:rFonts w:cs="Times New Roman"/>
          <w:szCs w:val="24"/>
        </w:rPr>
        <w:tab/>
        <w:t>Hydrological Soil Group</w:t>
      </w:r>
    </w:p>
    <w:p w:rsidR="002B4868" w:rsidRPr="002910E8" w:rsidRDefault="002B4868" w:rsidP="001E41AD">
      <w:pPr>
        <w:contextualSpacing/>
        <w:jc w:val="left"/>
        <w:rPr>
          <w:rFonts w:cs="Times New Roman"/>
          <w:szCs w:val="24"/>
        </w:rPr>
      </w:pPr>
      <w:r w:rsidRPr="002910E8">
        <w:rPr>
          <w:rFonts w:cs="Times New Roman"/>
          <w:szCs w:val="24"/>
        </w:rPr>
        <w:t xml:space="preserve">IDF          </w:t>
      </w:r>
      <w:r w:rsidR="005A75EF" w:rsidRPr="002910E8">
        <w:rPr>
          <w:rFonts w:cs="Times New Roman"/>
          <w:szCs w:val="24"/>
        </w:rPr>
        <w:tab/>
      </w:r>
      <w:r w:rsidR="009C5F66" w:rsidRPr="002910E8">
        <w:rPr>
          <w:rFonts w:cs="Times New Roman"/>
          <w:szCs w:val="24"/>
        </w:rPr>
        <w:t>Intensity Flow Duration</w:t>
      </w:r>
    </w:p>
    <w:p w:rsidR="000A07B5" w:rsidRPr="002910E8" w:rsidRDefault="000A07B5" w:rsidP="001E41AD">
      <w:pPr>
        <w:contextualSpacing/>
        <w:jc w:val="left"/>
        <w:rPr>
          <w:rFonts w:cs="Times New Roman"/>
          <w:szCs w:val="24"/>
        </w:rPr>
      </w:pPr>
      <w:r w:rsidRPr="002910E8">
        <w:rPr>
          <w:rFonts w:cs="Times New Roman"/>
          <w:szCs w:val="24"/>
        </w:rPr>
        <w:t>LU/LC</w:t>
      </w:r>
      <w:r w:rsidRPr="002910E8">
        <w:rPr>
          <w:rFonts w:cs="Times New Roman"/>
          <w:szCs w:val="24"/>
        </w:rPr>
        <w:tab/>
      </w:r>
      <w:r w:rsidRPr="002910E8">
        <w:rPr>
          <w:rFonts w:cs="Times New Roman"/>
          <w:szCs w:val="24"/>
        </w:rPr>
        <w:tab/>
        <w:t>Land use/Land Cover</w:t>
      </w:r>
    </w:p>
    <w:p w:rsidR="003D02DA" w:rsidRPr="002910E8" w:rsidRDefault="003D02DA" w:rsidP="001E41AD">
      <w:pPr>
        <w:contextualSpacing/>
        <w:jc w:val="left"/>
        <w:rPr>
          <w:rFonts w:cs="Times New Roman"/>
          <w:szCs w:val="24"/>
        </w:rPr>
      </w:pPr>
      <w:r w:rsidRPr="002910E8">
        <w:rPr>
          <w:rFonts w:cs="Times New Roman"/>
          <w:szCs w:val="24"/>
        </w:rPr>
        <w:t>MoWIE</w:t>
      </w:r>
      <w:r w:rsidRPr="002910E8">
        <w:rPr>
          <w:rFonts w:cs="Times New Roman"/>
          <w:szCs w:val="24"/>
        </w:rPr>
        <w:tab/>
        <w:t>Ministry of Water, Irrigation and Energy</w:t>
      </w:r>
    </w:p>
    <w:p w:rsidR="00C94ED4" w:rsidRPr="002910E8" w:rsidRDefault="00C94ED4" w:rsidP="001E41AD">
      <w:pPr>
        <w:contextualSpacing/>
        <w:jc w:val="left"/>
        <w:rPr>
          <w:rFonts w:cs="Times New Roman"/>
          <w:szCs w:val="24"/>
        </w:rPr>
      </w:pPr>
      <w:r w:rsidRPr="002910E8">
        <w:rPr>
          <w:rFonts w:cs="Times New Roman"/>
          <w:szCs w:val="24"/>
        </w:rPr>
        <w:t>NMSA</w:t>
      </w:r>
      <w:r w:rsidRPr="002910E8">
        <w:rPr>
          <w:rFonts w:cs="Times New Roman"/>
          <w:szCs w:val="24"/>
        </w:rPr>
        <w:tab/>
      </w:r>
      <w:r w:rsidRPr="002910E8">
        <w:rPr>
          <w:rFonts w:cs="Times New Roman"/>
          <w:szCs w:val="24"/>
        </w:rPr>
        <w:tab/>
        <w:t>National Meteorology Service Agency</w:t>
      </w:r>
    </w:p>
    <w:p w:rsidR="005A75EF" w:rsidRPr="002910E8" w:rsidRDefault="002B4868" w:rsidP="001E41AD">
      <w:pPr>
        <w:contextualSpacing/>
        <w:jc w:val="left"/>
        <w:rPr>
          <w:rFonts w:cs="Times New Roman"/>
          <w:bCs/>
          <w:iCs/>
          <w:szCs w:val="24"/>
        </w:rPr>
      </w:pPr>
      <w:r w:rsidRPr="002910E8">
        <w:rPr>
          <w:rFonts w:cs="Times New Roman"/>
          <w:bCs/>
          <w:iCs/>
          <w:szCs w:val="24"/>
        </w:rPr>
        <w:t>OFEDB</w:t>
      </w:r>
      <w:r w:rsidRPr="002910E8">
        <w:rPr>
          <w:rFonts w:cs="Times New Roman"/>
          <w:bCs/>
          <w:iCs/>
          <w:szCs w:val="24"/>
        </w:rPr>
        <w:tab/>
        <w:t xml:space="preserve">Oromia Finance </w:t>
      </w:r>
      <w:r w:rsidR="005A75EF" w:rsidRPr="002910E8">
        <w:rPr>
          <w:rFonts w:cs="Times New Roman"/>
          <w:bCs/>
          <w:iCs/>
          <w:szCs w:val="24"/>
        </w:rPr>
        <w:t>and Economic Development Bureau</w:t>
      </w:r>
    </w:p>
    <w:p w:rsidR="000A07B5" w:rsidRPr="002910E8" w:rsidRDefault="002B4868" w:rsidP="001E41AD">
      <w:pPr>
        <w:contextualSpacing/>
        <w:jc w:val="left"/>
        <w:rPr>
          <w:rFonts w:cs="Times New Roman"/>
          <w:szCs w:val="24"/>
        </w:rPr>
      </w:pPr>
      <w:r w:rsidRPr="002910E8">
        <w:rPr>
          <w:rFonts w:cs="Times New Roman"/>
          <w:bCs/>
          <w:iCs/>
          <w:szCs w:val="24"/>
        </w:rPr>
        <w:t>PC</w:t>
      </w:r>
      <w:r w:rsidR="005A75EF" w:rsidRPr="002910E8">
        <w:rPr>
          <w:rFonts w:cs="Times New Roman"/>
          <w:bCs/>
          <w:iCs/>
          <w:szCs w:val="24"/>
        </w:rPr>
        <w:tab/>
      </w:r>
      <w:r w:rsidR="005A75EF" w:rsidRPr="002910E8">
        <w:rPr>
          <w:rFonts w:cs="Times New Roman"/>
          <w:bCs/>
          <w:iCs/>
          <w:szCs w:val="24"/>
        </w:rPr>
        <w:tab/>
      </w:r>
      <w:r w:rsidRPr="002910E8">
        <w:rPr>
          <w:rFonts w:cs="Times New Roman"/>
          <w:bCs/>
          <w:iCs/>
          <w:szCs w:val="24"/>
        </w:rPr>
        <w:t>Pipe Culvert</w:t>
      </w:r>
      <w:r w:rsidR="00BD5FB5" w:rsidRPr="002910E8">
        <w:rPr>
          <w:rFonts w:cs="Times New Roman"/>
          <w:szCs w:val="24"/>
        </w:rPr>
        <w:br/>
        <w:t>RRM</w:t>
      </w:r>
      <w:r w:rsidR="00BD5FB5" w:rsidRPr="002910E8">
        <w:rPr>
          <w:rFonts w:cs="Times New Roman"/>
          <w:szCs w:val="24"/>
        </w:rPr>
        <w:tab/>
      </w:r>
      <w:r w:rsidR="00BD5FB5" w:rsidRPr="002910E8">
        <w:rPr>
          <w:rFonts w:cs="Times New Roman"/>
          <w:szCs w:val="24"/>
        </w:rPr>
        <w:tab/>
      </w:r>
      <w:r w:rsidR="009715EA" w:rsidRPr="002910E8">
        <w:rPr>
          <w:rFonts w:cs="Times New Roman"/>
          <w:szCs w:val="24"/>
        </w:rPr>
        <w:t>Rainfall-Runo</w:t>
      </w:r>
      <w:r w:rsidRPr="002910E8">
        <w:rPr>
          <w:rFonts w:cs="Times New Roman"/>
          <w:szCs w:val="24"/>
        </w:rPr>
        <w:t>ff Model</w:t>
      </w:r>
      <w:r w:rsidRPr="002910E8">
        <w:rPr>
          <w:rFonts w:cs="Times New Roman"/>
          <w:szCs w:val="24"/>
        </w:rPr>
        <w:br/>
      </w:r>
      <w:r w:rsidRPr="002910E8">
        <w:rPr>
          <w:rFonts w:cs="Times New Roman"/>
          <w:szCs w:val="24"/>
        </w:rPr>
        <w:lastRenderedPageBreak/>
        <w:t xml:space="preserve">SCS </w:t>
      </w:r>
      <w:r w:rsidR="00BD5FB5" w:rsidRPr="002910E8">
        <w:rPr>
          <w:rFonts w:cs="Times New Roman"/>
          <w:szCs w:val="24"/>
        </w:rPr>
        <w:tab/>
      </w:r>
      <w:r w:rsidR="00BD5FB5" w:rsidRPr="002910E8">
        <w:rPr>
          <w:rFonts w:cs="Times New Roman"/>
          <w:szCs w:val="24"/>
        </w:rPr>
        <w:tab/>
      </w:r>
      <w:r w:rsidRPr="002910E8">
        <w:rPr>
          <w:rFonts w:cs="Times New Roman"/>
          <w:szCs w:val="24"/>
        </w:rPr>
        <w:t>Soil Conservation Service</w:t>
      </w:r>
      <w:r w:rsidRPr="002910E8">
        <w:rPr>
          <w:rFonts w:cs="Times New Roman"/>
          <w:szCs w:val="24"/>
        </w:rPr>
        <w:br/>
        <w:t>SCS CN</w:t>
      </w:r>
      <w:r w:rsidR="00BD5FB5" w:rsidRPr="002910E8">
        <w:rPr>
          <w:rFonts w:cs="Times New Roman"/>
          <w:szCs w:val="24"/>
        </w:rPr>
        <w:tab/>
      </w:r>
      <w:r w:rsidRPr="002910E8">
        <w:rPr>
          <w:rFonts w:cs="Times New Roman"/>
          <w:szCs w:val="24"/>
        </w:rPr>
        <w:t>Soil Conservation Service Curve Number</w:t>
      </w:r>
    </w:p>
    <w:p w:rsidR="002B4868" w:rsidRPr="002910E8" w:rsidRDefault="000A07B5" w:rsidP="001E41AD">
      <w:pPr>
        <w:contextualSpacing/>
        <w:jc w:val="left"/>
        <w:rPr>
          <w:rFonts w:cs="Times New Roman"/>
          <w:szCs w:val="24"/>
        </w:rPr>
      </w:pPr>
      <w:r w:rsidRPr="002910E8">
        <w:rPr>
          <w:rFonts w:cs="Times New Roman"/>
          <w:szCs w:val="24"/>
        </w:rPr>
        <w:t>SWAT</w:t>
      </w:r>
      <w:r w:rsidRPr="002910E8">
        <w:rPr>
          <w:rFonts w:cs="Times New Roman"/>
          <w:szCs w:val="24"/>
        </w:rPr>
        <w:tab/>
      </w:r>
      <w:r w:rsidRPr="002910E8">
        <w:rPr>
          <w:rFonts w:cs="Times New Roman"/>
          <w:szCs w:val="24"/>
        </w:rPr>
        <w:tab/>
        <w:t>Soil and Water Assessment Tool</w:t>
      </w:r>
      <w:r w:rsidR="002B4868" w:rsidRPr="002910E8">
        <w:rPr>
          <w:rFonts w:cs="Times New Roman"/>
          <w:szCs w:val="24"/>
        </w:rPr>
        <w:br/>
        <w:t xml:space="preserve">UH </w:t>
      </w:r>
      <w:r w:rsidR="00BD5FB5" w:rsidRPr="002910E8">
        <w:rPr>
          <w:rFonts w:cs="Times New Roman"/>
          <w:szCs w:val="24"/>
        </w:rPr>
        <w:tab/>
      </w:r>
      <w:r w:rsidR="00BD5FB5" w:rsidRPr="002910E8">
        <w:rPr>
          <w:rFonts w:cs="Times New Roman"/>
          <w:szCs w:val="24"/>
        </w:rPr>
        <w:tab/>
      </w:r>
      <w:r w:rsidR="009715EA" w:rsidRPr="002910E8">
        <w:rPr>
          <w:rFonts w:cs="Times New Roman"/>
          <w:szCs w:val="24"/>
        </w:rPr>
        <w:t>Unit Hydrograph</w:t>
      </w:r>
      <w:r w:rsidR="002B4868" w:rsidRPr="002910E8">
        <w:rPr>
          <w:rFonts w:cs="Times New Roman"/>
          <w:szCs w:val="24"/>
        </w:rPr>
        <w:br/>
        <w:t>USACE</w:t>
      </w:r>
      <w:r w:rsidR="00BD5FB5" w:rsidRPr="002910E8">
        <w:rPr>
          <w:rFonts w:cs="Times New Roman"/>
          <w:szCs w:val="24"/>
        </w:rPr>
        <w:tab/>
      </w:r>
      <w:r w:rsidR="002B4868" w:rsidRPr="002910E8">
        <w:rPr>
          <w:rFonts w:cs="Times New Roman"/>
          <w:szCs w:val="24"/>
        </w:rPr>
        <w:t>US Army Corps of Engineers</w:t>
      </w:r>
    </w:p>
    <w:p w:rsidR="00A40678" w:rsidRPr="002910E8" w:rsidRDefault="00A40678" w:rsidP="001E41AD">
      <w:pPr>
        <w:contextualSpacing/>
        <w:jc w:val="left"/>
        <w:rPr>
          <w:rFonts w:cs="Times New Roman"/>
          <w:bCs/>
          <w:iCs/>
          <w:szCs w:val="24"/>
        </w:rPr>
      </w:pPr>
      <w:r w:rsidRPr="002910E8">
        <w:rPr>
          <w:rFonts w:cs="Times New Roman"/>
          <w:szCs w:val="24"/>
        </w:rPr>
        <w:t>USDOA</w:t>
      </w:r>
      <w:r w:rsidRPr="002910E8">
        <w:rPr>
          <w:rFonts w:cs="Times New Roman"/>
          <w:szCs w:val="24"/>
        </w:rPr>
        <w:tab/>
        <w:t>United State Department of Agriculture</w:t>
      </w:r>
    </w:p>
    <w:p w:rsidR="00EE1B5C" w:rsidRPr="002910E8" w:rsidRDefault="002B4868" w:rsidP="001E41AD">
      <w:pPr>
        <w:contextualSpacing/>
        <w:jc w:val="left"/>
        <w:rPr>
          <w:rFonts w:cs="Times New Roman"/>
          <w:szCs w:val="24"/>
        </w:rPr>
      </w:pPr>
      <w:r w:rsidRPr="002910E8">
        <w:rPr>
          <w:rFonts w:cs="Times New Roman"/>
          <w:szCs w:val="24"/>
        </w:rPr>
        <w:t>USGS</w:t>
      </w:r>
      <w:r w:rsidR="00BD5FB5" w:rsidRPr="002910E8">
        <w:rPr>
          <w:rFonts w:cs="Times New Roman"/>
          <w:szCs w:val="24"/>
        </w:rPr>
        <w:tab/>
      </w:r>
      <w:r w:rsidR="00BD5FB5" w:rsidRPr="002910E8">
        <w:rPr>
          <w:rFonts w:cs="Times New Roman"/>
          <w:szCs w:val="24"/>
        </w:rPr>
        <w:tab/>
      </w:r>
      <w:r w:rsidR="001624CA" w:rsidRPr="002910E8">
        <w:rPr>
          <w:rFonts w:cs="Times New Roman"/>
          <w:szCs w:val="24"/>
        </w:rPr>
        <w:t xml:space="preserve">United </w:t>
      </w:r>
      <w:r w:rsidR="00A40678" w:rsidRPr="002910E8">
        <w:rPr>
          <w:rFonts w:cs="Times New Roman"/>
          <w:szCs w:val="24"/>
        </w:rPr>
        <w:t>States Geological Survey</w:t>
      </w:r>
    </w:p>
    <w:p w:rsidR="00BD5FB5" w:rsidRPr="002910E8" w:rsidRDefault="00EE1B5C" w:rsidP="001E41AD">
      <w:pPr>
        <w:contextualSpacing/>
        <w:jc w:val="left"/>
        <w:rPr>
          <w:rFonts w:cs="Times New Roman"/>
          <w:szCs w:val="24"/>
        </w:rPr>
      </w:pPr>
      <w:r w:rsidRPr="002910E8">
        <w:rPr>
          <w:rFonts w:cs="Times New Roman"/>
          <w:szCs w:val="24"/>
        </w:rPr>
        <w:t>USSCS</w:t>
      </w:r>
      <w:r w:rsidRPr="002910E8">
        <w:rPr>
          <w:rFonts w:cs="Times New Roman"/>
          <w:szCs w:val="24"/>
        </w:rPr>
        <w:tab/>
        <w:t>United States Soil Conservation Service</w:t>
      </w:r>
      <w:r w:rsidR="002B4868" w:rsidRPr="002910E8">
        <w:rPr>
          <w:rFonts w:cs="Times New Roman"/>
          <w:szCs w:val="24"/>
        </w:rPr>
        <w:br/>
        <w:t>WMS</w:t>
      </w:r>
      <w:r w:rsidR="00BD5FB5" w:rsidRPr="002910E8">
        <w:rPr>
          <w:rFonts w:cs="Times New Roman"/>
          <w:szCs w:val="24"/>
        </w:rPr>
        <w:tab/>
      </w:r>
      <w:r w:rsidR="00BD5FB5" w:rsidRPr="002910E8">
        <w:rPr>
          <w:rFonts w:cs="Times New Roman"/>
          <w:szCs w:val="24"/>
        </w:rPr>
        <w:tab/>
        <w:t>Watershed Modelling System</w:t>
      </w:r>
    </w:p>
    <w:p w:rsidR="00CF3DB2" w:rsidRPr="002910E8" w:rsidRDefault="002B4868" w:rsidP="001E41AD">
      <w:pPr>
        <w:contextualSpacing/>
        <w:jc w:val="left"/>
        <w:rPr>
          <w:rFonts w:cs="Times New Roman"/>
          <w:szCs w:val="24"/>
        </w:rPr>
      </w:pPr>
      <w:r w:rsidRPr="002910E8">
        <w:rPr>
          <w:rFonts w:cs="Times New Roman"/>
          <w:szCs w:val="24"/>
        </w:rPr>
        <w:t>WSP</w:t>
      </w:r>
      <w:r w:rsidR="00BD5FB5" w:rsidRPr="002910E8">
        <w:rPr>
          <w:rFonts w:cs="Times New Roman"/>
          <w:szCs w:val="24"/>
        </w:rPr>
        <w:tab/>
      </w:r>
      <w:r w:rsidR="00BD5FB5" w:rsidRPr="002910E8">
        <w:rPr>
          <w:rFonts w:cs="Times New Roman"/>
          <w:szCs w:val="24"/>
        </w:rPr>
        <w:tab/>
      </w:r>
      <w:r w:rsidRPr="002910E8">
        <w:rPr>
          <w:rFonts w:cs="Times New Roman"/>
          <w:szCs w:val="24"/>
        </w:rPr>
        <w:t>Water Surface Profile</w:t>
      </w:r>
    </w:p>
    <w:p w:rsidR="005A4C71" w:rsidRPr="002910E8" w:rsidRDefault="005A4C71" w:rsidP="001E41AD">
      <w:pPr>
        <w:contextualSpacing/>
        <w:jc w:val="left"/>
        <w:rPr>
          <w:rFonts w:cs="Times New Roman"/>
          <w:szCs w:val="24"/>
        </w:rPr>
      </w:pPr>
      <w:r w:rsidRPr="002910E8">
        <w:rPr>
          <w:rFonts w:cs="Times New Roman"/>
          <w:szCs w:val="24"/>
        </w:rPr>
        <w:t>XS</w:t>
      </w:r>
      <w:r w:rsidRPr="002910E8">
        <w:rPr>
          <w:rFonts w:cs="Times New Roman"/>
          <w:szCs w:val="24"/>
        </w:rPr>
        <w:tab/>
      </w:r>
      <w:r w:rsidRPr="002910E8">
        <w:rPr>
          <w:rFonts w:cs="Times New Roman"/>
          <w:szCs w:val="24"/>
        </w:rPr>
        <w:tab/>
        <w:t>Cross Section</w:t>
      </w:r>
    </w:p>
    <w:p w:rsidR="0053705A" w:rsidRPr="002910E8" w:rsidRDefault="0053705A" w:rsidP="001E41AD">
      <w:pPr>
        <w:contextualSpacing/>
        <w:jc w:val="left"/>
        <w:rPr>
          <w:rFonts w:cs="Times New Roman"/>
          <w:szCs w:val="24"/>
        </w:rPr>
      </w:pPr>
    </w:p>
    <w:p w:rsidR="0053705A" w:rsidRPr="002910E8" w:rsidRDefault="0053705A" w:rsidP="001E41AD">
      <w:pPr>
        <w:contextualSpacing/>
        <w:jc w:val="left"/>
        <w:rPr>
          <w:rFonts w:cs="Times New Roman"/>
          <w:szCs w:val="24"/>
        </w:rPr>
      </w:pPr>
    </w:p>
    <w:p w:rsidR="0053705A" w:rsidRPr="002910E8" w:rsidRDefault="0053705A" w:rsidP="001E41AD">
      <w:pPr>
        <w:contextualSpacing/>
        <w:jc w:val="left"/>
        <w:rPr>
          <w:rFonts w:cs="Times New Roman"/>
          <w:szCs w:val="24"/>
        </w:rPr>
      </w:pPr>
    </w:p>
    <w:p w:rsidR="0053705A" w:rsidRPr="002910E8" w:rsidRDefault="0053705A" w:rsidP="001E41AD">
      <w:pPr>
        <w:contextualSpacing/>
        <w:jc w:val="left"/>
        <w:rPr>
          <w:rFonts w:cs="Times New Roman"/>
          <w:szCs w:val="24"/>
        </w:rPr>
      </w:pPr>
    </w:p>
    <w:p w:rsidR="003E7ACF" w:rsidRDefault="003E7ACF" w:rsidP="001E41AD">
      <w:pPr>
        <w:contextualSpacing/>
        <w:rPr>
          <w:rFonts w:cs="Times New Roman"/>
          <w:szCs w:val="24"/>
        </w:rPr>
      </w:pPr>
    </w:p>
    <w:p w:rsidR="00FA7F3A" w:rsidRDefault="00FA7F3A" w:rsidP="001E41AD">
      <w:pPr>
        <w:contextualSpacing/>
        <w:rPr>
          <w:rFonts w:cs="Times New Roman"/>
          <w:szCs w:val="24"/>
        </w:rPr>
      </w:pPr>
    </w:p>
    <w:p w:rsidR="00FA7F3A" w:rsidRDefault="00FA7F3A" w:rsidP="001E41AD">
      <w:pPr>
        <w:contextualSpacing/>
        <w:rPr>
          <w:rFonts w:cs="Times New Roman"/>
          <w:szCs w:val="24"/>
        </w:rPr>
      </w:pPr>
    </w:p>
    <w:p w:rsidR="00FA7F3A" w:rsidRDefault="00FA7F3A" w:rsidP="001E41AD">
      <w:pPr>
        <w:contextualSpacing/>
        <w:rPr>
          <w:rFonts w:cs="Times New Roman"/>
          <w:szCs w:val="24"/>
        </w:rPr>
      </w:pPr>
    </w:p>
    <w:p w:rsidR="00FA7F3A" w:rsidRDefault="00FA7F3A" w:rsidP="001E41AD">
      <w:pPr>
        <w:contextualSpacing/>
        <w:rPr>
          <w:rFonts w:cs="Times New Roman"/>
          <w:szCs w:val="24"/>
        </w:rPr>
      </w:pPr>
    </w:p>
    <w:p w:rsidR="00FA7F3A" w:rsidRDefault="00FA7F3A" w:rsidP="001E41AD">
      <w:pPr>
        <w:contextualSpacing/>
        <w:rPr>
          <w:rFonts w:cs="Times New Roman"/>
          <w:szCs w:val="24"/>
        </w:rPr>
      </w:pPr>
    </w:p>
    <w:p w:rsidR="00FA7F3A" w:rsidRPr="002910E8" w:rsidRDefault="00FA7F3A" w:rsidP="001E41AD">
      <w:pPr>
        <w:contextualSpacing/>
        <w:rPr>
          <w:rFonts w:cs="Times New Roman"/>
          <w:szCs w:val="24"/>
        </w:rPr>
      </w:pPr>
    </w:p>
    <w:p w:rsidR="005C1D02" w:rsidRPr="002910E8" w:rsidRDefault="005C1D02" w:rsidP="001E41AD">
      <w:pPr>
        <w:contextualSpacing/>
        <w:rPr>
          <w:rFonts w:cs="Times New Roman"/>
          <w:szCs w:val="24"/>
        </w:rPr>
      </w:pPr>
    </w:p>
    <w:sdt>
      <w:sdtPr>
        <w:rPr>
          <w:rFonts w:cs="Times New Roman"/>
          <w:szCs w:val="24"/>
        </w:rPr>
        <w:id w:val="-1718194908"/>
        <w:docPartObj>
          <w:docPartGallery w:val="Table of Contents"/>
          <w:docPartUnique/>
        </w:docPartObj>
      </w:sdtPr>
      <w:sdtEndPr>
        <w:rPr>
          <w:bCs/>
          <w:noProof/>
        </w:rPr>
      </w:sdtEndPr>
      <w:sdtContent>
        <w:p w:rsidR="00CF3DB2" w:rsidRPr="002910E8" w:rsidRDefault="004D3E47" w:rsidP="00D1034F">
          <w:pPr>
            <w:contextualSpacing/>
            <w:jc w:val="center"/>
            <w:rPr>
              <w:rFonts w:cs="Times New Roman"/>
              <w:b/>
              <w:szCs w:val="24"/>
            </w:rPr>
          </w:pPr>
          <w:r w:rsidRPr="002910E8">
            <w:rPr>
              <w:rFonts w:cs="Times New Roman"/>
              <w:b/>
              <w:szCs w:val="24"/>
            </w:rPr>
            <w:t>TABLE OF CONTENTS</w:t>
          </w:r>
        </w:p>
        <w:p w:rsidR="00D1034F" w:rsidRDefault="00CF3DB2" w:rsidP="00D1034F">
          <w:pPr>
            <w:pStyle w:val="TOC1"/>
            <w:contextualSpacing/>
            <w:rPr>
              <w:rFonts w:asciiTheme="minorHAnsi" w:eastAsiaTheme="minorEastAsia" w:hAnsiTheme="minorHAnsi"/>
              <w:sz w:val="22"/>
            </w:rPr>
          </w:pPr>
          <w:r w:rsidRPr="002910E8">
            <w:rPr>
              <w:rFonts w:cs="Times New Roman"/>
              <w:szCs w:val="24"/>
            </w:rPr>
            <w:fldChar w:fldCharType="begin"/>
          </w:r>
          <w:r w:rsidRPr="002910E8">
            <w:rPr>
              <w:rFonts w:cs="Times New Roman"/>
              <w:szCs w:val="24"/>
            </w:rPr>
            <w:instrText xml:space="preserve"> TOC \o "1-3" \h \z \u </w:instrText>
          </w:r>
          <w:r w:rsidRPr="002910E8">
            <w:rPr>
              <w:rFonts w:cs="Times New Roman"/>
              <w:szCs w:val="24"/>
            </w:rPr>
            <w:fldChar w:fldCharType="separate"/>
          </w:r>
          <w:hyperlink w:anchor="_Toc65463418" w:history="1">
            <w:r w:rsidR="00D1034F" w:rsidRPr="007A7E2D">
              <w:rPr>
                <w:rStyle w:val="Hyperlink"/>
              </w:rPr>
              <w:t>ACKNOWLEDGMENTS</w:t>
            </w:r>
            <w:r w:rsidR="00D1034F">
              <w:rPr>
                <w:webHidden/>
              </w:rPr>
              <w:tab/>
            </w:r>
            <w:r w:rsidR="00D1034F">
              <w:rPr>
                <w:webHidden/>
              </w:rPr>
              <w:fldChar w:fldCharType="begin"/>
            </w:r>
            <w:r w:rsidR="00D1034F">
              <w:rPr>
                <w:webHidden/>
              </w:rPr>
              <w:instrText xml:space="preserve"> PAGEREF _Toc65463418 \h </w:instrText>
            </w:r>
            <w:r w:rsidR="00D1034F">
              <w:rPr>
                <w:webHidden/>
              </w:rPr>
            </w:r>
            <w:r w:rsidR="00D1034F">
              <w:rPr>
                <w:webHidden/>
              </w:rPr>
              <w:fldChar w:fldCharType="separate"/>
            </w:r>
            <w:r w:rsidR="00456953">
              <w:rPr>
                <w:webHidden/>
              </w:rPr>
              <w:t>i</w:t>
            </w:r>
            <w:r w:rsidR="00D1034F">
              <w:rPr>
                <w:webHidden/>
              </w:rPr>
              <w:fldChar w:fldCharType="end"/>
            </w:r>
          </w:hyperlink>
        </w:p>
        <w:p w:rsidR="00D1034F" w:rsidRDefault="00316ED3" w:rsidP="00D1034F">
          <w:pPr>
            <w:pStyle w:val="TOC1"/>
            <w:contextualSpacing/>
            <w:rPr>
              <w:rFonts w:asciiTheme="minorHAnsi" w:eastAsiaTheme="minorEastAsia" w:hAnsiTheme="minorHAnsi"/>
              <w:sz w:val="22"/>
            </w:rPr>
          </w:pPr>
          <w:hyperlink w:anchor="_Toc65463419" w:history="1">
            <w:r w:rsidR="00D1034F" w:rsidRPr="007A7E2D">
              <w:rPr>
                <w:rStyle w:val="Hyperlink"/>
              </w:rPr>
              <w:t>ACRONYMS</w:t>
            </w:r>
            <w:r w:rsidR="00D1034F">
              <w:rPr>
                <w:webHidden/>
              </w:rPr>
              <w:tab/>
            </w:r>
            <w:r w:rsidR="00D1034F">
              <w:rPr>
                <w:webHidden/>
              </w:rPr>
              <w:fldChar w:fldCharType="begin"/>
            </w:r>
            <w:r w:rsidR="00D1034F">
              <w:rPr>
                <w:webHidden/>
              </w:rPr>
              <w:instrText xml:space="preserve"> PAGEREF _Toc65463419 \h </w:instrText>
            </w:r>
            <w:r w:rsidR="00D1034F">
              <w:rPr>
                <w:webHidden/>
              </w:rPr>
            </w:r>
            <w:r w:rsidR="00D1034F">
              <w:rPr>
                <w:webHidden/>
              </w:rPr>
              <w:fldChar w:fldCharType="separate"/>
            </w:r>
            <w:r w:rsidR="00456953">
              <w:rPr>
                <w:webHidden/>
              </w:rPr>
              <w:t>ii</w:t>
            </w:r>
            <w:r w:rsidR="00D1034F">
              <w:rPr>
                <w:webHidden/>
              </w:rPr>
              <w:fldChar w:fldCharType="end"/>
            </w:r>
          </w:hyperlink>
        </w:p>
        <w:p w:rsidR="00D1034F" w:rsidRDefault="00316ED3" w:rsidP="00D1034F">
          <w:pPr>
            <w:pStyle w:val="TOC1"/>
            <w:contextualSpacing/>
            <w:rPr>
              <w:rFonts w:asciiTheme="minorHAnsi" w:eastAsiaTheme="minorEastAsia" w:hAnsiTheme="minorHAnsi"/>
              <w:sz w:val="22"/>
            </w:rPr>
          </w:pPr>
          <w:hyperlink w:anchor="_Toc65463420" w:history="1">
            <w:r w:rsidR="00D1034F" w:rsidRPr="007A7E2D">
              <w:rPr>
                <w:rStyle w:val="Hyperlink"/>
              </w:rPr>
              <w:t>LIST OF TABLES</w:t>
            </w:r>
            <w:r w:rsidR="00D1034F">
              <w:rPr>
                <w:webHidden/>
              </w:rPr>
              <w:tab/>
            </w:r>
            <w:r w:rsidR="00D1034F">
              <w:rPr>
                <w:webHidden/>
              </w:rPr>
              <w:fldChar w:fldCharType="begin"/>
            </w:r>
            <w:r w:rsidR="00D1034F">
              <w:rPr>
                <w:webHidden/>
              </w:rPr>
              <w:instrText xml:space="preserve"> PAGEREF _Toc65463420 \h </w:instrText>
            </w:r>
            <w:r w:rsidR="00D1034F">
              <w:rPr>
                <w:webHidden/>
              </w:rPr>
            </w:r>
            <w:r w:rsidR="00D1034F">
              <w:rPr>
                <w:webHidden/>
              </w:rPr>
              <w:fldChar w:fldCharType="separate"/>
            </w:r>
            <w:r w:rsidR="00456953">
              <w:rPr>
                <w:webHidden/>
              </w:rPr>
              <w:t>viii</w:t>
            </w:r>
            <w:r w:rsidR="00D1034F">
              <w:rPr>
                <w:webHidden/>
              </w:rPr>
              <w:fldChar w:fldCharType="end"/>
            </w:r>
          </w:hyperlink>
        </w:p>
        <w:p w:rsidR="00D1034F" w:rsidRDefault="00316ED3" w:rsidP="00D1034F">
          <w:pPr>
            <w:pStyle w:val="TOC1"/>
            <w:contextualSpacing/>
            <w:rPr>
              <w:rFonts w:asciiTheme="minorHAnsi" w:eastAsiaTheme="minorEastAsia" w:hAnsiTheme="minorHAnsi"/>
              <w:sz w:val="22"/>
            </w:rPr>
          </w:pPr>
          <w:hyperlink w:anchor="_Toc65463421" w:history="1">
            <w:r w:rsidR="00D1034F" w:rsidRPr="007A7E2D">
              <w:rPr>
                <w:rStyle w:val="Hyperlink"/>
              </w:rPr>
              <w:t>LIST OF FIGURES</w:t>
            </w:r>
            <w:r w:rsidR="00D1034F">
              <w:rPr>
                <w:webHidden/>
              </w:rPr>
              <w:tab/>
            </w:r>
            <w:r w:rsidR="00D1034F">
              <w:rPr>
                <w:webHidden/>
              </w:rPr>
              <w:fldChar w:fldCharType="begin"/>
            </w:r>
            <w:r w:rsidR="00D1034F">
              <w:rPr>
                <w:webHidden/>
              </w:rPr>
              <w:instrText xml:space="preserve"> PAGEREF _Toc65463421 \h </w:instrText>
            </w:r>
            <w:r w:rsidR="00D1034F">
              <w:rPr>
                <w:webHidden/>
              </w:rPr>
            </w:r>
            <w:r w:rsidR="00D1034F">
              <w:rPr>
                <w:webHidden/>
              </w:rPr>
              <w:fldChar w:fldCharType="separate"/>
            </w:r>
            <w:r w:rsidR="00456953">
              <w:rPr>
                <w:webHidden/>
              </w:rPr>
              <w:t>ix</w:t>
            </w:r>
            <w:r w:rsidR="00D1034F">
              <w:rPr>
                <w:webHidden/>
              </w:rPr>
              <w:fldChar w:fldCharType="end"/>
            </w:r>
          </w:hyperlink>
        </w:p>
        <w:p w:rsidR="00D1034F" w:rsidRDefault="00316ED3" w:rsidP="00D1034F">
          <w:pPr>
            <w:pStyle w:val="TOC1"/>
            <w:contextualSpacing/>
            <w:rPr>
              <w:rFonts w:asciiTheme="minorHAnsi" w:eastAsiaTheme="minorEastAsia" w:hAnsiTheme="minorHAnsi"/>
              <w:sz w:val="22"/>
            </w:rPr>
          </w:pPr>
          <w:hyperlink w:anchor="_Toc65463422" w:history="1">
            <w:r w:rsidR="00D1034F" w:rsidRPr="007A7E2D">
              <w:rPr>
                <w:rStyle w:val="Hyperlink"/>
              </w:rPr>
              <w:t>LIST OF APPENDICES</w:t>
            </w:r>
            <w:r w:rsidR="00D1034F">
              <w:rPr>
                <w:webHidden/>
              </w:rPr>
              <w:tab/>
            </w:r>
            <w:r w:rsidR="00D1034F">
              <w:rPr>
                <w:webHidden/>
              </w:rPr>
              <w:fldChar w:fldCharType="begin"/>
            </w:r>
            <w:r w:rsidR="00D1034F">
              <w:rPr>
                <w:webHidden/>
              </w:rPr>
              <w:instrText xml:space="preserve"> PAGEREF _Toc65463422 \h </w:instrText>
            </w:r>
            <w:r w:rsidR="00D1034F">
              <w:rPr>
                <w:webHidden/>
              </w:rPr>
            </w:r>
            <w:r w:rsidR="00D1034F">
              <w:rPr>
                <w:webHidden/>
              </w:rPr>
              <w:fldChar w:fldCharType="separate"/>
            </w:r>
            <w:r w:rsidR="00456953">
              <w:rPr>
                <w:webHidden/>
              </w:rPr>
              <w:t>xi</w:t>
            </w:r>
            <w:r w:rsidR="00D1034F">
              <w:rPr>
                <w:webHidden/>
              </w:rPr>
              <w:fldChar w:fldCharType="end"/>
            </w:r>
          </w:hyperlink>
        </w:p>
        <w:p w:rsidR="00D1034F" w:rsidRDefault="00316ED3" w:rsidP="00D1034F">
          <w:pPr>
            <w:pStyle w:val="TOC1"/>
            <w:contextualSpacing/>
            <w:rPr>
              <w:rFonts w:asciiTheme="minorHAnsi" w:eastAsiaTheme="minorEastAsia" w:hAnsiTheme="minorHAnsi"/>
              <w:sz w:val="22"/>
            </w:rPr>
          </w:pPr>
          <w:hyperlink w:anchor="_Toc65463423" w:history="1">
            <w:r w:rsidR="00D1034F" w:rsidRPr="007A7E2D">
              <w:rPr>
                <w:rStyle w:val="Hyperlink"/>
              </w:rPr>
              <w:t>ABSTRACT</w:t>
            </w:r>
            <w:r w:rsidR="00D1034F">
              <w:rPr>
                <w:webHidden/>
              </w:rPr>
              <w:tab/>
            </w:r>
            <w:r w:rsidR="00D1034F">
              <w:rPr>
                <w:webHidden/>
              </w:rPr>
              <w:fldChar w:fldCharType="begin"/>
            </w:r>
            <w:r w:rsidR="00D1034F">
              <w:rPr>
                <w:webHidden/>
              </w:rPr>
              <w:instrText xml:space="preserve"> PAGEREF _Toc65463423 \h </w:instrText>
            </w:r>
            <w:r w:rsidR="00D1034F">
              <w:rPr>
                <w:webHidden/>
              </w:rPr>
            </w:r>
            <w:r w:rsidR="00D1034F">
              <w:rPr>
                <w:webHidden/>
              </w:rPr>
              <w:fldChar w:fldCharType="separate"/>
            </w:r>
            <w:r w:rsidR="00456953">
              <w:rPr>
                <w:webHidden/>
              </w:rPr>
              <w:t>xii</w:t>
            </w:r>
            <w:r w:rsidR="00D1034F">
              <w:rPr>
                <w:webHidden/>
              </w:rPr>
              <w:fldChar w:fldCharType="end"/>
            </w:r>
          </w:hyperlink>
        </w:p>
        <w:p w:rsidR="00D1034F" w:rsidRDefault="00316ED3" w:rsidP="00D1034F">
          <w:pPr>
            <w:pStyle w:val="TOC1"/>
            <w:contextualSpacing/>
            <w:rPr>
              <w:rFonts w:asciiTheme="minorHAnsi" w:eastAsiaTheme="minorEastAsia" w:hAnsiTheme="minorHAnsi"/>
              <w:sz w:val="22"/>
            </w:rPr>
          </w:pPr>
          <w:hyperlink w:anchor="_Toc65463424" w:history="1">
            <w:r w:rsidR="00D1034F" w:rsidRPr="007A7E2D">
              <w:rPr>
                <w:rStyle w:val="Hyperlink"/>
              </w:rPr>
              <w:t>1.</w:t>
            </w:r>
            <w:r w:rsidR="00D1034F">
              <w:rPr>
                <w:rFonts w:asciiTheme="minorHAnsi" w:eastAsiaTheme="minorEastAsia" w:hAnsiTheme="minorHAnsi"/>
                <w:sz w:val="22"/>
              </w:rPr>
              <w:tab/>
            </w:r>
            <w:r w:rsidR="00D1034F" w:rsidRPr="007A7E2D">
              <w:rPr>
                <w:rStyle w:val="Hyperlink"/>
              </w:rPr>
              <w:t>INTRODUCTION</w:t>
            </w:r>
            <w:r w:rsidR="00D1034F">
              <w:rPr>
                <w:webHidden/>
              </w:rPr>
              <w:tab/>
            </w:r>
            <w:r w:rsidR="00D1034F">
              <w:rPr>
                <w:webHidden/>
              </w:rPr>
              <w:fldChar w:fldCharType="begin"/>
            </w:r>
            <w:r w:rsidR="00D1034F">
              <w:rPr>
                <w:webHidden/>
              </w:rPr>
              <w:instrText xml:space="preserve"> PAGEREF _Toc65463424 \h </w:instrText>
            </w:r>
            <w:r w:rsidR="00D1034F">
              <w:rPr>
                <w:webHidden/>
              </w:rPr>
            </w:r>
            <w:r w:rsidR="00D1034F">
              <w:rPr>
                <w:webHidden/>
              </w:rPr>
              <w:fldChar w:fldCharType="separate"/>
            </w:r>
            <w:r w:rsidR="00456953">
              <w:rPr>
                <w:webHidden/>
              </w:rPr>
              <w:t>1</w:t>
            </w:r>
            <w:r w:rsidR="00D1034F">
              <w:rPr>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25" w:history="1">
            <w:r w:rsidR="00D1034F" w:rsidRPr="007A7E2D">
              <w:rPr>
                <w:rStyle w:val="Hyperlink"/>
                <w:noProof/>
              </w:rPr>
              <w:t>1.1.</w:t>
            </w:r>
            <w:r w:rsidR="00D1034F">
              <w:rPr>
                <w:rFonts w:asciiTheme="minorHAnsi" w:eastAsiaTheme="minorEastAsia" w:hAnsiTheme="minorHAnsi"/>
                <w:noProof/>
                <w:sz w:val="22"/>
              </w:rPr>
              <w:tab/>
            </w:r>
            <w:r w:rsidR="00D1034F" w:rsidRPr="007A7E2D">
              <w:rPr>
                <w:rStyle w:val="Hyperlink"/>
                <w:noProof/>
              </w:rPr>
              <w:t>Background</w:t>
            </w:r>
            <w:r w:rsidR="00D1034F">
              <w:rPr>
                <w:noProof/>
                <w:webHidden/>
              </w:rPr>
              <w:tab/>
            </w:r>
            <w:r w:rsidR="00D1034F">
              <w:rPr>
                <w:noProof/>
                <w:webHidden/>
              </w:rPr>
              <w:fldChar w:fldCharType="begin"/>
            </w:r>
            <w:r w:rsidR="00D1034F">
              <w:rPr>
                <w:noProof/>
                <w:webHidden/>
              </w:rPr>
              <w:instrText xml:space="preserve"> PAGEREF _Toc65463425 \h </w:instrText>
            </w:r>
            <w:r w:rsidR="00D1034F">
              <w:rPr>
                <w:noProof/>
                <w:webHidden/>
              </w:rPr>
            </w:r>
            <w:r w:rsidR="00D1034F">
              <w:rPr>
                <w:noProof/>
                <w:webHidden/>
              </w:rPr>
              <w:fldChar w:fldCharType="separate"/>
            </w:r>
            <w:r w:rsidR="00456953">
              <w:rPr>
                <w:noProof/>
                <w:webHidden/>
              </w:rPr>
              <w:t>1</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26" w:history="1">
            <w:r w:rsidR="00D1034F" w:rsidRPr="007A7E2D">
              <w:rPr>
                <w:rStyle w:val="Hyperlink"/>
                <w:noProof/>
              </w:rPr>
              <w:t>1.2.</w:t>
            </w:r>
            <w:r w:rsidR="00D1034F">
              <w:rPr>
                <w:rFonts w:asciiTheme="minorHAnsi" w:eastAsiaTheme="minorEastAsia" w:hAnsiTheme="minorHAnsi"/>
                <w:noProof/>
                <w:sz w:val="22"/>
              </w:rPr>
              <w:tab/>
            </w:r>
            <w:r w:rsidR="00D1034F" w:rsidRPr="007A7E2D">
              <w:rPr>
                <w:rStyle w:val="Hyperlink"/>
                <w:noProof/>
              </w:rPr>
              <w:t>Statement of Problem</w:t>
            </w:r>
            <w:r w:rsidR="00D1034F">
              <w:rPr>
                <w:noProof/>
                <w:webHidden/>
              </w:rPr>
              <w:tab/>
            </w:r>
            <w:r w:rsidR="00D1034F">
              <w:rPr>
                <w:noProof/>
                <w:webHidden/>
              </w:rPr>
              <w:fldChar w:fldCharType="begin"/>
            </w:r>
            <w:r w:rsidR="00D1034F">
              <w:rPr>
                <w:noProof/>
                <w:webHidden/>
              </w:rPr>
              <w:instrText xml:space="preserve"> PAGEREF _Toc65463426 \h </w:instrText>
            </w:r>
            <w:r w:rsidR="00D1034F">
              <w:rPr>
                <w:noProof/>
                <w:webHidden/>
              </w:rPr>
            </w:r>
            <w:r w:rsidR="00D1034F">
              <w:rPr>
                <w:noProof/>
                <w:webHidden/>
              </w:rPr>
              <w:fldChar w:fldCharType="separate"/>
            </w:r>
            <w:r w:rsidR="00456953">
              <w:rPr>
                <w:noProof/>
                <w:webHidden/>
              </w:rPr>
              <w:t>2</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27" w:history="1">
            <w:r w:rsidR="00D1034F" w:rsidRPr="007A7E2D">
              <w:rPr>
                <w:rStyle w:val="Hyperlink"/>
                <w:noProof/>
              </w:rPr>
              <w:t>1.3.</w:t>
            </w:r>
            <w:r w:rsidR="00D1034F">
              <w:rPr>
                <w:rFonts w:asciiTheme="minorHAnsi" w:eastAsiaTheme="minorEastAsia" w:hAnsiTheme="minorHAnsi"/>
                <w:noProof/>
                <w:sz w:val="22"/>
              </w:rPr>
              <w:tab/>
            </w:r>
            <w:r w:rsidR="00D1034F" w:rsidRPr="007A7E2D">
              <w:rPr>
                <w:rStyle w:val="Hyperlink"/>
                <w:noProof/>
              </w:rPr>
              <w:t>Objectives</w:t>
            </w:r>
            <w:r w:rsidR="00D1034F">
              <w:rPr>
                <w:noProof/>
                <w:webHidden/>
              </w:rPr>
              <w:tab/>
            </w:r>
            <w:r w:rsidR="00D1034F">
              <w:rPr>
                <w:noProof/>
                <w:webHidden/>
              </w:rPr>
              <w:fldChar w:fldCharType="begin"/>
            </w:r>
            <w:r w:rsidR="00D1034F">
              <w:rPr>
                <w:noProof/>
                <w:webHidden/>
              </w:rPr>
              <w:instrText xml:space="preserve"> PAGEREF _Toc65463427 \h </w:instrText>
            </w:r>
            <w:r w:rsidR="00D1034F">
              <w:rPr>
                <w:noProof/>
                <w:webHidden/>
              </w:rPr>
            </w:r>
            <w:r w:rsidR="00D1034F">
              <w:rPr>
                <w:noProof/>
                <w:webHidden/>
              </w:rPr>
              <w:fldChar w:fldCharType="separate"/>
            </w:r>
            <w:r w:rsidR="00456953">
              <w:rPr>
                <w:noProof/>
                <w:webHidden/>
              </w:rPr>
              <w:t>3</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28" w:history="1">
            <w:r w:rsidR="00D1034F" w:rsidRPr="007A7E2D">
              <w:rPr>
                <w:rStyle w:val="Hyperlink"/>
                <w:noProof/>
              </w:rPr>
              <w:t>1.3.1.</w:t>
            </w:r>
            <w:r w:rsidR="00D1034F">
              <w:rPr>
                <w:rFonts w:asciiTheme="minorHAnsi" w:eastAsiaTheme="minorEastAsia" w:hAnsiTheme="minorHAnsi"/>
                <w:noProof/>
                <w:sz w:val="22"/>
              </w:rPr>
              <w:tab/>
            </w:r>
            <w:r w:rsidR="00D1034F" w:rsidRPr="007A7E2D">
              <w:rPr>
                <w:rStyle w:val="Hyperlink"/>
                <w:noProof/>
              </w:rPr>
              <w:t>General Objective</w:t>
            </w:r>
            <w:r w:rsidR="00D1034F">
              <w:rPr>
                <w:noProof/>
                <w:webHidden/>
              </w:rPr>
              <w:tab/>
            </w:r>
            <w:r w:rsidR="00D1034F">
              <w:rPr>
                <w:noProof/>
                <w:webHidden/>
              </w:rPr>
              <w:fldChar w:fldCharType="begin"/>
            </w:r>
            <w:r w:rsidR="00D1034F">
              <w:rPr>
                <w:noProof/>
                <w:webHidden/>
              </w:rPr>
              <w:instrText xml:space="preserve"> PAGEREF _Toc65463428 \h </w:instrText>
            </w:r>
            <w:r w:rsidR="00D1034F">
              <w:rPr>
                <w:noProof/>
                <w:webHidden/>
              </w:rPr>
            </w:r>
            <w:r w:rsidR="00D1034F">
              <w:rPr>
                <w:noProof/>
                <w:webHidden/>
              </w:rPr>
              <w:fldChar w:fldCharType="separate"/>
            </w:r>
            <w:r w:rsidR="00456953">
              <w:rPr>
                <w:noProof/>
                <w:webHidden/>
              </w:rPr>
              <w:t>3</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29" w:history="1">
            <w:r w:rsidR="00D1034F" w:rsidRPr="007A7E2D">
              <w:rPr>
                <w:rStyle w:val="Hyperlink"/>
                <w:noProof/>
              </w:rPr>
              <w:t>1.3.2.</w:t>
            </w:r>
            <w:r w:rsidR="00D1034F">
              <w:rPr>
                <w:rFonts w:asciiTheme="minorHAnsi" w:eastAsiaTheme="minorEastAsia" w:hAnsiTheme="minorHAnsi"/>
                <w:noProof/>
                <w:sz w:val="22"/>
              </w:rPr>
              <w:tab/>
            </w:r>
            <w:r w:rsidR="00D1034F" w:rsidRPr="007A7E2D">
              <w:rPr>
                <w:rStyle w:val="Hyperlink"/>
                <w:noProof/>
              </w:rPr>
              <w:t>Specific Objectives</w:t>
            </w:r>
            <w:r w:rsidR="00D1034F">
              <w:rPr>
                <w:noProof/>
                <w:webHidden/>
              </w:rPr>
              <w:tab/>
            </w:r>
            <w:r w:rsidR="00D1034F">
              <w:rPr>
                <w:noProof/>
                <w:webHidden/>
              </w:rPr>
              <w:fldChar w:fldCharType="begin"/>
            </w:r>
            <w:r w:rsidR="00D1034F">
              <w:rPr>
                <w:noProof/>
                <w:webHidden/>
              </w:rPr>
              <w:instrText xml:space="preserve"> PAGEREF _Toc65463429 \h </w:instrText>
            </w:r>
            <w:r w:rsidR="00D1034F">
              <w:rPr>
                <w:noProof/>
                <w:webHidden/>
              </w:rPr>
            </w:r>
            <w:r w:rsidR="00D1034F">
              <w:rPr>
                <w:noProof/>
                <w:webHidden/>
              </w:rPr>
              <w:fldChar w:fldCharType="separate"/>
            </w:r>
            <w:r w:rsidR="00456953">
              <w:rPr>
                <w:noProof/>
                <w:webHidden/>
              </w:rPr>
              <w:t>3</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30" w:history="1">
            <w:r w:rsidR="00D1034F" w:rsidRPr="007A7E2D">
              <w:rPr>
                <w:rStyle w:val="Hyperlink"/>
                <w:noProof/>
              </w:rPr>
              <w:t>1.4.</w:t>
            </w:r>
            <w:r w:rsidR="00D1034F">
              <w:rPr>
                <w:rFonts w:asciiTheme="minorHAnsi" w:eastAsiaTheme="minorEastAsia" w:hAnsiTheme="minorHAnsi"/>
                <w:noProof/>
                <w:sz w:val="22"/>
              </w:rPr>
              <w:tab/>
            </w:r>
            <w:r w:rsidR="00D1034F" w:rsidRPr="007A7E2D">
              <w:rPr>
                <w:rStyle w:val="Hyperlink"/>
                <w:noProof/>
              </w:rPr>
              <w:t>Research Questions</w:t>
            </w:r>
            <w:r w:rsidR="00D1034F">
              <w:rPr>
                <w:noProof/>
                <w:webHidden/>
              </w:rPr>
              <w:tab/>
            </w:r>
            <w:r w:rsidR="00D1034F">
              <w:rPr>
                <w:noProof/>
                <w:webHidden/>
              </w:rPr>
              <w:fldChar w:fldCharType="begin"/>
            </w:r>
            <w:r w:rsidR="00D1034F">
              <w:rPr>
                <w:noProof/>
                <w:webHidden/>
              </w:rPr>
              <w:instrText xml:space="preserve"> PAGEREF _Toc65463430 \h </w:instrText>
            </w:r>
            <w:r w:rsidR="00D1034F">
              <w:rPr>
                <w:noProof/>
                <w:webHidden/>
              </w:rPr>
            </w:r>
            <w:r w:rsidR="00D1034F">
              <w:rPr>
                <w:noProof/>
                <w:webHidden/>
              </w:rPr>
              <w:fldChar w:fldCharType="separate"/>
            </w:r>
            <w:r w:rsidR="00456953">
              <w:rPr>
                <w:noProof/>
                <w:webHidden/>
              </w:rPr>
              <w:t>3</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31" w:history="1">
            <w:r w:rsidR="00D1034F" w:rsidRPr="007A7E2D">
              <w:rPr>
                <w:rStyle w:val="Hyperlink"/>
                <w:noProof/>
              </w:rPr>
              <w:t>1.5.</w:t>
            </w:r>
            <w:r w:rsidR="00D1034F">
              <w:rPr>
                <w:rFonts w:asciiTheme="minorHAnsi" w:eastAsiaTheme="minorEastAsia" w:hAnsiTheme="minorHAnsi"/>
                <w:noProof/>
                <w:sz w:val="22"/>
              </w:rPr>
              <w:tab/>
            </w:r>
            <w:r w:rsidR="00D1034F" w:rsidRPr="007A7E2D">
              <w:rPr>
                <w:rStyle w:val="Hyperlink"/>
                <w:noProof/>
              </w:rPr>
              <w:t>Significance of the Study</w:t>
            </w:r>
            <w:r w:rsidR="00D1034F">
              <w:rPr>
                <w:noProof/>
                <w:webHidden/>
              </w:rPr>
              <w:tab/>
            </w:r>
            <w:r w:rsidR="00D1034F">
              <w:rPr>
                <w:noProof/>
                <w:webHidden/>
              </w:rPr>
              <w:fldChar w:fldCharType="begin"/>
            </w:r>
            <w:r w:rsidR="00D1034F">
              <w:rPr>
                <w:noProof/>
                <w:webHidden/>
              </w:rPr>
              <w:instrText xml:space="preserve"> PAGEREF _Toc65463431 \h </w:instrText>
            </w:r>
            <w:r w:rsidR="00D1034F">
              <w:rPr>
                <w:noProof/>
                <w:webHidden/>
              </w:rPr>
            </w:r>
            <w:r w:rsidR="00D1034F">
              <w:rPr>
                <w:noProof/>
                <w:webHidden/>
              </w:rPr>
              <w:fldChar w:fldCharType="separate"/>
            </w:r>
            <w:r w:rsidR="00456953">
              <w:rPr>
                <w:noProof/>
                <w:webHidden/>
              </w:rPr>
              <w:t>4</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32" w:history="1">
            <w:r w:rsidR="00D1034F" w:rsidRPr="007A7E2D">
              <w:rPr>
                <w:rStyle w:val="Hyperlink"/>
                <w:noProof/>
              </w:rPr>
              <w:t>1.6.</w:t>
            </w:r>
            <w:r w:rsidR="00D1034F">
              <w:rPr>
                <w:rFonts w:asciiTheme="minorHAnsi" w:eastAsiaTheme="minorEastAsia" w:hAnsiTheme="minorHAnsi"/>
                <w:noProof/>
                <w:sz w:val="22"/>
              </w:rPr>
              <w:tab/>
            </w:r>
            <w:r w:rsidR="00D1034F" w:rsidRPr="007A7E2D">
              <w:rPr>
                <w:rStyle w:val="Hyperlink"/>
                <w:noProof/>
              </w:rPr>
              <w:t>Scope of the Study</w:t>
            </w:r>
            <w:r w:rsidR="00D1034F">
              <w:rPr>
                <w:noProof/>
                <w:webHidden/>
              </w:rPr>
              <w:tab/>
            </w:r>
            <w:r w:rsidR="00D1034F">
              <w:rPr>
                <w:noProof/>
                <w:webHidden/>
              </w:rPr>
              <w:fldChar w:fldCharType="begin"/>
            </w:r>
            <w:r w:rsidR="00D1034F">
              <w:rPr>
                <w:noProof/>
                <w:webHidden/>
              </w:rPr>
              <w:instrText xml:space="preserve"> PAGEREF _Toc65463432 \h </w:instrText>
            </w:r>
            <w:r w:rsidR="00D1034F">
              <w:rPr>
                <w:noProof/>
                <w:webHidden/>
              </w:rPr>
            </w:r>
            <w:r w:rsidR="00D1034F">
              <w:rPr>
                <w:noProof/>
                <w:webHidden/>
              </w:rPr>
              <w:fldChar w:fldCharType="separate"/>
            </w:r>
            <w:r w:rsidR="00456953">
              <w:rPr>
                <w:noProof/>
                <w:webHidden/>
              </w:rPr>
              <w:t>4</w:t>
            </w:r>
            <w:r w:rsidR="00D1034F">
              <w:rPr>
                <w:noProof/>
                <w:webHidden/>
              </w:rPr>
              <w:fldChar w:fldCharType="end"/>
            </w:r>
          </w:hyperlink>
        </w:p>
        <w:p w:rsidR="00D1034F" w:rsidRDefault="00316ED3" w:rsidP="00D1034F">
          <w:pPr>
            <w:pStyle w:val="TOC1"/>
            <w:contextualSpacing/>
            <w:rPr>
              <w:rFonts w:asciiTheme="minorHAnsi" w:eastAsiaTheme="minorEastAsia" w:hAnsiTheme="minorHAnsi"/>
              <w:sz w:val="22"/>
            </w:rPr>
          </w:pPr>
          <w:hyperlink w:anchor="_Toc65463433" w:history="1">
            <w:r w:rsidR="00D1034F" w:rsidRPr="007A7E2D">
              <w:rPr>
                <w:rStyle w:val="Hyperlink"/>
              </w:rPr>
              <w:t>2.</w:t>
            </w:r>
            <w:r w:rsidR="00D1034F">
              <w:rPr>
                <w:rFonts w:asciiTheme="minorHAnsi" w:eastAsiaTheme="minorEastAsia" w:hAnsiTheme="minorHAnsi"/>
                <w:sz w:val="22"/>
              </w:rPr>
              <w:tab/>
            </w:r>
            <w:r w:rsidR="00D1034F" w:rsidRPr="007A7E2D">
              <w:rPr>
                <w:rStyle w:val="Hyperlink"/>
              </w:rPr>
              <w:t>LITERATURE REVIEW</w:t>
            </w:r>
            <w:r w:rsidR="00D1034F">
              <w:rPr>
                <w:webHidden/>
              </w:rPr>
              <w:tab/>
            </w:r>
            <w:r w:rsidR="00D1034F">
              <w:rPr>
                <w:webHidden/>
              </w:rPr>
              <w:fldChar w:fldCharType="begin"/>
            </w:r>
            <w:r w:rsidR="00D1034F">
              <w:rPr>
                <w:webHidden/>
              </w:rPr>
              <w:instrText xml:space="preserve"> PAGEREF _Toc65463433 \h </w:instrText>
            </w:r>
            <w:r w:rsidR="00D1034F">
              <w:rPr>
                <w:webHidden/>
              </w:rPr>
            </w:r>
            <w:r w:rsidR="00D1034F">
              <w:rPr>
                <w:webHidden/>
              </w:rPr>
              <w:fldChar w:fldCharType="separate"/>
            </w:r>
            <w:r w:rsidR="00456953">
              <w:rPr>
                <w:webHidden/>
              </w:rPr>
              <w:t>5</w:t>
            </w:r>
            <w:r w:rsidR="00D1034F">
              <w:rPr>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34" w:history="1">
            <w:r w:rsidR="00D1034F" w:rsidRPr="007A7E2D">
              <w:rPr>
                <w:rStyle w:val="Hyperlink"/>
                <w:noProof/>
              </w:rPr>
              <w:t>2.1.</w:t>
            </w:r>
            <w:r w:rsidR="00D1034F">
              <w:rPr>
                <w:rFonts w:asciiTheme="minorHAnsi" w:eastAsiaTheme="minorEastAsia" w:hAnsiTheme="minorHAnsi"/>
                <w:noProof/>
                <w:sz w:val="22"/>
              </w:rPr>
              <w:tab/>
            </w:r>
            <w:r w:rsidR="00D1034F" w:rsidRPr="007A7E2D">
              <w:rPr>
                <w:rStyle w:val="Hyperlink"/>
                <w:noProof/>
              </w:rPr>
              <w:t>Hydrologic and Hydraulic System</w:t>
            </w:r>
            <w:r w:rsidR="00D1034F">
              <w:rPr>
                <w:noProof/>
                <w:webHidden/>
              </w:rPr>
              <w:tab/>
            </w:r>
            <w:r w:rsidR="00D1034F">
              <w:rPr>
                <w:noProof/>
                <w:webHidden/>
              </w:rPr>
              <w:fldChar w:fldCharType="begin"/>
            </w:r>
            <w:r w:rsidR="00D1034F">
              <w:rPr>
                <w:noProof/>
                <w:webHidden/>
              </w:rPr>
              <w:instrText xml:space="preserve"> PAGEREF _Toc65463434 \h </w:instrText>
            </w:r>
            <w:r w:rsidR="00D1034F">
              <w:rPr>
                <w:noProof/>
                <w:webHidden/>
              </w:rPr>
            </w:r>
            <w:r w:rsidR="00D1034F">
              <w:rPr>
                <w:noProof/>
                <w:webHidden/>
              </w:rPr>
              <w:fldChar w:fldCharType="separate"/>
            </w:r>
            <w:r w:rsidR="00456953">
              <w:rPr>
                <w:noProof/>
                <w:webHidden/>
              </w:rPr>
              <w:t>5</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35" w:history="1">
            <w:r w:rsidR="00D1034F" w:rsidRPr="007A7E2D">
              <w:rPr>
                <w:rStyle w:val="Hyperlink"/>
                <w:noProof/>
              </w:rPr>
              <w:t>2.2.</w:t>
            </w:r>
            <w:r w:rsidR="00D1034F">
              <w:rPr>
                <w:rFonts w:asciiTheme="minorHAnsi" w:eastAsiaTheme="minorEastAsia" w:hAnsiTheme="minorHAnsi"/>
                <w:noProof/>
                <w:sz w:val="22"/>
              </w:rPr>
              <w:tab/>
            </w:r>
            <w:r w:rsidR="00D1034F" w:rsidRPr="007A7E2D">
              <w:rPr>
                <w:rStyle w:val="Hyperlink"/>
                <w:noProof/>
              </w:rPr>
              <w:t>Hydrologic Factors Influencing Performance of Drainage Structures</w:t>
            </w:r>
            <w:r w:rsidR="00D1034F">
              <w:rPr>
                <w:noProof/>
                <w:webHidden/>
              </w:rPr>
              <w:tab/>
            </w:r>
            <w:r w:rsidR="00D1034F">
              <w:rPr>
                <w:noProof/>
                <w:webHidden/>
              </w:rPr>
              <w:fldChar w:fldCharType="begin"/>
            </w:r>
            <w:r w:rsidR="00D1034F">
              <w:rPr>
                <w:noProof/>
                <w:webHidden/>
              </w:rPr>
              <w:instrText xml:space="preserve"> PAGEREF _Toc65463435 \h </w:instrText>
            </w:r>
            <w:r w:rsidR="00D1034F">
              <w:rPr>
                <w:noProof/>
                <w:webHidden/>
              </w:rPr>
            </w:r>
            <w:r w:rsidR="00D1034F">
              <w:rPr>
                <w:noProof/>
                <w:webHidden/>
              </w:rPr>
              <w:fldChar w:fldCharType="separate"/>
            </w:r>
            <w:r w:rsidR="00456953">
              <w:rPr>
                <w:noProof/>
                <w:webHidden/>
              </w:rPr>
              <w:t>5</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36" w:history="1">
            <w:r w:rsidR="00D1034F" w:rsidRPr="007A7E2D">
              <w:rPr>
                <w:rStyle w:val="Hyperlink"/>
                <w:noProof/>
              </w:rPr>
              <w:t>2.3.</w:t>
            </w:r>
            <w:r w:rsidR="00D1034F">
              <w:rPr>
                <w:rFonts w:asciiTheme="minorHAnsi" w:eastAsiaTheme="minorEastAsia" w:hAnsiTheme="minorHAnsi"/>
                <w:noProof/>
                <w:sz w:val="22"/>
              </w:rPr>
              <w:tab/>
            </w:r>
            <w:r w:rsidR="00D1034F" w:rsidRPr="007A7E2D">
              <w:rPr>
                <w:rStyle w:val="Hyperlink"/>
                <w:noProof/>
              </w:rPr>
              <w:t>Hydrological Model</w:t>
            </w:r>
            <w:r w:rsidR="00D1034F">
              <w:rPr>
                <w:noProof/>
                <w:webHidden/>
              </w:rPr>
              <w:tab/>
            </w:r>
            <w:r w:rsidR="00D1034F">
              <w:rPr>
                <w:noProof/>
                <w:webHidden/>
              </w:rPr>
              <w:fldChar w:fldCharType="begin"/>
            </w:r>
            <w:r w:rsidR="00D1034F">
              <w:rPr>
                <w:noProof/>
                <w:webHidden/>
              </w:rPr>
              <w:instrText xml:space="preserve"> PAGEREF _Toc65463436 \h </w:instrText>
            </w:r>
            <w:r w:rsidR="00D1034F">
              <w:rPr>
                <w:noProof/>
                <w:webHidden/>
              </w:rPr>
            </w:r>
            <w:r w:rsidR="00D1034F">
              <w:rPr>
                <w:noProof/>
                <w:webHidden/>
              </w:rPr>
              <w:fldChar w:fldCharType="separate"/>
            </w:r>
            <w:r w:rsidR="00456953">
              <w:rPr>
                <w:noProof/>
                <w:webHidden/>
              </w:rPr>
              <w:t>7</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37" w:history="1">
            <w:r w:rsidR="00D1034F" w:rsidRPr="007A7E2D">
              <w:rPr>
                <w:rStyle w:val="Hyperlink"/>
                <w:noProof/>
              </w:rPr>
              <w:t>2.3.1.</w:t>
            </w:r>
            <w:r w:rsidR="00D1034F">
              <w:rPr>
                <w:rFonts w:asciiTheme="minorHAnsi" w:eastAsiaTheme="minorEastAsia" w:hAnsiTheme="minorHAnsi"/>
                <w:noProof/>
                <w:sz w:val="22"/>
              </w:rPr>
              <w:tab/>
            </w:r>
            <w:r w:rsidR="00D1034F" w:rsidRPr="007A7E2D">
              <w:rPr>
                <w:rStyle w:val="Hyperlink"/>
                <w:noProof/>
              </w:rPr>
              <w:t>Drainage Area Computation</w:t>
            </w:r>
            <w:r w:rsidR="00D1034F">
              <w:rPr>
                <w:noProof/>
                <w:webHidden/>
              </w:rPr>
              <w:tab/>
            </w:r>
            <w:r w:rsidR="00D1034F">
              <w:rPr>
                <w:noProof/>
                <w:webHidden/>
              </w:rPr>
              <w:fldChar w:fldCharType="begin"/>
            </w:r>
            <w:r w:rsidR="00D1034F">
              <w:rPr>
                <w:noProof/>
                <w:webHidden/>
              </w:rPr>
              <w:instrText xml:space="preserve"> PAGEREF _Toc65463437 \h </w:instrText>
            </w:r>
            <w:r w:rsidR="00D1034F">
              <w:rPr>
                <w:noProof/>
                <w:webHidden/>
              </w:rPr>
            </w:r>
            <w:r w:rsidR="00D1034F">
              <w:rPr>
                <w:noProof/>
                <w:webHidden/>
              </w:rPr>
              <w:fldChar w:fldCharType="separate"/>
            </w:r>
            <w:r w:rsidR="00456953">
              <w:rPr>
                <w:noProof/>
                <w:webHidden/>
              </w:rPr>
              <w:t>7</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38" w:history="1">
            <w:r w:rsidR="00D1034F" w:rsidRPr="007A7E2D">
              <w:rPr>
                <w:rStyle w:val="Hyperlink"/>
                <w:noProof/>
              </w:rPr>
              <w:t>2.3.2.</w:t>
            </w:r>
            <w:r w:rsidR="00D1034F">
              <w:rPr>
                <w:rFonts w:asciiTheme="minorHAnsi" w:eastAsiaTheme="minorEastAsia" w:hAnsiTheme="minorHAnsi"/>
                <w:noProof/>
                <w:sz w:val="22"/>
              </w:rPr>
              <w:tab/>
            </w:r>
            <w:r w:rsidR="00D1034F" w:rsidRPr="007A7E2D">
              <w:rPr>
                <w:rStyle w:val="Hyperlink"/>
                <w:noProof/>
              </w:rPr>
              <w:t>Rainfall Runoff Process</w:t>
            </w:r>
            <w:r w:rsidR="00D1034F">
              <w:rPr>
                <w:noProof/>
                <w:webHidden/>
              </w:rPr>
              <w:tab/>
            </w:r>
            <w:r w:rsidR="00D1034F">
              <w:rPr>
                <w:noProof/>
                <w:webHidden/>
              </w:rPr>
              <w:fldChar w:fldCharType="begin"/>
            </w:r>
            <w:r w:rsidR="00D1034F">
              <w:rPr>
                <w:noProof/>
                <w:webHidden/>
              </w:rPr>
              <w:instrText xml:space="preserve"> PAGEREF _Toc65463438 \h </w:instrText>
            </w:r>
            <w:r w:rsidR="00D1034F">
              <w:rPr>
                <w:noProof/>
                <w:webHidden/>
              </w:rPr>
            </w:r>
            <w:r w:rsidR="00D1034F">
              <w:rPr>
                <w:noProof/>
                <w:webHidden/>
              </w:rPr>
              <w:fldChar w:fldCharType="separate"/>
            </w:r>
            <w:r w:rsidR="00456953">
              <w:rPr>
                <w:noProof/>
                <w:webHidden/>
              </w:rPr>
              <w:t>8</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39" w:history="1">
            <w:r w:rsidR="00D1034F" w:rsidRPr="007A7E2D">
              <w:rPr>
                <w:rStyle w:val="Hyperlink"/>
                <w:noProof/>
              </w:rPr>
              <w:t>2.3.3.</w:t>
            </w:r>
            <w:r w:rsidR="00D1034F">
              <w:rPr>
                <w:rFonts w:asciiTheme="minorHAnsi" w:eastAsiaTheme="minorEastAsia" w:hAnsiTheme="minorHAnsi"/>
                <w:noProof/>
                <w:sz w:val="22"/>
              </w:rPr>
              <w:tab/>
            </w:r>
            <w:r w:rsidR="00D1034F" w:rsidRPr="007A7E2D">
              <w:rPr>
                <w:rStyle w:val="Hyperlink"/>
                <w:noProof/>
              </w:rPr>
              <w:t>Intensity Duration Frequency Curve</w:t>
            </w:r>
            <w:r w:rsidR="00D1034F">
              <w:rPr>
                <w:noProof/>
                <w:webHidden/>
              </w:rPr>
              <w:tab/>
            </w:r>
            <w:r w:rsidR="00D1034F">
              <w:rPr>
                <w:noProof/>
                <w:webHidden/>
              </w:rPr>
              <w:fldChar w:fldCharType="begin"/>
            </w:r>
            <w:r w:rsidR="00D1034F">
              <w:rPr>
                <w:noProof/>
                <w:webHidden/>
              </w:rPr>
              <w:instrText xml:space="preserve"> PAGEREF _Toc65463439 \h </w:instrText>
            </w:r>
            <w:r w:rsidR="00D1034F">
              <w:rPr>
                <w:noProof/>
                <w:webHidden/>
              </w:rPr>
            </w:r>
            <w:r w:rsidR="00D1034F">
              <w:rPr>
                <w:noProof/>
                <w:webHidden/>
              </w:rPr>
              <w:fldChar w:fldCharType="separate"/>
            </w:r>
            <w:r w:rsidR="00456953">
              <w:rPr>
                <w:noProof/>
                <w:webHidden/>
              </w:rPr>
              <w:t>9</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40" w:history="1">
            <w:r w:rsidR="00D1034F" w:rsidRPr="007A7E2D">
              <w:rPr>
                <w:rStyle w:val="Hyperlink"/>
                <w:noProof/>
              </w:rPr>
              <w:t>2.3.4.</w:t>
            </w:r>
            <w:r w:rsidR="00D1034F">
              <w:rPr>
                <w:rFonts w:asciiTheme="minorHAnsi" w:eastAsiaTheme="minorEastAsia" w:hAnsiTheme="minorHAnsi"/>
                <w:noProof/>
                <w:sz w:val="22"/>
              </w:rPr>
              <w:tab/>
            </w:r>
            <w:r w:rsidR="00D1034F" w:rsidRPr="007A7E2D">
              <w:rPr>
                <w:rStyle w:val="Hyperlink"/>
                <w:noProof/>
              </w:rPr>
              <w:t>Peak Discharge Estimation</w:t>
            </w:r>
            <w:r w:rsidR="00D1034F">
              <w:rPr>
                <w:noProof/>
                <w:webHidden/>
              </w:rPr>
              <w:tab/>
            </w:r>
            <w:r w:rsidR="00D1034F">
              <w:rPr>
                <w:noProof/>
                <w:webHidden/>
              </w:rPr>
              <w:fldChar w:fldCharType="begin"/>
            </w:r>
            <w:r w:rsidR="00D1034F">
              <w:rPr>
                <w:noProof/>
                <w:webHidden/>
              </w:rPr>
              <w:instrText xml:space="preserve"> PAGEREF _Toc65463440 \h </w:instrText>
            </w:r>
            <w:r w:rsidR="00D1034F">
              <w:rPr>
                <w:noProof/>
                <w:webHidden/>
              </w:rPr>
            </w:r>
            <w:r w:rsidR="00D1034F">
              <w:rPr>
                <w:noProof/>
                <w:webHidden/>
              </w:rPr>
              <w:fldChar w:fldCharType="separate"/>
            </w:r>
            <w:r w:rsidR="00456953">
              <w:rPr>
                <w:noProof/>
                <w:webHidden/>
              </w:rPr>
              <w:t>10</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41" w:history="1">
            <w:r w:rsidR="00D1034F" w:rsidRPr="007A7E2D">
              <w:rPr>
                <w:rStyle w:val="Hyperlink"/>
                <w:noProof/>
              </w:rPr>
              <w:t>2.4.</w:t>
            </w:r>
            <w:r w:rsidR="00D1034F">
              <w:rPr>
                <w:rFonts w:asciiTheme="minorHAnsi" w:eastAsiaTheme="minorEastAsia" w:hAnsiTheme="minorHAnsi"/>
                <w:noProof/>
                <w:sz w:val="22"/>
              </w:rPr>
              <w:tab/>
            </w:r>
            <w:r w:rsidR="00D1034F" w:rsidRPr="007A7E2D">
              <w:rPr>
                <w:rStyle w:val="Hyperlink"/>
                <w:noProof/>
              </w:rPr>
              <w:t>Hydraulic Models</w:t>
            </w:r>
            <w:r w:rsidR="00D1034F">
              <w:rPr>
                <w:noProof/>
                <w:webHidden/>
              </w:rPr>
              <w:tab/>
            </w:r>
            <w:r w:rsidR="00D1034F">
              <w:rPr>
                <w:noProof/>
                <w:webHidden/>
              </w:rPr>
              <w:fldChar w:fldCharType="begin"/>
            </w:r>
            <w:r w:rsidR="00D1034F">
              <w:rPr>
                <w:noProof/>
                <w:webHidden/>
              </w:rPr>
              <w:instrText xml:space="preserve"> PAGEREF _Toc65463441 \h </w:instrText>
            </w:r>
            <w:r w:rsidR="00D1034F">
              <w:rPr>
                <w:noProof/>
                <w:webHidden/>
              </w:rPr>
            </w:r>
            <w:r w:rsidR="00D1034F">
              <w:rPr>
                <w:noProof/>
                <w:webHidden/>
              </w:rPr>
              <w:fldChar w:fldCharType="separate"/>
            </w:r>
            <w:r w:rsidR="00456953">
              <w:rPr>
                <w:noProof/>
                <w:webHidden/>
              </w:rPr>
              <w:t>11</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42" w:history="1">
            <w:r w:rsidR="00D1034F" w:rsidRPr="007A7E2D">
              <w:rPr>
                <w:rStyle w:val="Hyperlink"/>
                <w:noProof/>
              </w:rPr>
              <w:t>2.4.1.</w:t>
            </w:r>
            <w:r w:rsidR="00D1034F">
              <w:rPr>
                <w:rFonts w:asciiTheme="minorHAnsi" w:eastAsiaTheme="minorEastAsia" w:hAnsiTheme="minorHAnsi"/>
                <w:noProof/>
                <w:sz w:val="22"/>
              </w:rPr>
              <w:tab/>
            </w:r>
            <w:r w:rsidR="00D1034F" w:rsidRPr="007A7E2D">
              <w:rPr>
                <w:rStyle w:val="Hyperlink"/>
                <w:noProof/>
              </w:rPr>
              <w:t>Flow through Drainage Structures</w:t>
            </w:r>
            <w:r w:rsidR="00D1034F">
              <w:rPr>
                <w:noProof/>
                <w:webHidden/>
              </w:rPr>
              <w:tab/>
            </w:r>
            <w:r w:rsidR="00D1034F">
              <w:rPr>
                <w:noProof/>
                <w:webHidden/>
              </w:rPr>
              <w:fldChar w:fldCharType="begin"/>
            </w:r>
            <w:r w:rsidR="00D1034F">
              <w:rPr>
                <w:noProof/>
                <w:webHidden/>
              </w:rPr>
              <w:instrText xml:space="preserve"> PAGEREF _Toc65463442 \h </w:instrText>
            </w:r>
            <w:r w:rsidR="00D1034F">
              <w:rPr>
                <w:noProof/>
                <w:webHidden/>
              </w:rPr>
            </w:r>
            <w:r w:rsidR="00D1034F">
              <w:rPr>
                <w:noProof/>
                <w:webHidden/>
              </w:rPr>
              <w:fldChar w:fldCharType="separate"/>
            </w:r>
            <w:r w:rsidR="00456953">
              <w:rPr>
                <w:noProof/>
                <w:webHidden/>
              </w:rPr>
              <w:t>12</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43" w:history="1">
            <w:r w:rsidR="00D1034F" w:rsidRPr="007A7E2D">
              <w:rPr>
                <w:rStyle w:val="Hyperlink"/>
                <w:noProof/>
              </w:rPr>
              <w:t>2.4.2.</w:t>
            </w:r>
            <w:r w:rsidR="00D1034F">
              <w:rPr>
                <w:rFonts w:asciiTheme="minorHAnsi" w:eastAsiaTheme="minorEastAsia" w:hAnsiTheme="minorHAnsi"/>
                <w:noProof/>
                <w:sz w:val="22"/>
              </w:rPr>
              <w:tab/>
            </w:r>
            <w:r w:rsidR="00D1034F" w:rsidRPr="007A7E2D">
              <w:rPr>
                <w:rStyle w:val="Hyperlink"/>
                <w:noProof/>
              </w:rPr>
              <w:t>Hydrologic Engineering Centers River Analysis System</w:t>
            </w:r>
            <w:r w:rsidR="00D1034F">
              <w:rPr>
                <w:noProof/>
                <w:webHidden/>
              </w:rPr>
              <w:tab/>
            </w:r>
            <w:r w:rsidR="00D1034F">
              <w:rPr>
                <w:noProof/>
                <w:webHidden/>
              </w:rPr>
              <w:fldChar w:fldCharType="begin"/>
            </w:r>
            <w:r w:rsidR="00D1034F">
              <w:rPr>
                <w:noProof/>
                <w:webHidden/>
              </w:rPr>
              <w:instrText xml:space="preserve"> PAGEREF _Toc65463443 \h </w:instrText>
            </w:r>
            <w:r w:rsidR="00D1034F">
              <w:rPr>
                <w:noProof/>
                <w:webHidden/>
              </w:rPr>
            </w:r>
            <w:r w:rsidR="00D1034F">
              <w:rPr>
                <w:noProof/>
                <w:webHidden/>
              </w:rPr>
              <w:fldChar w:fldCharType="separate"/>
            </w:r>
            <w:r w:rsidR="00456953">
              <w:rPr>
                <w:noProof/>
                <w:webHidden/>
              </w:rPr>
              <w:t>12</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44" w:history="1">
            <w:r w:rsidR="00D1034F" w:rsidRPr="007A7E2D">
              <w:rPr>
                <w:rStyle w:val="Hyperlink"/>
                <w:noProof/>
              </w:rPr>
              <w:t>2.4.3.</w:t>
            </w:r>
            <w:r w:rsidR="00D1034F">
              <w:rPr>
                <w:rFonts w:asciiTheme="minorHAnsi" w:eastAsiaTheme="minorEastAsia" w:hAnsiTheme="minorHAnsi"/>
                <w:noProof/>
                <w:sz w:val="22"/>
              </w:rPr>
              <w:tab/>
            </w:r>
            <w:r w:rsidR="00D1034F" w:rsidRPr="007A7E2D">
              <w:rPr>
                <w:rStyle w:val="Hyperlink"/>
                <w:noProof/>
              </w:rPr>
              <w:t>Steady Flow Analysis</w:t>
            </w:r>
            <w:r w:rsidR="00D1034F">
              <w:rPr>
                <w:noProof/>
                <w:webHidden/>
              </w:rPr>
              <w:tab/>
            </w:r>
            <w:r w:rsidR="00D1034F">
              <w:rPr>
                <w:noProof/>
                <w:webHidden/>
              </w:rPr>
              <w:fldChar w:fldCharType="begin"/>
            </w:r>
            <w:r w:rsidR="00D1034F">
              <w:rPr>
                <w:noProof/>
                <w:webHidden/>
              </w:rPr>
              <w:instrText xml:space="preserve"> PAGEREF _Toc65463444 \h </w:instrText>
            </w:r>
            <w:r w:rsidR="00D1034F">
              <w:rPr>
                <w:noProof/>
                <w:webHidden/>
              </w:rPr>
            </w:r>
            <w:r w:rsidR="00D1034F">
              <w:rPr>
                <w:noProof/>
                <w:webHidden/>
              </w:rPr>
              <w:fldChar w:fldCharType="separate"/>
            </w:r>
            <w:r w:rsidR="00456953">
              <w:rPr>
                <w:noProof/>
                <w:webHidden/>
              </w:rPr>
              <w:t>13</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45" w:history="1">
            <w:r w:rsidR="00D1034F" w:rsidRPr="007A7E2D">
              <w:rPr>
                <w:rStyle w:val="Hyperlink"/>
                <w:noProof/>
              </w:rPr>
              <w:t>2.4.4.</w:t>
            </w:r>
            <w:r w:rsidR="00D1034F">
              <w:rPr>
                <w:rFonts w:asciiTheme="minorHAnsi" w:eastAsiaTheme="minorEastAsia" w:hAnsiTheme="minorHAnsi"/>
                <w:noProof/>
                <w:sz w:val="22"/>
              </w:rPr>
              <w:tab/>
            </w:r>
            <w:r w:rsidR="00D1034F" w:rsidRPr="007A7E2D">
              <w:rPr>
                <w:rStyle w:val="Hyperlink"/>
                <w:noProof/>
              </w:rPr>
              <w:t>Backwater and Scour Analysis</w:t>
            </w:r>
            <w:r w:rsidR="00D1034F">
              <w:rPr>
                <w:noProof/>
                <w:webHidden/>
              </w:rPr>
              <w:tab/>
            </w:r>
            <w:r w:rsidR="00D1034F">
              <w:rPr>
                <w:noProof/>
                <w:webHidden/>
              </w:rPr>
              <w:fldChar w:fldCharType="begin"/>
            </w:r>
            <w:r w:rsidR="00D1034F">
              <w:rPr>
                <w:noProof/>
                <w:webHidden/>
              </w:rPr>
              <w:instrText xml:space="preserve"> PAGEREF _Toc65463445 \h </w:instrText>
            </w:r>
            <w:r w:rsidR="00D1034F">
              <w:rPr>
                <w:noProof/>
                <w:webHidden/>
              </w:rPr>
            </w:r>
            <w:r w:rsidR="00D1034F">
              <w:rPr>
                <w:noProof/>
                <w:webHidden/>
              </w:rPr>
              <w:fldChar w:fldCharType="separate"/>
            </w:r>
            <w:r w:rsidR="00456953">
              <w:rPr>
                <w:noProof/>
                <w:webHidden/>
              </w:rPr>
              <w:t>14</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46" w:history="1">
            <w:r w:rsidR="00D1034F" w:rsidRPr="007A7E2D">
              <w:rPr>
                <w:rStyle w:val="Hyperlink"/>
                <w:noProof/>
              </w:rPr>
              <w:t>2.5.</w:t>
            </w:r>
            <w:r w:rsidR="00D1034F">
              <w:rPr>
                <w:rFonts w:asciiTheme="minorHAnsi" w:eastAsiaTheme="minorEastAsia" w:hAnsiTheme="minorHAnsi"/>
                <w:noProof/>
                <w:sz w:val="22"/>
              </w:rPr>
              <w:tab/>
            </w:r>
            <w:r w:rsidR="00D1034F" w:rsidRPr="007A7E2D">
              <w:rPr>
                <w:rStyle w:val="Hyperlink"/>
                <w:noProof/>
              </w:rPr>
              <w:t>Drainage Structures</w:t>
            </w:r>
            <w:r w:rsidR="00D1034F">
              <w:rPr>
                <w:noProof/>
                <w:webHidden/>
              </w:rPr>
              <w:tab/>
            </w:r>
            <w:r w:rsidR="00D1034F">
              <w:rPr>
                <w:noProof/>
                <w:webHidden/>
              </w:rPr>
              <w:fldChar w:fldCharType="begin"/>
            </w:r>
            <w:r w:rsidR="00D1034F">
              <w:rPr>
                <w:noProof/>
                <w:webHidden/>
              </w:rPr>
              <w:instrText xml:space="preserve"> PAGEREF _Toc65463446 \h </w:instrText>
            </w:r>
            <w:r w:rsidR="00D1034F">
              <w:rPr>
                <w:noProof/>
                <w:webHidden/>
              </w:rPr>
            </w:r>
            <w:r w:rsidR="00D1034F">
              <w:rPr>
                <w:noProof/>
                <w:webHidden/>
              </w:rPr>
              <w:fldChar w:fldCharType="separate"/>
            </w:r>
            <w:r w:rsidR="00456953">
              <w:rPr>
                <w:noProof/>
                <w:webHidden/>
              </w:rPr>
              <w:t>15</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47" w:history="1">
            <w:r w:rsidR="00D1034F" w:rsidRPr="007A7E2D">
              <w:rPr>
                <w:rStyle w:val="Hyperlink"/>
                <w:noProof/>
              </w:rPr>
              <w:t>2.5.1.</w:t>
            </w:r>
            <w:r w:rsidR="00D1034F">
              <w:rPr>
                <w:rFonts w:asciiTheme="minorHAnsi" w:eastAsiaTheme="minorEastAsia" w:hAnsiTheme="minorHAnsi"/>
                <w:noProof/>
                <w:sz w:val="22"/>
              </w:rPr>
              <w:tab/>
            </w:r>
            <w:r w:rsidR="00D1034F" w:rsidRPr="007A7E2D">
              <w:rPr>
                <w:rStyle w:val="Hyperlink"/>
                <w:noProof/>
              </w:rPr>
              <w:t>Drainage Structures Design</w:t>
            </w:r>
            <w:r w:rsidR="00D1034F">
              <w:rPr>
                <w:noProof/>
                <w:webHidden/>
              </w:rPr>
              <w:tab/>
            </w:r>
            <w:r w:rsidR="00D1034F">
              <w:rPr>
                <w:noProof/>
                <w:webHidden/>
              </w:rPr>
              <w:fldChar w:fldCharType="begin"/>
            </w:r>
            <w:r w:rsidR="00D1034F">
              <w:rPr>
                <w:noProof/>
                <w:webHidden/>
              </w:rPr>
              <w:instrText xml:space="preserve"> PAGEREF _Toc65463447 \h </w:instrText>
            </w:r>
            <w:r w:rsidR="00D1034F">
              <w:rPr>
                <w:noProof/>
                <w:webHidden/>
              </w:rPr>
            </w:r>
            <w:r w:rsidR="00D1034F">
              <w:rPr>
                <w:noProof/>
                <w:webHidden/>
              </w:rPr>
              <w:fldChar w:fldCharType="separate"/>
            </w:r>
            <w:r w:rsidR="00456953">
              <w:rPr>
                <w:noProof/>
                <w:webHidden/>
              </w:rPr>
              <w:t>16</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48" w:history="1">
            <w:r w:rsidR="00D1034F" w:rsidRPr="007A7E2D">
              <w:rPr>
                <w:rStyle w:val="Hyperlink"/>
                <w:noProof/>
              </w:rPr>
              <w:t>2.5.2.</w:t>
            </w:r>
            <w:r w:rsidR="00D1034F">
              <w:rPr>
                <w:rFonts w:asciiTheme="minorHAnsi" w:eastAsiaTheme="minorEastAsia" w:hAnsiTheme="minorHAnsi"/>
                <w:noProof/>
                <w:sz w:val="22"/>
              </w:rPr>
              <w:tab/>
            </w:r>
            <w:r w:rsidR="00D1034F" w:rsidRPr="007A7E2D">
              <w:rPr>
                <w:rStyle w:val="Hyperlink"/>
                <w:noProof/>
              </w:rPr>
              <w:t>Adequacy of Drainage Structure</w:t>
            </w:r>
            <w:r w:rsidR="00D1034F">
              <w:rPr>
                <w:noProof/>
                <w:webHidden/>
              </w:rPr>
              <w:tab/>
            </w:r>
            <w:r w:rsidR="00D1034F">
              <w:rPr>
                <w:noProof/>
                <w:webHidden/>
              </w:rPr>
              <w:fldChar w:fldCharType="begin"/>
            </w:r>
            <w:r w:rsidR="00D1034F">
              <w:rPr>
                <w:noProof/>
                <w:webHidden/>
              </w:rPr>
              <w:instrText xml:space="preserve"> PAGEREF _Toc65463448 \h </w:instrText>
            </w:r>
            <w:r w:rsidR="00D1034F">
              <w:rPr>
                <w:noProof/>
                <w:webHidden/>
              </w:rPr>
            </w:r>
            <w:r w:rsidR="00D1034F">
              <w:rPr>
                <w:noProof/>
                <w:webHidden/>
              </w:rPr>
              <w:fldChar w:fldCharType="separate"/>
            </w:r>
            <w:r w:rsidR="00456953">
              <w:rPr>
                <w:noProof/>
                <w:webHidden/>
              </w:rPr>
              <w:t>17</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49" w:history="1">
            <w:r w:rsidR="00D1034F" w:rsidRPr="007A7E2D">
              <w:rPr>
                <w:rStyle w:val="Hyperlink"/>
                <w:noProof/>
              </w:rPr>
              <w:t>2.5.3.</w:t>
            </w:r>
            <w:r w:rsidR="00D1034F">
              <w:rPr>
                <w:rFonts w:asciiTheme="minorHAnsi" w:eastAsiaTheme="minorEastAsia" w:hAnsiTheme="minorHAnsi"/>
                <w:noProof/>
                <w:sz w:val="22"/>
              </w:rPr>
              <w:tab/>
            </w:r>
            <w:r w:rsidR="00D1034F" w:rsidRPr="007A7E2D">
              <w:rPr>
                <w:rStyle w:val="Hyperlink"/>
                <w:noProof/>
              </w:rPr>
              <w:t>Drainage Structures Inefficiency</w:t>
            </w:r>
            <w:r w:rsidR="00D1034F">
              <w:rPr>
                <w:noProof/>
                <w:webHidden/>
              </w:rPr>
              <w:tab/>
            </w:r>
            <w:r w:rsidR="00D1034F">
              <w:rPr>
                <w:noProof/>
                <w:webHidden/>
              </w:rPr>
              <w:fldChar w:fldCharType="begin"/>
            </w:r>
            <w:r w:rsidR="00D1034F">
              <w:rPr>
                <w:noProof/>
                <w:webHidden/>
              </w:rPr>
              <w:instrText xml:space="preserve"> PAGEREF _Toc65463449 \h </w:instrText>
            </w:r>
            <w:r w:rsidR="00D1034F">
              <w:rPr>
                <w:noProof/>
                <w:webHidden/>
              </w:rPr>
            </w:r>
            <w:r w:rsidR="00D1034F">
              <w:rPr>
                <w:noProof/>
                <w:webHidden/>
              </w:rPr>
              <w:fldChar w:fldCharType="separate"/>
            </w:r>
            <w:r w:rsidR="00456953">
              <w:rPr>
                <w:noProof/>
                <w:webHidden/>
              </w:rPr>
              <w:t>17</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50" w:history="1">
            <w:r w:rsidR="00D1034F" w:rsidRPr="007A7E2D">
              <w:rPr>
                <w:rStyle w:val="Hyperlink"/>
                <w:noProof/>
              </w:rPr>
              <w:t>2.5.4.</w:t>
            </w:r>
            <w:r w:rsidR="00D1034F">
              <w:rPr>
                <w:rFonts w:asciiTheme="minorHAnsi" w:eastAsiaTheme="minorEastAsia" w:hAnsiTheme="minorHAnsi"/>
                <w:noProof/>
                <w:sz w:val="22"/>
              </w:rPr>
              <w:tab/>
            </w:r>
            <w:r w:rsidR="00D1034F" w:rsidRPr="007A7E2D">
              <w:rPr>
                <w:rStyle w:val="Hyperlink"/>
                <w:noProof/>
              </w:rPr>
              <w:t>Recent Studies in Drainage Structures Inefficiency</w:t>
            </w:r>
            <w:r w:rsidR="00D1034F">
              <w:rPr>
                <w:noProof/>
                <w:webHidden/>
              </w:rPr>
              <w:tab/>
            </w:r>
            <w:r w:rsidR="00D1034F">
              <w:rPr>
                <w:noProof/>
                <w:webHidden/>
              </w:rPr>
              <w:fldChar w:fldCharType="begin"/>
            </w:r>
            <w:r w:rsidR="00D1034F">
              <w:rPr>
                <w:noProof/>
                <w:webHidden/>
              </w:rPr>
              <w:instrText xml:space="preserve"> PAGEREF _Toc65463450 \h </w:instrText>
            </w:r>
            <w:r w:rsidR="00D1034F">
              <w:rPr>
                <w:noProof/>
                <w:webHidden/>
              </w:rPr>
            </w:r>
            <w:r w:rsidR="00D1034F">
              <w:rPr>
                <w:noProof/>
                <w:webHidden/>
              </w:rPr>
              <w:fldChar w:fldCharType="separate"/>
            </w:r>
            <w:r w:rsidR="00456953">
              <w:rPr>
                <w:noProof/>
                <w:webHidden/>
              </w:rPr>
              <w:t>18</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51" w:history="1">
            <w:r w:rsidR="00D1034F" w:rsidRPr="007A7E2D">
              <w:rPr>
                <w:rStyle w:val="Hyperlink"/>
                <w:noProof/>
              </w:rPr>
              <w:t>2.5.5.</w:t>
            </w:r>
            <w:r w:rsidR="00D1034F">
              <w:rPr>
                <w:rFonts w:asciiTheme="minorHAnsi" w:eastAsiaTheme="minorEastAsia" w:hAnsiTheme="minorHAnsi"/>
                <w:noProof/>
                <w:sz w:val="22"/>
              </w:rPr>
              <w:tab/>
            </w:r>
            <w:r w:rsidR="00D1034F" w:rsidRPr="007A7E2D">
              <w:rPr>
                <w:rStyle w:val="Hyperlink"/>
                <w:noProof/>
              </w:rPr>
              <w:t>Sources of Drainage Structures Inefficiency</w:t>
            </w:r>
            <w:r w:rsidR="00D1034F">
              <w:rPr>
                <w:noProof/>
                <w:webHidden/>
              </w:rPr>
              <w:tab/>
            </w:r>
            <w:r w:rsidR="00D1034F">
              <w:rPr>
                <w:noProof/>
                <w:webHidden/>
              </w:rPr>
              <w:fldChar w:fldCharType="begin"/>
            </w:r>
            <w:r w:rsidR="00D1034F">
              <w:rPr>
                <w:noProof/>
                <w:webHidden/>
              </w:rPr>
              <w:instrText xml:space="preserve"> PAGEREF _Toc65463451 \h </w:instrText>
            </w:r>
            <w:r w:rsidR="00D1034F">
              <w:rPr>
                <w:noProof/>
                <w:webHidden/>
              </w:rPr>
            </w:r>
            <w:r w:rsidR="00D1034F">
              <w:rPr>
                <w:noProof/>
                <w:webHidden/>
              </w:rPr>
              <w:fldChar w:fldCharType="separate"/>
            </w:r>
            <w:r w:rsidR="00456953">
              <w:rPr>
                <w:noProof/>
                <w:webHidden/>
              </w:rPr>
              <w:t>19</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52" w:history="1">
            <w:r w:rsidR="00D1034F" w:rsidRPr="007A7E2D">
              <w:rPr>
                <w:rStyle w:val="Hyperlink"/>
                <w:noProof/>
              </w:rPr>
              <w:t>2.5.6.</w:t>
            </w:r>
            <w:r w:rsidR="00D1034F">
              <w:rPr>
                <w:rFonts w:asciiTheme="minorHAnsi" w:eastAsiaTheme="minorEastAsia" w:hAnsiTheme="minorHAnsi"/>
                <w:noProof/>
                <w:sz w:val="22"/>
              </w:rPr>
              <w:tab/>
            </w:r>
            <w:r w:rsidR="00D1034F" w:rsidRPr="007A7E2D">
              <w:rPr>
                <w:rStyle w:val="Hyperlink"/>
                <w:noProof/>
              </w:rPr>
              <w:t>Mitigation Measures</w:t>
            </w:r>
            <w:r w:rsidR="00D1034F">
              <w:rPr>
                <w:noProof/>
                <w:webHidden/>
              </w:rPr>
              <w:tab/>
            </w:r>
            <w:r w:rsidR="00D1034F">
              <w:rPr>
                <w:noProof/>
                <w:webHidden/>
              </w:rPr>
              <w:fldChar w:fldCharType="begin"/>
            </w:r>
            <w:r w:rsidR="00D1034F">
              <w:rPr>
                <w:noProof/>
                <w:webHidden/>
              </w:rPr>
              <w:instrText xml:space="preserve"> PAGEREF _Toc65463452 \h </w:instrText>
            </w:r>
            <w:r w:rsidR="00D1034F">
              <w:rPr>
                <w:noProof/>
                <w:webHidden/>
              </w:rPr>
            </w:r>
            <w:r w:rsidR="00D1034F">
              <w:rPr>
                <w:noProof/>
                <w:webHidden/>
              </w:rPr>
              <w:fldChar w:fldCharType="separate"/>
            </w:r>
            <w:r w:rsidR="00456953">
              <w:rPr>
                <w:noProof/>
                <w:webHidden/>
              </w:rPr>
              <w:t>23</w:t>
            </w:r>
            <w:r w:rsidR="00D1034F">
              <w:rPr>
                <w:noProof/>
                <w:webHidden/>
              </w:rPr>
              <w:fldChar w:fldCharType="end"/>
            </w:r>
          </w:hyperlink>
        </w:p>
        <w:p w:rsidR="00D1034F" w:rsidRDefault="00316ED3" w:rsidP="00D1034F">
          <w:pPr>
            <w:pStyle w:val="TOC1"/>
            <w:contextualSpacing/>
            <w:rPr>
              <w:rFonts w:asciiTheme="minorHAnsi" w:eastAsiaTheme="minorEastAsia" w:hAnsiTheme="minorHAnsi"/>
              <w:sz w:val="22"/>
            </w:rPr>
          </w:pPr>
          <w:hyperlink w:anchor="_Toc65463453" w:history="1">
            <w:r w:rsidR="00D1034F" w:rsidRPr="007A7E2D">
              <w:rPr>
                <w:rStyle w:val="Hyperlink"/>
              </w:rPr>
              <w:t>3.</w:t>
            </w:r>
            <w:r w:rsidR="00D1034F">
              <w:rPr>
                <w:rFonts w:asciiTheme="minorHAnsi" w:eastAsiaTheme="minorEastAsia" w:hAnsiTheme="minorHAnsi"/>
                <w:sz w:val="22"/>
              </w:rPr>
              <w:tab/>
            </w:r>
            <w:r w:rsidR="00D1034F" w:rsidRPr="007A7E2D">
              <w:rPr>
                <w:rStyle w:val="Hyperlink"/>
              </w:rPr>
              <w:t>MATERIAL AND METHODS</w:t>
            </w:r>
            <w:r w:rsidR="00D1034F">
              <w:rPr>
                <w:webHidden/>
              </w:rPr>
              <w:tab/>
            </w:r>
            <w:r w:rsidR="00D1034F">
              <w:rPr>
                <w:webHidden/>
              </w:rPr>
              <w:fldChar w:fldCharType="begin"/>
            </w:r>
            <w:r w:rsidR="00D1034F">
              <w:rPr>
                <w:webHidden/>
              </w:rPr>
              <w:instrText xml:space="preserve"> PAGEREF _Toc65463453 \h </w:instrText>
            </w:r>
            <w:r w:rsidR="00D1034F">
              <w:rPr>
                <w:webHidden/>
              </w:rPr>
            </w:r>
            <w:r w:rsidR="00D1034F">
              <w:rPr>
                <w:webHidden/>
              </w:rPr>
              <w:fldChar w:fldCharType="separate"/>
            </w:r>
            <w:r w:rsidR="00456953">
              <w:rPr>
                <w:webHidden/>
              </w:rPr>
              <w:t>26</w:t>
            </w:r>
            <w:r w:rsidR="00D1034F">
              <w:rPr>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54" w:history="1">
            <w:r w:rsidR="00D1034F" w:rsidRPr="007A7E2D">
              <w:rPr>
                <w:rStyle w:val="Hyperlink"/>
                <w:noProof/>
              </w:rPr>
              <w:t>3.1.</w:t>
            </w:r>
            <w:r w:rsidR="00D1034F">
              <w:rPr>
                <w:rFonts w:asciiTheme="minorHAnsi" w:eastAsiaTheme="minorEastAsia" w:hAnsiTheme="minorHAnsi"/>
                <w:noProof/>
                <w:sz w:val="22"/>
              </w:rPr>
              <w:tab/>
            </w:r>
            <w:r w:rsidR="00D1034F" w:rsidRPr="007A7E2D">
              <w:rPr>
                <w:rStyle w:val="Hyperlink"/>
                <w:noProof/>
              </w:rPr>
              <w:t>Descriptions of the Study Area</w:t>
            </w:r>
            <w:r w:rsidR="00D1034F">
              <w:rPr>
                <w:noProof/>
                <w:webHidden/>
              </w:rPr>
              <w:tab/>
            </w:r>
            <w:r w:rsidR="00D1034F">
              <w:rPr>
                <w:noProof/>
                <w:webHidden/>
              </w:rPr>
              <w:fldChar w:fldCharType="begin"/>
            </w:r>
            <w:r w:rsidR="00D1034F">
              <w:rPr>
                <w:noProof/>
                <w:webHidden/>
              </w:rPr>
              <w:instrText xml:space="preserve"> PAGEREF _Toc65463454 \h </w:instrText>
            </w:r>
            <w:r w:rsidR="00D1034F">
              <w:rPr>
                <w:noProof/>
                <w:webHidden/>
              </w:rPr>
            </w:r>
            <w:r w:rsidR="00D1034F">
              <w:rPr>
                <w:noProof/>
                <w:webHidden/>
              </w:rPr>
              <w:fldChar w:fldCharType="separate"/>
            </w:r>
            <w:r w:rsidR="00456953">
              <w:rPr>
                <w:noProof/>
                <w:webHidden/>
              </w:rPr>
              <w:t>26</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55" w:history="1">
            <w:r w:rsidR="00D1034F" w:rsidRPr="007A7E2D">
              <w:rPr>
                <w:rStyle w:val="Hyperlink"/>
                <w:noProof/>
              </w:rPr>
              <w:t>3.1.1.</w:t>
            </w:r>
            <w:r w:rsidR="00D1034F">
              <w:rPr>
                <w:rFonts w:asciiTheme="minorHAnsi" w:eastAsiaTheme="minorEastAsia" w:hAnsiTheme="minorHAnsi"/>
                <w:noProof/>
                <w:sz w:val="22"/>
              </w:rPr>
              <w:tab/>
            </w:r>
            <w:r w:rsidR="00D1034F" w:rsidRPr="007A7E2D">
              <w:rPr>
                <w:rStyle w:val="Hyperlink"/>
                <w:noProof/>
              </w:rPr>
              <w:t>Location</w:t>
            </w:r>
            <w:r w:rsidR="00D1034F">
              <w:rPr>
                <w:noProof/>
                <w:webHidden/>
              </w:rPr>
              <w:tab/>
            </w:r>
            <w:r w:rsidR="00D1034F">
              <w:rPr>
                <w:noProof/>
                <w:webHidden/>
              </w:rPr>
              <w:fldChar w:fldCharType="begin"/>
            </w:r>
            <w:r w:rsidR="00D1034F">
              <w:rPr>
                <w:noProof/>
                <w:webHidden/>
              </w:rPr>
              <w:instrText xml:space="preserve"> PAGEREF _Toc65463455 \h </w:instrText>
            </w:r>
            <w:r w:rsidR="00D1034F">
              <w:rPr>
                <w:noProof/>
                <w:webHidden/>
              </w:rPr>
            </w:r>
            <w:r w:rsidR="00D1034F">
              <w:rPr>
                <w:noProof/>
                <w:webHidden/>
              </w:rPr>
              <w:fldChar w:fldCharType="separate"/>
            </w:r>
            <w:r w:rsidR="00456953">
              <w:rPr>
                <w:noProof/>
                <w:webHidden/>
              </w:rPr>
              <w:t>26</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56" w:history="1">
            <w:r w:rsidR="00D1034F" w:rsidRPr="007A7E2D">
              <w:rPr>
                <w:rStyle w:val="Hyperlink"/>
                <w:noProof/>
              </w:rPr>
              <w:t>3.1.2.</w:t>
            </w:r>
            <w:r w:rsidR="00D1034F">
              <w:rPr>
                <w:rFonts w:asciiTheme="minorHAnsi" w:eastAsiaTheme="minorEastAsia" w:hAnsiTheme="minorHAnsi"/>
                <w:noProof/>
                <w:sz w:val="22"/>
              </w:rPr>
              <w:tab/>
            </w:r>
            <w:r w:rsidR="00D1034F" w:rsidRPr="007A7E2D">
              <w:rPr>
                <w:rStyle w:val="Hyperlink"/>
                <w:noProof/>
              </w:rPr>
              <w:t>Climate</w:t>
            </w:r>
            <w:r w:rsidR="00D1034F">
              <w:rPr>
                <w:noProof/>
                <w:webHidden/>
              </w:rPr>
              <w:tab/>
            </w:r>
            <w:r w:rsidR="00D1034F">
              <w:rPr>
                <w:noProof/>
                <w:webHidden/>
              </w:rPr>
              <w:fldChar w:fldCharType="begin"/>
            </w:r>
            <w:r w:rsidR="00D1034F">
              <w:rPr>
                <w:noProof/>
                <w:webHidden/>
              </w:rPr>
              <w:instrText xml:space="preserve"> PAGEREF _Toc65463456 \h </w:instrText>
            </w:r>
            <w:r w:rsidR="00D1034F">
              <w:rPr>
                <w:noProof/>
                <w:webHidden/>
              </w:rPr>
            </w:r>
            <w:r w:rsidR="00D1034F">
              <w:rPr>
                <w:noProof/>
                <w:webHidden/>
              </w:rPr>
              <w:fldChar w:fldCharType="separate"/>
            </w:r>
            <w:r w:rsidR="00456953">
              <w:rPr>
                <w:noProof/>
                <w:webHidden/>
              </w:rPr>
              <w:t>27</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57" w:history="1">
            <w:r w:rsidR="00D1034F" w:rsidRPr="007A7E2D">
              <w:rPr>
                <w:rStyle w:val="Hyperlink"/>
                <w:noProof/>
              </w:rPr>
              <w:t>3.1.3.</w:t>
            </w:r>
            <w:r w:rsidR="00D1034F">
              <w:rPr>
                <w:rFonts w:asciiTheme="minorHAnsi" w:eastAsiaTheme="minorEastAsia" w:hAnsiTheme="minorHAnsi"/>
                <w:noProof/>
                <w:sz w:val="22"/>
              </w:rPr>
              <w:tab/>
            </w:r>
            <w:r w:rsidR="00D1034F" w:rsidRPr="007A7E2D">
              <w:rPr>
                <w:rStyle w:val="Hyperlink"/>
                <w:noProof/>
              </w:rPr>
              <w:t>Land use/Land cover and Soil</w:t>
            </w:r>
            <w:r w:rsidR="00D1034F">
              <w:rPr>
                <w:noProof/>
                <w:webHidden/>
              </w:rPr>
              <w:tab/>
            </w:r>
            <w:r w:rsidR="00D1034F">
              <w:rPr>
                <w:noProof/>
                <w:webHidden/>
              </w:rPr>
              <w:fldChar w:fldCharType="begin"/>
            </w:r>
            <w:r w:rsidR="00D1034F">
              <w:rPr>
                <w:noProof/>
                <w:webHidden/>
              </w:rPr>
              <w:instrText xml:space="preserve"> PAGEREF _Toc65463457 \h </w:instrText>
            </w:r>
            <w:r w:rsidR="00D1034F">
              <w:rPr>
                <w:noProof/>
                <w:webHidden/>
              </w:rPr>
            </w:r>
            <w:r w:rsidR="00D1034F">
              <w:rPr>
                <w:noProof/>
                <w:webHidden/>
              </w:rPr>
              <w:fldChar w:fldCharType="separate"/>
            </w:r>
            <w:r w:rsidR="00456953">
              <w:rPr>
                <w:noProof/>
                <w:webHidden/>
              </w:rPr>
              <w:t>27</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58" w:history="1">
            <w:r w:rsidR="00D1034F" w:rsidRPr="007A7E2D">
              <w:rPr>
                <w:rStyle w:val="Hyperlink"/>
                <w:noProof/>
              </w:rPr>
              <w:t>3.1.4.</w:t>
            </w:r>
            <w:r w:rsidR="00D1034F">
              <w:rPr>
                <w:rFonts w:asciiTheme="minorHAnsi" w:eastAsiaTheme="minorEastAsia" w:hAnsiTheme="minorHAnsi"/>
                <w:noProof/>
                <w:sz w:val="22"/>
              </w:rPr>
              <w:tab/>
            </w:r>
            <w:r w:rsidR="00D1034F" w:rsidRPr="007A7E2D">
              <w:rPr>
                <w:rStyle w:val="Hyperlink"/>
                <w:noProof/>
              </w:rPr>
              <w:t>Drainage and Topography</w:t>
            </w:r>
            <w:r w:rsidR="00D1034F">
              <w:rPr>
                <w:noProof/>
                <w:webHidden/>
              </w:rPr>
              <w:tab/>
            </w:r>
            <w:r w:rsidR="00D1034F">
              <w:rPr>
                <w:noProof/>
                <w:webHidden/>
              </w:rPr>
              <w:fldChar w:fldCharType="begin"/>
            </w:r>
            <w:r w:rsidR="00D1034F">
              <w:rPr>
                <w:noProof/>
                <w:webHidden/>
              </w:rPr>
              <w:instrText xml:space="preserve"> PAGEREF _Toc65463458 \h </w:instrText>
            </w:r>
            <w:r w:rsidR="00D1034F">
              <w:rPr>
                <w:noProof/>
                <w:webHidden/>
              </w:rPr>
            </w:r>
            <w:r w:rsidR="00D1034F">
              <w:rPr>
                <w:noProof/>
                <w:webHidden/>
              </w:rPr>
              <w:fldChar w:fldCharType="separate"/>
            </w:r>
            <w:r w:rsidR="00456953">
              <w:rPr>
                <w:noProof/>
                <w:webHidden/>
              </w:rPr>
              <w:t>29</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59" w:history="1">
            <w:r w:rsidR="00D1034F" w:rsidRPr="007A7E2D">
              <w:rPr>
                <w:rStyle w:val="Hyperlink"/>
                <w:noProof/>
              </w:rPr>
              <w:t>3.2.</w:t>
            </w:r>
            <w:r w:rsidR="00D1034F">
              <w:rPr>
                <w:rFonts w:asciiTheme="minorHAnsi" w:eastAsiaTheme="minorEastAsia" w:hAnsiTheme="minorHAnsi"/>
                <w:noProof/>
                <w:sz w:val="22"/>
              </w:rPr>
              <w:tab/>
            </w:r>
            <w:r w:rsidR="00D1034F" w:rsidRPr="007A7E2D">
              <w:rPr>
                <w:rStyle w:val="Hyperlink"/>
                <w:noProof/>
              </w:rPr>
              <w:t>Data collection and Analyses</w:t>
            </w:r>
            <w:r w:rsidR="00D1034F">
              <w:rPr>
                <w:noProof/>
                <w:webHidden/>
              </w:rPr>
              <w:tab/>
            </w:r>
            <w:r w:rsidR="00D1034F">
              <w:rPr>
                <w:noProof/>
                <w:webHidden/>
              </w:rPr>
              <w:fldChar w:fldCharType="begin"/>
            </w:r>
            <w:r w:rsidR="00D1034F">
              <w:rPr>
                <w:noProof/>
                <w:webHidden/>
              </w:rPr>
              <w:instrText xml:space="preserve"> PAGEREF _Toc65463459 \h </w:instrText>
            </w:r>
            <w:r w:rsidR="00D1034F">
              <w:rPr>
                <w:noProof/>
                <w:webHidden/>
              </w:rPr>
            </w:r>
            <w:r w:rsidR="00D1034F">
              <w:rPr>
                <w:noProof/>
                <w:webHidden/>
              </w:rPr>
              <w:fldChar w:fldCharType="separate"/>
            </w:r>
            <w:r w:rsidR="00456953">
              <w:rPr>
                <w:noProof/>
                <w:webHidden/>
              </w:rPr>
              <w:t>30</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60" w:history="1">
            <w:r w:rsidR="00D1034F" w:rsidRPr="007A7E2D">
              <w:rPr>
                <w:rStyle w:val="Hyperlink"/>
                <w:noProof/>
              </w:rPr>
              <w:t>3.2.1.</w:t>
            </w:r>
            <w:r w:rsidR="00D1034F">
              <w:rPr>
                <w:rFonts w:asciiTheme="minorHAnsi" w:eastAsiaTheme="minorEastAsia" w:hAnsiTheme="minorHAnsi"/>
                <w:noProof/>
                <w:sz w:val="22"/>
              </w:rPr>
              <w:tab/>
            </w:r>
            <w:r w:rsidR="00D1034F" w:rsidRPr="007A7E2D">
              <w:rPr>
                <w:rStyle w:val="Hyperlink"/>
                <w:noProof/>
              </w:rPr>
              <w:t>Survey Data Collection</w:t>
            </w:r>
            <w:r w:rsidR="00D1034F">
              <w:rPr>
                <w:noProof/>
                <w:webHidden/>
              </w:rPr>
              <w:tab/>
            </w:r>
            <w:r w:rsidR="00D1034F">
              <w:rPr>
                <w:noProof/>
                <w:webHidden/>
              </w:rPr>
              <w:fldChar w:fldCharType="begin"/>
            </w:r>
            <w:r w:rsidR="00D1034F">
              <w:rPr>
                <w:noProof/>
                <w:webHidden/>
              </w:rPr>
              <w:instrText xml:space="preserve"> PAGEREF _Toc65463460 \h </w:instrText>
            </w:r>
            <w:r w:rsidR="00D1034F">
              <w:rPr>
                <w:noProof/>
                <w:webHidden/>
              </w:rPr>
            </w:r>
            <w:r w:rsidR="00D1034F">
              <w:rPr>
                <w:noProof/>
                <w:webHidden/>
              </w:rPr>
              <w:fldChar w:fldCharType="separate"/>
            </w:r>
            <w:r w:rsidR="00456953">
              <w:rPr>
                <w:noProof/>
                <w:webHidden/>
              </w:rPr>
              <w:t>31</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61" w:history="1">
            <w:r w:rsidR="00D1034F" w:rsidRPr="007A7E2D">
              <w:rPr>
                <w:rStyle w:val="Hyperlink"/>
                <w:noProof/>
              </w:rPr>
              <w:t>3.2.2.</w:t>
            </w:r>
            <w:r w:rsidR="00D1034F">
              <w:rPr>
                <w:rFonts w:asciiTheme="minorHAnsi" w:eastAsiaTheme="minorEastAsia" w:hAnsiTheme="minorHAnsi"/>
                <w:noProof/>
                <w:sz w:val="22"/>
              </w:rPr>
              <w:tab/>
            </w:r>
            <w:r w:rsidR="00D1034F" w:rsidRPr="007A7E2D">
              <w:rPr>
                <w:rStyle w:val="Hyperlink"/>
                <w:noProof/>
              </w:rPr>
              <w:t>Spatial Data Processing</w:t>
            </w:r>
            <w:r w:rsidR="00D1034F">
              <w:rPr>
                <w:noProof/>
                <w:webHidden/>
              </w:rPr>
              <w:tab/>
            </w:r>
            <w:r w:rsidR="00D1034F">
              <w:rPr>
                <w:noProof/>
                <w:webHidden/>
              </w:rPr>
              <w:fldChar w:fldCharType="begin"/>
            </w:r>
            <w:r w:rsidR="00D1034F">
              <w:rPr>
                <w:noProof/>
                <w:webHidden/>
              </w:rPr>
              <w:instrText xml:space="preserve"> PAGEREF _Toc65463461 \h </w:instrText>
            </w:r>
            <w:r w:rsidR="00D1034F">
              <w:rPr>
                <w:noProof/>
                <w:webHidden/>
              </w:rPr>
            </w:r>
            <w:r w:rsidR="00D1034F">
              <w:rPr>
                <w:noProof/>
                <w:webHidden/>
              </w:rPr>
              <w:fldChar w:fldCharType="separate"/>
            </w:r>
            <w:r w:rsidR="00456953">
              <w:rPr>
                <w:noProof/>
                <w:webHidden/>
              </w:rPr>
              <w:t>32</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62" w:history="1">
            <w:r w:rsidR="00D1034F" w:rsidRPr="007A7E2D">
              <w:rPr>
                <w:rStyle w:val="Hyperlink"/>
                <w:noProof/>
              </w:rPr>
              <w:t>3.2.3.</w:t>
            </w:r>
            <w:r w:rsidR="00D1034F">
              <w:rPr>
                <w:rFonts w:asciiTheme="minorHAnsi" w:eastAsiaTheme="minorEastAsia" w:hAnsiTheme="minorHAnsi"/>
                <w:noProof/>
                <w:sz w:val="22"/>
              </w:rPr>
              <w:tab/>
            </w:r>
            <w:r w:rsidR="00D1034F" w:rsidRPr="007A7E2D">
              <w:rPr>
                <w:rStyle w:val="Hyperlink"/>
                <w:noProof/>
              </w:rPr>
              <w:t>Rainfall Data Collection and Analysis</w:t>
            </w:r>
            <w:r w:rsidR="00D1034F">
              <w:rPr>
                <w:noProof/>
                <w:webHidden/>
              </w:rPr>
              <w:tab/>
            </w:r>
            <w:r w:rsidR="00D1034F">
              <w:rPr>
                <w:noProof/>
                <w:webHidden/>
              </w:rPr>
              <w:fldChar w:fldCharType="begin"/>
            </w:r>
            <w:r w:rsidR="00D1034F">
              <w:rPr>
                <w:noProof/>
                <w:webHidden/>
              </w:rPr>
              <w:instrText xml:space="preserve"> PAGEREF _Toc65463462 \h </w:instrText>
            </w:r>
            <w:r w:rsidR="00D1034F">
              <w:rPr>
                <w:noProof/>
                <w:webHidden/>
              </w:rPr>
            </w:r>
            <w:r w:rsidR="00D1034F">
              <w:rPr>
                <w:noProof/>
                <w:webHidden/>
              </w:rPr>
              <w:fldChar w:fldCharType="separate"/>
            </w:r>
            <w:r w:rsidR="00456953">
              <w:rPr>
                <w:noProof/>
                <w:webHidden/>
              </w:rPr>
              <w:t>32</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63" w:history="1">
            <w:r w:rsidR="00D1034F" w:rsidRPr="007A7E2D">
              <w:rPr>
                <w:rStyle w:val="Hyperlink"/>
                <w:noProof/>
              </w:rPr>
              <w:t>3.2.4.</w:t>
            </w:r>
            <w:r w:rsidR="00D1034F">
              <w:rPr>
                <w:rFonts w:asciiTheme="minorHAnsi" w:eastAsiaTheme="minorEastAsia" w:hAnsiTheme="minorHAnsi"/>
                <w:noProof/>
                <w:sz w:val="22"/>
              </w:rPr>
              <w:tab/>
            </w:r>
            <w:r w:rsidR="00D1034F" w:rsidRPr="007A7E2D">
              <w:rPr>
                <w:rStyle w:val="Hyperlink"/>
                <w:noProof/>
              </w:rPr>
              <w:t>HEC RAS Data Collection and processing</w:t>
            </w:r>
            <w:r w:rsidR="00D1034F">
              <w:rPr>
                <w:noProof/>
                <w:webHidden/>
              </w:rPr>
              <w:tab/>
            </w:r>
            <w:r w:rsidR="00D1034F">
              <w:rPr>
                <w:noProof/>
                <w:webHidden/>
              </w:rPr>
              <w:fldChar w:fldCharType="begin"/>
            </w:r>
            <w:r w:rsidR="00D1034F">
              <w:rPr>
                <w:noProof/>
                <w:webHidden/>
              </w:rPr>
              <w:instrText xml:space="preserve"> PAGEREF _Toc65463463 \h </w:instrText>
            </w:r>
            <w:r w:rsidR="00D1034F">
              <w:rPr>
                <w:noProof/>
                <w:webHidden/>
              </w:rPr>
            </w:r>
            <w:r w:rsidR="00D1034F">
              <w:rPr>
                <w:noProof/>
                <w:webHidden/>
              </w:rPr>
              <w:fldChar w:fldCharType="separate"/>
            </w:r>
            <w:r w:rsidR="00456953">
              <w:rPr>
                <w:noProof/>
                <w:webHidden/>
              </w:rPr>
              <w:t>36</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64" w:history="1">
            <w:r w:rsidR="00D1034F" w:rsidRPr="007A7E2D">
              <w:rPr>
                <w:rStyle w:val="Hyperlink"/>
                <w:noProof/>
              </w:rPr>
              <w:t>3.3.</w:t>
            </w:r>
            <w:r w:rsidR="00D1034F">
              <w:rPr>
                <w:rFonts w:asciiTheme="minorHAnsi" w:eastAsiaTheme="minorEastAsia" w:hAnsiTheme="minorHAnsi"/>
                <w:noProof/>
                <w:sz w:val="22"/>
              </w:rPr>
              <w:tab/>
            </w:r>
            <w:r w:rsidR="00D1034F" w:rsidRPr="007A7E2D">
              <w:rPr>
                <w:rStyle w:val="Hyperlink"/>
                <w:noProof/>
              </w:rPr>
              <w:t>Hydrological Investigation</w:t>
            </w:r>
            <w:r w:rsidR="00D1034F">
              <w:rPr>
                <w:noProof/>
                <w:webHidden/>
              </w:rPr>
              <w:tab/>
            </w:r>
            <w:r w:rsidR="00D1034F">
              <w:rPr>
                <w:noProof/>
                <w:webHidden/>
              </w:rPr>
              <w:fldChar w:fldCharType="begin"/>
            </w:r>
            <w:r w:rsidR="00D1034F">
              <w:rPr>
                <w:noProof/>
                <w:webHidden/>
              </w:rPr>
              <w:instrText xml:space="preserve"> PAGEREF _Toc65463464 \h </w:instrText>
            </w:r>
            <w:r w:rsidR="00D1034F">
              <w:rPr>
                <w:noProof/>
                <w:webHidden/>
              </w:rPr>
            </w:r>
            <w:r w:rsidR="00D1034F">
              <w:rPr>
                <w:noProof/>
                <w:webHidden/>
              </w:rPr>
              <w:fldChar w:fldCharType="separate"/>
            </w:r>
            <w:r w:rsidR="00456953">
              <w:rPr>
                <w:noProof/>
                <w:webHidden/>
              </w:rPr>
              <w:t>40</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65" w:history="1">
            <w:r w:rsidR="00D1034F" w:rsidRPr="007A7E2D">
              <w:rPr>
                <w:rStyle w:val="Hyperlink"/>
                <w:noProof/>
              </w:rPr>
              <w:t>3.3.1.</w:t>
            </w:r>
            <w:r w:rsidR="00D1034F">
              <w:rPr>
                <w:rFonts w:asciiTheme="minorHAnsi" w:eastAsiaTheme="minorEastAsia" w:hAnsiTheme="minorHAnsi"/>
                <w:noProof/>
                <w:sz w:val="22"/>
              </w:rPr>
              <w:tab/>
            </w:r>
            <w:r w:rsidR="00D1034F" w:rsidRPr="007A7E2D">
              <w:rPr>
                <w:rStyle w:val="Hyperlink"/>
                <w:noProof/>
              </w:rPr>
              <w:t>Delineation of Catchments</w:t>
            </w:r>
            <w:r w:rsidR="00D1034F">
              <w:rPr>
                <w:noProof/>
                <w:webHidden/>
              </w:rPr>
              <w:tab/>
            </w:r>
            <w:r w:rsidR="00D1034F">
              <w:rPr>
                <w:noProof/>
                <w:webHidden/>
              </w:rPr>
              <w:fldChar w:fldCharType="begin"/>
            </w:r>
            <w:r w:rsidR="00D1034F">
              <w:rPr>
                <w:noProof/>
                <w:webHidden/>
              </w:rPr>
              <w:instrText xml:space="preserve"> PAGEREF _Toc65463465 \h </w:instrText>
            </w:r>
            <w:r w:rsidR="00D1034F">
              <w:rPr>
                <w:noProof/>
                <w:webHidden/>
              </w:rPr>
            </w:r>
            <w:r w:rsidR="00D1034F">
              <w:rPr>
                <w:noProof/>
                <w:webHidden/>
              </w:rPr>
              <w:fldChar w:fldCharType="separate"/>
            </w:r>
            <w:r w:rsidR="00456953">
              <w:rPr>
                <w:noProof/>
                <w:webHidden/>
              </w:rPr>
              <w:t>41</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66" w:history="1">
            <w:r w:rsidR="00D1034F" w:rsidRPr="007A7E2D">
              <w:rPr>
                <w:rStyle w:val="Hyperlink"/>
                <w:noProof/>
              </w:rPr>
              <w:t>3.3.2.</w:t>
            </w:r>
            <w:r w:rsidR="00D1034F">
              <w:rPr>
                <w:rFonts w:asciiTheme="minorHAnsi" w:eastAsiaTheme="minorEastAsia" w:hAnsiTheme="minorHAnsi"/>
                <w:noProof/>
                <w:sz w:val="22"/>
              </w:rPr>
              <w:tab/>
            </w:r>
            <w:r w:rsidR="00D1034F" w:rsidRPr="007A7E2D">
              <w:rPr>
                <w:rStyle w:val="Hyperlink"/>
                <w:noProof/>
              </w:rPr>
              <w:t>Computation of Catchment Parameters</w:t>
            </w:r>
            <w:r w:rsidR="00D1034F">
              <w:rPr>
                <w:noProof/>
                <w:webHidden/>
              </w:rPr>
              <w:tab/>
            </w:r>
            <w:r w:rsidR="00D1034F">
              <w:rPr>
                <w:noProof/>
                <w:webHidden/>
              </w:rPr>
              <w:fldChar w:fldCharType="begin"/>
            </w:r>
            <w:r w:rsidR="00D1034F">
              <w:rPr>
                <w:noProof/>
                <w:webHidden/>
              </w:rPr>
              <w:instrText xml:space="preserve"> PAGEREF _Toc65463466 \h </w:instrText>
            </w:r>
            <w:r w:rsidR="00D1034F">
              <w:rPr>
                <w:noProof/>
                <w:webHidden/>
              </w:rPr>
            </w:r>
            <w:r w:rsidR="00D1034F">
              <w:rPr>
                <w:noProof/>
                <w:webHidden/>
              </w:rPr>
              <w:fldChar w:fldCharType="separate"/>
            </w:r>
            <w:r w:rsidR="00456953">
              <w:rPr>
                <w:noProof/>
                <w:webHidden/>
              </w:rPr>
              <w:t>42</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67" w:history="1">
            <w:r w:rsidR="00D1034F" w:rsidRPr="007A7E2D">
              <w:rPr>
                <w:rStyle w:val="Hyperlink"/>
                <w:noProof/>
              </w:rPr>
              <w:t>3.3.3.</w:t>
            </w:r>
            <w:r w:rsidR="00D1034F">
              <w:rPr>
                <w:rFonts w:asciiTheme="minorHAnsi" w:eastAsiaTheme="minorEastAsia" w:hAnsiTheme="minorHAnsi"/>
                <w:noProof/>
                <w:sz w:val="22"/>
              </w:rPr>
              <w:tab/>
            </w:r>
            <w:r w:rsidR="00D1034F" w:rsidRPr="007A7E2D">
              <w:rPr>
                <w:rStyle w:val="Hyperlink"/>
                <w:noProof/>
              </w:rPr>
              <w:t>Estimation of Areal Rainfall</w:t>
            </w:r>
            <w:r w:rsidR="00D1034F">
              <w:rPr>
                <w:noProof/>
                <w:webHidden/>
              </w:rPr>
              <w:tab/>
            </w:r>
            <w:r w:rsidR="00D1034F">
              <w:rPr>
                <w:noProof/>
                <w:webHidden/>
              </w:rPr>
              <w:fldChar w:fldCharType="begin"/>
            </w:r>
            <w:r w:rsidR="00D1034F">
              <w:rPr>
                <w:noProof/>
                <w:webHidden/>
              </w:rPr>
              <w:instrText xml:space="preserve"> PAGEREF _Toc65463467 \h </w:instrText>
            </w:r>
            <w:r w:rsidR="00D1034F">
              <w:rPr>
                <w:noProof/>
                <w:webHidden/>
              </w:rPr>
            </w:r>
            <w:r w:rsidR="00D1034F">
              <w:rPr>
                <w:noProof/>
                <w:webHidden/>
              </w:rPr>
              <w:fldChar w:fldCharType="separate"/>
            </w:r>
            <w:r w:rsidR="00456953">
              <w:rPr>
                <w:noProof/>
                <w:webHidden/>
              </w:rPr>
              <w:t>42</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68" w:history="1">
            <w:r w:rsidR="00D1034F" w:rsidRPr="007A7E2D">
              <w:rPr>
                <w:rStyle w:val="Hyperlink"/>
                <w:noProof/>
              </w:rPr>
              <w:t>3.3.4.</w:t>
            </w:r>
            <w:r w:rsidR="00D1034F">
              <w:rPr>
                <w:rFonts w:asciiTheme="minorHAnsi" w:eastAsiaTheme="minorEastAsia" w:hAnsiTheme="minorHAnsi"/>
                <w:noProof/>
                <w:sz w:val="22"/>
              </w:rPr>
              <w:tab/>
            </w:r>
            <w:r w:rsidR="00D1034F" w:rsidRPr="007A7E2D">
              <w:rPr>
                <w:rStyle w:val="Hyperlink"/>
                <w:noProof/>
              </w:rPr>
              <w:t>Data Distribution Fitting Process</w:t>
            </w:r>
            <w:r w:rsidR="00D1034F">
              <w:rPr>
                <w:noProof/>
                <w:webHidden/>
              </w:rPr>
              <w:tab/>
            </w:r>
            <w:r w:rsidR="00D1034F">
              <w:rPr>
                <w:noProof/>
                <w:webHidden/>
              </w:rPr>
              <w:fldChar w:fldCharType="begin"/>
            </w:r>
            <w:r w:rsidR="00D1034F">
              <w:rPr>
                <w:noProof/>
                <w:webHidden/>
              </w:rPr>
              <w:instrText xml:space="preserve"> PAGEREF _Toc65463468 \h </w:instrText>
            </w:r>
            <w:r w:rsidR="00D1034F">
              <w:rPr>
                <w:noProof/>
                <w:webHidden/>
              </w:rPr>
            </w:r>
            <w:r w:rsidR="00D1034F">
              <w:rPr>
                <w:noProof/>
                <w:webHidden/>
              </w:rPr>
              <w:fldChar w:fldCharType="separate"/>
            </w:r>
            <w:r w:rsidR="00456953">
              <w:rPr>
                <w:noProof/>
                <w:webHidden/>
              </w:rPr>
              <w:t>43</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69" w:history="1">
            <w:r w:rsidR="00D1034F" w:rsidRPr="007A7E2D">
              <w:rPr>
                <w:rStyle w:val="Hyperlink"/>
                <w:noProof/>
              </w:rPr>
              <w:t>3.3.5.</w:t>
            </w:r>
            <w:r w:rsidR="00D1034F">
              <w:rPr>
                <w:rFonts w:asciiTheme="minorHAnsi" w:eastAsiaTheme="minorEastAsia" w:hAnsiTheme="minorHAnsi"/>
                <w:noProof/>
                <w:sz w:val="22"/>
              </w:rPr>
              <w:tab/>
            </w:r>
            <w:r w:rsidR="00D1034F" w:rsidRPr="007A7E2D">
              <w:rPr>
                <w:rStyle w:val="Hyperlink"/>
                <w:noProof/>
              </w:rPr>
              <w:t>Intensity Duration Frequency Curve Generation</w:t>
            </w:r>
            <w:r w:rsidR="00D1034F">
              <w:rPr>
                <w:noProof/>
                <w:webHidden/>
              </w:rPr>
              <w:tab/>
            </w:r>
            <w:r w:rsidR="00D1034F">
              <w:rPr>
                <w:noProof/>
                <w:webHidden/>
              </w:rPr>
              <w:fldChar w:fldCharType="begin"/>
            </w:r>
            <w:r w:rsidR="00D1034F">
              <w:rPr>
                <w:noProof/>
                <w:webHidden/>
              </w:rPr>
              <w:instrText xml:space="preserve"> PAGEREF _Toc65463469 \h </w:instrText>
            </w:r>
            <w:r w:rsidR="00D1034F">
              <w:rPr>
                <w:noProof/>
                <w:webHidden/>
              </w:rPr>
            </w:r>
            <w:r w:rsidR="00D1034F">
              <w:rPr>
                <w:noProof/>
                <w:webHidden/>
              </w:rPr>
              <w:fldChar w:fldCharType="separate"/>
            </w:r>
            <w:r w:rsidR="00456953">
              <w:rPr>
                <w:noProof/>
                <w:webHidden/>
              </w:rPr>
              <w:t>44</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70" w:history="1">
            <w:r w:rsidR="00D1034F" w:rsidRPr="007A7E2D">
              <w:rPr>
                <w:rStyle w:val="Hyperlink"/>
                <w:noProof/>
              </w:rPr>
              <w:t>3.3.6.</w:t>
            </w:r>
            <w:r w:rsidR="00D1034F">
              <w:rPr>
                <w:rFonts w:asciiTheme="minorHAnsi" w:eastAsiaTheme="minorEastAsia" w:hAnsiTheme="minorHAnsi"/>
                <w:noProof/>
                <w:sz w:val="22"/>
              </w:rPr>
              <w:tab/>
            </w:r>
            <w:r w:rsidR="00D1034F" w:rsidRPr="007A7E2D">
              <w:rPr>
                <w:rStyle w:val="Hyperlink"/>
                <w:noProof/>
              </w:rPr>
              <w:t>Calculation of Concentration Time</w:t>
            </w:r>
            <w:r w:rsidR="00D1034F">
              <w:rPr>
                <w:noProof/>
                <w:webHidden/>
              </w:rPr>
              <w:tab/>
            </w:r>
            <w:r w:rsidR="00D1034F">
              <w:rPr>
                <w:noProof/>
                <w:webHidden/>
              </w:rPr>
              <w:fldChar w:fldCharType="begin"/>
            </w:r>
            <w:r w:rsidR="00D1034F">
              <w:rPr>
                <w:noProof/>
                <w:webHidden/>
              </w:rPr>
              <w:instrText xml:space="preserve"> PAGEREF _Toc65463470 \h </w:instrText>
            </w:r>
            <w:r w:rsidR="00D1034F">
              <w:rPr>
                <w:noProof/>
                <w:webHidden/>
              </w:rPr>
            </w:r>
            <w:r w:rsidR="00D1034F">
              <w:rPr>
                <w:noProof/>
                <w:webHidden/>
              </w:rPr>
              <w:fldChar w:fldCharType="separate"/>
            </w:r>
            <w:r w:rsidR="00456953">
              <w:rPr>
                <w:noProof/>
                <w:webHidden/>
              </w:rPr>
              <w:t>45</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71" w:history="1">
            <w:r w:rsidR="00D1034F" w:rsidRPr="007A7E2D">
              <w:rPr>
                <w:rStyle w:val="Hyperlink"/>
                <w:noProof/>
              </w:rPr>
              <w:t>3.3.7.</w:t>
            </w:r>
            <w:r w:rsidR="00D1034F">
              <w:rPr>
                <w:rFonts w:asciiTheme="minorHAnsi" w:eastAsiaTheme="minorEastAsia" w:hAnsiTheme="minorHAnsi"/>
                <w:noProof/>
                <w:sz w:val="22"/>
              </w:rPr>
              <w:tab/>
            </w:r>
            <w:r w:rsidR="00D1034F" w:rsidRPr="007A7E2D">
              <w:rPr>
                <w:rStyle w:val="Hyperlink"/>
                <w:noProof/>
              </w:rPr>
              <w:t>Peak Discharge Estimation</w:t>
            </w:r>
            <w:r w:rsidR="00D1034F">
              <w:rPr>
                <w:noProof/>
                <w:webHidden/>
              </w:rPr>
              <w:tab/>
            </w:r>
            <w:r w:rsidR="00D1034F">
              <w:rPr>
                <w:noProof/>
                <w:webHidden/>
              </w:rPr>
              <w:fldChar w:fldCharType="begin"/>
            </w:r>
            <w:r w:rsidR="00D1034F">
              <w:rPr>
                <w:noProof/>
                <w:webHidden/>
              </w:rPr>
              <w:instrText xml:space="preserve"> PAGEREF _Toc65463471 \h </w:instrText>
            </w:r>
            <w:r w:rsidR="00D1034F">
              <w:rPr>
                <w:noProof/>
                <w:webHidden/>
              </w:rPr>
            </w:r>
            <w:r w:rsidR="00D1034F">
              <w:rPr>
                <w:noProof/>
                <w:webHidden/>
              </w:rPr>
              <w:fldChar w:fldCharType="separate"/>
            </w:r>
            <w:r w:rsidR="00456953">
              <w:rPr>
                <w:noProof/>
                <w:webHidden/>
              </w:rPr>
              <w:t>47</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72" w:history="1">
            <w:r w:rsidR="00D1034F" w:rsidRPr="007A7E2D">
              <w:rPr>
                <w:rStyle w:val="Hyperlink"/>
                <w:noProof/>
              </w:rPr>
              <w:t>3.4.</w:t>
            </w:r>
            <w:r w:rsidR="00D1034F">
              <w:rPr>
                <w:rFonts w:asciiTheme="minorHAnsi" w:eastAsiaTheme="minorEastAsia" w:hAnsiTheme="minorHAnsi"/>
                <w:noProof/>
                <w:sz w:val="22"/>
              </w:rPr>
              <w:tab/>
            </w:r>
            <w:r w:rsidR="00D1034F" w:rsidRPr="007A7E2D">
              <w:rPr>
                <w:rStyle w:val="Hyperlink"/>
                <w:noProof/>
              </w:rPr>
              <w:t>Hydraulic Modeling</w:t>
            </w:r>
            <w:r w:rsidR="00D1034F">
              <w:rPr>
                <w:noProof/>
                <w:webHidden/>
              </w:rPr>
              <w:tab/>
            </w:r>
            <w:r w:rsidR="00D1034F">
              <w:rPr>
                <w:noProof/>
                <w:webHidden/>
              </w:rPr>
              <w:fldChar w:fldCharType="begin"/>
            </w:r>
            <w:r w:rsidR="00D1034F">
              <w:rPr>
                <w:noProof/>
                <w:webHidden/>
              </w:rPr>
              <w:instrText xml:space="preserve"> PAGEREF _Toc65463472 \h </w:instrText>
            </w:r>
            <w:r w:rsidR="00D1034F">
              <w:rPr>
                <w:noProof/>
                <w:webHidden/>
              </w:rPr>
            </w:r>
            <w:r w:rsidR="00D1034F">
              <w:rPr>
                <w:noProof/>
                <w:webHidden/>
              </w:rPr>
              <w:fldChar w:fldCharType="separate"/>
            </w:r>
            <w:r w:rsidR="00456953">
              <w:rPr>
                <w:noProof/>
                <w:webHidden/>
              </w:rPr>
              <w:t>51</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73" w:history="1">
            <w:r w:rsidR="00D1034F" w:rsidRPr="007A7E2D">
              <w:rPr>
                <w:rStyle w:val="Hyperlink"/>
                <w:noProof/>
              </w:rPr>
              <w:t>3.4.1.</w:t>
            </w:r>
            <w:r w:rsidR="00D1034F">
              <w:rPr>
                <w:rFonts w:asciiTheme="minorHAnsi" w:eastAsiaTheme="minorEastAsia" w:hAnsiTheme="minorHAnsi"/>
                <w:noProof/>
                <w:sz w:val="22"/>
              </w:rPr>
              <w:tab/>
            </w:r>
            <w:r w:rsidR="00D1034F" w:rsidRPr="007A7E2D">
              <w:rPr>
                <w:rStyle w:val="Hyperlink"/>
                <w:noProof/>
              </w:rPr>
              <w:t>Selection of Flow Regime</w:t>
            </w:r>
            <w:r w:rsidR="00D1034F">
              <w:rPr>
                <w:noProof/>
                <w:webHidden/>
              </w:rPr>
              <w:tab/>
            </w:r>
            <w:r w:rsidR="00D1034F">
              <w:rPr>
                <w:noProof/>
                <w:webHidden/>
              </w:rPr>
              <w:fldChar w:fldCharType="begin"/>
            </w:r>
            <w:r w:rsidR="00D1034F">
              <w:rPr>
                <w:noProof/>
                <w:webHidden/>
              </w:rPr>
              <w:instrText xml:space="preserve"> PAGEREF _Toc65463473 \h </w:instrText>
            </w:r>
            <w:r w:rsidR="00D1034F">
              <w:rPr>
                <w:noProof/>
                <w:webHidden/>
              </w:rPr>
            </w:r>
            <w:r w:rsidR="00D1034F">
              <w:rPr>
                <w:noProof/>
                <w:webHidden/>
              </w:rPr>
              <w:fldChar w:fldCharType="separate"/>
            </w:r>
            <w:r w:rsidR="00456953">
              <w:rPr>
                <w:noProof/>
                <w:webHidden/>
              </w:rPr>
              <w:t>52</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74" w:history="1">
            <w:r w:rsidR="00D1034F" w:rsidRPr="007A7E2D">
              <w:rPr>
                <w:rStyle w:val="Hyperlink"/>
                <w:noProof/>
              </w:rPr>
              <w:t>3.4.2.</w:t>
            </w:r>
            <w:r w:rsidR="00D1034F">
              <w:rPr>
                <w:rFonts w:asciiTheme="minorHAnsi" w:eastAsiaTheme="minorEastAsia" w:hAnsiTheme="minorHAnsi"/>
                <w:noProof/>
                <w:sz w:val="22"/>
              </w:rPr>
              <w:tab/>
            </w:r>
            <w:r w:rsidR="00D1034F" w:rsidRPr="007A7E2D">
              <w:rPr>
                <w:rStyle w:val="Hyperlink"/>
                <w:noProof/>
              </w:rPr>
              <w:t>Boundary Condition and Discharge Information</w:t>
            </w:r>
            <w:r w:rsidR="00D1034F">
              <w:rPr>
                <w:noProof/>
                <w:webHidden/>
              </w:rPr>
              <w:tab/>
            </w:r>
            <w:r w:rsidR="00D1034F">
              <w:rPr>
                <w:noProof/>
                <w:webHidden/>
              </w:rPr>
              <w:fldChar w:fldCharType="begin"/>
            </w:r>
            <w:r w:rsidR="00D1034F">
              <w:rPr>
                <w:noProof/>
                <w:webHidden/>
              </w:rPr>
              <w:instrText xml:space="preserve"> PAGEREF _Toc65463474 \h </w:instrText>
            </w:r>
            <w:r w:rsidR="00D1034F">
              <w:rPr>
                <w:noProof/>
                <w:webHidden/>
              </w:rPr>
            </w:r>
            <w:r w:rsidR="00D1034F">
              <w:rPr>
                <w:noProof/>
                <w:webHidden/>
              </w:rPr>
              <w:fldChar w:fldCharType="separate"/>
            </w:r>
            <w:r w:rsidR="00456953">
              <w:rPr>
                <w:noProof/>
                <w:webHidden/>
              </w:rPr>
              <w:t>53</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75" w:history="1">
            <w:r w:rsidR="00D1034F" w:rsidRPr="007A7E2D">
              <w:rPr>
                <w:rStyle w:val="Hyperlink"/>
                <w:noProof/>
              </w:rPr>
              <w:t>3.4.3.</w:t>
            </w:r>
            <w:r w:rsidR="00D1034F">
              <w:rPr>
                <w:rFonts w:asciiTheme="minorHAnsi" w:eastAsiaTheme="minorEastAsia" w:hAnsiTheme="minorHAnsi"/>
                <w:noProof/>
                <w:sz w:val="22"/>
              </w:rPr>
              <w:tab/>
            </w:r>
            <w:r w:rsidR="00D1034F" w:rsidRPr="007A7E2D">
              <w:rPr>
                <w:rStyle w:val="Hyperlink"/>
                <w:noProof/>
              </w:rPr>
              <w:t>Steady Flow Simulation</w:t>
            </w:r>
            <w:r w:rsidR="00D1034F">
              <w:rPr>
                <w:noProof/>
                <w:webHidden/>
              </w:rPr>
              <w:tab/>
            </w:r>
            <w:r w:rsidR="00D1034F">
              <w:rPr>
                <w:noProof/>
                <w:webHidden/>
              </w:rPr>
              <w:fldChar w:fldCharType="begin"/>
            </w:r>
            <w:r w:rsidR="00D1034F">
              <w:rPr>
                <w:noProof/>
                <w:webHidden/>
              </w:rPr>
              <w:instrText xml:space="preserve"> PAGEREF _Toc65463475 \h </w:instrText>
            </w:r>
            <w:r w:rsidR="00D1034F">
              <w:rPr>
                <w:noProof/>
                <w:webHidden/>
              </w:rPr>
            </w:r>
            <w:r w:rsidR="00D1034F">
              <w:rPr>
                <w:noProof/>
                <w:webHidden/>
              </w:rPr>
              <w:fldChar w:fldCharType="separate"/>
            </w:r>
            <w:r w:rsidR="00456953">
              <w:rPr>
                <w:noProof/>
                <w:webHidden/>
              </w:rPr>
              <w:t>53</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76" w:history="1">
            <w:r w:rsidR="00D1034F" w:rsidRPr="007A7E2D">
              <w:rPr>
                <w:rStyle w:val="Hyperlink"/>
                <w:noProof/>
              </w:rPr>
              <w:t>3.5.</w:t>
            </w:r>
            <w:r w:rsidR="00D1034F">
              <w:rPr>
                <w:rFonts w:asciiTheme="minorHAnsi" w:eastAsiaTheme="minorEastAsia" w:hAnsiTheme="minorHAnsi"/>
                <w:noProof/>
                <w:sz w:val="22"/>
              </w:rPr>
              <w:tab/>
            </w:r>
            <w:r w:rsidR="00D1034F" w:rsidRPr="007A7E2D">
              <w:rPr>
                <w:rStyle w:val="Hyperlink"/>
                <w:noProof/>
              </w:rPr>
              <w:t>Conveyance Capacity of the Structure</w:t>
            </w:r>
            <w:r w:rsidR="00D1034F">
              <w:rPr>
                <w:noProof/>
                <w:webHidden/>
              </w:rPr>
              <w:tab/>
            </w:r>
            <w:r w:rsidR="00D1034F">
              <w:rPr>
                <w:noProof/>
                <w:webHidden/>
              </w:rPr>
              <w:fldChar w:fldCharType="begin"/>
            </w:r>
            <w:r w:rsidR="00D1034F">
              <w:rPr>
                <w:noProof/>
                <w:webHidden/>
              </w:rPr>
              <w:instrText xml:space="preserve"> PAGEREF _Toc65463476 \h </w:instrText>
            </w:r>
            <w:r w:rsidR="00D1034F">
              <w:rPr>
                <w:noProof/>
                <w:webHidden/>
              </w:rPr>
            </w:r>
            <w:r w:rsidR="00D1034F">
              <w:rPr>
                <w:noProof/>
                <w:webHidden/>
              </w:rPr>
              <w:fldChar w:fldCharType="separate"/>
            </w:r>
            <w:r w:rsidR="00456953">
              <w:rPr>
                <w:noProof/>
                <w:webHidden/>
              </w:rPr>
              <w:t>54</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77" w:history="1">
            <w:r w:rsidR="00D1034F" w:rsidRPr="007A7E2D">
              <w:rPr>
                <w:rStyle w:val="Hyperlink"/>
                <w:noProof/>
              </w:rPr>
              <w:t>3.6.</w:t>
            </w:r>
            <w:r w:rsidR="00D1034F">
              <w:rPr>
                <w:rFonts w:asciiTheme="minorHAnsi" w:eastAsiaTheme="minorEastAsia" w:hAnsiTheme="minorHAnsi"/>
                <w:noProof/>
                <w:sz w:val="22"/>
              </w:rPr>
              <w:tab/>
            </w:r>
            <w:r w:rsidR="00D1034F" w:rsidRPr="007A7E2D">
              <w:rPr>
                <w:rStyle w:val="Hyperlink"/>
                <w:noProof/>
              </w:rPr>
              <w:t>Assessing Sources of Structures Inefficiency</w:t>
            </w:r>
            <w:r w:rsidR="00D1034F">
              <w:rPr>
                <w:noProof/>
                <w:webHidden/>
              </w:rPr>
              <w:tab/>
            </w:r>
            <w:r w:rsidR="00D1034F">
              <w:rPr>
                <w:noProof/>
                <w:webHidden/>
              </w:rPr>
              <w:fldChar w:fldCharType="begin"/>
            </w:r>
            <w:r w:rsidR="00D1034F">
              <w:rPr>
                <w:noProof/>
                <w:webHidden/>
              </w:rPr>
              <w:instrText xml:space="preserve"> PAGEREF _Toc65463477 \h </w:instrText>
            </w:r>
            <w:r w:rsidR="00D1034F">
              <w:rPr>
                <w:noProof/>
                <w:webHidden/>
              </w:rPr>
            </w:r>
            <w:r w:rsidR="00D1034F">
              <w:rPr>
                <w:noProof/>
                <w:webHidden/>
              </w:rPr>
              <w:fldChar w:fldCharType="separate"/>
            </w:r>
            <w:r w:rsidR="00456953">
              <w:rPr>
                <w:noProof/>
                <w:webHidden/>
              </w:rPr>
              <w:t>56</w:t>
            </w:r>
            <w:r w:rsidR="00D1034F">
              <w:rPr>
                <w:noProof/>
                <w:webHidden/>
              </w:rPr>
              <w:fldChar w:fldCharType="end"/>
            </w:r>
          </w:hyperlink>
        </w:p>
        <w:p w:rsidR="00D1034F" w:rsidRDefault="00316ED3" w:rsidP="00D1034F">
          <w:pPr>
            <w:pStyle w:val="TOC1"/>
            <w:contextualSpacing/>
            <w:rPr>
              <w:rFonts w:asciiTheme="minorHAnsi" w:eastAsiaTheme="minorEastAsia" w:hAnsiTheme="minorHAnsi"/>
              <w:sz w:val="22"/>
            </w:rPr>
          </w:pPr>
          <w:hyperlink w:anchor="_Toc65463478" w:history="1">
            <w:r w:rsidR="00D1034F" w:rsidRPr="007A7E2D">
              <w:rPr>
                <w:rStyle w:val="Hyperlink"/>
              </w:rPr>
              <w:t>4.</w:t>
            </w:r>
            <w:r w:rsidR="00D1034F">
              <w:rPr>
                <w:rFonts w:asciiTheme="minorHAnsi" w:eastAsiaTheme="minorEastAsia" w:hAnsiTheme="minorHAnsi"/>
                <w:sz w:val="22"/>
              </w:rPr>
              <w:tab/>
            </w:r>
            <w:r w:rsidR="00D1034F" w:rsidRPr="007A7E2D">
              <w:rPr>
                <w:rStyle w:val="Hyperlink"/>
              </w:rPr>
              <w:t>RESULT AND DISCUSSION</w:t>
            </w:r>
            <w:r w:rsidR="00D1034F">
              <w:rPr>
                <w:webHidden/>
              </w:rPr>
              <w:tab/>
            </w:r>
            <w:r w:rsidR="00D1034F">
              <w:rPr>
                <w:webHidden/>
              </w:rPr>
              <w:fldChar w:fldCharType="begin"/>
            </w:r>
            <w:r w:rsidR="00D1034F">
              <w:rPr>
                <w:webHidden/>
              </w:rPr>
              <w:instrText xml:space="preserve"> PAGEREF _Toc65463478 \h </w:instrText>
            </w:r>
            <w:r w:rsidR="00D1034F">
              <w:rPr>
                <w:webHidden/>
              </w:rPr>
            </w:r>
            <w:r w:rsidR="00D1034F">
              <w:rPr>
                <w:webHidden/>
              </w:rPr>
              <w:fldChar w:fldCharType="separate"/>
            </w:r>
            <w:r w:rsidR="00456953">
              <w:rPr>
                <w:webHidden/>
              </w:rPr>
              <w:t>58</w:t>
            </w:r>
            <w:r w:rsidR="00D1034F">
              <w:rPr>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79" w:history="1">
            <w:r w:rsidR="00D1034F" w:rsidRPr="007A7E2D">
              <w:rPr>
                <w:rStyle w:val="Hyperlink"/>
                <w:noProof/>
              </w:rPr>
              <w:t>4.1.</w:t>
            </w:r>
            <w:r w:rsidR="00D1034F">
              <w:rPr>
                <w:rFonts w:asciiTheme="minorHAnsi" w:eastAsiaTheme="minorEastAsia" w:hAnsiTheme="minorHAnsi"/>
                <w:noProof/>
                <w:sz w:val="22"/>
              </w:rPr>
              <w:tab/>
            </w:r>
            <w:r w:rsidR="00D1034F" w:rsidRPr="007A7E2D">
              <w:rPr>
                <w:rStyle w:val="Hyperlink"/>
                <w:noProof/>
              </w:rPr>
              <w:t>Hydrologic Investigation</w:t>
            </w:r>
            <w:r w:rsidR="00D1034F">
              <w:rPr>
                <w:noProof/>
                <w:webHidden/>
              </w:rPr>
              <w:tab/>
            </w:r>
            <w:r w:rsidR="00D1034F">
              <w:rPr>
                <w:noProof/>
                <w:webHidden/>
              </w:rPr>
              <w:fldChar w:fldCharType="begin"/>
            </w:r>
            <w:r w:rsidR="00D1034F">
              <w:rPr>
                <w:noProof/>
                <w:webHidden/>
              </w:rPr>
              <w:instrText xml:space="preserve"> PAGEREF _Toc65463479 \h </w:instrText>
            </w:r>
            <w:r w:rsidR="00D1034F">
              <w:rPr>
                <w:noProof/>
                <w:webHidden/>
              </w:rPr>
            </w:r>
            <w:r w:rsidR="00D1034F">
              <w:rPr>
                <w:noProof/>
                <w:webHidden/>
              </w:rPr>
              <w:fldChar w:fldCharType="separate"/>
            </w:r>
            <w:r w:rsidR="00456953">
              <w:rPr>
                <w:noProof/>
                <w:webHidden/>
              </w:rPr>
              <w:t>58</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80" w:history="1">
            <w:r w:rsidR="00D1034F" w:rsidRPr="007A7E2D">
              <w:rPr>
                <w:rStyle w:val="Hyperlink"/>
                <w:noProof/>
              </w:rPr>
              <w:t>4.1.1.</w:t>
            </w:r>
            <w:r w:rsidR="00D1034F">
              <w:rPr>
                <w:rFonts w:asciiTheme="minorHAnsi" w:eastAsiaTheme="minorEastAsia" w:hAnsiTheme="minorHAnsi"/>
                <w:noProof/>
                <w:sz w:val="22"/>
              </w:rPr>
              <w:tab/>
            </w:r>
            <w:r w:rsidR="00D1034F" w:rsidRPr="007A7E2D">
              <w:rPr>
                <w:rStyle w:val="Hyperlink"/>
                <w:noProof/>
              </w:rPr>
              <w:t>IDF Curve</w:t>
            </w:r>
            <w:r w:rsidR="00D1034F">
              <w:rPr>
                <w:noProof/>
                <w:webHidden/>
              </w:rPr>
              <w:tab/>
            </w:r>
            <w:r w:rsidR="00D1034F">
              <w:rPr>
                <w:noProof/>
                <w:webHidden/>
              </w:rPr>
              <w:fldChar w:fldCharType="begin"/>
            </w:r>
            <w:r w:rsidR="00D1034F">
              <w:rPr>
                <w:noProof/>
                <w:webHidden/>
              </w:rPr>
              <w:instrText xml:space="preserve"> PAGEREF _Toc65463480 \h </w:instrText>
            </w:r>
            <w:r w:rsidR="00D1034F">
              <w:rPr>
                <w:noProof/>
                <w:webHidden/>
              </w:rPr>
            </w:r>
            <w:r w:rsidR="00D1034F">
              <w:rPr>
                <w:noProof/>
                <w:webHidden/>
              </w:rPr>
              <w:fldChar w:fldCharType="separate"/>
            </w:r>
            <w:r w:rsidR="00456953">
              <w:rPr>
                <w:noProof/>
                <w:webHidden/>
              </w:rPr>
              <w:t>58</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81" w:history="1">
            <w:r w:rsidR="00D1034F" w:rsidRPr="007A7E2D">
              <w:rPr>
                <w:rStyle w:val="Hyperlink"/>
                <w:noProof/>
              </w:rPr>
              <w:t>4.1.2.</w:t>
            </w:r>
            <w:r w:rsidR="00D1034F">
              <w:rPr>
                <w:rFonts w:asciiTheme="minorHAnsi" w:eastAsiaTheme="minorEastAsia" w:hAnsiTheme="minorHAnsi"/>
                <w:noProof/>
                <w:sz w:val="22"/>
              </w:rPr>
              <w:tab/>
            </w:r>
            <w:r w:rsidR="00D1034F" w:rsidRPr="007A7E2D">
              <w:rPr>
                <w:rStyle w:val="Hyperlink"/>
                <w:noProof/>
              </w:rPr>
              <w:t>Watershed Area and other Catchment Characteristics</w:t>
            </w:r>
            <w:r w:rsidR="00D1034F">
              <w:rPr>
                <w:noProof/>
                <w:webHidden/>
              </w:rPr>
              <w:tab/>
            </w:r>
            <w:r w:rsidR="00D1034F">
              <w:rPr>
                <w:noProof/>
                <w:webHidden/>
              </w:rPr>
              <w:fldChar w:fldCharType="begin"/>
            </w:r>
            <w:r w:rsidR="00D1034F">
              <w:rPr>
                <w:noProof/>
                <w:webHidden/>
              </w:rPr>
              <w:instrText xml:space="preserve"> PAGEREF _Toc65463481 \h </w:instrText>
            </w:r>
            <w:r w:rsidR="00D1034F">
              <w:rPr>
                <w:noProof/>
                <w:webHidden/>
              </w:rPr>
            </w:r>
            <w:r w:rsidR="00D1034F">
              <w:rPr>
                <w:noProof/>
                <w:webHidden/>
              </w:rPr>
              <w:fldChar w:fldCharType="separate"/>
            </w:r>
            <w:r w:rsidR="00456953">
              <w:rPr>
                <w:noProof/>
                <w:webHidden/>
              </w:rPr>
              <w:t>60</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82" w:history="1">
            <w:r w:rsidR="00D1034F" w:rsidRPr="007A7E2D">
              <w:rPr>
                <w:rStyle w:val="Hyperlink"/>
                <w:noProof/>
              </w:rPr>
              <w:t>4.1.3.</w:t>
            </w:r>
            <w:r w:rsidR="00D1034F">
              <w:rPr>
                <w:rFonts w:asciiTheme="minorHAnsi" w:eastAsiaTheme="minorEastAsia" w:hAnsiTheme="minorHAnsi"/>
                <w:noProof/>
                <w:sz w:val="22"/>
              </w:rPr>
              <w:tab/>
            </w:r>
            <w:r w:rsidR="00D1034F" w:rsidRPr="007A7E2D">
              <w:rPr>
                <w:rStyle w:val="Hyperlink"/>
                <w:noProof/>
              </w:rPr>
              <w:t>Land use/Land cover Classification</w:t>
            </w:r>
            <w:r w:rsidR="00D1034F">
              <w:rPr>
                <w:noProof/>
                <w:webHidden/>
              </w:rPr>
              <w:tab/>
            </w:r>
            <w:r w:rsidR="00D1034F">
              <w:rPr>
                <w:noProof/>
                <w:webHidden/>
              </w:rPr>
              <w:fldChar w:fldCharType="begin"/>
            </w:r>
            <w:r w:rsidR="00D1034F">
              <w:rPr>
                <w:noProof/>
                <w:webHidden/>
              </w:rPr>
              <w:instrText xml:space="preserve"> PAGEREF _Toc65463482 \h </w:instrText>
            </w:r>
            <w:r w:rsidR="00D1034F">
              <w:rPr>
                <w:noProof/>
                <w:webHidden/>
              </w:rPr>
            </w:r>
            <w:r w:rsidR="00D1034F">
              <w:rPr>
                <w:noProof/>
                <w:webHidden/>
              </w:rPr>
              <w:fldChar w:fldCharType="separate"/>
            </w:r>
            <w:r w:rsidR="00456953">
              <w:rPr>
                <w:noProof/>
                <w:webHidden/>
              </w:rPr>
              <w:t>62</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83" w:history="1">
            <w:r w:rsidR="00D1034F" w:rsidRPr="007A7E2D">
              <w:rPr>
                <w:rStyle w:val="Hyperlink"/>
                <w:noProof/>
              </w:rPr>
              <w:t>4.1.4.</w:t>
            </w:r>
            <w:r w:rsidR="00D1034F">
              <w:rPr>
                <w:rFonts w:asciiTheme="minorHAnsi" w:eastAsiaTheme="minorEastAsia" w:hAnsiTheme="minorHAnsi"/>
                <w:noProof/>
                <w:sz w:val="22"/>
              </w:rPr>
              <w:tab/>
            </w:r>
            <w:r w:rsidR="00D1034F" w:rsidRPr="007A7E2D">
              <w:rPr>
                <w:rStyle w:val="Hyperlink"/>
                <w:noProof/>
              </w:rPr>
              <w:t>Time of Concentration</w:t>
            </w:r>
            <w:r w:rsidR="00D1034F">
              <w:rPr>
                <w:noProof/>
                <w:webHidden/>
              </w:rPr>
              <w:tab/>
            </w:r>
            <w:r w:rsidR="00D1034F">
              <w:rPr>
                <w:noProof/>
                <w:webHidden/>
              </w:rPr>
              <w:fldChar w:fldCharType="begin"/>
            </w:r>
            <w:r w:rsidR="00D1034F">
              <w:rPr>
                <w:noProof/>
                <w:webHidden/>
              </w:rPr>
              <w:instrText xml:space="preserve"> PAGEREF _Toc65463483 \h </w:instrText>
            </w:r>
            <w:r w:rsidR="00D1034F">
              <w:rPr>
                <w:noProof/>
                <w:webHidden/>
              </w:rPr>
            </w:r>
            <w:r w:rsidR="00D1034F">
              <w:rPr>
                <w:noProof/>
                <w:webHidden/>
              </w:rPr>
              <w:fldChar w:fldCharType="separate"/>
            </w:r>
            <w:r w:rsidR="00456953">
              <w:rPr>
                <w:noProof/>
                <w:webHidden/>
              </w:rPr>
              <w:t>64</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84" w:history="1">
            <w:r w:rsidR="00D1034F" w:rsidRPr="007A7E2D">
              <w:rPr>
                <w:rStyle w:val="Hyperlink"/>
                <w:noProof/>
              </w:rPr>
              <w:t>4.1.5.</w:t>
            </w:r>
            <w:r w:rsidR="00D1034F">
              <w:rPr>
                <w:rFonts w:asciiTheme="minorHAnsi" w:eastAsiaTheme="minorEastAsia" w:hAnsiTheme="minorHAnsi"/>
                <w:noProof/>
                <w:sz w:val="22"/>
              </w:rPr>
              <w:tab/>
            </w:r>
            <w:r w:rsidR="00D1034F" w:rsidRPr="007A7E2D">
              <w:rPr>
                <w:rStyle w:val="Hyperlink"/>
                <w:noProof/>
              </w:rPr>
              <w:t>Discharge Estimation</w:t>
            </w:r>
            <w:r w:rsidR="00D1034F">
              <w:rPr>
                <w:noProof/>
                <w:webHidden/>
              </w:rPr>
              <w:tab/>
            </w:r>
            <w:r w:rsidR="00D1034F">
              <w:rPr>
                <w:noProof/>
                <w:webHidden/>
              </w:rPr>
              <w:fldChar w:fldCharType="begin"/>
            </w:r>
            <w:r w:rsidR="00D1034F">
              <w:rPr>
                <w:noProof/>
                <w:webHidden/>
              </w:rPr>
              <w:instrText xml:space="preserve"> PAGEREF _Toc65463484 \h </w:instrText>
            </w:r>
            <w:r w:rsidR="00D1034F">
              <w:rPr>
                <w:noProof/>
                <w:webHidden/>
              </w:rPr>
            </w:r>
            <w:r w:rsidR="00D1034F">
              <w:rPr>
                <w:noProof/>
                <w:webHidden/>
              </w:rPr>
              <w:fldChar w:fldCharType="separate"/>
            </w:r>
            <w:r w:rsidR="00456953">
              <w:rPr>
                <w:noProof/>
                <w:webHidden/>
              </w:rPr>
              <w:t>65</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85" w:history="1">
            <w:r w:rsidR="00D1034F" w:rsidRPr="007A7E2D">
              <w:rPr>
                <w:rStyle w:val="Hyperlink"/>
                <w:noProof/>
              </w:rPr>
              <w:t>4.2.</w:t>
            </w:r>
            <w:r w:rsidR="00D1034F">
              <w:rPr>
                <w:rFonts w:asciiTheme="minorHAnsi" w:eastAsiaTheme="minorEastAsia" w:hAnsiTheme="minorHAnsi"/>
                <w:noProof/>
                <w:sz w:val="22"/>
              </w:rPr>
              <w:tab/>
            </w:r>
            <w:r w:rsidR="00D1034F" w:rsidRPr="007A7E2D">
              <w:rPr>
                <w:rStyle w:val="Hyperlink"/>
                <w:noProof/>
              </w:rPr>
              <w:t>Hydraulic Model</w:t>
            </w:r>
            <w:r w:rsidR="00D1034F">
              <w:rPr>
                <w:noProof/>
                <w:webHidden/>
              </w:rPr>
              <w:tab/>
            </w:r>
            <w:r w:rsidR="00D1034F">
              <w:rPr>
                <w:noProof/>
                <w:webHidden/>
              </w:rPr>
              <w:fldChar w:fldCharType="begin"/>
            </w:r>
            <w:r w:rsidR="00D1034F">
              <w:rPr>
                <w:noProof/>
                <w:webHidden/>
              </w:rPr>
              <w:instrText xml:space="preserve"> PAGEREF _Toc65463485 \h </w:instrText>
            </w:r>
            <w:r w:rsidR="00D1034F">
              <w:rPr>
                <w:noProof/>
                <w:webHidden/>
              </w:rPr>
            </w:r>
            <w:r w:rsidR="00D1034F">
              <w:rPr>
                <w:noProof/>
                <w:webHidden/>
              </w:rPr>
              <w:fldChar w:fldCharType="separate"/>
            </w:r>
            <w:r w:rsidR="00456953">
              <w:rPr>
                <w:noProof/>
                <w:webHidden/>
              </w:rPr>
              <w:t>67</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86" w:history="1">
            <w:r w:rsidR="00D1034F" w:rsidRPr="007A7E2D">
              <w:rPr>
                <w:rStyle w:val="Hyperlink"/>
                <w:noProof/>
              </w:rPr>
              <w:t>4.2.1.</w:t>
            </w:r>
            <w:r w:rsidR="00D1034F">
              <w:rPr>
                <w:rFonts w:asciiTheme="minorHAnsi" w:eastAsiaTheme="minorEastAsia" w:hAnsiTheme="minorHAnsi"/>
                <w:noProof/>
                <w:sz w:val="22"/>
              </w:rPr>
              <w:tab/>
            </w:r>
            <w:r w:rsidR="00D1034F" w:rsidRPr="007A7E2D">
              <w:rPr>
                <w:rStyle w:val="Hyperlink"/>
                <w:noProof/>
              </w:rPr>
              <w:t>Water Surface Profiling</w:t>
            </w:r>
            <w:r w:rsidR="00D1034F">
              <w:rPr>
                <w:noProof/>
                <w:webHidden/>
              </w:rPr>
              <w:tab/>
            </w:r>
            <w:r w:rsidR="00D1034F">
              <w:rPr>
                <w:noProof/>
                <w:webHidden/>
              </w:rPr>
              <w:fldChar w:fldCharType="begin"/>
            </w:r>
            <w:r w:rsidR="00D1034F">
              <w:rPr>
                <w:noProof/>
                <w:webHidden/>
              </w:rPr>
              <w:instrText xml:space="preserve"> PAGEREF _Toc65463486 \h </w:instrText>
            </w:r>
            <w:r w:rsidR="00D1034F">
              <w:rPr>
                <w:noProof/>
                <w:webHidden/>
              </w:rPr>
            </w:r>
            <w:r w:rsidR="00D1034F">
              <w:rPr>
                <w:noProof/>
                <w:webHidden/>
              </w:rPr>
              <w:fldChar w:fldCharType="separate"/>
            </w:r>
            <w:r w:rsidR="00456953">
              <w:rPr>
                <w:noProof/>
                <w:webHidden/>
              </w:rPr>
              <w:t>68</w:t>
            </w:r>
            <w:r w:rsidR="00D1034F">
              <w:rPr>
                <w:noProof/>
                <w:webHidden/>
              </w:rPr>
              <w:fldChar w:fldCharType="end"/>
            </w:r>
          </w:hyperlink>
        </w:p>
        <w:p w:rsidR="00D1034F" w:rsidRDefault="00316ED3" w:rsidP="00D1034F">
          <w:pPr>
            <w:pStyle w:val="TOC3"/>
            <w:tabs>
              <w:tab w:val="left" w:pos="1320"/>
              <w:tab w:val="right" w:leader="dot" w:pos="9105"/>
            </w:tabs>
            <w:spacing w:after="120"/>
            <w:contextualSpacing/>
            <w:rPr>
              <w:rFonts w:asciiTheme="minorHAnsi" w:eastAsiaTheme="minorEastAsia" w:hAnsiTheme="minorHAnsi"/>
              <w:noProof/>
              <w:sz w:val="22"/>
            </w:rPr>
          </w:pPr>
          <w:hyperlink w:anchor="_Toc65463487" w:history="1">
            <w:r w:rsidR="00D1034F" w:rsidRPr="007A7E2D">
              <w:rPr>
                <w:rStyle w:val="Hyperlink"/>
                <w:noProof/>
              </w:rPr>
              <w:t>4.2.2.</w:t>
            </w:r>
            <w:r w:rsidR="00D1034F">
              <w:rPr>
                <w:rFonts w:asciiTheme="minorHAnsi" w:eastAsiaTheme="minorEastAsia" w:hAnsiTheme="minorHAnsi"/>
                <w:noProof/>
                <w:sz w:val="22"/>
              </w:rPr>
              <w:tab/>
            </w:r>
            <w:r w:rsidR="00D1034F" w:rsidRPr="007A7E2D">
              <w:rPr>
                <w:rStyle w:val="Hyperlink"/>
                <w:noProof/>
              </w:rPr>
              <w:t>Bridge Hydraulic Computations</w:t>
            </w:r>
            <w:r w:rsidR="00D1034F">
              <w:rPr>
                <w:noProof/>
                <w:webHidden/>
              </w:rPr>
              <w:tab/>
            </w:r>
            <w:r w:rsidR="00D1034F">
              <w:rPr>
                <w:noProof/>
                <w:webHidden/>
              </w:rPr>
              <w:fldChar w:fldCharType="begin"/>
            </w:r>
            <w:r w:rsidR="00D1034F">
              <w:rPr>
                <w:noProof/>
                <w:webHidden/>
              </w:rPr>
              <w:instrText xml:space="preserve"> PAGEREF _Toc65463487 \h </w:instrText>
            </w:r>
            <w:r w:rsidR="00D1034F">
              <w:rPr>
                <w:noProof/>
                <w:webHidden/>
              </w:rPr>
            </w:r>
            <w:r w:rsidR="00D1034F">
              <w:rPr>
                <w:noProof/>
                <w:webHidden/>
              </w:rPr>
              <w:fldChar w:fldCharType="separate"/>
            </w:r>
            <w:r w:rsidR="00456953">
              <w:rPr>
                <w:noProof/>
                <w:webHidden/>
              </w:rPr>
              <w:t>69</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88" w:history="1">
            <w:r w:rsidR="00D1034F" w:rsidRPr="007A7E2D">
              <w:rPr>
                <w:rStyle w:val="Hyperlink"/>
                <w:noProof/>
              </w:rPr>
              <w:t>4.3.</w:t>
            </w:r>
            <w:r w:rsidR="00D1034F">
              <w:rPr>
                <w:rFonts w:asciiTheme="minorHAnsi" w:eastAsiaTheme="minorEastAsia" w:hAnsiTheme="minorHAnsi"/>
                <w:noProof/>
                <w:sz w:val="22"/>
              </w:rPr>
              <w:tab/>
            </w:r>
            <w:r w:rsidR="00D1034F" w:rsidRPr="007A7E2D">
              <w:rPr>
                <w:rStyle w:val="Hyperlink"/>
                <w:noProof/>
              </w:rPr>
              <w:t>Adequacy Assessment</w:t>
            </w:r>
            <w:r w:rsidR="00D1034F">
              <w:rPr>
                <w:noProof/>
                <w:webHidden/>
              </w:rPr>
              <w:tab/>
            </w:r>
            <w:r w:rsidR="00D1034F">
              <w:rPr>
                <w:noProof/>
                <w:webHidden/>
              </w:rPr>
              <w:fldChar w:fldCharType="begin"/>
            </w:r>
            <w:r w:rsidR="00D1034F">
              <w:rPr>
                <w:noProof/>
                <w:webHidden/>
              </w:rPr>
              <w:instrText xml:space="preserve"> PAGEREF _Toc65463488 \h </w:instrText>
            </w:r>
            <w:r w:rsidR="00D1034F">
              <w:rPr>
                <w:noProof/>
                <w:webHidden/>
              </w:rPr>
            </w:r>
            <w:r w:rsidR="00D1034F">
              <w:rPr>
                <w:noProof/>
                <w:webHidden/>
              </w:rPr>
              <w:fldChar w:fldCharType="separate"/>
            </w:r>
            <w:r w:rsidR="00456953">
              <w:rPr>
                <w:noProof/>
                <w:webHidden/>
              </w:rPr>
              <w:t>71</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89" w:history="1">
            <w:r w:rsidR="00D1034F" w:rsidRPr="007A7E2D">
              <w:rPr>
                <w:rStyle w:val="Hyperlink"/>
                <w:noProof/>
              </w:rPr>
              <w:t>4.4.</w:t>
            </w:r>
            <w:r w:rsidR="00D1034F">
              <w:rPr>
                <w:rFonts w:asciiTheme="minorHAnsi" w:eastAsiaTheme="minorEastAsia" w:hAnsiTheme="minorHAnsi"/>
                <w:noProof/>
                <w:sz w:val="22"/>
              </w:rPr>
              <w:tab/>
            </w:r>
            <w:r w:rsidR="00D1034F" w:rsidRPr="007A7E2D">
              <w:rPr>
                <w:rStyle w:val="Hyperlink"/>
                <w:noProof/>
              </w:rPr>
              <w:t>Sources of Structures Inefficiency</w:t>
            </w:r>
            <w:r w:rsidR="00D1034F">
              <w:rPr>
                <w:noProof/>
                <w:webHidden/>
              </w:rPr>
              <w:tab/>
            </w:r>
            <w:r w:rsidR="00D1034F">
              <w:rPr>
                <w:noProof/>
                <w:webHidden/>
              </w:rPr>
              <w:fldChar w:fldCharType="begin"/>
            </w:r>
            <w:r w:rsidR="00D1034F">
              <w:rPr>
                <w:noProof/>
                <w:webHidden/>
              </w:rPr>
              <w:instrText xml:space="preserve"> PAGEREF _Toc65463489 \h </w:instrText>
            </w:r>
            <w:r w:rsidR="00D1034F">
              <w:rPr>
                <w:noProof/>
                <w:webHidden/>
              </w:rPr>
            </w:r>
            <w:r w:rsidR="00D1034F">
              <w:rPr>
                <w:noProof/>
                <w:webHidden/>
              </w:rPr>
              <w:fldChar w:fldCharType="separate"/>
            </w:r>
            <w:r w:rsidR="00456953">
              <w:rPr>
                <w:noProof/>
                <w:webHidden/>
              </w:rPr>
              <w:t>73</w:t>
            </w:r>
            <w:r w:rsidR="00D1034F">
              <w:rPr>
                <w:noProof/>
                <w:webHidden/>
              </w:rPr>
              <w:fldChar w:fldCharType="end"/>
            </w:r>
          </w:hyperlink>
        </w:p>
        <w:p w:rsidR="00D1034F" w:rsidRDefault="00316ED3" w:rsidP="00D1034F">
          <w:pPr>
            <w:pStyle w:val="TOC1"/>
            <w:contextualSpacing/>
            <w:rPr>
              <w:rFonts w:asciiTheme="minorHAnsi" w:eastAsiaTheme="minorEastAsia" w:hAnsiTheme="minorHAnsi"/>
              <w:sz w:val="22"/>
            </w:rPr>
          </w:pPr>
          <w:hyperlink w:anchor="_Toc65463490" w:history="1">
            <w:r w:rsidR="00D1034F" w:rsidRPr="007A7E2D">
              <w:rPr>
                <w:rStyle w:val="Hyperlink"/>
              </w:rPr>
              <w:t>5.</w:t>
            </w:r>
            <w:r w:rsidR="00D1034F">
              <w:rPr>
                <w:rFonts w:asciiTheme="minorHAnsi" w:eastAsiaTheme="minorEastAsia" w:hAnsiTheme="minorHAnsi"/>
                <w:sz w:val="22"/>
              </w:rPr>
              <w:tab/>
            </w:r>
            <w:r w:rsidR="00D1034F" w:rsidRPr="007A7E2D">
              <w:rPr>
                <w:rStyle w:val="Hyperlink"/>
              </w:rPr>
              <w:t>SUMMARY AND CONCLUSION</w:t>
            </w:r>
            <w:r w:rsidR="00D1034F">
              <w:rPr>
                <w:webHidden/>
              </w:rPr>
              <w:tab/>
            </w:r>
            <w:r w:rsidR="00D1034F">
              <w:rPr>
                <w:webHidden/>
              </w:rPr>
              <w:fldChar w:fldCharType="begin"/>
            </w:r>
            <w:r w:rsidR="00D1034F">
              <w:rPr>
                <w:webHidden/>
              </w:rPr>
              <w:instrText xml:space="preserve"> PAGEREF _Toc65463490 \h </w:instrText>
            </w:r>
            <w:r w:rsidR="00D1034F">
              <w:rPr>
                <w:webHidden/>
              </w:rPr>
            </w:r>
            <w:r w:rsidR="00D1034F">
              <w:rPr>
                <w:webHidden/>
              </w:rPr>
              <w:fldChar w:fldCharType="separate"/>
            </w:r>
            <w:r w:rsidR="00456953">
              <w:rPr>
                <w:webHidden/>
              </w:rPr>
              <w:t>75</w:t>
            </w:r>
            <w:r w:rsidR="00D1034F">
              <w:rPr>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91" w:history="1">
            <w:r w:rsidR="00D1034F" w:rsidRPr="007A7E2D">
              <w:rPr>
                <w:rStyle w:val="Hyperlink"/>
                <w:noProof/>
              </w:rPr>
              <w:t>5.1.</w:t>
            </w:r>
            <w:r w:rsidR="00D1034F">
              <w:rPr>
                <w:rFonts w:asciiTheme="minorHAnsi" w:eastAsiaTheme="minorEastAsia" w:hAnsiTheme="minorHAnsi"/>
                <w:noProof/>
                <w:sz w:val="22"/>
              </w:rPr>
              <w:tab/>
            </w:r>
            <w:r w:rsidR="00D1034F" w:rsidRPr="007A7E2D">
              <w:rPr>
                <w:rStyle w:val="Hyperlink"/>
                <w:noProof/>
              </w:rPr>
              <w:t>Summary and Conclusions</w:t>
            </w:r>
            <w:r w:rsidR="00D1034F">
              <w:rPr>
                <w:noProof/>
                <w:webHidden/>
              </w:rPr>
              <w:tab/>
            </w:r>
            <w:r w:rsidR="00D1034F">
              <w:rPr>
                <w:noProof/>
                <w:webHidden/>
              </w:rPr>
              <w:fldChar w:fldCharType="begin"/>
            </w:r>
            <w:r w:rsidR="00D1034F">
              <w:rPr>
                <w:noProof/>
                <w:webHidden/>
              </w:rPr>
              <w:instrText xml:space="preserve"> PAGEREF _Toc65463491 \h </w:instrText>
            </w:r>
            <w:r w:rsidR="00D1034F">
              <w:rPr>
                <w:noProof/>
                <w:webHidden/>
              </w:rPr>
            </w:r>
            <w:r w:rsidR="00D1034F">
              <w:rPr>
                <w:noProof/>
                <w:webHidden/>
              </w:rPr>
              <w:fldChar w:fldCharType="separate"/>
            </w:r>
            <w:r w:rsidR="00456953">
              <w:rPr>
                <w:noProof/>
                <w:webHidden/>
              </w:rPr>
              <w:t>75</w:t>
            </w:r>
            <w:r w:rsidR="00D1034F">
              <w:rPr>
                <w:noProof/>
                <w:webHidden/>
              </w:rPr>
              <w:fldChar w:fldCharType="end"/>
            </w:r>
          </w:hyperlink>
        </w:p>
        <w:p w:rsidR="00D1034F" w:rsidRDefault="00316ED3" w:rsidP="00D1034F">
          <w:pPr>
            <w:pStyle w:val="TOC2"/>
            <w:tabs>
              <w:tab w:val="left" w:pos="880"/>
              <w:tab w:val="right" w:leader="dot" w:pos="9105"/>
            </w:tabs>
            <w:spacing w:after="120"/>
            <w:contextualSpacing/>
            <w:rPr>
              <w:rFonts w:asciiTheme="minorHAnsi" w:eastAsiaTheme="minorEastAsia" w:hAnsiTheme="minorHAnsi"/>
              <w:noProof/>
              <w:sz w:val="22"/>
            </w:rPr>
          </w:pPr>
          <w:hyperlink w:anchor="_Toc65463492" w:history="1">
            <w:r w:rsidR="00D1034F" w:rsidRPr="007A7E2D">
              <w:rPr>
                <w:rStyle w:val="Hyperlink"/>
                <w:noProof/>
              </w:rPr>
              <w:t>5.2.</w:t>
            </w:r>
            <w:r w:rsidR="00D1034F">
              <w:rPr>
                <w:rFonts w:asciiTheme="minorHAnsi" w:eastAsiaTheme="minorEastAsia" w:hAnsiTheme="minorHAnsi"/>
                <w:noProof/>
                <w:sz w:val="22"/>
              </w:rPr>
              <w:tab/>
            </w:r>
            <w:r w:rsidR="00D1034F" w:rsidRPr="007A7E2D">
              <w:rPr>
                <w:rStyle w:val="Hyperlink"/>
                <w:noProof/>
              </w:rPr>
              <w:t>Recommendations</w:t>
            </w:r>
            <w:r w:rsidR="00D1034F">
              <w:rPr>
                <w:noProof/>
                <w:webHidden/>
              </w:rPr>
              <w:tab/>
            </w:r>
            <w:r w:rsidR="00D1034F">
              <w:rPr>
                <w:noProof/>
                <w:webHidden/>
              </w:rPr>
              <w:fldChar w:fldCharType="begin"/>
            </w:r>
            <w:r w:rsidR="00D1034F">
              <w:rPr>
                <w:noProof/>
                <w:webHidden/>
              </w:rPr>
              <w:instrText xml:space="preserve"> PAGEREF _Toc65463492 \h </w:instrText>
            </w:r>
            <w:r w:rsidR="00D1034F">
              <w:rPr>
                <w:noProof/>
                <w:webHidden/>
              </w:rPr>
            </w:r>
            <w:r w:rsidR="00D1034F">
              <w:rPr>
                <w:noProof/>
                <w:webHidden/>
              </w:rPr>
              <w:fldChar w:fldCharType="separate"/>
            </w:r>
            <w:r w:rsidR="00456953">
              <w:rPr>
                <w:noProof/>
                <w:webHidden/>
              </w:rPr>
              <w:t>76</w:t>
            </w:r>
            <w:r w:rsidR="00D1034F">
              <w:rPr>
                <w:noProof/>
                <w:webHidden/>
              </w:rPr>
              <w:fldChar w:fldCharType="end"/>
            </w:r>
          </w:hyperlink>
        </w:p>
        <w:p w:rsidR="00D1034F" w:rsidRDefault="00316ED3" w:rsidP="00D1034F">
          <w:pPr>
            <w:pStyle w:val="TOC1"/>
            <w:contextualSpacing/>
            <w:rPr>
              <w:rFonts w:asciiTheme="minorHAnsi" w:eastAsiaTheme="minorEastAsia" w:hAnsiTheme="minorHAnsi"/>
              <w:sz w:val="22"/>
            </w:rPr>
          </w:pPr>
          <w:hyperlink w:anchor="_Toc65463493" w:history="1">
            <w:r w:rsidR="00D1034F" w:rsidRPr="007A7E2D">
              <w:rPr>
                <w:rStyle w:val="Hyperlink"/>
              </w:rPr>
              <w:t>REFERENCES</w:t>
            </w:r>
            <w:r w:rsidR="00D1034F">
              <w:rPr>
                <w:webHidden/>
              </w:rPr>
              <w:tab/>
            </w:r>
            <w:r w:rsidR="00D1034F">
              <w:rPr>
                <w:webHidden/>
              </w:rPr>
              <w:fldChar w:fldCharType="begin"/>
            </w:r>
            <w:r w:rsidR="00D1034F">
              <w:rPr>
                <w:webHidden/>
              </w:rPr>
              <w:instrText xml:space="preserve"> PAGEREF _Toc65463493 \h </w:instrText>
            </w:r>
            <w:r w:rsidR="00D1034F">
              <w:rPr>
                <w:webHidden/>
              </w:rPr>
            </w:r>
            <w:r w:rsidR="00D1034F">
              <w:rPr>
                <w:webHidden/>
              </w:rPr>
              <w:fldChar w:fldCharType="separate"/>
            </w:r>
            <w:r w:rsidR="00456953">
              <w:rPr>
                <w:webHidden/>
              </w:rPr>
              <w:t>78</w:t>
            </w:r>
            <w:r w:rsidR="00D1034F">
              <w:rPr>
                <w:webHidden/>
              </w:rPr>
              <w:fldChar w:fldCharType="end"/>
            </w:r>
          </w:hyperlink>
        </w:p>
        <w:p w:rsidR="00D1034F" w:rsidRDefault="00316ED3" w:rsidP="00D1034F">
          <w:pPr>
            <w:pStyle w:val="TOC1"/>
            <w:contextualSpacing/>
            <w:rPr>
              <w:rFonts w:asciiTheme="minorHAnsi" w:eastAsiaTheme="minorEastAsia" w:hAnsiTheme="minorHAnsi"/>
              <w:sz w:val="22"/>
            </w:rPr>
          </w:pPr>
          <w:hyperlink w:anchor="_Toc65463494" w:history="1">
            <w:r w:rsidR="00D1034F" w:rsidRPr="007A7E2D">
              <w:rPr>
                <w:rStyle w:val="Hyperlink"/>
              </w:rPr>
              <w:t>APPENDICES</w:t>
            </w:r>
            <w:r w:rsidR="00D1034F">
              <w:rPr>
                <w:webHidden/>
              </w:rPr>
              <w:tab/>
            </w:r>
            <w:r w:rsidR="00D1034F">
              <w:rPr>
                <w:webHidden/>
              </w:rPr>
              <w:fldChar w:fldCharType="begin"/>
            </w:r>
            <w:r w:rsidR="00D1034F">
              <w:rPr>
                <w:webHidden/>
              </w:rPr>
              <w:instrText xml:space="preserve"> PAGEREF _Toc65463494 \h </w:instrText>
            </w:r>
            <w:r w:rsidR="00D1034F">
              <w:rPr>
                <w:webHidden/>
              </w:rPr>
            </w:r>
            <w:r w:rsidR="00D1034F">
              <w:rPr>
                <w:webHidden/>
              </w:rPr>
              <w:fldChar w:fldCharType="separate"/>
            </w:r>
            <w:r w:rsidR="00456953">
              <w:rPr>
                <w:webHidden/>
              </w:rPr>
              <w:t>87</w:t>
            </w:r>
            <w:r w:rsidR="00D1034F">
              <w:rPr>
                <w:webHidden/>
              </w:rPr>
              <w:fldChar w:fldCharType="end"/>
            </w:r>
          </w:hyperlink>
        </w:p>
        <w:p w:rsidR="00CF3DB2" w:rsidRPr="002910E8" w:rsidRDefault="00CF3DB2" w:rsidP="00D1034F">
          <w:pPr>
            <w:contextualSpacing/>
            <w:rPr>
              <w:rFonts w:cs="Times New Roman"/>
              <w:szCs w:val="24"/>
            </w:rPr>
          </w:pPr>
          <w:r w:rsidRPr="002910E8">
            <w:rPr>
              <w:rFonts w:cs="Times New Roman"/>
              <w:b/>
              <w:bCs/>
              <w:noProof/>
              <w:szCs w:val="24"/>
            </w:rPr>
            <w:fldChar w:fldCharType="end"/>
          </w:r>
        </w:p>
      </w:sdtContent>
    </w:sdt>
    <w:p w:rsidR="00F800AF" w:rsidRPr="002910E8" w:rsidRDefault="00F800AF" w:rsidP="001E41AD">
      <w:pPr>
        <w:contextualSpacing/>
        <w:rPr>
          <w:rFonts w:cs="Times New Roman"/>
          <w:szCs w:val="24"/>
        </w:rPr>
      </w:pPr>
    </w:p>
    <w:p w:rsidR="00CE4195" w:rsidRDefault="00CE4195" w:rsidP="005C1D02">
      <w:pPr>
        <w:rPr>
          <w:rFonts w:cs="Times New Roman"/>
          <w:szCs w:val="24"/>
        </w:rPr>
      </w:pPr>
    </w:p>
    <w:p w:rsidR="0083548F" w:rsidRDefault="0083548F" w:rsidP="005C1D02">
      <w:pPr>
        <w:rPr>
          <w:rFonts w:cs="Times New Roman"/>
          <w:szCs w:val="24"/>
        </w:rPr>
      </w:pPr>
    </w:p>
    <w:p w:rsidR="00CE4195" w:rsidRPr="002910E8" w:rsidRDefault="00CE4195" w:rsidP="005C1D02">
      <w:pPr>
        <w:rPr>
          <w:rFonts w:cs="Times New Roman"/>
          <w:szCs w:val="24"/>
        </w:rPr>
      </w:pPr>
    </w:p>
    <w:p w:rsidR="00646981" w:rsidRPr="002910E8" w:rsidRDefault="00044808" w:rsidP="005C1D02">
      <w:pPr>
        <w:pStyle w:val="Heading1"/>
        <w:spacing w:before="120"/>
      </w:pPr>
      <w:bookmarkStart w:id="2" w:name="_Toc65463420"/>
      <w:r w:rsidRPr="002910E8">
        <w:lastRenderedPageBreak/>
        <w:t>LIST OF TABLES</w:t>
      </w:r>
      <w:bookmarkEnd w:id="2"/>
    </w:p>
    <w:p w:rsidR="00D1034F" w:rsidRDefault="00CA5BAD" w:rsidP="00D1034F">
      <w:pPr>
        <w:pStyle w:val="TableofFigures"/>
        <w:tabs>
          <w:tab w:val="right" w:leader="dot" w:pos="9105"/>
        </w:tabs>
        <w:spacing w:after="120"/>
        <w:rPr>
          <w:rFonts w:asciiTheme="minorHAnsi" w:eastAsiaTheme="minorEastAsia" w:hAnsiTheme="minorHAnsi"/>
          <w:noProof/>
          <w:sz w:val="22"/>
        </w:rPr>
      </w:pPr>
      <w:r w:rsidRPr="002910E8">
        <w:rPr>
          <w:rFonts w:cs="Times New Roman"/>
          <w:b/>
          <w:szCs w:val="24"/>
        </w:rPr>
        <w:fldChar w:fldCharType="begin"/>
      </w:r>
      <w:r w:rsidRPr="002910E8">
        <w:rPr>
          <w:rFonts w:cs="Times New Roman"/>
          <w:b/>
          <w:szCs w:val="24"/>
        </w:rPr>
        <w:instrText xml:space="preserve"> TOC \h \z \c "Table" </w:instrText>
      </w:r>
      <w:r w:rsidRPr="002910E8">
        <w:rPr>
          <w:rFonts w:cs="Times New Roman"/>
          <w:b/>
          <w:szCs w:val="24"/>
        </w:rPr>
        <w:fldChar w:fldCharType="separate"/>
      </w:r>
      <w:hyperlink w:anchor="_Toc65463515" w:history="1">
        <w:r w:rsidR="00D1034F" w:rsidRPr="001221E0">
          <w:rPr>
            <w:rStyle w:val="Hyperlink"/>
            <w:rFonts w:cs="Times New Roman"/>
            <w:noProof/>
          </w:rPr>
          <w:t>Table 3.1 Types and sources of data</w:t>
        </w:r>
        <w:r w:rsidR="00D1034F">
          <w:rPr>
            <w:noProof/>
            <w:webHidden/>
          </w:rPr>
          <w:tab/>
        </w:r>
        <w:r w:rsidR="00D1034F">
          <w:rPr>
            <w:noProof/>
            <w:webHidden/>
          </w:rPr>
          <w:fldChar w:fldCharType="begin"/>
        </w:r>
        <w:r w:rsidR="00D1034F">
          <w:rPr>
            <w:noProof/>
            <w:webHidden/>
          </w:rPr>
          <w:instrText xml:space="preserve"> PAGEREF _Toc65463515 \h </w:instrText>
        </w:r>
        <w:r w:rsidR="00D1034F">
          <w:rPr>
            <w:noProof/>
            <w:webHidden/>
          </w:rPr>
        </w:r>
        <w:r w:rsidR="00D1034F">
          <w:rPr>
            <w:noProof/>
            <w:webHidden/>
          </w:rPr>
          <w:fldChar w:fldCharType="separate"/>
        </w:r>
        <w:r w:rsidR="00456953">
          <w:rPr>
            <w:noProof/>
            <w:webHidden/>
          </w:rPr>
          <w:t>30</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16" w:history="1">
        <w:r w:rsidR="00D1034F" w:rsidRPr="001221E0">
          <w:rPr>
            <w:rStyle w:val="Hyperlink"/>
            <w:rFonts w:cs="Times New Roman"/>
            <w:noProof/>
          </w:rPr>
          <w:t>Table 3.2 Precipitation data collected from National Metrological Agency</w:t>
        </w:r>
        <w:r w:rsidR="00D1034F">
          <w:rPr>
            <w:noProof/>
            <w:webHidden/>
          </w:rPr>
          <w:tab/>
        </w:r>
        <w:r w:rsidR="00D1034F">
          <w:rPr>
            <w:noProof/>
            <w:webHidden/>
          </w:rPr>
          <w:fldChar w:fldCharType="begin"/>
        </w:r>
        <w:r w:rsidR="00D1034F">
          <w:rPr>
            <w:noProof/>
            <w:webHidden/>
          </w:rPr>
          <w:instrText xml:space="preserve"> PAGEREF _Toc65463516 \h </w:instrText>
        </w:r>
        <w:r w:rsidR="00D1034F">
          <w:rPr>
            <w:noProof/>
            <w:webHidden/>
          </w:rPr>
        </w:r>
        <w:r w:rsidR="00D1034F">
          <w:rPr>
            <w:noProof/>
            <w:webHidden/>
          </w:rPr>
          <w:fldChar w:fldCharType="separate"/>
        </w:r>
        <w:r w:rsidR="00456953">
          <w:rPr>
            <w:noProof/>
            <w:webHidden/>
          </w:rPr>
          <w:t>33</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17" w:history="1">
        <w:r w:rsidR="00D1034F" w:rsidRPr="001221E0">
          <w:rPr>
            <w:rStyle w:val="Hyperlink"/>
            <w:rFonts w:cs="Times New Roman"/>
            <w:noProof/>
          </w:rPr>
          <w:t>Table 4.1 Rain fall depth compared with ERA’s rainfall depth for region A</w:t>
        </w:r>
        <w:r w:rsidR="00D1034F" w:rsidRPr="001221E0">
          <w:rPr>
            <w:rStyle w:val="Hyperlink"/>
            <w:rFonts w:cs="Times New Roman"/>
            <w:noProof/>
            <w:vertAlign w:val="subscript"/>
          </w:rPr>
          <w:t>3</w:t>
        </w:r>
        <w:r w:rsidR="00D1034F">
          <w:rPr>
            <w:noProof/>
            <w:webHidden/>
          </w:rPr>
          <w:tab/>
        </w:r>
        <w:r w:rsidR="00D1034F">
          <w:rPr>
            <w:noProof/>
            <w:webHidden/>
          </w:rPr>
          <w:fldChar w:fldCharType="begin"/>
        </w:r>
        <w:r w:rsidR="00D1034F">
          <w:rPr>
            <w:noProof/>
            <w:webHidden/>
          </w:rPr>
          <w:instrText xml:space="preserve"> PAGEREF _Toc65463517 \h </w:instrText>
        </w:r>
        <w:r w:rsidR="00D1034F">
          <w:rPr>
            <w:noProof/>
            <w:webHidden/>
          </w:rPr>
        </w:r>
        <w:r w:rsidR="00D1034F">
          <w:rPr>
            <w:noProof/>
            <w:webHidden/>
          </w:rPr>
          <w:fldChar w:fldCharType="separate"/>
        </w:r>
        <w:r w:rsidR="00456953">
          <w:rPr>
            <w:noProof/>
            <w:webHidden/>
          </w:rPr>
          <w:t>58</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18" w:history="1">
        <w:r w:rsidR="00D1034F" w:rsidRPr="001221E0">
          <w:rPr>
            <w:rStyle w:val="Hyperlink"/>
            <w:rFonts w:cs="Times New Roman"/>
            <w:noProof/>
          </w:rPr>
          <w:t>Table 4.2 Catchment parameters used in peak discharge estimation by SCS CN method</w:t>
        </w:r>
        <w:r w:rsidR="00D1034F">
          <w:rPr>
            <w:noProof/>
            <w:webHidden/>
          </w:rPr>
          <w:tab/>
        </w:r>
        <w:r w:rsidR="00D1034F">
          <w:rPr>
            <w:noProof/>
            <w:webHidden/>
          </w:rPr>
          <w:fldChar w:fldCharType="begin"/>
        </w:r>
        <w:r w:rsidR="00D1034F">
          <w:rPr>
            <w:noProof/>
            <w:webHidden/>
          </w:rPr>
          <w:instrText xml:space="preserve"> PAGEREF _Toc65463518 \h </w:instrText>
        </w:r>
        <w:r w:rsidR="00D1034F">
          <w:rPr>
            <w:noProof/>
            <w:webHidden/>
          </w:rPr>
        </w:r>
        <w:r w:rsidR="00D1034F">
          <w:rPr>
            <w:noProof/>
            <w:webHidden/>
          </w:rPr>
          <w:fldChar w:fldCharType="separate"/>
        </w:r>
        <w:r w:rsidR="00456953">
          <w:rPr>
            <w:noProof/>
            <w:webHidden/>
          </w:rPr>
          <w:t>62</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19" w:history="1">
        <w:r w:rsidR="00D1034F" w:rsidRPr="001221E0">
          <w:rPr>
            <w:rStyle w:val="Hyperlink"/>
            <w:rFonts w:cs="Times New Roman"/>
            <w:noProof/>
          </w:rPr>
          <w:t>Table 4.3 Land use/Land cover classes of the watershed under the study</w:t>
        </w:r>
        <w:r w:rsidR="00D1034F">
          <w:rPr>
            <w:noProof/>
            <w:webHidden/>
          </w:rPr>
          <w:tab/>
        </w:r>
        <w:r w:rsidR="00D1034F">
          <w:rPr>
            <w:noProof/>
            <w:webHidden/>
          </w:rPr>
          <w:fldChar w:fldCharType="begin"/>
        </w:r>
        <w:r w:rsidR="00D1034F">
          <w:rPr>
            <w:noProof/>
            <w:webHidden/>
          </w:rPr>
          <w:instrText xml:space="preserve"> PAGEREF _Toc65463519 \h </w:instrText>
        </w:r>
        <w:r w:rsidR="00D1034F">
          <w:rPr>
            <w:noProof/>
            <w:webHidden/>
          </w:rPr>
        </w:r>
        <w:r w:rsidR="00D1034F">
          <w:rPr>
            <w:noProof/>
            <w:webHidden/>
          </w:rPr>
          <w:fldChar w:fldCharType="separate"/>
        </w:r>
        <w:r w:rsidR="00456953">
          <w:rPr>
            <w:noProof/>
            <w:webHidden/>
          </w:rPr>
          <w:t>64</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20" w:history="1">
        <w:r w:rsidR="00D1034F" w:rsidRPr="001221E0">
          <w:rPr>
            <w:rStyle w:val="Hyperlink"/>
            <w:rFonts w:cs="Times New Roman"/>
            <w:noProof/>
          </w:rPr>
          <w:t>Table 4.4 Slope and Time of concentration for different structures point taken as outlet</w:t>
        </w:r>
        <w:r w:rsidR="00D1034F">
          <w:rPr>
            <w:noProof/>
            <w:webHidden/>
          </w:rPr>
          <w:tab/>
        </w:r>
        <w:r w:rsidR="00D1034F">
          <w:rPr>
            <w:noProof/>
            <w:webHidden/>
          </w:rPr>
          <w:fldChar w:fldCharType="begin"/>
        </w:r>
        <w:r w:rsidR="00D1034F">
          <w:rPr>
            <w:noProof/>
            <w:webHidden/>
          </w:rPr>
          <w:instrText xml:space="preserve"> PAGEREF _Toc65463520 \h </w:instrText>
        </w:r>
        <w:r w:rsidR="00D1034F">
          <w:rPr>
            <w:noProof/>
            <w:webHidden/>
          </w:rPr>
        </w:r>
        <w:r w:rsidR="00D1034F">
          <w:rPr>
            <w:noProof/>
            <w:webHidden/>
          </w:rPr>
          <w:fldChar w:fldCharType="separate"/>
        </w:r>
        <w:r w:rsidR="00456953">
          <w:rPr>
            <w:noProof/>
            <w:webHidden/>
          </w:rPr>
          <w:t>64</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21" w:history="1">
        <w:r w:rsidR="00D1034F" w:rsidRPr="001221E0">
          <w:rPr>
            <w:rStyle w:val="Hyperlink"/>
            <w:rFonts w:cs="Times New Roman"/>
            <w:noProof/>
          </w:rPr>
          <w:t>Table 4.5 Results for peak discharge calculated from rational method</w:t>
        </w:r>
        <w:r w:rsidR="00D1034F">
          <w:rPr>
            <w:noProof/>
            <w:webHidden/>
          </w:rPr>
          <w:tab/>
        </w:r>
        <w:r w:rsidR="00D1034F">
          <w:rPr>
            <w:noProof/>
            <w:webHidden/>
          </w:rPr>
          <w:fldChar w:fldCharType="begin"/>
        </w:r>
        <w:r w:rsidR="00D1034F">
          <w:rPr>
            <w:noProof/>
            <w:webHidden/>
          </w:rPr>
          <w:instrText xml:space="preserve"> PAGEREF _Toc65463521 \h </w:instrText>
        </w:r>
        <w:r w:rsidR="00D1034F">
          <w:rPr>
            <w:noProof/>
            <w:webHidden/>
          </w:rPr>
        </w:r>
        <w:r w:rsidR="00D1034F">
          <w:rPr>
            <w:noProof/>
            <w:webHidden/>
          </w:rPr>
          <w:fldChar w:fldCharType="separate"/>
        </w:r>
        <w:r w:rsidR="00456953">
          <w:rPr>
            <w:noProof/>
            <w:webHidden/>
          </w:rPr>
          <w:t>65</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22" w:history="1">
        <w:r w:rsidR="00D1034F" w:rsidRPr="001221E0">
          <w:rPr>
            <w:rStyle w:val="Hyperlink"/>
            <w:rFonts w:cs="Times New Roman"/>
            <w:noProof/>
          </w:rPr>
          <w:t>Table 4.6 Peak discharge for design and check return period</w:t>
        </w:r>
        <w:r w:rsidR="00D1034F">
          <w:rPr>
            <w:noProof/>
            <w:webHidden/>
          </w:rPr>
          <w:tab/>
        </w:r>
        <w:r w:rsidR="00D1034F">
          <w:rPr>
            <w:noProof/>
            <w:webHidden/>
          </w:rPr>
          <w:fldChar w:fldCharType="begin"/>
        </w:r>
        <w:r w:rsidR="00D1034F">
          <w:rPr>
            <w:noProof/>
            <w:webHidden/>
          </w:rPr>
          <w:instrText xml:space="preserve"> PAGEREF _Toc65463522 \h </w:instrText>
        </w:r>
        <w:r w:rsidR="00D1034F">
          <w:rPr>
            <w:noProof/>
            <w:webHidden/>
          </w:rPr>
        </w:r>
        <w:r w:rsidR="00D1034F">
          <w:rPr>
            <w:noProof/>
            <w:webHidden/>
          </w:rPr>
          <w:fldChar w:fldCharType="separate"/>
        </w:r>
        <w:r w:rsidR="00456953">
          <w:rPr>
            <w:noProof/>
            <w:webHidden/>
          </w:rPr>
          <w:t>66</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23" w:history="1">
        <w:r w:rsidR="00D1034F" w:rsidRPr="001221E0">
          <w:rPr>
            <w:rStyle w:val="Hyperlink"/>
            <w:rFonts w:cs="Times New Roman"/>
            <w:noProof/>
          </w:rPr>
          <w:t>Table 4.7 Peak discharge comparison with result from lognormal distribution</w:t>
        </w:r>
        <w:r w:rsidR="00D1034F">
          <w:rPr>
            <w:noProof/>
            <w:webHidden/>
          </w:rPr>
          <w:tab/>
        </w:r>
        <w:r w:rsidR="00D1034F">
          <w:rPr>
            <w:noProof/>
            <w:webHidden/>
          </w:rPr>
          <w:fldChar w:fldCharType="begin"/>
        </w:r>
        <w:r w:rsidR="00D1034F">
          <w:rPr>
            <w:noProof/>
            <w:webHidden/>
          </w:rPr>
          <w:instrText xml:space="preserve"> PAGEREF _Toc65463523 \h </w:instrText>
        </w:r>
        <w:r w:rsidR="00D1034F">
          <w:rPr>
            <w:noProof/>
            <w:webHidden/>
          </w:rPr>
        </w:r>
        <w:r w:rsidR="00D1034F">
          <w:rPr>
            <w:noProof/>
            <w:webHidden/>
          </w:rPr>
          <w:fldChar w:fldCharType="separate"/>
        </w:r>
        <w:r w:rsidR="00456953">
          <w:rPr>
            <w:noProof/>
            <w:webHidden/>
          </w:rPr>
          <w:t>67</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24" w:history="1">
        <w:r w:rsidR="00D1034F" w:rsidRPr="001221E0">
          <w:rPr>
            <w:rStyle w:val="Hyperlink"/>
            <w:rFonts w:cs="Times New Roman"/>
            <w:noProof/>
          </w:rPr>
          <w:t>Table 4.8 Adequacy analysis using manning conveyance equation</w:t>
        </w:r>
        <w:r w:rsidR="00D1034F">
          <w:rPr>
            <w:noProof/>
            <w:webHidden/>
          </w:rPr>
          <w:tab/>
        </w:r>
        <w:r w:rsidR="00D1034F">
          <w:rPr>
            <w:noProof/>
            <w:webHidden/>
          </w:rPr>
          <w:fldChar w:fldCharType="begin"/>
        </w:r>
        <w:r w:rsidR="00D1034F">
          <w:rPr>
            <w:noProof/>
            <w:webHidden/>
          </w:rPr>
          <w:instrText xml:space="preserve"> PAGEREF _Toc65463524 \h </w:instrText>
        </w:r>
        <w:r w:rsidR="00D1034F">
          <w:rPr>
            <w:noProof/>
            <w:webHidden/>
          </w:rPr>
        </w:r>
        <w:r w:rsidR="00D1034F">
          <w:rPr>
            <w:noProof/>
            <w:webHidden/>
          </w:rPr>
          <w:fldChar w:fldCharType="separate"/>
        </w:r>
        <w:r w:rsidR="00456953">
          <w:rPr>
            <w:noProof/>
            <w:webHidden/>
          </w:rPr>
          <w:t>72</w:t>
        </w:r>
        <w:r w:rsidR="00D1034F">
          <w:rPr>
            <w:noProof/>
            <w:webHidden/>
          </w:rPr>
          <w:fldChar w:fldCharType="end"/>
        </w:r>
      </w:hyperlink>
    </w:p>
    <w:p w:rsidR="00BF3972" w:rsidRPr="002910E8" w:rsidRDefault="00CA5BAD" w:rsidP="00D1034F">
      <w:pPr>
        <w:rPr>
          <w:rFonts w:cs="Times New Roman"/>
          <w:szCs w:val="24"/>
        </w:rPr>
      </w:pPr>
      <w:r w:rsidRPr="002910E8">
        <w:rPr>
          <w:rFonts w:cs="Times New Roman"/>
          <w:szCs w:val="24"/>
        </w:rPr>
        <w:fldChar w:fldCharType="end"/>
      </w:r>
    </w:p>
    <w:p w:rsidR="000A59E3" w:rsidRPr="002910E8" w:rsidRDefault="000A59E3" w:rsidP="005C1D02">
      <w:pPr>
        <w:rPr>
          <w:rFonts w:cs="Times New Roman"/>
          <w:szCs w:val="24"/>
        </w:rPr>
      </w:pPr>
    </w:p>
    <w:p w:rsidR="00AE0293" w:rsidRPr="002910E8" w:rsidRDefault="00AE0293" w:rsidP="005C1D02">
      <w:pPr>
        <w:rPr>
          <w:rFonts w:cs="Times New Roman"/>
          <w:szCs w:val="24"/>
        </w:rPr>
      </w:pPr>
    </w:p>
    <w:p w:rsidR="00AE0293" w:rsidRPr="002910E8" w:rsidRDefault="00AE0293" w:rsidP="005C1D02">
      <w:pPr>
        <w:rPr>
          <w:rFonts w:cs="Times New Roman"/>
          <w:szCs w:val="24"/>
        </w:rPr>
      </w:pPr>
    </w:p>
    <w:p w:rsidR="00AE0293" w:rsidRPr="002910E8" w:rsidRDefault="00AE0293" w:rsidP="005C1D02">
      <w:pPr>
        <w:rPr>
          <w:rFonts w:cs="Times New Roman"/>
          <w:szCs w:val="24"/>
        </w:rPr>
      </w:pPr>
    </w:p>
    <w:p w:rsidR="00AE0293" w:rsidRPr="002910E8" w:rsidRDefault="00AE0293" w:rsidP="005C1D02">
      <w:pPr>
        <w:rPr>
          <w:rFonts w:cs="Times New Roman"/>
          <w:szCs w:val="24"/>
        </w:rPr>
      </w:pPr>
    </w:p>
    <w:p w:rsidR="00F071B7" w:rsidRPr="002910E8" w:rsidRDefault="00F071B7" w:rsidP="005C1D02">
      <w:pPr>
        <w:rPr>
          <w:rFonts w:cs="Times New Roman"/>
          <w:szCs w:val="24"/>
        </w:rPr>
      </w:pPr>
    </w:p>
    <w:p w:rsidR="007C51E0" w:rsidRPr="002910E8" w:rsidRDefault="00044808" w:rsidP="005C1D02">
      <w:pPr>
        <w:pStyle w:val="Heading1"/>
        <w:spacing w:before="120"/>
      </w:pPr>
      <w:bookmarkStart w:id="3" w:name="_Toc65463421"/>
      <w:r w:rsidRPr="002910E8">
        <w:lastRenderedPageBreak/>
        <w:t>LIST OF FIGURES</w:t>
      </w:r>
      <w:bookmarkEnd w:id="3"/>
    </w:p>
    <w:p w:rsidR="00D1034F" w:rsidRDefault="005E7753" w:rsidP="00D1034F">
      <w:pPr>
        <w:pStyle w:val="TableofFigures"/>
        <w:tabs>
          <w:tab w:val="right" w:leader="dot" w:pos="9105"/>
        </w:tabs>
        <w:spacing w:after="120"/>
        <w:rPr>
          <w:rFonts w:asciiTheme="minorHAnsi" w:eastAsiaTheme="minorEastAsia" w:hAnsiTheme="minorHAnsi"/>
          <w:noProof/>
          <w:sz w:val="22"/>
        </w:rPr>
      </w:pPr>
      <w:r w:rsidRPr="002910E8">
        <w:rPr>
          <w:rFonts w:cs="Times New Roman"/>
          <w:b/>
          <w:szCs w:val="24"/>
        </w:rPr>
        <w:fldChar w:fldCharType="begin"/>
      </w:r>
      <w:r w:rsidRPr="002910E8">
        <w:rPr>
          <w:rFonts w:cs="Times New Roman"/>
          <w:b/>
          <w:szCs w:val="24"/>
        </w:rPr>
        <w:instrText xml:space="preserve"> TOC \h \z \c "Figure" </w:instrText>
      </w:r>
      <w:r w:rsidRPr="002910E8">
        <w:rPr>
          <w:rFonts w:cs="Times New Roman"/>
          <w:b/>
          <w:szCs w:val="24"/>
        </w:rPr>
        <w:fldChar w:fldCharType="separate"/>
      </w:r>
      <w:hyperlink w:anchor="_Toc65463553" w:history="1">
        <w:r w:rsidR="00D1034F" w:rsidRPr="000B0DEA">
          <w:rPr>
            <w:rStyle w:val="Hyperlink"/>
            <w:rFonts w:cs="Times New Roman"/>
            <w:noProof/>
          </w:rPr>
          <w:t>Figure 2.1 Catchment characteristics and factors that affect peak flood rates</w:t>
        </w:r>
        <w:r w:rsidR="00D1034F">
          <w:rPr>
            <w:noProof/>
            <w:webHidden/>
          </w:rPr>
          <w:tab/>
        </w:r>
        <w:r w:rsidR="00D1034F">
          <w:rPr>
            <w:noProof/>
            <w:webHidden/>
          </w:rPr>
          <w:fldChar w:fldCharType="begin"/>
        </w:r>
        <w:r w:rsidR="00D1034F">
          <w:rPr>
            <w:noProof/>
            <w:webHidden/>
          </w:rPr>
          <w:instrText xml:space="preserve"> PAGEREF _Toc65463553 \h </w:instrText>
        </w:r>
        <w:r w:rsidR="00D1034F">
          <w:rPr>
            <w:noProof/>
            <w:webHidden/>
          </w:rPr>
        </w:r>
        <w:r w:rsidR="00D1034F">
          <w:rPr>
            <w:noProof/>
            <w:webHidden/>
          </w:rPr>
          <w:fldChar w:fldCharType="separate"/>
        </w:r>
        <w:r w:rsidR="00456953">
          <w:rPr>
            <w:noProof/>
            <w:webHidden/>
          </w:rPr>
          <w:t>6</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54" w:history="1">
        <w:r w:rsidR="00D1034F" w:rsidRPr="000B0DEA">
          <w:rPr>
            <w:rStyle w:val="Hyperlink"/>
            <w:noProof/>
          </w:rPr>
          <w:t>Figure 3.1 Location map of the study area</w:t>
        </w:r>
        <w:r w:rsidR="00D1034F">
          <w:rPr>
            <w:noProof/>
            <w:webHidden/>
          </w:rPr>
          <w:tab/>
        </w:r>
        <w:r w:rsidR="00D1034F">
          <w:rPr>
            <w:noProof/>
            <w:webHidden/>
          </w:rPr>
          <w:fldChar w:fldCharType="begin"/>
        </w:r>
        <w:r w:rsidR="00D1034F">
          <w:rPr>
            <w:noProof/>
            <w:webHidden/>
          </w:rPr>
          <w:instrText xml:space="preserve"> PAGEREF _Toc65463554 \h </w:instrText>
        </w:r>
        <w:r w:rsidR="00D1034F">
          <w:rPr>
            <w:noProof/>
            <w:webHidden/>
          </w:rPr>
        </w:r>
        <w:r w:rsidR="00D1034F">
          <w:rPr>
            <w:noProof/>
            <w:webHidden/>
          </w:rPr>
          <w:fldChar w:fldCharType="separate"/>
        </w:r>
        <w:r w:rsidR="00456953">
          <w:rPr>
            <w:noProof/>
            <w:webHidden/>
          </w:rPr>
          <w:t>26</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55" w:history="1">
        <w:r w:rsidR="00D1034F" w:rsidRPr="000B0DEA">
          <w:rPr>
            <w:rStyle w:val="Hyperlink"/>
            <w:noProof/>
          </w:rPr>
          <w:t xml:space="preserve">Figure 3.2 </w:t>
        </w:r>
        <w:r w:rsidR="00D1034F" w:rsidRPr="000B0DEA">
          <w:rPr>
            <w:rStyle w:val="Hyperlink"/>
            <w:rFonts w:cs="Times New Roman"/>
            <w:noProof/>
          </w:rPr>
          <w:t xml:space="preserve"> Soil maps</w:t>
        </w:r>
        <w:r w:rsidR="00D1034F">
          <w:rPr>
            <w:rStyle w:val="Hyperlink"/>
            <w:rFonts w:cs="Times New Roman"/>
            <w:noProof/>
          </w:rPr>
          <w:t xml:space="preserve"> of the study area</w:t>
        </w:r>
        <w:r w:rsidR="00D1034F">
          <w:rPr>
            <w:noProof/>
            <w:webHidden/>
          </w:rPr>
          <w:tab/>
        </w:r>
        <w:r w:rsidR="00D1034F">
          <w:rPr>
            <w:noProof/>
            <w:webHidden/>
          </w:rPr>
          <w:fldChar w:fldCharType="begin"/>
        </w:r>
        <w:r w:rsidR="00D1034F">
          <w:rPr>
            <w:noProof/>
            <w:webHidden/>
          </w:rPr>
          <w:instrText xml:space="preserve"> PAGEREF _Toc65463555 \h </w:instrText>
        </w:r>
        <w:r w:rsidR="00D1034F">
          <w:rPr>
            <w:noProof/>
            <w:webHidden/>
          </w:rPr>
        </w:r>
        <w:r w:rsidR="00D1034F">
          <w:rPr>
            <w:noProof/>
            <w:webHidden/>
          </w:rPr>
          <w:fldChar w:fldCharType="separate"/>
        </w:r>
        <w:r w:rsidR="00456953">
          <w:rPr>
            <w:noProof/>
            <w:webHidden/>
          </w:rPr>
          <w:t>28</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56" w:history="1">
        <w:r w:rsidR="00D1034F" w:rsidRPr="000B0DEA">
          <w:rPr>
            <w:rStyle w:val="Hyperlink"/>
            <w:noProof/>
          </w:rPr>
          <w:t>Figure 3.3 Drainage and Topographic features of the study area</w:t>
        </w:r>
        <w:r w:rsidR="00D1034F">
          <w:rPr>
            <w:noProof/>
            <w:webHidden/>
          </w:rPr>
          <w:tab/>
        </w:r>
        <w:r w:rsidR="00D1034F">
          <w:rPr>
            <w:noProof/>
            <w:webHidden/>
          </w:rPr>
          <w:fldChar w:fldCharType="begin"/>
        </w:r>
        <w:r w:rsidR="00D1034F">
          <w:rPr>
            <w:noProof/>
            <w:webHidden/>
          </w:rPr>
          <w:instrText xml:space="preserve"> PAGEREF _Toc65463556 \h </w:instrText>
        </w:r>
        <w:r w:rsidR="00D1034F">
          <w:rPr>
            <w:noProof/>
            <w:webHidden/>
          </w:rPr>
        </w:r>
        <w:r w:rsidR="00D1034F">
          <w:rPr>
            <w:noProof/>
            <w:webHidden/>
          </w:rPr>
          <w:fldChar w:fldCharType="separate"/>
        </w:r>
        <w:r w:rsidR="00456953">
          <w:rPr>
            <w:noProof/>
            <w:webHidden/>
          </w:rPr>
          <w:t>29</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57" w:history="1">
        <w:r w:rsidR="00D1034F" w:rsidRPr="000B0DEA">
          <w:rPr>
            <w:rStyle w:val="Hyperlink"/>
            <w:rFonts w:cs="Times New Roman"/>
            <w:noProof/>
          </w:rPr>
          <w:t>Figure 3.4 Employed tools and their uses in the study</w:t>
        </w:r>
        <w:r w:rsidR="00D1034F">
          <w:rPr>
            <w:noProof/>
            <w:webHidden/>
          </w:rPr>
          <w:tab/>
        </w:r>
        <w:r w:rsidR="00D1034F">
          <w:rPr>
            <w:noProof/>
            <w:webHidden/>
          </w:rPr>
          <w:fldChar w:fldCharType="begin"/>
        </w:r>
        <w:r w:rsidR="00D1034F">
          <w:rPr>
            <w:noProof/>
            <w:webHidden/>
          </w:rPr>
          <w:instrText xml:space="preserve"> PAGEREF _Toc65463557 \h </w:instrText>
        </w:r>
        <w:r w:rsidR="00D1034F">
          <w:rPr>
            <w:noProof/>
            <w:webHidden/>
          </w:rPr>
        </w:r>
        <w:r w:rsidR="00D1034F">
          <w:rPr>
            <w:noProof/>
            <w:webHidden/>
          </w:rPr>
          <w:fldChar w:fldCharType="separate"/>
        </w:r>
        <w:r w:rsidR="00456953">
          <w:rPr>
            <w:noProof/>
            <w:webHidden/>
          </w:rPr>
          <w:t>31</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58" w:history="1">
        <w:r w:rsidR="00D1034F" w:rsidRPr="000B0DEA">
          <w:rPr>
            <w:rStyle w:val="Hyperlink"/>
            <w:rFonts w:cs="Times New Roman"/>
            <w:noProof/>
          </w:rPr>
          <w:t>Figure 3.5 Monthly average rainfall distribution of collected stations</w:t>
        </w:r>
        <w:r w:rsidR="00D1034F">
          <w:rPr>
            <w:noProof/>
            <w:webHidden/>
          </w:rPr>
          <w:tab/>
        </w:r>
        <w:r w:rsidR="00D1034F">
          <w:rPr>
            <w:noProof/>
            <w:webHidden/>
          </w:rPr>
          <w:fldChar w:fldCharType="begin"/>
        </w:r>
        <w:r w:rsidR="00D1034F">
          <w:rPr>
            <w:noProof/>
            <w:webHidden/>
          </w:rPr>
          <w:instrText xml:space="preserve"> PAGEREF _Toc65463558 \h </w:instrText>
        </w:r>
        <w:r w:rsidR="00D1034F">
          <w:rPr>
            <w:noProof/>
            <w:webHidden/>
          </w:rPr>
        </w:r>
        <w:r w:rsidR="00D1034F">
          <w:rPr>
            <w:noProof/>
            <w:webHidden/>
          </w:rPr>
          <w:fldChar w:fldCharType="separate"/>
        </w:r>
        <w:r w:rsidR="00456953">
          <w:rPr>
            <w:noProof/>
            <w:webHidden/>
          </w:rPr>
          <w:t>33</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59" w:history="1">
        <w:r w:rsidR="00D1034F" w:rsidRPr="000B0DEA">
          <w:rPr>
            <w:rStyle w:val="Hyperlink"/>
            <w:rFonts w:cs="Times New Roman"/>
            <w:noProof/>
          </w:rPr>
          <w:t>Figure 3.6 Graph of rain fall data homogeneity</w:t>
        </w:r>
        <w:r w:rsidR="00D1034F">
          <w:rPr>
            <w:noProof/>
            <w:webHidden/>
          </w:rPr>
          <w:tab/>
        </w:r>
        <w:r w:rsidR="00D1034F">
          <w:rPr>
            <w:noProof/>
            <w:webHidden/>
          </w:rPr>
          <w:fldChar w:fldCharType="begin"/>
        </w:r>
        <w:r w:rsidR="00D1034F">
          <w:rPr>
            <w:noProof/>
            <w:webHidden/>
          </w:rPr>
          <w:instrText xml:space="preserve"> PAGEREF _Toc65463559 \h </w:instrText>
        </w:r>
        <w:r w:rsidR="00D1034F">
          <w:rPr>
            <w:noProof/>
            <w:webHidden/>
          </w:rPr>
        </w:r>
        <w:r w:rsidR="00D1034F">
          <w:rPr>
            <w:noProof/>
            <w:webHidden/>
          </w:rPr>
          <w:fldChar w:fldCharType="separate"/>
        </w:r>
        <w:r w:rsidR="00456953">
          <w:rPr>
            <w:noProof/>
            <w:webHidden/>
          </w:rPr>
          <w:t>34</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60" w:history="1">
        <w:r w:rsidR="00D1034F" w:rsidRPr="000B0DEA">
          <w:rPr>
            <w:rStyle w:val="Hyperlink"/>
            <w:rFonts w:cs="Times New Roman"/>
            <w:noProof/>
          </w:rPr>
          <w:t>Figure 3.7 Double mass curve</w:t>
        </w:r>
        <w:r w:rsidR="00D1034F">
          <w:rPr>
            <w:noProof/>
            <w:webHidden/>
          </w:rPr>
          <w:tab/>
        </w:r>
        <w:r w:rsidR="00D1034F">
          <w:rPr>
            <w:noProof/>
            <w:webHidden/>
          </w:rPr>
          <w:fldChar w:fldCharType="begin"/>
        </w:r>
        <w:r w:rsidR="00D1034F">
          <w:rPr>
            <w:noProof/>
            <w:webHidden/>
          </w:rPr>
          <w:instrText xml:space="preserve"> PAGEREF _Toc65463560 \h </w:instrText>
        </w:r>
        <w:r w:rsidR="00D1034F">
          <w:rPr>
            <w:noProof/>
            <w:webHidden/>
          </w:rPr>
        </w:r>
        <w:r w:rsidR="00D1034F">
          <w:rPr>
            <w:noProof/>
            <w:webHidden/>
          </w:rPr>
          <w:fldChar w:fldCharType="separate"/>
        </w:r>
        <w:r w:rsidR="00456953">
          <w:rPr>
            <w:noProof/>
            <w:webHidden/>
          </w:rPr>
          <w:t>35</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61" w:history="1">
        <w:r w:rsidR="00D1034F" w:rsidRPr="000B0DEA">
          <w:rPr>
            <w:rStyle w:val="Hyperlink"/>
            <w:rFonts w:cs="Times New Roman"/>
            <w:noProof/>
          </w:rPr>
          <w:t>Figure 3.8 River cross sections and some other data’s input in HEC RAS</w:t>
        </w:r>
        <w:r w:rsidR="00D1034F">
          <w:rPr>
            <w:noProof/>
            <w:webHidden/>
          </w:rPr>
          <w:tab/>
        </w:r>
        <w:r w:rsidR="00D1034F">
          <w:rPr>
            <w:noProof/>
            <w:webHidden/>
          </w:rPr>
          <w:fldChar w:fldCharType="begin"/>
        </w:r>
        <w:r w:rsidR="00D1034F">
          <w:rPr>
            <w:noProof/>
            <w:webHidden/>
          </w:rPr>
          <w:instrText xml:space="preserve"> PAGEREF _Toc65463561 \h </w:instrText>
        </w:r>
        <w:r w:rsidR="00D1034F">
          <w:rPr>
            <w:noProof/>
            <w:webHidden/>
          </w:rPr>
        </w:r>
        <w:r w:rsidR="00D1034F">
          <w:rPr>
            <w:noProof/>
            <w:webHidden/>
          </w:rPr>
          <w:fldChar w:fldCharType="separate"/>
        </w:r>
        <w:r w:rsidR="00456953">
          <w:rPr>
            <w:noProof/>
            <w:webHidden/>
          </w:rPr>
          <w:t>36</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62" w:history="1">
        <w:r w:rsidR="00D1034F" w:rsidRPr="000B0DEA">
          <w:rPr>
            <w:rStyle w:val="Hyperlink"/>
            <w:noProof/>
          </w:rPr>
          <w:t xml:space="preserve">Figure 3.9 </w:t>
        </w:r>
        <w:r w:rsidR="00D1034F" w:rsidRPr="000B0DEA">
          <w:rPr>
            <w:rStyle w:val="Hyperlink"/>
            <w:rFonts w:cs="Times New Roman"/>
            <w:noProof/>
          </w:rPr>
          <w:t>Schematic view of River segment upstream and downstream of the Bridge site</w:t>
        </w:r>
        <w:r w:rsidR="00D1034F">
          <w:rPr>
            <w:noProof/>
            <w:webHidden/>
          </w:rPr>
          <w:tab/>
        </w:r>
        <w:r w:rsidR="00D1034F">
          <w:rPr>
            <w:noProof/>
            <w:webHidden/>
          </w:rPr>
          <w:fldChar w:fldCharType="begin"/>
        </w:r>
        <w:r w:rsidR="00D1034F">
          <w:rPr>
            <w:noProof/>
            <w:webHidden/>
          </w:rPr>
          <w:instrText xml:space="preserve"> PAGEREF _Toc65463562 \h </w:instrText>
        </w:r>
        <w:r w:rsidR="00D1034F">
          <w:rPr>
            <w:noProof/>
            <w:webHidden/>
          </w:rPr>
        </w:r>
        <w:r w:rsidR="00D1034F">
          <w:rPr>
            <w:noProof/>
            <w:webHidden/>
          </w:rPr>
          <w:fldChar w:fldCharType="separate"/>
        </w:r>
        <w:r w:rsidR="00456953">
          <w:rPr>
            <w:noProof/>
            <w:webHidden/>
          </w:rPr>
          <w:t>37</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63" w:history="1">
        <w:r w:rsidR="00D1034F" w:rsidRPr="000B0DEA">
          <w:rPr>
            <w:rStyle w:val="Hyperlink"/>
            <w:rFonts w:cs="Times New Roman"/>
            <w:noProof/>
          </w:rPr>
          <w:t>Figure 3.10 Image of manning roughness coefficient for channel (a) and over bank (b)</w:t>
        </w:r>
        <w:r w:rsidR="00D1034F">
          <w:rPr>
            <w:noProof/>
            <w:webHidden/>
          </w:rPr>
          <w:tab/>
        </w:r>
        <w:r w:rsidR="00D1034F">
          <w:rPr>
            <w:noProof/>
            <w:webHidden/>
          </w:rPr>
          <w:fldChar w:fldCharType="begin"/>
        </w:r>
        <w:r w:rsidR="00D1034F">
          <w:rPr>
            <w:noProof/>
            <w:webHidden/>
          </w:rPr>
          <w:instrText xml:space="preserve"> PAGEREF _Toc65463563 \h </w:instrText>
        </w:r>
        <w:r w:rsidR="00D1034F">
          <w:rPr>
            <w:noProof/>
            <w:webHidden/>
          </w:rPr>
        </w:r>
        <w:r w:rsidR="00D1034F">
          <w:rPr>
            <w:noProof/>
            <w:webHidden/>
          </w:rPr>
          <w:fldChar w:fldCharType="separate"/>
        </w:r>
        <w:r w:rsidR="00456953">
          <w:rPr>
            <w:noProof/>
            <w:webHidden/>
          </w:rPr>
          <w:t>38</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64" w:history="1">
        <w:r w:rsidR="00D1034F" w:rsidRPr="000B0DEA">
          <w:rPr>
            <w:rStyle w:val="Hyperlink"/>
            <w:rFonts w:cs="Times New Roman"/>
            <w:noProof/>
          </w:rPr>
          <w:t>Figure 3.11 Bridge Deck/Roadway data editor cross-section output</w:t>
        </w:r>
        <w:r w:rsidR="00D1034F">
          <w:rPr>
            <w:noProof/>
            <w:webHidden/>
          </w:rPr>
          <w:tab/>
        </w:r>
        <w:r w:rsidR="00D1034F">
          <w:rPr>
            <w:noProof/>
            <w:webHidden/>
          </w:rPr>
          <w:fldChar w:fldCharType="begin"/>
        </w:r>
        <w:r w:rsidR="00D1034F">
          <w:rPr>
            <w:noProof/>
            <w:webHidden/>
          </w:rPr>
          <w:instrText xml:space="preserve"> PAGEREF _Toc65463564 \h </w:instrText>
        </w:r>
        <w:r w:rsidR="00D1034F">
          <w:rPr>
            <w:noProof/>
            <w:webHidden/>
          </w:rPr>
        </w:r>
        <w:r w:rsidR="00D1034F">
          <w:rPr>
            <w:noProof/>
            <w:webHidden/>
          </w:rPr>
          <w:fldChar w:fldCharType="separate"/>
        </w:r>
        <w:r w:rsidR="00456953">
          <w:rPr>
            <w:noProof/>
            <w:webHidden/>
          </w:rPr>
          <w:t>39</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65" w:history="1">
        <w:r w:rsidR="00D1034F" w:rsidRPr="000B0DEA">
          <w:rPr>
            <w:rStyle w:val="Hyperlink"/>
            <w:rFonts w:cs="Times New Roman"/>
            <w:noProof/>
          </w:rPr>
          <w:t>Figure 3.12 Procedural stepwise methods of hydrological analysis</w:t>
        </w:r>
        <w:r w:rsidR="00D1034F">
          <w:rPr>
            <w:noProof/>
            <w:webHidden/>
          </w:rPr>
          <w:tab/>
        </w:r>
        <w:r w:rsidR="00D1034F">
          <w:rPr>
            <w:noProof/>
            <w:webHidden/>
          </w:rPr>
          <w:fldChar w:fldCharType="begin"/>
        </w:r>
        <w:r w:rsidR="00D1034F">
          <w:rPr>
            <w:noProof/>
            <w:webHidden/>
          </w:rPr>
          <w:instrText xml:space="preserve"> PAGEREF _Toc65463565 \h </w:instrText>
        </w:r>
        <w:r w:rsidR="00D1034F">
          <w:rPr>
            <w:noProof/>
            <w:webHidden/>
          </w:rPr>
        </w:r>
        <w:r w:rsidR="00D1034F">
          <w:rPr>
            <w:noProof/>
            <w:webHidden/>
          </w:rPr>
          <w:fldChar w:fldCharType="separate"/>
        </w:r>
        <w:r w:rsidR="00456953">
          <w:rPr>
            <w:noProof/>
            <w:webHidden/>
          </w:rPr>
          <w:t>40</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66" w:history="1">
        <w:r w:rsidR="00D1034F" w:rsidRPr="000B0DEA">
          <w:rPr>
            <w:rStyle w:val="Hyperlink"/>
            <w:noProof/>
          </w:rPr>
          <w:t>Figure 3.13 DEM superimposed over topographic map of study area</w:t>
        </w:r>
        <w:r w:rsidR="00D1034F">
          <w:rPr>
            <w:noProof/>
            <w:webHidden/>
          </w:rPr>
          <w:tab/>
        </w:r>
        <w:r w:rsidR="00D1034F">
          <w:rPr>
            <w:noProof/>
            <w:webHidden/>
          </w:rPr>
          <w:fldChar w:fldCharType="begin"/>
        </w:r>
        <w:r w:rsidR="00D1034F">
          <w:rPr>
            <w:noProof/>
            <w:webHidden/>
          </w:rPr>
          <w:instrText xml:space="preserve"> PAGEREF _Toc65463566 \h </w:instrText>
        </w:r>
        <w:r w:rsidR="00D1034F">
          <w:rPr>
            <w:noProof/>
            <w:webHidden/>
          </w:rPr>
        </w:r>
        <w:r w:rsidR="00D1034F">
          <w:rPr>
            <w:noProof/>
            <w:webHidden/>
          </w:rPr>
          <w:fldChar w:fldCharType="separate"/>
        </w:r>
        <w:r w:rsidR="00456953">
          <w:rPr>
            <w:noProof/>
            <w:webHidden/>
          </w:rPr>
          <w:t>41</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67" w:history="1">
        <w:r w:rsidR="00D1034F" w:rsidRPr="000B0DEA">
          <w:rPr>
            <w:rStyle w:val="Hyperlink"/>
            <w:rFonts w:cs="Times New Roman"/>
            <w:noProof/>
          </w:rPr>
          <w:t>Figure 3.14 Procedural method for IDF curve generation</w:t>
        </w:r>
        <w:r w:rsidR="00D1034F">
          <w:rPr>
            <w:noProof/>
            <w:webHidden/>
          </w:rPr>
          <w:tab/>
        </w:r>
        <w:r w:rsidR="00D1034F">
          <w:rPr>
            <w:noProof/>
            <w:webHidden/>
          </w:rPr>
          <w:fldChar w:fldCharType="begin"/>
        </w:r>
        <w:r w:rsidR="00D1034F">
          <w:rPr>
            <w:noProof/>
            <w:webHidden/>
          </w:rPr>
          <w:instrText xml:space="preserve"> PAGEREF _Toc65463567 \h </w:instrText>
        </w:r>
        <w:r w:rsidR="00D1034F">
          <w:rPr>
            <w:noProof/>
            <w:webHidden/>
          </w:rPr>
        </w:r>
        <w:r w:rsidR="00D1034F">
          <w:rPr>
            <w:noProof/>
            <w:webHidden/>
          </w:rPr>
          <w:fldChar w:fldCharType="separate"/>
        </w:r>
        <w:r w:rsidR="00456953">
          <w:rPr>
            <w:noProof/>
            <w:webHidden/>
          </w:rPr>
          <w:t>44</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68" w:history="1">
        <w:r w:rsidR="00D1034F" w:rsidRPr="000B0DEA">
          <w:rPr>
            <w:rStyle w:val="Hyperlink"/>
            <w:noProof/>
          </w:rPr>
          <w:t xml:space="preserve">Figure 3.15 </w:t>
        </w:r>
        <w:r w:rsidR="00D1034F" w:rsidRPr="000B0DEA">
          <w:rPr>
            <w:rStyle w:val="Hyperlink"/>
            <w:rFonts w:cs="Times New Roman"/>
            <w:noProof/>
          </w:rPr>
          <w:t>Steady uniform flow in an open</w:t>
        </w:r>
        <w:r w:rsidR="00D1034F">
          <w:rPr>
            <w:rStyle w:val="Hyperlink"/>
            <w:rFonts w:cs="Times New Roman"/>
            <w:noProof/>
          </w:rPr>
          <w:t xml:space="preserve"> channel</w:t>
        </w:r>
        <w:r w:rsidR="00D1034F">
          <w:rPr>
            <w:noProof/>
            <w:webHidden/>
          </w:rPr>
          <w:tab/>
        </w:r>
        <w:r w:rsidR="00D1034F">
          <w:rPr>
            <w:noProof/>
            <w:webHidden/>
          </w:rPr>
          <w:fldChar w:fldCharType="begin"/>
        </w:r>
        <w:r w:rsidR="00D1034F">
          <w:rPr>
            <w:noProof/>
            <w:webHidden/>
          </w:rPr>
          <w:instrText xml:space="preserve"> PAGEREF _Toc65463568 \h </w:instrText>
        </w:r>
        <w:r w:rsidR="00D1034F">
          <w:rPr>
            <w:noProof/>
            <w:webHidden/>
          </w:rPr>
        </w:r>
        <w:r w:rsidR="00D1034F">
          <w:rPr>
            <w:noProof/>
            <w:webHidden/>
          </w:rPr>
          <w:fldChar w:fldCharType="separate"/>
        </w:r>
        <w:r w:rsidR="00456953">
          <w:rPr>
            <w:noProof/>
            <w:webHidden/>
          </w:rPr>
          <w:t>55</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69" w:history="1">
        <w:r w:rsidR="00D1034F" w:rsidRPr="000B0DEA">
          <w:rPr>
            <w:rStyle w:val="Hyperlink"/>
            <w:noProof/>
          </w:rPr>
          <w:t>Figure 3.16 Conceptual framework of methods and processes of the study</w:t>
        </w:r>
        <w:r w:rsidR="00D1034F">
          <w:rPr>
            <w:noProof/>
            <w:webHidden/>
          </w:rPr>
          <w:tab/>
        </w:r>
        <w:r w:rsidR="00D1034F">
          <w:rPr>
            <w:noProof/>
            <w:webHidden/>
          </w:rPr>
          <w:fldChar w:fldCharType="begin"/>
        </w:r>
        <w:r w:rsidR="00D1034F">
          <w:rPr>
            <w:noProof/>
            <w:webHidden/>
          </w:rPr>
          <w:instrText xml:space="preserve"> PAGEREF _Toc65463569 \h </w:instrText>
        </w:r>
        <w:r w:rsidR="00D1034F">
          <w:rPr>
            <w:noProof/>
            <w:webHidden/>
          </w:rPr>
        </w:r>
        <w:r w:rsidR="00D1034F">
          <w:rPr>
            <w:noProof/>
            <w:webHidden/>
          </w:rPr>
          <w:fldChar w:fldCharType="separate"/>
        </w:r>
        <w:r w:rsidR="00456953">
          <w:rPr>
            <w:noProof/>
            <w:webHidden/>
          </w:rPr>
          <w:t>57</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70" w:history="1">
        <w:r w:rsidR="00D1034F" w:rsidRPr="000B0DEA">
          <w:rPr>
            <w:rStyle w:val="Hyperlink"/>
            <w:rFonts w:cs="Times New Roman"/>
            <w:noProof/>
          </w:rPr>
          <w:t>Figure 4.1 Intensity Duration Frequency curve developed for study area</w:t>
        </w:r>
        <w:r w:rsidR="00D1034F">
          <w:rPr>
            <w:noProof/>
            <w:webHidden/>
          </w:rPr>
          <w:tab/>
        </w:r>
        <w:r w:rsidR="00D1034F">
          <w:rPr>
            <w:noProof/>
            <w:webHidden/>
          </w:rPr>
          <w:fldChar w:fldCharType="begin"/>
        </w:r>
        <w:r w:rsidR="00D1034F">
          <w:rPr>
            <w:noProof/>
            <w:webHidden/>
          </w:rPr>
          <w:instrText xml:space="preserve"> PAGEREF _Toc65463570 \h </w:instrText>
        </w:r>
        <w:r w:rsidR="00D1034F">
          <w:rPr>
            <w:noProof/>
            <w:webHidden/>
          </w:rPr>
        </w:r>
        <w:r w:rsidR="00D1034F">
          <w:rPr>
            <w:noProof/>
            <w:webHidden/>
          </w:rPr>
          <w:fldChar w:fldCharType="separate"/>
        </w:r>
        <w:r w:rsidR="00456953">
          <w:rPr>
            <w:noProof/>
            <w:webHidden/>
          </w:rPr>
          <w:t>59</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71" w:history="1">
        <w:r w:rsidR="00D1034F" w:rsidRPr="000B0DEA">
          <w:rPr>
            <w:rStyle w:val="Hyperlink"/>
            <w:rFonts w:cs="Times New Roman"/>
            <w:noProof/>
          </w:rPr>
          <w:t>Figure 4.2 Intensity Duration Frequency curve developed by ERA for region A3</w:t>
        </w:r>
        <w:r w:rsidR="00D1034F">
          <w:rPr>
            <w:noProof/>
            <w:webHidden/>
          </w:rPr>
          <w:tab/>
        </w:r>
        <w:r w:rsidR="00D1034F">
          <w:rPr>
            <w:noProof/>
            <w:webHidden/>
          </w:rPr>
          <w:fldChar w:fldCharType="begin"/>
        </w:r>
        <w:r w:rsidR="00D1034F">
          <w:rPr>
            <w:noProof/>
            <w:webHidden/>
          </w:rPr>
          <w:instrText xml:space="preserve"> PAGEREF _Toc65463571 \h </w:instrText>
        </w:r>
        <w:r w:rsidR="00D1034F">
          <w:rPr>
            <w:noProof/>
            <w:webHidden/>
          </w:rPr>
        </w:r>
        <w:r w:rsidR="00D1034F">
          <w:rPr>
            <w:noProof/>
            <w:webHidden/>
          </w:rPr>
          <w:fldChar w:fldCharType="separate"/>
        </w:r>
        <w:r w:rsidR="00456953">
          <w:rPr>
            <w:noProof/>
            <w:webHidden/>
          </w:rPr>
          <w:t>59</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72" w:history="1">
        <w:r w:rsidR="00D1034F" w:rsidRPr="000B0DEA">
          <w:rPr>
            <w:rStyle w:val="Hyperlink"/>
            <w:rFonts w:cs="Times New Roman"/>
            <w:noProof/>
          </w:rPr>
          <w:t>Figure 4.3 Area and soil map result of the catchments drains towards the structure points</w:t>
        </w:r>
        <w:r w:rsidR="00D1034F">
          <w:rPr>
            <w:noProof/>
            <w:webHidden/>
          </w:rPr>
          <w:tab/>
        </w:r>
        <w:r w:rsidR="00D1034F">
          <w:rPr>
            <w:noProof/>
            <w:webHidden/>
          </w:rPr>
          <w:fldChar w:fldCharType="begin"/>
        </w:r>
        <w:r w:rsidR="00D1034F">
          <w:rPr>
            <w:noProof/>
            <w:webHidden/>
          </w:rPr>
          <w:instrText xml:space="preserve"> PAGEREF _Toc65463572 \h </w:instrText>
        </w:r>
        <w:r w:rsidR="00D1034F">
          <w:rPr>
            <w:noProof/>
            <w:webHidden/>
          </w:rPr>
        </w:r>
        <w:r w:rsidR="00D1034F">
          <w:rPr>
            <w:noProof/>
            <w:webHidden/>
          </w:rPr>
          <w:fldChar w:fldCharType="separate"/>
        </w:r>
        <w:r w:rsidR="00456953">
          <w:rPr>
            <w:noProof/>
            <w:webHidden/>
          </w:rPr>
          <w:t>61</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73" w:history="1">
        <w:r w:rsidR="00D1034F" w:rsidRPr="000B0DEA">
          <w:rPr>
            <w:rStyle w:val="Hyperlink"/>
            <w:noProof/>
          </w:rPr>
          <w:t xml:space="preserve">Figure 4.4 Classified </w:t>
        </w:r>
        <w:r w:rsidR="00D1034F" w:rsidRPr="000B0DEA">
          <w:rPr>
            <w:rStyle w:val="Hyperlink"/>
            <w:rFonts w:cs="Times New Roman"/>
            <w:noProof/>
          </w:rPr>
          <w:t>Land use land cover of the catchments under the study</w:t>
        </w:r>
        <w:r w:rsidR="00D1034F">
          <w:rPr>
            <w:noProof/>
            <w:webHidden/>
          </w:rPr>
          <w:tab/>
        </w:r>
        <w:r w:rsidR="00D1034F">
          <w:rPr>
            <w:noProof/>
            <w:webHidden/>
          </w:rPr>
          <w:fldChar w:fldCharType="begin"/>
        </w:r>
        <w:r w:rsidR="00D1034F">
          <w:rPr>
            <w:noProof/>
            <w:webHidden/>
          </w:rPr>
          <w:instrText xml:space="preserve"> PAGEREF _Toc65463573 \h </w:instrText>
        </w:r>
        <w:r w:rsidR="00D1034F">
          <w:rPr>
            <w:noProof/>
            <w:webHidden/>
          </w:rPr>
        </w:r>
        <w:r w:rsidR="00D1034F">
          <w:rPr>
            <w:noProof/>
            <w:webHidden/>
          </w:rPr>
          <w:fldChar w:fldCharType="separate"/>
        </w:r>
        <w:r w:rsidR="00456953">
          <w:rPr>
            <w:noProof/>
            <w:webHidden/>
          </w:rPr>
          <w:t>63</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74" w:history="1">
        <w:r w:rsidR="00D1034F" w:rsidRPr="000B0DEA">
          <w:rPr>
            <w:rStyle w:val="Hyperlink"/>
            <w:rFonts w:cs="Times New Roman"/>
            <w:noProof/>
          </w:rPr>
          <w:t>Figure 4.5 The 50 years and 100 years RP peak flood profile for the existing Bridge</w:t>
        </w:r>
        <w:r w:rsidR="00D1034F">
          <w:rPr>
            <w:noProof/>
            <w:webHidden/>
          </w:rPr>
          <w:tab/>
        </w:r>
        <w:r w:rsidR="00D1034F">
          <w:rPr>
            <w:noProof/>
            <w:webHidden/>
          </w:rPr>
          <w:fldChar w:fldCharType="begin"/>
        </w:r>
        <w:r w:rsidR="00D1034F">
          <w:rPr>
            <w:noProof/>
            <w:webHidden/>
          </w:rPr>
          <w:instrText xml:space="preserve"> PAGEREF _Toc65463574 \h </w:instrText>
        </w:r>
        <w:r w:rsidR="00D1034F">
          <w:rPr>
            <w:noProof/>
            <w:webHidden/>
          </w:rPr>
        </w:r>
        <w:r w:rsidR="00D1034F">
          <w:rPr>
            <w:noProof/>
            <w:webHidden/>
          </w:rPr>
          <w:fldChar w:fldCharType="separate"/>
        </w:r>
        <w:r w:rsidR="00456953">
          <w:rPr>
            <w:noProof/>
            <w:webHidden/>
          </w:rPr>
          <w:t>68</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75" w:history="1">
        <w:r w:rsidR="00D1034F" w:rsidRPr="000B0DEA">
          <w:rPr>
            <w:rStyle w:val="Hyperlink"/>
            <w:rFonts w:cs="Times New Roman"/>
            <w:noProof/>
          </w:rPr>
          <w:t>Figure 4.6  Longitudinal flow profile ponding just upstream of the Bridge</w:t>
        </w:r>
        <w:r w:rsidR="00D1034F">
          <w:rPr>
            <w:noProof/>
            <w:webHidden/>
          </w:rPr>
          <w:tab/>
        </w:r>
        <w:r w:rsidR="00D1034F">
          <w:rPr>
            <w:noProof/>
            <w:webHidden/>
          </w:rPr>
          <w:fldChar w:fldCharType="begin"/>
        </w:r>
        <w:r w:rsidR="00D1034F">
          <w:rPr>
            <w:noProof/>
            <w:webHidden/>
          </w:rPr>
          <w:instrText xml:space="preserve"> PAGEREF _Toc65463575 \h </w:instrText>
        </w:r>
        <w:r w:rsidR="00D1034F">
          <w:rPr>
            <w:noProof/>
            <w:webHidden/>
          </w:rPr>
        </w:r>
        <w:r w:rsidR="00D1034F">
          <w:rPr>
            <w:noProof/>
            <w:webHidden/>
          </w:rPr>
          <w:fldChar w:fldCharType="separate"/>
        </w:r>
        <w:r w:rsidR="00456953">
          <w:rPr>
            <w:noProof/>
            <w:webHidden/>
          </w:rPr>
          <w:t>70</w:t>
        </w:r>
        <w:r w:rsidR="00D1034F">
          <w:rPr>
            <w:noProof/>
            <w:webHidden/>
          </w:rPr>
          <w:fldChar w:fldCharType="end"/>
        </w:r>
      </w:hyperlink>
    </w:p>
    <w:p w:rsidR="00D1034F" w:rsidRDefault="00316ED3" w:rsidP="00D1034F">
      <w:pPr>
        <w:pStyle w:val="TableofFigures"/>
        <w:tabs>
          <w:tab w:val="right" w:leader="dot" w:pos="9105"/>
        </w:tabs>
        <w:spacing w:after="120"/>
        <w:rPr>
          <w:rFonts w:asciiTheme="minorHAnsi" w:eastAsiaTheme="minorEastAsia" w:hAnsiTheme="minorHAnsi"/>
          <w:noProof/>
          <w:sz w:val="22"/>
        </w:rPr>
      </w:pPr>
      <w:hyperlink w:anchor="_Toc65463576" w:history="1">
        <w:r w:rsidR="00D1034F" w:rsidRPr="000B0DEA">
          <w:rPr>
            <w:rStyle w:val="Hyperlink"/>
            <w:rFonts w:cs="Times New Roman"/>
            <w:noProof/>
          </w:rPr>
          <w:t>Figure 4.7 Change in velocity from upstream as flow approaches the structure</w:t>
        </w:r>
        <w:r w:rsidR="00D1034F">
          <w:rPr>
            <w:noProof/>
            <w:webHidden/>
          </w:rPr>
          <w:tab/>
        </w:r>
        <w:r w:rsidR="00D1034F">
          <w:rPr>
            <w:noProof/>
            <w:webHidden/>
          </w:rPr>
          <w:fldChar w:fldCharType="begin"/>
        </w:r>
        <w:r w:rsidR="00D1034F">
          <w:rPr>
            <w:noProof/>
            <w:webHidden/>
          </w:rPr>
          <w:instrText xml:space="preserve"> PAGEREF _Toc65463576 \h </w:instrText>
        </w:r>
        <w:r w:rsidR="00D1034F">
          <w:rPr>
            <w:noProof/>
            <w:webHidden/>
          </w:rPr>
        </w:r>
        <w:r w:rsidR="00D1034F">
          <w:rPr>
            <w:noProof/>
            <w:webHidden/>
          </w:rPr>
          <w:fldChar w:fldCharType="separate"/>
        </w:r>
        <w:r w:rsidR="00456953">
          <w:rPr>
            <w:noProof/>
            <w:webHidden/>
          </w:rPr>
          <w:t>71</w:t>
        </w:r>
        <w:r w:rsidR="00D1034F">
          <w:rPr>
            <w:noProof/>
            <w:webHidden/>
          </w:rPr>
          <w:fldChar w:fldCharType="end"/>
        </w:r>
      </w:hyperlink>
    </w:p>
    <w:p w:rsidR="00C15F81" w:rsidRPr="002910E8" w:rsidRDefault="005E7753" w:rsidP="005C1D02">
      <w:pPr>
        <w:rPr>
          <w:rFonts w:cs="Times New Roman"/>
          <w:szCs w:val="24"/>
        </w:rPr>
      </w:pPr>
      <w:r w:rsidRPr="002910E8">
        <w:rPr>
          <w:rFonts w:cs="Times New Roman"/>
          <w:szCs w:val="24"/>
        </w:rPr>
        <w:fldChar w:fldCharType="end"/>
      </w:r>
    </w:p>
    <w:p w:rsidR="00C15F81" w:rsidRPr="002910E8" w:rsidRDefault="00C15F81" w:rsidP="005C1D02">
      <w:pPr>
        <w:rPr>
          <w:rFonts w:cs="Times New Roman"/>
          <w:szCs w:val="24"/>
        </w:rPr>
      </w:pPr>
    </w:p>
    <w:p w:rsidR="00C15F81" w:rsidRPr="002910E8" w:rsidRDefault="00C15F81" w:rsidP="005C1D02">
      <w:pPr>
        <w:rPr>
          <w:rFonts w:cs="Times New Roman"/>
          <w:szCs w:val="24"/>
        </w:rPr>
      </w:pPr>
    </w:p>
    <w:p w:rsidR="00C15F81" w:rsidRPr="002910E8" w:rsidRDefault="00C15F81" w:rsidP="005C1D02">
      <w:pPr>
        <w:rPr>
          <w:rFonts w:cs="Times New Roman"/>
          <w:szCs w:val="24"/>
        </w:rPr>
      </w:pPr>
    </w:p>
    <w:p w:rsidR="00C15F81" w:rsidRPr="002910E8" w:rsidRDefault="00C15F81" w:rsidP="005C1D02">
      <w:pPr>
        <w:rPr>
          <w:rFonts w:cs="Times New Roman"/>
          <w:szCs w:val="24"/>
        </w:rPr>
      </w:pPr>
    </w:p>
    <w:p w:rsidR="006F6E9E" w:rsidRPr="002910E8" w:rsidRDefault="006F6E9E" w:rsidP="005C1D02">
      <w:pPr>
        <w:rPr>
          <w:rFonts w:cs="Times New Roman"/>
          <w:szCs w:val="24"/>
        </w:rPr>
      </w:pPr>
    </w:p>
    <w:p w:rsidR="006F6E9E" w:rsidRPr="002910E8" w:rsidRDefault="006F6E9E" w:rsidP="005C1D02">
      <w:pPr>
        <w:rPr>
          <w:rFonts w:cs="Times New Roman"/>
          <w:szCs w:val="24"/>
        </w:rPr>
      </w:pPr>
    </w:p>
    <w:p w:rsidR="00F071B7" w:rsidRDefault="00F071B7" w:rsidP="005C1D02">
      <w:pPr>
        <w:rPr>
          <w:rFonts w:cs="Times New Roman"/>
          <w:szCs w:val="24"/>
        </w:rPr>
      </w:pPr>
    </w:p>
    <w:p w:rsidR="00CE4195" w:rsidRDefault="00CE4195" w:rsidP="005C1D02">
      <w:pPr>
        <w:rPr>
          <w:rFonts w:cs="Times New Roman"/>
          <w:szCs w:val="24"/>
        </w:rPr>
      </w:pPr>
    </w:p>
    <w:p w:rsidR="00CE4195" w:rsidRDefault="00CE4195" w:rsidP="005C1D02">
      <w:pPr>
        <w:rPr>
          <w:rFonts w:cs="Times New Roman"/>
          <w:szCs w:val="24"/>
        </w:rPr>
      </w:pPr>
    </w:p>
    <w:p w:rsidR="007107D4" w:rsidRPr="002910E8" w:rsidRDefault="007107D4" w:rsidP="005C1D02">
      <w:pPr>
        <w:rPr>
          <w:rFonts w:cs="Times New Roman"/>
          <w:szCs w:val="24"/>
        </w:rPr>
      </w:pPr>
    </w:p>
    <w:p w:rsidR="00E3734C" w:rsidRPr="002910E8" w:rsidRDefault="00E3734C" w:rsidP="005C1D02">
      <w:pPr>
        <w:rPr>
          <w:rFonts w:cs="Times New Roman"/>
          <w:szCs w:val="24"/>
        </w:rPr>
      </w:pPr>
    </w:p>
    <w:p w:rsidR="00D4136F" w:rsidRDefault="00C15F81" w:rsidP="005C1D02">
      <w:pPr>
        <w:pStyle w:val="Heading1"/>
        <w:spacing w:before="120"/>
        <w:rPr>
          <w:noProof/>
        </w:rPr>
      </w:pPr>
      <w:bookmarkStart w:id="4" w:name="_Toc65463422"/>
      <w:r w:rsidRPr="002910E8">
        <w:lastRenderedPageBreak/>
        <w:t>LIST OF APPENDICES</w:t>
      </w:r>
      <w:bookmarkEnd w:id="4"/>
      <w:r w:rsidR="00781908" w:rsidRPr="002910E8">
        <w:rPr>
          <w:rStyle w:val="Hyperlink"/>
          <w:rFonts w:cstheme="minorBidi"/>
          <w:noProof/>
          <w:color w:val="auto"/>
          <w:szCs w:val="22"/>
        </w:rPr>
        <w:fldChar w:fldCharType="begin"/>
      </w:r>
      <w:r w:rsidR="00781908" w:rsidRPr="002910E8">
        <w:rPr>
          <w:rStyle w:val="Hyperlink"/>
          <w:rFonts w:cstheme="minorBidi"/>
          <w:b w:val="0"/>
          <w:noProof/>
          <w:color w:val="auto"/>
          <w:szCs w:val="22"/>
        </w:rPr>
        <w:instrText xml:space="preserve"> TOC \h \z \c "Appendix" </w:instrText>
      </w:r>
      <w:r w:rsidR="00781908" w:rsidRPr="002910E8">
        <w:rPr>
          <w:rStyle w:val="Hyperlink"/>
          <w:rFonts w:cstheme="minorBidi"/>
          <w:noProof/>
          <w:color w:val="auto"/>
          <w:szCs w:val="22"/>
        </w:rPr>
        <w:fldChar w:fldCharType="separate"/>
      </w:r>
    </w:p>
    <w:p w:rsidR="00D4136F" w:rsidRDefault="00D4136F">
      <w:pPr>
        <w:pStyle w:val="TableofFigures"/>
        <w:tabs>
          <w:tab w:val="right" w:leader="dot" w:pos="9105"/>
        </w:tabs>
        <w:rPr>
          <w:rFonts w:asciiTheme="minorHAnsi" w:eastAsiaTheme="minorEastAsia" w:hAnsiTheme="minorHAnsi"/>
          <w:noProof/>
          <w:sz w:val="22"/>
        </w:rPr>
      </w:pPr>
      <w:hyperlink w:anchor="_Toc65463637" w:history="1">
        <w:r w:rsidRPr="00741E55">
          <w:rPr>
            <w:rStyle w:val="Hyperlink"/>
            <w:noProof/>
          </w:rPr>
          <w:t xml:space="preserve">Appendix A: </w:t>
        </w:r>
        <w:r w:rsidRPr="00741E55">
          <w:rPr>
            <w:rStyle w:val="Hyperlink"/>
            <w:rFonts w:cs="Times New Roman"/>
            <w:noProof/>
          </w:rPr>
          <w:t>Rain fall intensity for different return period of different duration</w:t>
        </w:r>
        <w:r>
          <w:rPr>
            <w:noProof/>
            <w:webHidden/>
          </w:rPr>
          <w:tab/>
        </w:r>
        <w:r>
          <w:rPr>
            <w:noProof/>
            <w:webHidden/>
          </w:rPr>
          <w:fldChar w:fldCharType="begin"/>
        </w:r>
        <w:r>
          <w:rPr>
            <w:noProof/>
            <w:webHidden/>
          </w:rPr>
          <w:instrText xml:space="preserve"> PAGEREF _Toc65463637 \h </w:instrText>
        </w:r>
        <w:r>
          <w:rPr>
            <w:noProof/>
            <w:webHidden/>
          </w:rPr>
        </w:r>
        <w:r>
          <w:rPr>
            <w:noProof/>
            <w:webHidden/>
          </w:rPr>
          <w:fldChar w:fldCharType="separate"/>
        </w:r>
        <w:r w:rsidR="00456953">
          <w:rPr>
            <w:noProof/>
            <w:webHidden/>
          </w:rPr>
          <w:t>87</w:t>
        </w:r>
        <w:r>
          <w:rPr>
            <w:noProof/>
            <w:webHidden/>
          </w:rPr>
          <w:fldChar w:fldCharType="end"/>
        </w:r>
      </w:hyperlink>
    </w:p>
    <w:p w:rsidR="00D4136F" w:rsidRDefault="00316ED3">
      <w:pPr>
        <w:pStyle w:val="TableofFigures"/>
        <w:tabs>
          <w:tab w:val="right" w:leader="dot" w:pos="9105"/>
        </w:tabs>
        <w:rPr>
          <w:rFonts w:asciiTheme="minorHAnsi" w:eastAsiaTheme="minorEastAsia" w:hAnsiTheme="minorHAnsi"/>
          <w:noProof/>
          <w:sz w:val="22"/>
        </w:rPr>
      </w:pPr>
      <w:hyperlink w:anchor="_Toc65463638" w:history="1">
        <w:r w:rsidR="00D4136F" w:rsidRPr="00741E55">
          <w:rPr>
            <w:rStyle w:val="Hyperlink"/>
            <w:noProof/>
          </w:rPr>
          <w:t xml:space="preserve">Appendix B: </w:t>
        </w:r>
        <w:r w:rsidR="00D4136F" w:rsidRPr="00741E55">
          <w:rPr>
            <w:rStyle w:val="Hyperlink"/>
            <w:rFonts w:cs="Times New Roman"/>
            <w:noProof/>
          </w:rPr>
          <w:t>calculated Rain fall depth of different return period by Gumbel method</w:t>
        </w:r>
        <w:r w:rsidR="00D4136F">
          <w:rPr>
            <w:noProof/>
            <w:webHidden/>
          </w:rPr>
          <w:tab/>
        </w:r>
        <w:r w:rsidR="00D4136F">
          <w:rPr>
            <w:noProof/>
            <w:webHidden/>
          </w:rPr>
          <w:fldChar w:fldCharType="begin"/>
        </w:r>
        <w:r w:rsidR="00D4136F">
          <w:rPr>
            <w:noProof/>
            <w:webHidden/>
          </w:rPr>
          <w:instrText xml:space="preserve"> PAGEREF _Toc65463638 \h </w:instrText>
        </w:r>
        <w:r w:rsidR="00D4136F">
          <w:rPr>
            <w:noProof/>
            <w:webHidden/>
          </w:rPr>
        </w:r>
        <w:r w:rsidR="00D4136F">
          <w:rPr>
            <w:noProof/>
            <w:webHidden/>
          </w:rPr>
          <w:fldChar w:fldCharType="separate"/>
        </w:r>
        <w:r w:rsidR="00456953">
          <w:rPr>
            <w:noProof/>
            <w:webHidden/>
          </w:rPr>
          <w:t>88</w:t>
        </w:r>
        <w:r w:rsidR="00D4136F">
          <w:rPr>
            <w:noProof/>
            <w:webHidden/>
          </w:rPr>
          <w:fldChar w:fldCharType="end"/>
        </w:r>
      </w:hyperlink>
    </w:p>
    <w:p w:rsidR="00D4136F" w:rsidRDefault="00316ED3">
      <w:pPr>
        <w:pStyle w:val="TableofFigures"/>
        <w:tabs>
          <w:tab w:val="right" w:leader="dot" w:pos="9105"/>
        </w:tabs>
        <w:rPr>
          <w:rFonts w:asciiTheme="minorHAnsi" w:eastAsiaTheme="minorEastAsia" w:hAnsiTheme="minorHAnsi"/>
          <w:noProof/>
          <w:sz w:val="22"/>
        </w:rPr>
      </w:pPr>
      <w:hyperlink w:anchor="_Toc65463639" w:history="1">
        <w:r w:rsidR="00D4136F" w:rsidRPr="00741E55">
          <w:rPr>
            <w:rStyle w:val="Hyperlink"/>
            <w:noProof/>
          </w:rPr>
          <w:t xml:space="preserve">Appendix C: </w:t>
        </w:r>
        <w:r w:rsidR="00D4136F" w:rsidRPr="00741E55">
          <w:rPr>
            <w:rStyle w:val="Hyperlink"/>
            <w:rFonts w:cs="Times New Roman"/>
            <w:noProof/>
          </w:rPr>
          <w:t>Peak discharge log transformed data for lognormal</w:t>
        </w:r>
        <w:r w:rsidR="00D4136F">
          <w:rPr>
            <w:noProof/>
            <w:webHidden/>
          </w:rPr>
          <w:tab/>
        </w:r>
        <w:r w:rsidR="00D4136F">
          <w:rPr>
            <w:noProof/>
            <w:webHidden/>
          </w:rPr>
          <w:fldChar w:fldCharType="begin"/>
        </w:r>
        <w:r w:rsidR="00D4136F">
          <w:rPr>
            <w:noProof/>
            <w:webHidden/>
          </w:rPr>
          <w:instrText xml:space="preserve"> PAGEREF _Toc65463639 \h </w:instrText>
        </w:r>
        <w:r w:rsidR="00D4136F">
          <w:rPr>
            <w:noProof/>
            <w:webHidden/>
          </w:rPr>
        </w:r>
        <w:r w:rsidR="00D4136F">
          <w:rPr>
            <w:noProof/>
            <w:webHidden/>
          </w:rPr>
          <w:fldChar w:fldCharType="separate"/>
        </w:r>
        <w:r w:rsidR="00456953">
          <w:rPr>
            <w:noProof/>
            <w:webHidden/>
          </w:rPr>
          <w:t>89</w:t>
        </w:r>
        <w:r w:rsidR="00D4136F">
          <w:rPr>
            <w:noProof/>
            <w:webHidden/>
          </w:rPr>
          <w:fldChar w:fldCharType="end"/>
        </w:r>
      </w:hyperlink>
    </w:p>
    <w:p w:rsidR="00D4136F" w:rsidRDefault="00316ED3">
      <w:pPr>
        <w:pStyle w:val="TableofFigures"/>
        <w:tabs>
          <w:tab w:val="right" w:leader="dot" w:pos="9105"/>
        </w:tabs>
        <w:rPr>
          <w:rFonts w:asciiTheme="minorHAnsi" w:eastAsiaTheme="minorEastAsia" w:hAnsiTheme="minorHAnsi"/>
          <w:noProof/>
          <w:sz w:val="22"/>
        </w:rPr>
      </w:pPr>
      <w:hyperlink w:anchor="_Toc65463640" w:history="1">
        <w:r w:rsidR="00D4136F" w:rsidRPr="00741E55">
          <w:rPr>
            <w:rStyle w:val="Hyperlink"/>
            <w:noProof/>
          </w:rPr>
          <w:t xml:space="preserve">Appendix D: </w:t>
        </w:r>
        <w:r w:rsidR="00D4136F" w:rsidRPr="00741E55">
          <w:rPr>
            <w:rStyle w:val="Hyperlink"/>
            <w:rFonts w:cs="Times New Roman"/>
            <w:noProof/>
          </w:rPr>
          <w:t>Slope and time of concentration</w:t>
        </w:r>
        <w:r w:rsidR="00D4136F">
          <w:rPr>
            <w:noProof/>
            <w:webHidden/>
          </w:rPr>
          <w:tab/>
        </w:r>
        <w:r w:rsidR="00D4136F">
          <w:rPr>
            <w:noProof/>
            <w:webHidden/>
          </w:rPr>
          <w:fldChar w:fldCharType="begin"/>
        </w:r>
        <w:r w:rsidR="00D4136F">
          <w:rPr>
            <w:noProof/>
            <w:webHidden/>
          </w:rPr>
          <w:instrText xml:space="preserve"> PAGEREF _Toc65463640 \h </w:instrText>
        </w:r>
        <w:r w:rsidR="00D4136F">
          <w:rPr>
            <w:noProof/>
            <w:webHidden/>
          </w:rPr>
        </w:r>
        <w:r w:rsidR="00D4136F">
          <w:rPr>
            <w:noProof/>
            <w:webHidden/>
          </w:rPr>
          <w:fldChar w:fldCharType="separate"/>
        </w:r>
        <w:r w:rsidR="00456953">
          <w:rPr>
            <w:noProof/>
            <w:webHidden/>
          </w:rPr>
          <w:t>90</w:t>
        </w:r>
        <w:r w:rsidR="00D4136F">
          <w:rPr>
            <w:noProof/>
            <w:webHidden/>
          </w:rPr>
          <w:fldChar w:fldCharType="end"/>
        </w:r>
      </w:hyperlink>
    </w:p>
    <w:p w:rsidR="00D4136F" w:rsidRDefault="00316ED3">
      <w:pPr>
        <w:pStyle w:val="TableofFigures"/>
        <w:tabs>
          <w:tab w:val="right" w:leader="dot" w:pos="9105"/>
        </w:tabs>
        <w:rPr>
          <w:rFonts w:asciiTheme="minorHAnsi" w:eastAsiaTheme="minorEastAsia" w:hAnsiTheme="minorHAnsi"/>
          <w:noProof/>
          <w:sz w:val="22"/>
        </w:rPr>
      </w:pPr>
      <w:hyperlink w:anchor="_Toc65463641" w:history="1">
        <w:r w:rsidR="00D4136F" w:rsidRPr="00741E55">
          <w:rPr>
            <w:rStyle w:val="Hyperlink"/>
            <w:noProof/>
          </w:rPr>
          <w:t xml:space="preserve">Appendix E: </w:t>
        </w:r>
        <w:r w:rsidR="00D4136F" w:rsidRPr="00741E55">
          <w:rPr>
            <w:rStyle w:val="Hyperlink"/>
            <w:rFonts w:cs="Times New Roman"/>
            <w:noProof/>
          </w:rPr>
          <w:t>SCS CN parameters and sample of computed peak discharge at Katar Bridge</w:t>
        </w:r>
        <w:r w:rsidR="00D4136F">
          <w:rPr>
            <w:noProof/>
            <w:webHidden/>
          </w:rPr>
          <w:tab/>
        </w:r>
        <w:r w:rsidR="00D4136F">
          <w:rPr>
            <w:noProof/>
            <w:webHidden/>
          </w:rPr>
          <w:fldChar w:fldCharType="begin"/>
        </w:r>
        <w:r w:rsidR="00D4136F">
          <w:rPr>
            <w:noProof/>
            <w:webHidden/>
          </w:rPr>
          <w:instrText xml:space="preserve"> PAGEREF _Toc65463641 \h </w:instrText>
        </w:r>
        <w:r w:rsidR="00D4136F">
          <w:rPr>
            <w:noProof/>
            <w:webHidden/>
          </w:rPr>
        </w:r>
        <w:r w:rsidR="00D4136F">
          <w:rPr>
            <w:noProof/>
            <w:webHidden/>
          </w:rPr>
          <w:fldChar w:fldCharType="separate"/>
        </w:r>
        <w:r w:rsidR="00456953">
          <w:rPr>
            <w:noProof/>
            <w:webHidden/>
          </w:rPr>
          <w:t>90</w:t>
        </w:r>
        <w:r w:rsidR="00D4136F">
          <w:rPr>
            <w:noProof/>
            <w:webHidden/>
          </w:rPr>
          <w:fldChar w:fldCharType="end"/>
        </w:r>
      </w:hyperlink>
    </w:p>
    <w:p w:rsidR="00D4136F" w:rsidRDefault="00316ED3">
      <w:pPr>
        <w:pStyle w:val="TableofFigures"/>
        <w:tabs>
          <w:tab w:val="right" w:leader="dot" w:pos="9105"/>
        </w:tabs>
        <w:rPr>
          <w:rFonts w:asciiTheme="minorHAnsi" w:eastAsiaTheme="minorEastAsia" w:hAnsiTheme="minorHAnsi"/>
          <w:noProof/>
          <w:sz w:val="22"/>
        </w:rPr>
      </w:pPr>
      <w:hyperlink w:anchor="_Toc65463642" w:history="1">
        <w:r w:rsidR="00D4136F" w:rsidRPr="00741E55">
          <w:rPr>
            <w:rStyle w:val="Hyperlink"/>
            <w:noProof/>
          </w:rPr>
          <w:t xml:space="preserve">Appendix F: </w:t>
        </w:r>
        <w:r w:rsidR="00D4136F" w:rsidRPr="00741E55">
          <w:rPr>
            <w:rStyle w:val="Hyperlink"/>
            <w:rFonts w:cs="Times New Roman"/>
            <w:noProof/>
          </w:rPr>
          <w:t>Method fitness from Easy fit probability distribution analysis</w:t>
        </w:r>
        <w:r w:rsidR="00D4136F">
          <w:rPr>
            <w:noProof/>
            <w:webHidden/>
          </w:rPr>
          <w:tab/>
        </w:r>
        <w:r w:rsidR="00D4136F">
          <w:rPr>
            <w:noProof/>
            <w:webHidden/>
          </w:rPr>
          <w:fldChar w:fldCharType="begin"/>
        </w:r>
        <w:r w:rsidR="00D4136F">
          <w:rPr>
            <w:noProof/>
            <w:webHidden/>
          </w:rPr>
          <w:instrText xml:space="preserve"> PAGEREF _Toc65463642 \h </w:instrText>
        </w:r>
        <w:r w:rsidR="00D4136F">
          <w:rPr>
            <w:noProof/>
            <w:webHidden/>
          </w:rPr>
        </w:r>
        <w:r w:rsidR="00D4136F">
          <w:rPr>
            <w:noProof/>
            <w:webHidden/>
          </w:rPr>
          <w:fldChar w:fldCharType="separate"/>
        </w:r>
        <w:r w:rsidR="00456953">
          <w:rPr>
            <w:noProof/>
            <w:webHidden/>
          </w:rPr>
          <w:t>91</w:t>
        </w:r>
        <w:r w:rsidR="00D4136F">
          <w:rPr>
            <w:noProof/>
            <w:webHidden/>
          </w:rPr>
          <w:fldChar w:fldCharType="end"/>
        </w:r>
      </w:hyperlink>
    </w:p>
    <w:p w:rsidR="00D4136F" w:rsidRDefault="00316ED3">
      <w:pPr>
        <w:pStyle w:val="TableofFigures"/>
        <w:tabs>
          <w:tab w:val="right" w:leader="dot" w:pos="9105"/>
        </w:tabs>
        <w:rPr>
          <w:rFonts w:asciiTheme="minorHAnsi" w:eastAsiaTheme="minorEastAsia" w:hAnsiTheme="minorHAnsi"/>
          <w:noProof/>
          <w:sz w:val="22"/>
        </w:rPr>
      </w:pPr>
      <w:hyperlink w:anchor="_Toc65463643" w:history="1">
        <w:r w:rsidR="00D4136F" w:rsidRPr="00741E55">
          <w:rPr>
            <w:rStyle w:val="Hyperlink"/>
            <w:noProof/>
          </w:rPr>
          <w:t xml:space="preserve">Appendix G: </w:t>
        </w:r>
        <w:r w:rsidR="00D4136F" w:rsidRPr="00741E55">
          <w:rPr>
            <w:rStyle w:val="Hyperlink"/>
            <w:rFonts w:cs="Times New Roman"/>
            <w:noProof/>
          </w:rPr>
          <w:t>Manning’s “n” values of different channel types and flood plains</w:t>
        </w:r>
        <w:r w:rsidR="00D4136F">
          <w:rPr>
            <w:noProof/>
            <w:webHidden/>
          </w:rPr>
          <w:tab/>
        </w:r>
        <w:r w:rsidR="00D4136F">
          <w:rPr>
            <w:noProof/>
            <w:webHidden/>
          </w:rPr>
          <w:fldChar w:fldCharType="begin"/>
        </w:r>
        <w:r w:rsidR="00D4136F">
          <w:rPr>
            <w:noProof/>
            <w:webHidden/>
          </w:rPr>
          <w:instrText xml:space="preserve"> PAGEREF _Toc65463643 \h </w:instrText>
        </w:r>
        <w:r w:rsidR="00D4136F">
          <w:rPr>
            <w:noProof/>
            <w:webHidden/>
          </w:rPr>
        </w:r>
        <w:r w:rsidR="00D4136F">
          <w:rPr>
            <w:noProof/>
            <w:webHidden/>
          </w:rPr>
          <w:fldChar w:fldCharType="separate"/>
        </w:r>
        <w:r w:rsidR="00456953">
          <w:rPr>
            <w:noProof/>
            <w:webHidden/>
          </w:rPr>
          <w:t>92</w:t>
        </w:r>
        <w:r w:rsidR="00D4136F">
          <w:rPr>
            <w:noProof/>
            <w:webHidden/>
          </w:rPr>
          <w:fldChar w:fldCharType="end"/>
        </w:r>
      </w:hyperlink>
    </w:p>
    <w:p w:rsidR="00D4136F" w:rsidRDefault="00316ED3">
      <w:pPr>
        <w:pStyle w:val="TableofFigures"/>
        <w:tabs>
          <w:tab w:val="right" w:leader="dot" w:pos="9105"/>
        </w:tabs>
        <w:rPr>
          <w:rFonts w:asciiTheme="minorHAnsi" w:eastAsiaTheme="minorEastAsia" w:hAnsiTheme="minorHAnsi"/>
          <w:noProof/>
          <w:sz w:val="22"/>
        </w:rPr>
      </w:pPr>
      <w:hyperlink w:anchor="_Toc65463644" w:history="1">
        <w:r w:rsidR="00D4136F" w:rsidRPr="00741E55">
          <w:rPr>
            <w:rStyle w:val="Hyperlink"/>
            <w:noProof/>
          </w:rPr>
          <w:t xml:space="preserve">Appendix H: </w:t>
        </w:r>
        <w:r w:rsidR="00D4136F" w:rsidRPr="00741E55">
          <w:rPr>
            <w:rStyle w:val="Hyperlink"/>
            <w:rFonts w:cs="Times New Roman"/>
            <w:noProof/>
          </w:rPr>
          <w:t>River XS data of at Katar Bridge collected during site Survey</w:t>
        </w:r>
        <w:r w:rsidR="00D4136F">
          <w:rPr>
            <w:noProof/>
            <w:webHidden/>
          </w:rPr>
          <w:tab/>
        </w:r>
        <w:r w:rsidR="00D4136F">
          <w:rPr>
            <w:noProof/>
            <w:webHidden/>
          </w:rPr>
          <w:fldChar w:fldCharType="begin"/>
        </w:r>
        <w:r w:rsidR="00D4136F">
          <w:rPr>
            <w:noProof/>
            <w:webHidden/>
          </w:rPr>
          <w:instrText xml:space="preserve"> PAGEREF _Toc65463644 \h </w:instrText>
        </w:r>
        <w:r w:rsidR="00D4136F">
          <w:rPr>
            <w:noProof/>
            <w:webHidden/>
          </w:rPr>
        </w:r>
        <w:r w:rsidR="00D4136F">
          <w:rPr>
            <w:noProof/>
            <w:webHidden/>
          </w:rPr>
          <w:fldChar w:fldCharType="separate"/>
        </w:r>
        <w:r w:rsidR="00456953">
          <w:rPr>
            <w:noProof/>
            <w:webHidden/>
          </w:rPr>
          <w:t>93</w:t>
        </w:r>
        <w:r w:rsidR="00D4136F">
          <w:rPr>
            <w:noProof/>
            <w:webHidden/>
          </w:rPr>
          <w:fldChar w:fldCharType="end"/>
        </w:r>
      </w:hyperlink>
    </w:p>
    <w:p w:rsidR="00D4136F" w:rsidRDefault="00316ED3">
      <w:pPr>
        <w:pStyle w:val="TableofFigures"/>
        <w:tabs>
          <w:tab w:val="right" w:leader="dot" w:pos="9105"/>
        </w:tabs>
        <w:rPr>
          <w:rFonts w:asciiTheme="minorHAnsi" w:eastAsiaTheme="minorEastAsia" w:hAnsiTheme="minorHAnsi"/>
          <w:noProof/>
          <w:sz w:val="22"/>
        </w:rPr>
      </w:pPr>
      <w:hyperlink w:anchor="_Toc65463645" w:history="1">
        <w:r w:rsidR="00D4136F" w:rsidRPr="00741E55">
          <w:rPr>
            <w:rStyle w:val="Hyperlink"/>
            <w:rFonts w:cs="Times New Roman"/>
            <w:noProof/>
          </w:rPr>
          <w:t>Appendix I: Structures geometry data collected from the site survey</w:t>
        </w:r>
        <w:r w:rsidR="00D4136F">
          <w:rPr>
            <w:noProof/>
            <w:webHidden/>
          </w:rPr>
          <w:tab/>
        </w:r>
        <w:r w:rsidR="00D4136F">
          <w:rPr>
            <w:noProof/>
            <w:webHidden/>
          </w:rPr>
          <w:fldChar w:fldCharType="begin"/>
        </w:r>
        <w:r w:rsidR="00D4136F">
          <w:rPr>
            <w:noProof/>
            <w:webHidden/>
          </w:rPr>
          <w:instrText xml:space="preserve"> PAGEREF _Toc65463645 \h </w:instrText>
        </w:r>
        <w:r w:rsidR="00D4136F">
          <w:rPr>
            <w:noProof/>
            <w:webHidden/>
          </w:rPr>
        </w:r>
        <w:r w:rsidR="00D4136F">
          <w:rPr>
            <w:noProof/>
            <w:webHidden/>
          </w:rPr>
          <w:fldChar w:fldCharType="separate"/>
        </w:r>
        <w:r w:rsidR="00456953">
          <w:rPr>
            <w:noProof/>
            <w:webHidden/>
          </w:rPr>
          <w:t>94</w:t>
        </w:r>
        <w:r w:rsidR="00D4136F">
          <w:rPr>
            <w:noProof/>
            <w:webHidden/>
          </w:rPr>
          <w:fldChar w:fldCharType="end"/>
        </w:r>
      </w:hyperlink>
    </w:p>
    <w:p w:rsidR="00D4136F" w:rsidRDefault="00316ED3">
      <w:pPr>
        <w:pStyle w:val="TableofFigures"/>
        <w:tabs>
          <w:tab w:val="right" w:leader="dot" w:pos="9105"/>
        </w:tabs>
        <w:rPr>
          <w:rFonts w:asciiTheme="minorHAnsi" w:eastAsiaTheme="minorEastAsia" w:hAnsiTheme="minorHAnsi"/>
          <w:noProof/>
          <w:sz w:val="22"/>
        </w:rPr>
      </w:pPr>
      <w:hyperlink w:anchor="_Toc65463646" w:history="1">
        <w:r w:rsidR="00D4136F" w:rsidRPr="00741E55">
          <w:rPr>
            <w:rStyle w:val="Hyperlink"/>
            <w:noProof/>
          </w:rPr>
          <w:t>Appendix J: Summary in cause, effect and mitigation measures to inefficiency</w:t>
        </w:r>
        <w:r w:rsidR="00D4136F">
          <w:rPr>
            <w:noProof/>
            <w:webHidden/>
          </w:rPr>
          <w:tab/>
        </w:r>
        <w:r w:rsidR="00D4136F">
          <w:rPr>
            <w:noProof/>
            <w:webHidden/>
          </w:rPr>
          <w:fldChar w:fldCharType="begin"/>
        </w:r>
        <w:r w:rsidR="00D4136F">
          <w:rPr>
            <w:noProof/>
            <w:webHidden/>
          </w:rPr>
          <w:instrText xml:space="preserve"> PAGEREF _Toc65463646 \h </w:instrText>
        </w:r>
        <w:r w:rsidR="00D4136F">
          <w:rPr>
            <w:noProof/>
            <w:webHidden/>
          </w:rPr>
        </w:r>
        <w:r w:rsidR="00D4136F">
          <w:rPr>
            <w:noProof/>
            <w:webHidden/>
          </w:rPr>
          <w:fldChar w:fldCharType="separate"/>
        </w:r>
        <w:r w:rsidR="00456953">
          <w:rPr>
            <w:noProof/>
            <w:webHidden/>
          </w:rPr>
          <w:t>95</w:t>
        </w:r>
        <w:r w:rsidR="00D4136F">
          <w:rPr>
            <w:noProof/>
            <w:webHidden/>
          </w:rPr>
          <w:fldChar w:fldCharType="end"/>
        </w:r>
      </w:hyperlink>
    </w:p>
    <w:p w:rsidR="00D4136F" w:rsidRDefault="00316ED3">
      <w:pPr>
        <w:pStyle w:val="TableofFigures"/>
        <w:tabs>
          <w:tab w:val="right" w:leader="dot" w:pos="9105"/>
        </w:tabs>
        <w:rPr>
          <w:rFonts w:asciiTheme="minorHAnsi" w:eastAsiaTheme="minorEastAsia" w:hAnsiTheme="minorHAnsi"/>
          <w:noProof/>
          <w:sz w:val="22"/>
        </w:rPr>
      </w:pPr>
      <w:hyperlink w:anchor="_Toc65463647" w:history="1">
        <w:r w:rsidR="00D4136F" w:rsidRPr="00741E55">
          <w:rPr>
            <w:rStyle w:val="Hyperlink"/>
            <w:noProof/>
          </w:rPr>
          <w:t xml:space="preserve">Appendix K: </w:t>
        </w:r>
        <w:r w:rsidR="00D4136F" w:rsidRPr="00741E55">
          <w:rPr>
            <w:rStyle w:val="Hyperlink"/>
            <w:rFonts w:cs="Times New Roman"/>
            <w:noProof/>
          </w:rPr>
          <w:t>Observed problems found on cross drainage structures during site survey</w:t>
        </w:r>
        <w:r w:rsidR="00D4136F">
          <w:rPr>
            <w:noProof/>
            <w:webHidden/>
          </w:rPr>
          <w:tab/>
        </w:r>
        <w:r w:rsidR="00D4136F">
          <w:rPr>
            <w:noProof/>
            <w:webHidden/>
          </w:rPr>
          <w:fldChar w:fldCharType="begin"/>
        </w:r>
        <w:r w:rsidR="00D4136F">
          <w:rPr>
            <w:noProof/>
            <w:webHidden/>
          </w:rPr>
          <w:instrText xml:space="preserve"> PAGEREF _Toc65463647 \h </w:instrText>
        </w:r>
        <w:r w:rsidR="00D4136F">
          <w:rPr>
            <w:noProof/>
            <w:webHidden/>
          </w:rPr>
        </w:r>
        <w:r w:rsidR="00D4136F">
          <w:rPr>
            <w:noProof/>
            <w:webHidden/>
          </w:rPr>
          <w:fldChar w:fldCharType="separate"/>
        </w:r>
        <w:r w:rsidR="00456953">
          <w:rPr>
            <w:noProof/>
            <w:webHidden/>
          </w:rPr>
          <w:t>96</w:t>
        </w:r>
        <w:r w:rsidR="00D4136F">
          <w:rPr>
            <w:noProof/>
            <w:webHidden/>
          </w:rPr>
          <w:fldChar w:fldCharType="end"/>
        </w:r>
      </w:hyperlink>
    </w:p>
    <w:p w:rsidR="005040DA" w:rsidRPr="002910E8" w:rsidRDefault="00781908" w:rsidP="005C1D02">
      <w:pPr>
        <w:rPr>
          <w:rFonts w:cs="Times New Roman"/>
          <w:szCs w:val="24"/>
        </w:rPr>
      </w:pPr>
      <w:r w:rsidRPr="002910E8">
        <w:rPr>
          <w:rFonts w:cs="Times New Roman"/>
          <w:szCs w:val="24"/>
        </w:rPr>
        <w:fldChar w:fldCharType="end"/>
      </w:r>
    </w:p>
    <w:p w:rsidR="005040DA" w:rsidRPr="002910E8" w:rsidRDefault="005040DA" w:rsidP="005C1D02">
      <w:pPr>
        <w:rPr>
          <w:rFonts w:cs="Times New Roman"/>
          <w:szCs w:val="24"/>
        </w:rPr>
      </w:pPr>
    </w:p>
    <w:p w:rsidR="00781908" w:rsidRPr="002910E8" w:rsidRDefault="00781908" w:rsidP="005C1D02">
      <w:pPr>
        <w:rPr>
          <w:rFonts w:cs="Times New Roman"/>
          <w:szCs w:val="24"/>
        </w:rPr>
      </w:pPr>
    </w:p>
    <w:p w:rsidR="0050369C" w:rsidRPr="002910E8" w:rsidRDefault="0050369C" w:rsidP="005C1D02">
      <w:pPr>
        <w:rPr>
          <w:rFonts w:cs="Times New Roman"/>
          <w:szCs w:val="24"/>
        </w:rPr>
      </w:pPr>
    </w:p>
    <w:p w:rsidR="003F00FD" w:rsidRPr="002910E8" w:rsidRDefault="003F00FD" w:rsidP="005C1D02">
      <w:pPr>
        <w:rPr>
          <w:rFonts w:cs="Times New Roman"/>
          <w:szCs w:val="24"/>
        </w:rPr>
      </w:pPr>
    </w:p>
    <w:p w:rsidR="00F549AC" w:rsidRPr="002910E8" w:rsidRDefault="00DF1795" w:rsidP="005C1D02">
      <w:pPr>
        <w:pStyle w:val="Heading1"/>
        <w:spacing w:before="120"/>
      </w:pPr>
      <w:bookmarkStart w:id="5" w:name="_Toc65463423"/>
      <w:r w:rsidRPr="002910E8">
        <w:lastRenderedPageBreak/>
        <w:t>ABSTRACT</w:t>
      </w:r>
      <w:bookmarkEnd w:id="5"/>
    </w:p>
    <w:p w:rsidR="00F549AC" w:rsidRPr="002910E8" w:rsidRDefault="000E48A6" w:rsidP="005C1D02">
      <w:pPr>
        <w:rPr>
          <w:rFonts w:cs="Times New Roman"/>
          <w:i/>
          <w:szCs w:val="24"/>
        </w:rPr>
      </w:pPr>
      <w:r>
        <w:rPr>
          <w:rFonts w:cs="Times New Roman"/>
          <w:i/>
          <w:szCs w:val="24"/>
        </w:rPr>
        <w:t>D</w:t>
      </w:r>
      <w:r w:rsidR="001C6C16" w:rsidRPr="002910E8">
        <w:rPr>
          <w:rFonts w:cs="Times New Roman"/>
          <w:i/>
          <w:szCs w:val="24"/>
        </w:rPr>
        <w:t xml:space="preserve">rainage problem is a major concern in the functionality of road. </w:t>
      </w:r>
      <w:r w:rsidR="002B401D" w:rsidRPr="002910E8">
        <w:rPr>
          <w:rFonts w:cs="Times New Roman"/>
          <w:i/>
          <w:szCs w:val="24"/>
        </w:rPr>
        <w:t>R</w:t>
      </w:r>
      <w:r w:rsidR="00686493" w:rsidRPr="002910E8">
        <w:rPr>
          <w:rFonts w:cs="Times New Roman"/>
          <w:i/>
          <w:szCs w:val="24"/>
        </w:rPr>
        <w:t>aise</w:t>
      </w:r>
      <w:r w:rsidR="001C6C16" w:rsidRPr="002910E8">
        <w:rPr>
          <w:rFonts w:cs="Times New Roman"/>
          <w:i/>
          <w:szCs w:val="24"/>
        </w:rPr>
        <w:t xml:space="preserve"> </w:t>
      </w:r>
      <w:r w:rsidR="002B401D" w:rsidRPr="002910E8">
        <w:rPr>
          <w:rFonts w:cs="Times New Roman"/>
          <w:i/>
          <w:szCs w:val="24"/>
        </w:rPr>
        <w:t xml:space="preserve">in </w:t>
      </w:r>
      <w:r w:rsidR="00686493" w:rsidRPr="002910E8">
        <w:rPr>
          <w:rFonts w:cs="Times New Roman"/>
          <w:i/>
          <w:szCs w:val="24"/>
        </w:rPr>
        <w:t>traffic interruption</w:t>
      </w:r>
      <w:r w:rsidR="002B401D" w:rsidRPr="002910E8">
        <w:rPr>
          <w:rFonts w:cs="Times New Roman"/>
          <w:i/>
          <w:szCs w:val="24"/>
        </w:rPr>
        <w:t>, structures damage and</w:t>
      </w:r>
      <w:r w:rsidR="00686493" w:rsidRPr="002910E8">
        <w:rPr>
          <w:rFonts w:cs="Times New Roman"/>
          <w:i/>
          <w:szCs w:val="24"/>
        </w:rPr>
        <w:t xml:space="preserve"> </w:t>
      </w:r>
      <w:r w:rsidR="001C6C16" w:rsidRPr="002910E8">
        <w:rPr>
          <w:rFonts w:cs="Times New Roman"/>
          <w:i/>
          <w:szCs w:val="24"/>
        </w:rPr>
        <w:t xml:space="preserve">loss of life </w:t>
      </w:r>
      <w:r w:rsidR="002B401D" w:rsidRPr="002910E8">
        <w:rPr>
          <w:rFonts w:cs="Times New Roman"/>
          <w:i/>
          <w:szCs w:val="24"/>
        </w:rPr>
        <w:t xml:space="preserve">can be caused due to poor drainage. </w:t>
      </w:r>
      <w:r w:rsidR="00686493" w:rsidRPr="002910E8">
        <w:rPr>
          <w:rFonts w:cs="Times New Roman"/>
          <w:i/>
          <w:szCs w:val="24"/>
        </w:rPr>
        <w:t xml:space="preserve">To cope with these problems, it </w:t>
      </w:r>
      <w:r w:rsidR="002B401D" w:rsidRPr="002910E8">
        <w:rPr>
          <w:rFonts w:cs="Times New Roman"/>
          <w:i/>
          <w:szCs w:val="24"/>
        </w:rPr>
        <w:t xml:space="preserve">is </w:t>
      </w:r>
      <w:r w:rsidR="00686493" w:rsidRPr="002910E8">
        <w:rPr>
          <w:rFonts w:cs="Times New Roman"/>
          <w:i/>
          <w:szCs w:val="24"/>
        </w:rPr>
        <w:t xml:space="preserve">essential to determine the </w:t>
      </w:r>
      <w:r w:rsidR="00B407D6" w:rsidRPr="002910E8">
        <w:rPr>
          <w:rFonts w:cs="Times New Roman"/>
          <w:i/>
          <w:szCs w:val="24"/>
        </w:rPr>
        <w:t>functionality routine of such structures through hydrologic and hydraulic investigation</w:t>
      </w:r>
      <w:r w:rsidR="00686493" w:rsidRPr="002910E8">
        <w:rPr>
          <w:rFonts w:cs="Times New Roman"/>
          <w:i/>
          <w:szCs w:val="24"/>
        </w:rPr>
        <w:t>.</w:t>
      </w:r>
      <w:r w:rsidR="00B407D6" w:rsidRPr="002910E8">
        <w:rPr>
          <w:rFonts w:cs="Times New Roman"/>
          <w:i/>
          <w:szCs w:val="24"/>
        </w:rPr>
        <w:t xml:space="preserve"> The</w:t>
      </w:r>
      <w:r w:rsidR="00777A86" w:rsidRPr="002910E8">
        <w:rPr>
          <w:rFonts w:cs="Times New Roman"/>
          <w:i/>
          <w:szCs w:val="24"/>
        </w:rPr>
        <w:t xml:space="preserve"> study </w:t>
      </w:r>
      <w:r w:rsidR="00DA70C0" w:rsidRPr="002910E8">
        <w:rPr>
          <w:rFonts w:cs="Times New Roman"/>
          <w:i/>
          <w:szCs w:val="24"/>
        </w:rPr>
        <w:t>attempted to analyze hydraulic performance of dra</w:t>
      </w:r>
      <w:r w:rsidR="00777A86" w:rsidRPr="002910E8">
        <w:rPr>
          <w:rFonts w:cs="Times New Roman"/>
          <w:i/>
          <w:szCs w:val="24"/>
        </w:rPr>
        <w:t xml:space="preserve">inage structures found </w:t>
      </w:r>
      <w:r w:rsidR="002712B3" w:rsidRPr="002910E8">
        <w:rPr>
          <w:rFonts w:cs="Times New Roman"/>
          <w:i/>
          <w:szCs w:val="24"/>
        </w:rPr>
        <w:t>along</w:t>
      </w:r>
      <w:r w:rsidR="00777A86" w:rsidRPr="002910E8">
        <w:rPr>
          <w:rFonts w:cs="Times New Roman"/>
          <w:i/>
          <w:szCs w:val="24"/>
        </w:rPr>
        <w:t xml:space="preserve"> Bokoji-</w:t>
      </w:r>
      <w:r w:rsidR="00DA70C0" w:rsidRPr="002910E8">
        <w:rPr>
          <w:rFonts w:cs="Times New Roman"/>
          <w:i/>
          <w:szCs w:val="24"/>
        </w:rPr>
        <w:t>Kersa road. Different datasets (spatial, hydrological, metrological, survey data) and models (SCS CN a</w:t>
      </w:r>
      <w:r w:rsidR="009136A5">
        <w:rPr>
          <w:rFonts w:cs="Times New Roman"/>
          <w:i/>
          <w:szCs w:val="24"/>
        </w:rPr>
        <w:t>nd HEC-RAS) were used. Arc-Hydro</w:t>
      </w:r>
      <w:r w:rsidR="00DA70C0" w:rsidRPr="002910E8">
        <w:rPr>
          <w:rFonts w:cs="Times New Roman"/>
          <w:i/>
          <w:szCs w:val="24"/>
        </w:rPr>
        <w:t xml:space="preserve"> and image classification tools of ArcGIS, Easy-fit program, statistical methods (Gumble and Lognormal) are employed as processing tools to prepare model inputs. Watershed delineation, land use land cover classification, generation of IDF curves, peak discharge estimation, and steady flow simulation of water surface profile were the </w:t>
      </w:r>
      <w:r w:rsidR="00360827" w:rsidRPr="002910E8">
        <w:rPr>
          <w:rFonts w:cs="Times New Roman"/>
          <w:i/>
          <w:szCs w:val="24"/>
        </w:rPr>
        <w:t xml:space="preserve">active tasks </w:t>
      </w:r>
      <w:r w:rsidR="00E049E8" w:rsidRPr="002910E8">
        <w:rPr>
          <w:rFonts w:cs="Times New Roman"/>
          <w:i/>
          <w:szCs w:val="24"/>
        </w:rPr>
        <w:t>conducted</w:t>
      </w:r>
      <w:r w:rsidR="00360827" w:rsidRPr="002910E8">
        <w:rPr>
          <w:rFonts w:cs="Times New Roman"/>
          <w:i/>
          <w:szCs w:val="24"/>
        </w:rPr>
        <w:t xml:space="preserve"> in the</w:t>
      </w:r>
      <w:r w:rsidR="00DA70C0" w:rsidRPr="002910E8">
        <w:rPr>
          <w:rFonts w:cs="Times New Roman"/>
          <w:i/>
          <w:szCs w:val="24"/>
        </w:rPr>
        <w:t xml:space="preserve"> study. It was found that the existing Katar Bridge has insufficient size even to convey 320.20m</w:t>
      </w:r>
      <w:r w:rsidR="00DA70C0" w:rsidRPr="002910E8">
        <w:rPr>
          <w:rFonts w:cs="Times New Roman"/>
          <w:i/>
          <w:szCs w:val="24"/>
          <w:vertAlign w:val="superscript"/>
        </w:rPr>
        <w:t>3</w:t>
      </w:r>
      <w:r w:rsidR="00DA70C0" w:rsidRPr="002910E8">
        <w:rPr>
          <w:rFonts w:cs="Times New Roman"/>
          <w:i/>
          <w:szCs w:val="24"/>
        </w:rPr>
        <w:t>/s peak design flow of 50 year return period.</w:t>
      </w:r>
      <w:r w:rsidR="00F44660" w:rsidRPr="002910E8">
        <w:t xml:space="preserve"> </w:t>
      </w:r>
      <w:r w:rsidR="009829C9" w:rsidRPr="002910E8">
        <w:rPr>
          <w:rFonts w:cs="Times New Roman"/>
          <w:i/>
          <w:szCs w:val="24"/>
        </w:rPr>
        <w:t>The</w:t>
      </w:r>
      <w:r w:rsidR="00F44660" w:rsidRPr="002910E8">
        <w:rPr>
          <w:rFonts w:cs="Times New Roman"/>
          <w:i/>
          <w:szCs w:val="24"/>
        </w:rPr>
        <w:t xml:space="preserve"> r</w:t>
      </w:r>
      <w:r w:rsidR="007359FF" w:rsidRPr="002910E8">
        <w:rPr>
          <w:rFonts w:cs="Times New Roman"/>
          <w:i/>
          <w:szCs w:val="24"/>
        </w:rPr>
        <w:t>esulted water surface elevation</w:t>
      </w:r>
      <w:r w:rsidR="00F44660" w:rsidRPr="002910E8">
        <w:rPr>
          <w:rFonts w:cs="Times New Roman"/>
          <w:i/>
          <w:szCs w:val="24"/>
        </w:rPr>
        <w:t xml:space="preserve"> </w:t>
      </w:r>
      <w:r w:rsidR="009829C9" w:rsidRPr="002910E8">
        <w:rPr>
          <w:rFonts w:cs="Times New Roman"/>
          <w:i/>
          <w:szCs w:val="24"/>
        </w:rPr>
        <w:t>w</w:t>
      </w:r>
      <w:r w:rsidR="007359FF" w:rsidRPr="002910E8">
        <w:rPr>
          <w:rFonts w:cs="Times New Roman"/>
          <w:i/>
          <w:szCs w:val="24"/>
        </w:rPr>
        <w:t>as</w:t>
      </w:r>
      <w:r w:rsidR="00F44660" w:rsidRPr="002910E8">
        <w:rPr>
          <w:rFonts w:cs="Times New Roman"/>
          <w:i/>
          <w:szCs w:val="24"/>
        </w:rPr>
        <w:t xml:space="preserve"> 2496.82m</w:t>
      </w:r>
      <w:r w:rsidR="009829C9" w:rsidRPr="002910E8">
        <w:rPr>
          <w:rFonts w:cs="Times New Roman"/>
          <w:i/>
          <w:szCs w:val="24"/>
        </w:rPr>
        <w:t>,</w:t>
      </w:r>
      <w:r w:rsidR="009829C9" w:rsidRPr="002910E8">
        <w:t xml:space="preserve"> </w:t>
      </w:r>
      <w:r w:rsidR="009829C9" w:rsidRPr="002910E8">
        <w:rPr>
          <w:rFonts w:cs="Times New Roman"/>
          <w:i/>
          <w:szCs w:val="24"/>
        </w:rPr>
        <w:t xml:space="preserve">whereas the lower cord elevation of the Bridge is 2496m. </w:t>
      </w:r>
      <w:r w:rsidR="00DA70C0" w:rsidRPr="002910E8">
        <w:rPr>
          <w:rFonts w:cs="Times New Roman"/>
          <w:i/>
          <w:szCs w:val="24"/>
        </w:rPr>
        <w:t xml:space="preserve">Moreover, the hydraulic capacities of some drainage structures are adequate but inefficient. Limitations in the hydraulic and hydrologic investigation during the design and construction phase were identified as the cause of the problems. </w:t>
      </w:r>
      <w:r w:rsidR="005D32FF" w:rsidRPr="002910E8">
        <w:rPr>
          <w:rFonts w:cs="Times New Roman"/>
          <w:i/>
          <w:szCs w:val="24"/>
        </w:rPr>
        <w:t>Subsequently</w:t>
      </w:r>
      <w:r w:rsidR="0018108B" w:rsidRPr="002910E8">
        <w:rPr>
          <w:rFonts w:cs="Times New Roman"/>
          <w:i/>
          <w:szCs w:val="24"/>
        </w:rPr>
        <w:t>,</w:t>
      </w:r>
      <w:r w:rsidR="00DA70C0" w:rsidRPr="002910E8">
        <w:rPr>
          <w:rFonts w:cs="Times New Roman"/>
          <w:i/>
          <w:szCs w:val="24"/>
        </w:rPr>
        <w:t xml:space="preserve"> causes of </w:t>
      </w:r>
      <w:r w:rsidR="005D32FF" w:rsidRPr="002910E8">
        <w:rPr>
          <w:rFonts w:cs="Times New Roman"/>
          <w:i/>
          <w:szCs w:val="24"/>
        </w:rPr>
        <w:t xml:space="preserve">gully </w:t>
      </w:r>
      <w:r w:rsidR="001A627D" w:rsidRPr="002910E8">
        <w:rPr>
          <w:rFonts w:cs="Times New Roman"/>
          <w:i/>
          <w:szCs w:val="24"/>
        </w:rPr>
        <w:t xml:space="preserve">erosion at the </w:t>
      </w:r>
      <w:r w:rsidR="005D32FF" w:rsidRPr="002910E8">
        <w:rPr>
          <w:rFonts w:cs="Times New Roman"/>
          <w:i/>
          <w:szCs w:val="24"/>
        </w:rPr>
        <w:t xml:space="preserve">outlet </w:t>
      </w:r>
      <w:r w:rsidR="00DA70C0" w:rsidRPr="002910E8">
        <w:rPr>
          <w:rFonts w:cs="Times New Roman"/>
          <w:i/>
          <w:szCs w:val="24"/>
        </w:rPr>
        <w:t>and blockage by sediment led to reduced functionality, traffic interruption, and loss of property.</w:t>
      </w:r>
    </w:p>
    <w:p w:rsidR="00EB5470" w:rsidRPr="002910E8" w:rsidRDefault="00EB5470" w:rsidP="005C1D02">
      <w:pPr>
        <w:rPr>
          <w:rFonts w:cs="Times New Roman"/>
          <w:b/>
          <w:bCs/>
          <w:i/>
          <w:iCs/>
          <w:szCs w:val="24"/>
        </w:rPr>
      </w:pPr>
    </w:p>
    <w:p w:rsidR="00286D62" w:rsidRPr="002910E8" w:rsidRDefault="00F549AC" w:rsidP="005C1D02">
      <w:pPr>
        <w:rPr>
          <w:rFonts w:cs="Times New Roman"/>
          <w:b/>
          <w:i/>
          <w:szCs w:val="24"/>
        </w:rPr>
        <w:sectPr w:rsidR="00286D62" w:rsidRPr="002910E8" w:rsidSect="0083548F">
          <w:footerReference w:type="default" r:id="rId10"/>
          <w:pgSz w:w="12240" w:h="15840" w:code="1"/>
          <w:pgMar w:top="1699" w:right="1138" w:bottom="1411" w:left="1987" w:header="720" w:footer="720" w:gutter="0"/>
          <w:pgNumType w:fmt="lowerRoman" w:start="1"/>
          <w:cols w:space="720"/>
          <w:docGrid w:linePitch="360"/>
        </w:sectPr>
      </w:pPr>
      <w:r w:rsidRPr="002910E8">
        <w:rPr>
          <w:rFonts w:cs="Times New Roman"/>
          <w:b/>
          <w:bCs/>
          <w:i/>
          <w:iCs/>
          <w:szCs w:val="24"/>
        </w:rPr>
        <w:t xml:space="preserve">Key words; </w:t>
      </w:r>
      <w:r w:rsidRPr="002910E8">
        <w:rPr>
          <w:rFonts w:cs="Times New Roman"/>
          <w:i/>
          <w:szCs w:val="24"/>
        </w:rPr>
        <w:t xml:space="preserve">Drainage structure, </w:t>
      </w:r>
      <w:r w:rsidRPr="002910E8">
        <w:rPr>
          <w:rFonts w:cs="Times New Roman"/>
          <w:bCs/>
          <w:i/>
          <w:iCs/>
          <w:szCs w:val="24"/>
        </w:rPr>
        <w:t>Peak Discharge, Adequacy,</w:t>
      </w:r>
      <w:r w:rsidRPr="002910E8">
        <w:rPr>
          <w:rFonts w:cs="Times New Roman"/>
          <w:i/>
          <w:szCs w:val="24"/>
        </w:rPr>
        <w:t xml:space="preserve"> SCS CN method, HEC-RAS and Katar </w:t>
      </w:r>
      <w:r w:rsidR="00FC2E9D" w:rsidRPr="002910E8">
        <w:rPr>
          <w:rFonts w:cs="Times New Roman"/>
          <w:i/>
          <w:szCs w:val="24"/>
        </w:rPr>
        <w:t>Bridge</w:t>
      </w:r>
      <w:r w:rsidR="002E290A" w:rsidRPr="002910E8">
        <w:rPr>
          <w:rFonts w:cs="Times New Roman"/>
          <w:i/>
          <w:szCs w:val="24"/>
        </w:rPr>
        <w:t>.</w:t>
      </w:r>
    </w:p>
    <w:p w:rsidR="00792A4D" w:rsidRPr="002910E8" w:rsidRDefault="00C752E6" w:rsidP="005C1D02">
      <w:pPr>
        <w:pStyle w:val="Heading1"/>
        <w:numPr>
          <w:ilvl w:val="0"/>
          <w:numId w:val="3"/>
        </w:numPr>
        <w:spacing w:before="120"/>
        <w:jc w:val="left"/>
      </w:pPr>
      <w:bookmarkStart w:id="6" w:name="_Toc52924893"/>
      <w:bookmarkStart w:id="7" w:name="_Toc65463424"/>
      <w:r w:rsidRPr="002910E8">
        <w:rPr>
          <w:rStyle w:val="Heading1Char"/>
          <w:b/>
        </w:rPr>
        <w:lastRenderedPageBreak/>
        <w:t>INTRODUCTION</w:t>
      </w:r>
      <w:bookmarkEnd w:id="6"/>
      <w:bookmarkEnd w:id="7"/>
    </w:p>
    <w:p w:rsidR="00940187" w:rsidRPr="002910E8" w:rsidRDefault="00BC50FC" w:rsidP="005C1D02">
      <w:pPr>
        <w:pStyle w:val="Heading2"/>
      </w:pPr>
      <w:bookmarkStart w:id="8" w:name="_Toc52924894"/>
      <w:bookmarkStart w:id="9" w:name="_Toc65463425"/>
      <w:r w:rsidRPr="002910E8">
        <w:t>Background</w:t>
      </w:r>
      <w:bookmarkEnd w:id="8"/>
      <w:bookmarkEnd w:id="9"/>
    </w:p>
    <w:p w:rsidR="0007438C" w:rsidRPr="002910E8" w:rsidRDefault="0007438C" w:rsidP="005C1D02">
      <w:pPr>
        <w:rPr>
          <w:rFonts w:cs="Times New Roman"/>
          <w:szCs w:val="24"/>
        </w:rPr>
      </w:pPr>
      <w:r w:rsidRPr="002910E8">
        <w:rPr>
          <w:rFonts w:cs="Times New Roman"/>
          <w:szCs w:val="24"/>
        </w:rPr>
        <w:t>Transport infrastructure systems have a major role in public mobility. Road is one of those infrastructures and drainage is the most important aspect of road design. Therefore, its appropriate management and capital investment in the design and maintenance are essential (Kalantari, 2011). Proper design of drainage infrastructure to accommodate water flow along and across road is necessary for its satisfactory and long life performance (Magdi, 2014). In other way, poor drainage causes early pavement distresses leading to traffic interruption and structural failures. Hence, it is important to provide adequate drainage to enhance road performance and prevent or minimize these failures before happen (Tiza et al., 2013).</w:t>
      </w:r>
    </w:p>
    <w:p w:rsidR="0007438C" w:rsidRPr="002910E8" w:rsidRDefault="0007438C" w:rsidP="005C1D02">
      <w:pPr>
        <w:rPr>
          <w:rFonts w:cs="Times New Roman"/>
          <w:szCs w:val="24"/>
        </w:rPr>
      </w:pPr>
      <w:r w:rsidRPr="002910E8">
        <w:rPr>
          <w:rFonts w:cs="Times New Roman"/>
          <w:szCs w:val="24"/>
        </w:rPr>
        <w:t>UNEC</w:t>
      </w:r>
      <w:r w:rsidR="00960A57" w:rsidRPr="002910E8">
        <w:rPr>
          <w:rFonts w:cs="Times New Roman"/>
          <w:szCs w:val="24"/>
        </w:rPr>
        <w:t xml:space="preserve">A (2020) reports, </w:t>
      </w:r>
      <w:r w:rsidRPr="002910E8">
        <w:rPr>
          <w:rFonts w:cs="Times New Roman"/>
          <w:szCs w:val="24"/>
        </w:rPr>
        <w:t>about 1.35 million people die and more than 50 million people are injured each year on the world’s roads as a consequence of road traffic crashes. The majority of deaths and injuries occur in Africa, more than doubled in the 12-year period between 2007 and 2018 in Ethiopia. Inconsequent recent years from 2016 to 2018, 4647 deaths and more than 17 million serious and slight injuries estimated only in Oromia regional states. From another point of view the country loses about 13 people per day, 19 percent occurs on gravel roads.</w:t>
      </w:r>
    </w:p>
    <w:p w:rsidR="0007438C" w:rsidRPr="002910E8" w:rsidRDefault="00686493" w:rsidP="005C1D02">
      <w:pPr>
        <w:rPr>
          <w:rFonts w:cs="Times New Roman"/>
          <w:szCs w:val="24"/>
        </w:rPr>
      </w:pPr>
      <w:r w:rsidRPr="002910E8">
        <w:rPr>
          <w:rFonts w:cs="Times New Roman"/>
          <w:szCs w:val="24"/>
        </w:rPr>
        <w:t xml:space="preserve">There is an increasing adaptation of road construction and rehabilitation in our country, Ethiopia. </w:t>
      </w:r>
      <w:r w:rsidR="0007438C" w:rsidRPr="002910E8">
        <w:rPr>
          <w:rFonts w:cs="Times New Roman"/>
          <w:szCs w:val="24"/>
        </w:rPr>
        <w:t>The nationwide inventory and condition survey conducted in 2013, reports about 33% of Bridges and Culverts are found under fair (11%) and bad (22%) condition. Ethiopian Road Authority (ERA) is owning its long-term plan for rehabilitation and replacement of those structures based on the damage extents and other requirements. This may lead changes to the existing road and environments (ERA, 2013).</w:t>
      </w:r>
    </w:p>
    <w:p w:rsidR="0007438C" w:rsidRPr="002910E8" w:rsidRDefault="0007438C" w:rsidP="005C1D02">
      <w:pPr>
        <w:rPr>
          <w:rFonts w:cs="Times New Roman"/>
          <w:szCs w:val="24"/>
        </w:rPr>
      </w:pPr>
      <w:r w:rsidRPr="002910E8">
        <w:rPr>
          <w:rFonts w:cs="Times New Roman"/>
          <w:szCs w:val="24"/>
        </w:rPr>
        <w:lastRenderedPageBreak/>
        <w:t>But, understanding the hydrologic activates in the desired region of road construction is one of the most challenges which arise when determining the locations and dimensions of such structures (Ala et al., 2018). Adoption of these structures which are efficient, sufficient, and safe to convey floods through hydrologic and hydraulic</w:t>
      </w:r>
      <w:r w:rsidR="008F4B04" w:rsidRPr="002910E8">
        <w:rPr>
          <w:rFonts w:cs="Times New Roman"/>
          <w:szCs w:val="24"/>
        </w:rPr>
        <w:t xml:space="preserve"> analysis</w:t>
      </w:r>
      <w:r w:rsidRPr="002910E8">
        <w:rPr>
          <w:rFonts w:cs="Times New Roman"/>
          <w:szCs w:val="24"/>
        </w:rPr>
        <w:t xml:space="preserve"> (HHA) can improve the hydraulic performance of roads. Hence, simulation through modeling, assessing adequacy, and identification of inefficiency sources at crossings have a crucial role in such improvements (Abera &amp; Hailu, 2019).</w:t>
      </w:r>
    </w:p>
    <w:p w:rsidR="00FD7C78" w:rsidRPr="002910E8" w:rsidRDefault="009F07CA" w:rsidP="005C1D02">
      <w:pPr>
        <w:pStyle w:val="Heading2"/>
      </w:pPr>
      <w:bookmarkStart w:id="10" w:name="_Toc52924895"/>
      <w:bookmarkStart w:id="11" w:name="_Toc65463426"/>
      <w:r w:rsidRPr="002910E8">
        <w:t>Statement of</w:t>
      </w:r>
      <w:r w:rsidR="001776DC" w:rsidRPr="002910E8">
        <w:t xml:space="preserve"> Problem</w:t>
      </w:r>
      <w:bookmarkEnd w:id="10"/>
      <w:bookmarkEnd w:id="11"/>
    </w:p>
    <w:p w:rsidR="00D259F6" w:rsidRPr="002910E8" w:rsidRDefault="00D259F6" w:rsidP="005C1D02">
      <w:pPr>
        <w:rPr>
          <w:rFonts w:cs="Times New Roman"/>
          <w:szCs w:val="24"/>
        </w:rPr>
      </w:pPr>
      <w:bookmarkStart w:id="12" w:name="_Toc52924897"/>
      <w:r w:rsidRPr="002910E8">
        <w:rPr>
          <w:rFonts w:cs="Times New Roman"/>
          <w:szCs w:val="24"/>
        </w:rPr>
        <w:t>Water is the biggest enemy of roads that most pavement erosion and damages are due to poor drainage systems (Petersen, 2006). Poor HHA coupled with lack of sufficient data especially in ungauged watersheds are common sources of drainage structures failures (Ala et al., 2018).</w:t>
      </w:r>
      <w:r w:rsidR="00A63362" w:rsidRPr="002910E8">
        <w:t xml:space="preserve"> </w:t>
      </w:r>
      <w:r w:rsidRPr="002910E8">
        <w:rPr>
          <w:rFonts w:cs="Times New Roman"/>
          <w:szCs w:val="24"/>
        </w:rPr>
        <w:t>The hydrological data available for Ethiopia are limited and flow estimation procedures are applied with caution and engineering judgments (Urgessa, 2016).</w:t>
      </w:r>
      <w:r w:rsidR="00673AB7" w:rsidRPr="002910E8">
        <w:t xml:space="preserve"> </w:t>
      </w:r>
      <w:r w:rsidR="00726844" w:rsidRPr="002910E8">
        <w:rPr>
          <w:rFonts w:cs="Times New Roman"/>
          <w:szCs w:val="24"/>
        </w:rPr>
        <w:t>Hence</w:t>
      </w:r>
      <w:r w:rsidR="00673AB7" w:rsidRPr="002910E8">
        <w:rPr>
          <w:rFonts w:cs="Times New Roman"/>
          <w:szCs w:val="24"/>
        </w:rPr>
        <w:t xml:space="preserve">, there may be subjectivity in decision. </w:t>
      </w:r>
      <w:r w:rsidR="001A0D73" w:rsidRPr="002910E8">
        <w:rPr>
          <w:rFonts w:cs="Times New Roman"/>
          <w:szCs w:val="24"/>
        </w:rPr>
        <w:t>Even though the drainage design manual of 2002 is updated by 2013, the same data collected before the first one is in use for design of drainage structures still today (ERA, 2013).</w:t>
      </w:r>
      <w:r w:rsidRPr="002910E8">
        <w:rPr>
          <w:rFonts w:cs="Times New Roman"/>
          <w:szCs w:val="24"/>
        </w:rPr>
        <w:t xml:space="preserve"> </w:t>
      </w:r>
    </w:p>
    <w:p w:rsidR="003405B2" w:rsidRPr="002910E8" w:rsidRDefault="00D259F6" w:rsidP="005C1D02">
      <w:pPr>
        <w:rPr>
          <w:rFonts w:cs="Times New Roman"/>
          <w:szCs w:val="24"/>
        </w:rPr>
      </w:pPr>
      <w:r w:rsidRPr="002910E8">
        <w:rPr>
          <w:rFonts w:cs="Times New Roman"/>
          <w:szCs w:val="24"/>
        </w:rPr>
        <w:t>In Oromia region on Bokoji to Kersa road, drainage structures are not properly functioning. It is seen that the embankments, as well as the road-wearing course, are being eroded thoroughly which in-turn is taking many budgets yearly for maintenance. Runoff overtops the road embankment and makes it malfunction due to erosion, ponding, and</w:t>
      </w:r>
      <w:r w:rsidR="003405B2" w:rsidRPr="002910E8">
        <w:rPr>
          <w:rFonts w:cs="Times New Roman"/>
          <w:szCs w:val="24"/>
        </w:rPr>
        <w:t xml:space="preserve"> loss in strength of pavements. </w:t>
      </w:r>
      <w:r w:rsidRPr="002910E8">
        <w:rPr>
          <w:rFonts w:cs="Times New Roman"/>
          <w:szCs w:val="24"/>
        </w:rPr>
        <w:t xml:space="preserve">Also, sediment deposition causing blockage of most culverts and </w:t>
      </w:r>
      <w:r w:rsidR="00A678AB" w:rsidRPr="002910E8">
        <w:rPr>
          <w:rFonts w:cs="Times New Roman"/>
          <w:szCs w:val="24"/>
        </w:rPr>
        <w:t xml:space="preserve">its sudden consequences such as </w:t>
      </w:r>
      <w:r w:rsidRPr="002910E8">
        <w:rPr>
          <w:rFonts w:cs="Times New Roman"/>
          <w:szCs w:val="24"/>
        </w:rPr>
        <w:t xml:space="preserve">a reduction in capacity, water overtopping, increase flooding upstream, and frequent maintenance and operation are the main problems seen in the area. </w:t>
      </w:r>
    </w:p>
    <w:p w:rsidR="00D259F6" w:rsidRPr="002910E8" w:rsidRDefault="00D259F6" w:rsidP="005C1D02">
      <w:pPr>
        <w:rPr>
          <w:rFonts w:cs="Times New Roman"/>
          <w:szCs w:val="24"/>
        </w:rPr>
      </w:pPr>
      <w:r w:rsidRPr="002910E8">
        <w:rPr>
          <w:rFonts w:cs="Times New Roman"/>
          <w:szCs w:val="24"/>
        </w:rPr>
        <w:lastRenderedPageBreak/>
        <w:t>Additionally, damage of</w:t>
      </w:r>
      <w:r w:rsidR="003405B2" w:rsidRPr="002910E8">
        <w:rPr>
          <w:rFonts w:cs="Times New Roman"/>
          <w:szCs w:val="24"/>
        </w:rPr>
        <w:t xml:space="preserve"> farmers land in</w:t>
      </w:r>
      <w:r w:rsidRPr="002910E8">
        <w:rPr>
          <w:rFonts w:cs="Times New Roman"/>
          <w:szCs w:val="24"/>
        </w:rPr>
        <w:t xml:space="preserve"> long stream and the structur</w:t>
      </w:r>
      <w:r w:rsidR="00CA6DB3" w:rsidRPr="002910E8">
        <w:rPr>
          <w:rFonts w:cs="Times New Roman"/>
          <w:szCs w:val="24"/>
        </w:rPr>
        <w:t xml:space="preserve">e itself at outlets by erosion, Bridge scours, </w:t>
      </w:r>
      <w:r w:rsidRPr="002910E8">
        <w:rPr>
          <w:rFonts w:cs="Times New Roman"/>
          <w:szCs w:val="24"/>
        </w:rPr>
        <w:t>undermining of pavement, soil loss in a slope, and flooding of the road corridor due to erosion are also problems seen at the area. Due to the above-specified problems, traffic interruption was common in Bokoji-Kersa road in the previous years and still today especially during the rainy season.</w:t>
      </w:r>
    </w:p>
    <w:p w:rsidR="00BE74C1" w:rsidRPr="002910E8" w:rsidRDefault="001776DC" w:rsidP="005C1D02">
      <w:pPr>
        <w:pStyle w:val="Heading2"/>
      </w:pPr>
      <w:bookmarkStart w:id="13" w:name="_Toc65463427"/>
      <w:r w:rsidRPr="002910E8">
        <w:t>Objective</w:t>
      </w:r>
      <w:bookmarkEnd w:id="12"/>
      <w:r w:rsidR="006F6E9E" w:rsidRPr="002910E8">
        <w:t>s</w:t>
      </w:r>
      <w:bookmarkEnd w:id="13"/>
    </w:p>
    <w:p w:rsidR="009E659B" w:rsidRPr="002910E8" w:rsidRDefault="001776DC" w:rsidP="0083548F">
      <w:pPr>
        <w:pStyle w:val="Heading3"/>
      </w:pPr>
      <w:bookmarkStart w:id="14" w:name="_Toc52924898"/>
      <w:bookmarkStart w:id="15" w:name="_Toc65463428"/>
      <w:r w:rsidRPr="002910E8">
        <w:t>General Objective</w:t>
      </w:r>
      <w:bookmarkEnd w:id="14"/>
      <w:bookmarkEnd w:id="15"/>
    </w:p>
    <w:p w:rsidR="00ED1D06" w:rsidRPr="002910E8" w:rsidRDefault="001776DC" w:rsidP="005C1D02">
      <w:pPr>
        <w:rPr>
          <w:rFonts w:cs="Times New Roman"/>
          <w:szCs w:val="24"/>
        </w:rPr>
      </w:pPr>
      <w:r w:rsidRPr="002910E8">
        <w:rPr>
          <w:rFonts w:cs="Times New Roman"/>
          <w:szCs w:val="24"/>
        </w:rPr>
        <w:t>Th</w:t>
      </w:r>
      <w:r w:rsidR="009E659B" w:rsidRPr="002910E8">
        <w:rPr>
          <w:rFonts w:cs="Times New Roman"/>
          <w:szCs w:val="24"/>
        </w:rPr>
        <w:t xml:space="preserve">e </w:t>
      </w:r>
      <w:r w:rsidR="007B5984" w:rsidRPr="002910E8">
        <w:rPr>
          <w:rFonts w:cs="Times New Roman"/>
          <w:szCs w:val="24"/>
        </w:rPr>
        <w:t>general objective</w:t>
      </w:r>
      <w:r w:rsidR="009E659B" w:rsidRPr="002910E8">
        <w:rPr>
          <w:rFonts w:cs="Times New Roman"/>
          <w:szCs w:val="24"/>
        </w:rPr>
        <w:t xml:space="preserve"> of </w:t>
      </w:r>
      <w:r w:rsidR="00BB7854" w:rsidRPr="002910E8">
        <w:rPr>
          <w:rFonts w:cs="Times New Roman"/>
          <w:szCs w:val="24"/>
        </w:rPr>
        <w:t>this</w:t>
      </w:r>
      <w:r w:rsidR="009E659B" w:rsidRPr="002910E8">
        <w:rPr>
          <w:rFonts w:cs="Times New Roman"/>
          <w:szCs w:val="24"/>
        </w:rPr>
        <w:t xml:space="preserve"> </w:t>
      </w:r>
      <w:r w:rsidR="00BB7854" w:rsidRPr="002910E8">
        <w:rPr>
          <w:rFonts w:cs="Times New Roman"/>
          <w:szCs w:val="24"/>
        </w:rPr>
        <w:t xml:space="preserve">study </w:t>
      </w:r>
      <w:r w:rsidR="00AD1342" w:rsidRPr="002910E8">
        <w:rPr>
          <w:rFonts w:cs="Times New Roman"/>
          <w:szCs w:val="24"/>
        </w:rPr>
        <w:t>is</w:t>
      </w:r>
      <w:r w:rsidRPr="002910E8">
        <w:rPr>
          <w:rFonts w:cs="Times New Roman"/>
          <w:szCs w:val="24"/>
        </w:rPr>
        <w:t xml:space="preserve"> to </w:t>
      </w:r>
      <w:r w:rsidR="00BB7854" w:rsidRPr="002910E8">
        <w:rPr>
          <w:rFonts w:cs="Times New Roman"/>
          <w:szCs w:val="24"/>
        </w:rPr>
        <w:t>evaluate hydraulic performance of cross drainage structure</w:t>
      </w:r>
      <w:r w:rsidR="005343F9" w:rsidRPr="002910E8">
        <w:rPr>
          <w:rFonts w:cs="Times New Roman"/>
          <w:szCs w:val="24"/>
        </w:rPr>
        <w:t>s</w:t>
      </w:r>
      <w:r w:rsidR="00BB7854" w:rsidRPr="002910E8">
        <w:rPr>
          <w:rFonts w:cs="Times New Roman"/>
          <w:szCs w:val="24"/>
        </w:rPr>
        <w:t xml:space="preserve"> </w:t>
      </w:r>
      <w:r w:rsidRPr="002910E8">
        <w:rPr>
          <w:rFonts w:cs="Times New Roman"/>
          <w:szCs w:val="24"/>
        </w:rPr>
        <w:t xml:space="preserve">of </w:t>
      </w:r>
      <w:r w:rsidR="00BA2791" w:rsidRPr="002910E8">
        <w:rPr>
          <w:rFonts w:cs="Times New Roman"/>
          <w:szCs w:val="24"/>
        </w:rPr>
        <w:t xml:space="preserve">Bokoji to </w:t>
      </w:r>
      <w:r w:rsidR="006216CA" w:rsidRPr="002910E8">
        <w:rPr>
          <w:rFonts w:cs="Times New Roman"/>
          <w:szCs w:val="24"/>
        </w:rPr>
        <w:t>Kersa</w:t>
      </w:r>
      <w:r w:rsidRPr="002910E8">
        <w:rPr>
          <w:rFonts w:cs="Times New Roman"/>
          <w:szCs w:val="24"/>
        </w:rPr>
        <w:t xml:space="preserve"> road.</w:t>
      </w:r>
    </w:p>
    <w:p w:rsidR="009E659B" w:rsidRPr="002910E8" w:rsidRDefault="001776DC" w:rsidP="0083548F">
      <w:pPr>
        <w:pStyle w:val="Heading3"/>
      </w:pPr>
      <w:bookmarkStart w:id="16" w:name="_Toc65463429"/>
      <w:bookmarkStart w:id="17" w:name="_Toc52924899"/>
      <w:r w:rsidRPr="002910E8">
        <w:t>Specific Objectives</w:t>
      </w:r>
      <w:bookmarkEnd w:id="16"/>
      <w:r w:rsidRPr="002910E8">
        <w:t xml:space="preserve"> </w:t>
      </w:r>
      <w:bookmarkEnd w:id="17"/>
    </w:p>
    <w:p w:rsidR="00BA2791" w:rsidRPr="002910E8" w:rsidRDefault="00BA2791" w:rsidP="005C1D02">
      <w:pPr>
        <w:contextualSpacing/>
        <w:rPr>
          <w:rFonts w:cs="Times New Roman"/>
          <w:szCs w:val="24"/>
        </w:rPr>
      </w:pPr>
      <w:r w:rsidRPr="002910E8">
        <w:rPr>
          <w:rFonts w:cs="Times New Roman"/>
          <w:szCs w:val="24"/>
        </w:rPr>
        <w:t>The specific objectives of this study includes;</w:t>
      </w:r>
    </w:p>
    <w:p w:rsidR="008E24D3" w:rsidRPr="002910E8" w:rsidRDefault="008E24D3" w:rsidP="005C1D02">
      <w:pPr>
        <w:numPr>
          <w:ilvl w:val="0"/>
          <w:numId w:val="2"/>
        </w:numPr>
        <w:contextualSpacing/>
        <w:rPr>
          <w:rFonts w:cs="Times New Roman"/>
          <w:szCs w:val="24"/>
        </w:rPr>
      </w:pPr>
      <w:r w:rsidRPr="002910E8">
        <w:rPr>
          <w:rFonts w:cs="Times New Roman"/>
          <w:szCs w:val="24"/>
        </w:rPr>
        <w:t xml:space="preserve">To </w:t>
      </w:r>
      <w:r w:rsidR="00475C67" w:rsidRPr="002910E8">
        <w:rPr>
          <w:rFonts w:cs="Times New Roman"/>
          <w:szCs w:val="24"/>
        </w:rPr>
        <w:t>model</w:t>
      </w:r>
      <w:r w:rsidR="006314A0" w:rsidRPr="002910E8">
        <w:rPr>
          <w:rFonts w:cs="Times New Roman"/>
          <w:szCs w:val="24"/>
        </w:rPr>
        <w:t xml:space="preserve"> </w:t>
      </w:r>
      <w:r w:rsidRPr="002910E8">
        <w:rPr>
          <w:rFonts w:cs="Times New Roman"/>
          <w:szCs w:val="24"/>
        </w:rPr>
        <w:t xml:space="preserve">hydrologic and hydraulic phenomena of selective </w:t>
      </w:r>
      <w:r w:rsidR="00C06119" w:rsidRPr="002910E8">
        <w:rPr>
          <w:rFonts w:cs="Times New Roman"/>
          <w:szCs w:val="24"/>
        </w:rPr>
        <w:t>structure</w:t>
      </w:r>
      <w:r w:rsidR="003E47D5" w:rsidRPr="002910E8">
        <w:rPr>
          <w:rFonts w:cs="Times New Roman"/>
          <w:szCs w:val="24"/>
        </w:rPr>
        <w:t>s</w:t>
      </w:r>
      <w:r w:rsidR="00BB39B0" w:rsidRPr="002910E8">
        <w:rPr>
          <w:rFonts w:cs="Times New Roman"/>
          <w:szCs w:val="24"/>
        </w:rPr>
        <w:t>.</w:t>
      </w:r>
    </w:p>
    <w:p w:rsidR="000A73DA" w:rsidRPr="002910E8" w:rsidRDefault="000A73DA" w:rsidP="005C1D02">
      <w:pPr>
        <w:numPr>
          <w:ilvl w:val="0"/>
          <w:numId w:val="2"/>
        </w:numPr>
        <w:contextualSpacing/>
        <w:rPr>
          <w:rFonts w:cs="Times New Roman"/>
          <w:szCs w:val="24"/>
        </w:rPr>
      </w:pPr>
      <w:r w:rsidRPr="002910E8">
        <w:rPr>
          <w:rFonts w:cs="Times New Roman"/>
          <w:szCs w:val="24"/>
        </w:rPr>
        <w:t>To assess adequacy of drainage structures in the selected road route.</w:t>
      </w:r>
    </w:p>
    <w:p w:rsidR="008E24D3" w:rsidRPr="002910E8" w:rsidRDefault="003303E4" w:rsidP="005C1D02">
      <w:pPr>
        <w:numPr>
          <w:ilvl w:val="0"/>
          <w:numId w:val="2"/>
        </w:numPr>
        <w:contextualSpacing/>
        <w:rPr>
          <w:rFonts w:cs="Times New Roman"/>
          <w:szCs w:val="24"/>
        </w:rPr>
      </w:pPr>
      <w:r w:rsidRPr="002910E8">
        <w:rPr>
          <w:rFonts w:cs="Times New Roman"/>
          <w:szCs w:val="24"/>
        </w:rPr>
        <w:t xml:space="preserve">To </w:t>
      </w:r>
      <w:r w:rsidR="00BB39B0" w:rsidRPr="002910E8">
        <w:rPr>
          <w:rFonts w:cs="Times New Roman"/>
          <w:szCs w:val="24"/>
        </w:rPr>
        <w:t xml:space="preserve">identify </w:t>
      </w:r>
      <w:r w:rsidR="00EE1E24" w:rsidRPr="002910E8">
        <w:rPr>
          <w:rFonts w:cs="Times New Roman"/>
          <w:szCs w:val="24"/>
        </w:rPr>
        <w:t>sources</w:t>
      </w:r>
      <w:r w:rsidR="00916A2A" w:rsidRPr="002910E8">
        <w:rPr>
          <w:rFonts w:cs="Times New Roman"/>
          <w:szCs w:val="24"/>
        </w:rPr>
        <w:t xml:space="preserve"> </w:t>
      </w:r>
      <w:r w:rsidRPr="002910E8">
        <w:rPr>
          <w:rFonts w:cs="Times New Roman"/>
          <w:szCs w:val="24"/>
        </w:rPr>
        <w:t xml:space="preserve">of </w:t>
      </w:r>
      <w:r w:rsidR="00EE1E24" w:rsidRPr="002910E8">
        <w:rPr>
          <w:rFonts w:cs="Times New Roman"/>
          <w:szCs w:val="24"/>
        </w:rPr>
        <w:t>structures inefficiency</w:t>
      </w:r>
      <w:r w:rsidR="00BB39B0" w:rsidRPr="002910E8">
        <w:rPr>
          <w:rFonts w:cs="Times New Roman"/>
          <w:szCs w:val="24"/>
        </w:rPr>
        <w:t>.</w:t>
      </w:r>
    </w:p>
    <w:p w:rsidR="007B5984" w:rsidRPr="002910E8" w:rsidRDefault="007B5984" w:rsidP="005C1D02">
      <w:pPr>
        <w:pStyle w:val="Heading2"/>
      </w:pPr>
      <w:bookmarkStart w:id="18" w:name="_Toc52924896"/>
      <w:bookmarkStart w:id="19" w:name="_Toc65463430"/>
      <w:r w:rsidRPr="002910E8">
        <w:t>Research Questions</w:t>
      </w:r>
      <w:bookmarkEnd w:id="18"/>
      <w:bookmarkEnd w:id="19"/>
      <w:r w:rsidRPr="002910E8">
        <w:t xml:space="preserve"> </w:t>
      </w:r>
    </w:p>
    <w:p w:rsidR="007B5984" w:rsidRPr="002910E8" w:rsidRDefault="002E5C7C" w:rsidP="005C1D02">
      <w:pPr>
        <w:tabs>
          <w:tab w:val="left" w:pos="6527"/>
        </w:tabs>
        <w:rPr>
          <w:rFonts w:cs="Times New Roman"/>
          <w:szCs w:val="24"/>
        </w:rPr>
      </w:pPr>
      <w:r w:rsidRPr="002910E8">
        <w:rPr>
          <w:rFonts w:cs="Times New Roman"/>
          <w:szCs w:val="24"/>
        </w:rPr>
        <w:t>The questions of this study are;</w:t>
      </w:r>
      <w:r w:rsidR="00350727" w:rsidRPr="002910E8">
        <w:rPr>
          <w:rFonts w:cs="Times New Roman"/>
          <w:szCs w:val="24"/>
        </w:rPr>
        <w:tab/>
      </w:r>
    </w:p>
    <w:p w:rsidR="007B5984" w:rsidRPr="002910E8" w:rsidRDefault="007B5984" w:rsidP="005C1D02">
      <w:pPr>
        <w:numPr>
          <w:ilvl w:val="0"/>
          <w:numId w:val="1"/>
        </w:numPr>
        <w:contextualSpacing/>
        <w:rPr>
          <w:rFonts w:cs="Times New Roman"/>
          <w:szCs w:val="24"/>
        </w:rPr>
      </w:pPr>
      <w:r w:rsidRPr="002910E8">
        <w:rPr>
          <w:rFonts w:cs="Times New Roman"/>
          <w:szCs w:val="24"/>
        </w:rPr>
        <w:t>What are the hydrologic</w:t>
      </w:r>
      <w:r w:rsidR="003E0BF7" w:rsidRPr="002910E8">
        <w:rPr>
          <w:rFonts w:cs="Times New Roman"/>
          <w:szCs w:val="24"/>
        </w:rPr>
        <w:t xml:space="preserve"> and hydraulic</w:t>
      </w:r>
      <w:r w:rsidRPr="002910E8">
        <w:rPr>
          <w:rFonts w:cs="Times New Roman"/>
          <w:szCs w:val="24"/>
        </w:rPr>
        <w:t xml:space="preserve"> responses of the structure</w:t>
      </w:r>
      <w:r w:rsidR="004F565F" w:rsidRPr="002910E8">
        <w:rPr>
          <w:rFonts w:cs="Times New Roman"/>
          <w:szCs w:val="24"/>
        </w:rPr>
        <w:t>s in the selected route</w:t>
      </w:r>
      <w:r w:rsidRPr="002910E8">
        <w:rPr>
          <w:rFonts w:cs="Times New Roman"/>
          <w:szCs w:val="24"/>
        </w:rPr>
        <w:t>?</w:t>
      </w:r>
    </w:p>
    <w:p w:rsidR="00E579FF" w:rsidRPr="002910E8" w:rsidRDefault="00E579FF" w:rsidP="005C1D02">
      <w:pPr>
        <w:numPr>
          <w:ilvl w:val="0"/>
          <w:numId w:val="1"/>
        </w:numPr>
        <w:contextualSpacing/>
        <w:rPr>
          <w:rFonts w:cs="Times New Roman"/>
          <w:szCs w:val="24"/>
        </w:rPr>
      </w:pPr>
      <w:r w:rsidRPr="002910E8">
        <w:rPr>
          <w:rFonts w:cs="Times New Roman"/>
          <w:szCs w:val="24"/>
        </w:rPr>
        <w:t xml:space="preserve">Are the structures adequate enough to accommodate peak discharge </w:t>
      </w:r>
      <w:r w:rsidR="00F3538B" w:rsidRPr="002910E8">
        <w:rPr>
          <w:rFonts w:eastAsia="Times New Roman" w:cs="Times New Roman"/>
          <w:szCs w:val="24"/>
        </w:rPr>
        <w:t>at c</w:t>
      </w:r>
      <w:r w:rsidRPr="002910E8">
        <w:rPr>
          <w:rFonts w:eastAsia="Times New Roman" w:cs="Times New Roman"/>
          <w:szCs w:val="24"/>
        </w:rPr>
        <w:t>rossings inlets due to selected storm events?</w:t>
      </w:r>
    </w:p>
    <w:p w:rsidR="007B5984" w:rsidRPr="002910E8" w:rsidRDefault="007B5984" w:rsidP="005C1D02">
      <w:pPr>
        <w:numPr>
          <w:ilvl w:val="0"/>
          <w:numId w:val="1"/>
        </w:numPr>
        <w:contextualSpacing/>
        <w:rPr>
          <w:rFonts w:cs="Times New Roman"/>
          <w:szCs w:val="24"/>
        </w:rPr>
      </w:pPr>
      <w:r w:rsidRPr="002910E8">
        <w:rPr>
          <w:rFonts w:cs="Times New Roman"/>
          <w:szCs w:val="24"/>
        </w:rPr>
        <w:t>What are the major sources</w:t>
      </w:r>
      <w:r w:rsidR="003E0BF7" w:rsidRPr="002910E8">
        <w:rPr>
          <w:rFonts w:cs="Times New Roman"/>
          <w:szCs w:val="24"/>
        </w:rPr>
        <w:t xml:space="preserve"> </w:t>
      </w:r>
      <w:r w:rsidRPr="002910E8">
        <w:rPr>
          <w:rFonts w:cs="Times New Roman"/>
          <w:szCs w:val="24"/>
        </w:rPr>
        <w:t>of structure</w:t>
      </w:r>
      <w:r w:rsidR="00B825D2" w:rsidRPr="002910E8">
        <w:rPr>
          <w:rFonts w:cs="Times New Roman"/>
          <w:szCs w:val="24"/>
        </w:rPr>
        <w:t>s</w:t>
      </w:r>
      <w:r w:rsidRPr="002910E8">
        <w:rPr>
          <w:rFonts w:cs="Times New Roman"/>
          <w:szCs w:val="24"/>
        </w:rPr>
        <w:t xml:space="preserve"> inefficiency?</w:t>
      </w:r>
    </w:p>
    <w:p w:rsidR="009E659B" w:rsidRPr="002910E8" w:rsidRDefault="007A5593" w:rsidP="005C1D02">
      <w:pPr>
        <w:pStyle w:val="Heading2"/>
      </w:pPr>
      <w:bookmarkStart w:id="20" w:name="_Toc52924900"/>
      <w:bookmarkStart w:id="21" w:name="_Toc65463431"/>
      <w:r w:rsidRPr="002910E8">
        <w:lastRenderedPageBreak/>
        <w:t xml:space="preserve">Significance </w:t>
      </w:r>
      <w:r w:rsidR="003B1789" w:rsidRPr="002910E8">
        <w:t>of the</w:t>
      </w:r>
      <w:r w:rsidR="009F07CA" w:rsidRPr="002910E8">
        <w:t xml:space="preserve"> </w:t>
      </w:r>
      <w:r w:rsidR="001776DC" w:rsidRPr="002910E8">
        <w:t>Study</w:t>
      </w:r>
      <w:bookmarkEnd w:id="20"/>
      <w:bookmarkEnd w:id="21"/>
    </w:p>
    <w:p w:rsidR="00740169" w:rsidRPr="002910E8" w:rsidRDefault="001E5B28" w:rsidP="005C1D02">
      <w:pPr>
        <w:rPr>
          <w:rFonts w:cs="Times New Roman"/>
          <w:szCs w:val="24"/>
        </w:rPr>
      </w:pPr>
      <w:r w:rsidRPr="002910E8">
        <w:rPr>
          <w:rFonts w:cs="Times New Roman"/>
          <w:szCs w:val="24"/>
        </w:rPr>
        <w:t xml:space="preserve">The result of this study is to provide information about </w:t>
      </w:r>
      <w:r w:rsidR="009A3B9D" w:rsidRPr="002910E8">
        <w:rPr>
          <w:rFonts w:cs="Times New Roman"/>
          <w:szCs w:val="24"/>
        </w:rPr>
        <w:t>capacity of the drainage structures</w:t>
      </w:r>
      <w:r w:rsidRPr="002910E8">
        <w:rPr>
          <w:rFonts w:cs="Times New Roman"/>
          <w:szCs w:val="24"/>
        </w:rPr>
        <w:t xml:space="preserve"> </w:t>
      </w:r>
      <w:r w:rsidR="009A3B9D" w:rsidRPr="002910E8">
        <w:rPr>
          <w:rFonts w:cs="Times New Roman"/>
          <w:szCs w:val="24"/>
        </w:rPr>
        <w:t>in</w:t>
      </w:r>
      <w:r w:rsidRPr="002910E8">
        <w:rPr>
          <w:rFonts w:cs="Times New Roman"/>
          <w:szCs w:val="24"/>
        </w:rPr>
        <w:t xml:space="preserve"> the study area to the correspondent organization so that upgrading and maintenance are possible. The finding of this </w:t>
      </w:r>
      <w:r w:rsidR="000C1AFA" w:rsidRPr="002910E8">
        <w:rPr>
          <w:rFonts w:cs="Times New Roman"/>
          <w:szCs w:val="24"/>
        </w:rPr>
        <w:t>study</w:t>
      </w:r>
      <w:r w:rsidRPr="002910E8">
        <w:rPr>
          <w:rFonts w:cs="Times New Roman"/>
          <w:szCs w:val="24"/>
        </w:rPr>
        <w:t xml:space="preserve"> also provides some information about</w:t>
      </w:r>
      <w:r w:rsidR="00B95B55" w:rsidRPr="002910E8">
        <w:rPr>
          <w:rFonts w:cs="Times New Roman"/>
          <w:szCs w:val="24"/>
        </w:rPr>
        <w:t xml:space="preserve"> sources of inefficiency</w:t>
      </w:r>
      <w:r w:rsidRPr="002910E8">
        <w:rPr>
          <w:rFonts w:cs="Times New Roman"/>
          <w:szCs w:val="24"/>
        </w:rPr>
        <w:t xml:space="preserve"> </w:t>
      </w:r>
      <w:r w:rsidR="00601EB8" w:rsidRPr="002910E8">
        <w:rPr>
          <w:rFonts w:cs="Times New Roman"/>
          <w:szCs w:val="24"/>
        </w:rPr>
        <w:t xml:space="preserve">and </w:t>
      </w:r>
      <w:r w:rsidRPr="002910E8">
        <w:rPr>
          <w:rFonts w:cs="Times New Roman"/>
          <w:szCs w:val="24"/>
        </w:rPr>
        <w:t>the area which maybe input for further study in identification of the flood risk</w:t>
      </w:r>
      <w:r w:rsidR="009A3B9D" w:rsidRPr="002910E8">
        <w:rPr>
          <w:rFonts w:cs="Times New Roman"/>
          <w:szCs w:val="24"/>
        </w:rPr>
        <w:t xml:space="preserve"> m</w:t>
      </w:r>
      <w:r w:rsidRPr="002910E8">
        <w:rPr>
          <w:rFonts w:cs="Times New Roman"/>
          <w:szCs w:val="24"/>
        </w:rPr>
        <w:t xml:space="preserve">anagement. This may reduce extra cost required for site selection of the </w:t>
      </w:r>
      <w:r w:rsidR="009A3B9D" w:rsidRPr="002910E8">
        <w:rPr>
          <w:rFonts w:cs="Times New Roman"/>
          <w:szCs w:val="24"/>
        </w:rPr>
        <w:t>road and hydraulic structures</w:t>
      </w:r>
      <w:r w:rsidRPr="002910E8">
        <w:rPr>
          <w:rFonts w:cs="Times New Roman"/>
          <w:szCs w:val="24"/>
        </w:rPr>
        <w:t xml:space="preserve"> location. </w:t>
      </w:r>
      <w:r w:rsidR="007B23B1" w:rsidRPr="002910E8">
        <w:rPr>
          <w:rFonts w:cs="Times New Roman"/>
          <w:szCs w:val="24"/>
        </w:rPr>
        <w:t xml:space="preserve">And hence, </w:t>
      </w:r>
      <w:r w:rsidR="00AF24B8" w:rsidRPr="002910E8">
        <w:rPr>
          <w:rFonts w:cs="Times New Roman"/>
          <w:szCs w:val="24"/>
        </w:rPr>
        <w:t>it</w:t>
      </w:r>
      <w:r w:rsidR="00740169" w:rsidRPr="002910E8">
        <w:rPr>
          <w:rFonts w:cs="Times New Roman"/>
          <w:szCs w:val="24"/>
        </w:rPr>
        <w:t xml:space="preserve"> will be used for ERA to identify the areas to be upgraded to reduce frequent operation and maintenance. It can also be</w:t>
      </w:r>
      <w:r w:rsidR="009A3B9D" w:rsidRPr="002910E8">
        <w:rPr>
          <w:rFonts w:cs="Times New Roman"/>
          <w:szCs w:val="24"/>
        </w:rPr>
        <w:t xml:space="preserve"> helpful for planners to make better decision </w:t>
      </w:r>
      <w:r w:rsidR="00740169" w:rsidRPr="002910E8">
        <w:rPr>
          <w:rFonts w:cs="Times New Roman"/>
          <w:szCs w:val="24"/>
        </w:rPr>
        <w:t>to identify areas vulnerable to flood to take and decide mitigation measures.</w:t>
      </w:r>
      <w:r w:rsidR="00CE5FBB" w:rsidRPr="002910E8">
        <w:rPr>
          <w:rFonts w:cs="Times New Roman"/>
          <w:szCs w:val="24"/>
        </w:rPr>
        <w:t xml:space="preserve"> </w:t>
      </w:r>
      <w:bookmarkStart w:id="22" w:name="_Toc52924901"/>
    </w:p>
    <w:p w:rsidR="0060212E" w:rsidRPr="002910E8" w:rsidRDefault="001776DC" w:rsidP="005C1D02">
      <w:pPr>
        <w:pStyle w:val="Heading2"/>
      </w:pPr>
      <w:bookmarkStart w:id="23" w:name="_Toc65463432"/>
      <w:r w:rsidRPr="002910E8">
        <w:t>Scope</w:t>
      </w:r>
      <w:r w:rsidR="00341CFA" w:rsidRPr="002910E8">
        <w:t xml:space="preserve"> </w:t>
      </w:r>
      <w:bookmarkEnd w:id="22"/>
      <w:r w:rsidR="00946F10" w:rsidRPr="002910E8">
        <w:t>of the Study</w:t>
      </w:r>
      <w:bookmarkEnd w:id="23"/>
    </w:p>
    <w:p w:rsidR="00277CB5" w:rsidRPr="002910E8" w:rsidRDefault="0060212E" w:rsidP="005C1D02">
      <w:pPr>
        <w:rPr>
          <w:rFonts w:cs="Times New Roman"/>
          <w:szCs w:val="24"/>
        </w:rPr>
      </w:pPr>
      <w:r w:rsidRPr="002910E8">
        <w:rPr>
          <w:rFonts w:cs="Times New Roman"/>
          <w:szCs w:val="24"/>
        </w:rPr>
        <w:t>The study</w:t>
      </w:r>
      <w:r w:rsidR="001776DC" w:rsidRPr="002910E8">
        <w:rPr>
          <w:rFonts w:cs="Times New Roman"/>
          <w:szCs w:val="24"/>
        </w:rPr>
        <w:t xml:space="preserve"> </w:t>
      </w:r>
      <w:r w:rsidR="00811E0F" w:rsidRPr="002910E8">
        <w:rPr>
          <w:rFonts w:cs="Times New Roman"/>
          <w:szCs w:val="24"/>
        </w:rPr>
        <w:t xml:space="preserve">was conducted </w:t>
      </w:r>
      <w:r w:rsidR="001776DC" w:rsidRPr="002910E8">
        <w:rPr>
          <w:rFonts w:cs="Times New Roman"/>
          <w:szCs w:val="24"/>
        </w:rPr>
        <w:t>to</w:t>
      </w:r>
      <w:r w:rsidR="00811E0F" w:rsidRPr="002910E8">
        <w:rPr>
          <w:rFonts w:cs="Times New Roman"/>
          <w:szCs w:val="24"/>
        </w:rPr>
        <w:t xml:space="preserve"> evaluate</w:t>
      </w:r>
      <w:r w:rsidR="001776DC" w:rsidRPr="002910E8">
        <w:rPr>
          <w:rFonts w:cs="Times New Roman"/>
          <w:szCs w:val="24"/>
        </w:rPr>
        <w:t xml:space="preserve"> the </w:t>
      </w:r>
      <w:r w:rsidR="002E6D7F" w:rsidRPr="002910E8">
        <w:rPr>
          <w:rFonts w:cs="Times New Roman"/>
          <w:szCs w:val="24"/>
        </w:rPr>
        <w:t xml:space="preserve">hydraulic performance </w:t>
      </w:r>
      <w:r w:rsidR="001776DC" w:rsidRPr="002910E8">
        <w:rPr>
          <w:rFonts w:cs="Times New Roman"/>
          <w:szCs w:val="24"/>
        </w:rPr>
        <w:t xml:space="preserve">of existing </w:t>
      </w:r>
      <w:r w:rsidR="00E140F5" w:rsidRPr="002910E8">
        <w:rPr>
          <w:rFonts w:cs="Times New Roman"/>
          <w:szCs w:val="24"/>
        </w:rPr>
        <w:t xml:space="preserve">road cross </w:t>
      </w:r>
      <w:r w:rsidR="001776DC" w:rsidRPr="002910E8">
        <w:rPr>
          <w:rFonts w:cs="Times New Roman"/>
          <w:szCs w:val="24"/>
        </w:rPr>
        <w:t>drainage structures</w:t>
      </w:r>
      <w:r w:rsidR="00E140F5" w:rsidRPr="002910E8">
        <w:rPr>
          <w:rFonts w:cs="Times New Roman"/>
          <w:szCs w:val="24"/>
        </w:rPr>
        <w:t xml:space="preserve"> (Culvert</w:t>
      </w:r>
      <w:r w:rsidR="00B65121" w:rsidRPr="002910E8">
        <w:rPr>
          <w:rFonts w:cs="Times New Roman"/>
          <w:szCs w:val="24"/>
        </w:rPr>
        <w:t>s</w:t>
      </w:r>
      <w:r w:rsidR="00E140F5" w:rsidRPr="002910E8">
        <w:rPr>
          <w:rFonts w:cs="Times New Roman"/>
          <w:szCs w:val="24"/>
        </w:rPr>
        <w:t xml:space="preserve"> and </w:t>
      </w:r>
      <w:r w:rsidR="00FC2E9D" w:rsidRPr="002910E8">
        <w:rPr>
          <w:rFonts w:cs="Times New Roman"/>
          <w:szCs w:val="24"/>
        </w:rPr>
        <w:t>Bridge</w:t>
      </w:r>
      <w:r w:rsidR="00B65121" w:rsidRPr="002910E8">
        <w:rPr>
          <w:rFonts w:cs="Times New Roman"/>
          <w:szCs w:val="24"/>
        </w:rPr>
        <w:t>s</w:t>
      </w:r>
      <w:r w:rsidR="00E140F5" w:rsidRPr="002910E8">
        <w:rPr>
          <w:rFonts w:cs="Times New Roman"/>
          <w:szCs w:val="24"/>
        </w:rPr>
        <w:t>)</w:t>
      </w:r>
      <w:r w:rsidR="008D3178" w:rsidRPr="002910E8">
        <w:rPr>
          <w:rFonts w:cs="Times New Roman"/>
          <w:szCs w:val="24"/>
        </w:rPr>
        <w:t xml:space="preserve"> in the selected route</w:t>
      </w:r>
      <w:r w:rsidR="005E4A78" w:rsidRPr="002910E8">
        <w:rPr>
          <w:rFonts w:cs="Times New Roman"/>
          <w:szCs w:val="24"/>
        </w:rPr>
        <w:t xml:space="preserve"> (5</w:t>
      </w:r>
      <w:r w:rsidR="006102AC" w:rsidRPr="002910E8">
        <w:rPr>
          <w:rFonts w:cs="Times New Roman"/>
          <w:szCs w:val="24"/>
        </w:rPr>
        <w:t xml:space="preserve"> </w:t>
      </w:r>
      <w:r w:rsidR="005E4A78" w:rsidRPr="002910E8">
        <w:rPr>
          <w:rFonts w:cs="Times New Roman"/>
          <w:szCs w:val="24"/>
        </w:rPr>
        <w:t>Km)</w:t>
      </w:r>
      <w:r w:rsidR="001776DC" w:rsidRPr="002910E8">
        <w:rPr>
          <w:rFonts w:cs="Times New Roman"/>
          <w:szCs w:val="24"/>
        </w:rPr>
        <w:t xml:space="preserve"> that are found on </w:t>
      </w:r>
      <w:r w:rsidR="006216CA" w:rsidRPr="002910E8">
        <w:rPr>
          <w:rFonts w:cs="Times New Roman"/>
          <w:szCs w:val="24"/>
        </w:rPr>
        <w:t>Bokoji-Kersa</w:t>
      </w:r>
      <w:r w:rsidR="001776DC" w:rsidRPr="002910E8">
        <w:rPr>
          <w:rFonts w:cs="Times New Roman"/>
          <w:szCs w:val="24"/>
        </w:rPr>
        <w:t xml:space="preserve"> road. </w:t>
      </w:r>
      <w:r w:rsidR="00742AB3" w:rsidRPr="002910E8">
        <w:rPr>
          <w:rFonts w:cs="Times New Roman"/>
          <w:szCs w:val="24"/>
        </w:rPr>
        <w:t>It was made to investigate hydrologic and hydraulic property and evaluate efficiency of drainage structures using models.</w:t>
      </w:r>
      <w:r w:rsidR="005F5102" w:rsidRPr="002910E8">
        <w:rPr>
          <w:rFonts w:cs="Times New Roman"/>
          <w:szCs w:val="24"/>
        </w:rPr>
        <w:t xml:space="preserve"> </w:t>
      </w:r>
      <w:r w:rsidR="001776DC" w:rsidRPr="002910E8">
        <w:rPr>
          <w:rFonts w:cs="Times New Roman"/>
          <w:szCs w:val="24"/>
        </w:rPr>
        <w:t xml:space="preserve">The </w:t>
      </w:r>
      <w:r w:rsidR="00B728A4" w:rsidRPr="002910E8">
        <w:rPr>
          <w:rFonts w:cs="Times New Roman"/>
          <w:szCs w:val="24"/>
        </w:rPr>
        <w:t>work</w:t>
      </w:r>
      <w:r w:rsidR="001776DC" w:rsidRPr="002910E8">
        <w:rPr>
          <w:rFonts w:cs="Times New Roman"/>
          <w:szCs w:val="24"/>
        </w:rPr>
        <w:t xml:space="preserve"> does not </w:t>
      </w:r>
      <w:r w:rsidR="009878E8" w:rsidRPr="002910E8">
        <w:rPr>
          <w:rFonts w:cs="Times New Roman"/>
          <w:szCs w:val="24"/>
        </w:rPr>
        <w:t>include structural design of any</w:t>
      </w:r>
      <w:r w:rsidR="001776DC" w:rsidRPr="002910E8">
        <w:rPr>
          <w:rFonts w:cs="Times New Roman"/>
          <w:szCs w:val="24"/>
        </w:rPr>
        <w:t xml:space="preserve"> types of drainage structures except</w:t>
      </w:r>
      <w:r w:rsidRPr="002910E8">
        <w:rPr>
          <w:rFonts w:cs="Times New Roman"/>
          <w:szCs w:val="24"/>
        </w:rPr>
        <w:t xml:space="preserve"> </w:t>
      </w:r>
      <w:r w:rsidR="002E6D7F" w:rsidRPr="002910E8">
        <w:rPr>
          <w:rFonts w:cs="Times New Roman"/>
          <w:szCs w:val="24"/>
        </w:rPr>
        <w:t xml:space="preserve">conducting </w:t>
      </w:r>
      <w:r w:rsidR="008C37B9" w:rsidRPr="002910E8">
        <w:rPr>
          <w:rFonts w:cs="Times New Roman"/>
          <w:szCs w:val="24"/>
        </w:rPr>
        <w:t>HHA</w:t>
      </w:r>
      <w:r w:rsidR="001776DC" w:rsidRPr="002910E8">
        <w:rPr>
          <w:rFonts w:cs="Times New Roman"/>
          <w:szCs w:val="24"/>
        </w:rPr>
        <w:t xml:space="preserve"> required </w:t>
      </w:r>
      <w:r w:rsidR="002E6D7F" w:rsidRPr="002910E8">
        <w:rPr>
          <w:rFonts w:cs="Times New Roman"/>
          <w:szCs w:val="24"/>
        </w:rPr>
        <w:t xml:space="preserve">for </w:t>
      </w:r>
      <w:r w:rsidR="001776DC" w:rsidRPr="002910E8">
        <w:rPr>
          <w:rFonts w:cs="Times New Roman"/>
          <w:szCs w:val="24"/>
        </w:rPr>
        <w:t xml:space="preserve">drainage structures. </w:t>
      </w:r>
      <w:r w:rsidR="008A6D0F" w:rsidRPr="002910E8">
        <w:rPr>
          <w:rFonts w:cs="Times New Roman"/>
          <w:szCs w:val="24"/>
        </w:rPr>
        <w:t>Based on the result from HHA</w:t>
      </w:r>
      <w:r w:rsidR="00277CB5" w:rsidRPr="002910E8">
        <w:rPr>
          <w:rFonts w:cs="Times New Roman"/>
          <w:szCs w:val="24"/>
        </w:rPr>
        <w:t xml:space="preserve"> and identified</w:t>
      </w:r>
      <w:r w:rsidR="00EB1E84" w:rsidRPr="002910E8">
        <w:rPr>
          <w:rFonts w:cs="Times New Roman"/>
          <w:szCs w:val="24"/>
        </w:rPr>
        <w:t xml:space="preserve"> </w:t>
      </w:r>
      <w:r w:rsidR="00277CB5" w:rsidRPr="002910E8">
        <w:rPr>
          <w:rFonts w:cs="Times New Roman"/>
          <w:szCs w:val="24"/>
        </w:rPr>
        <w:t xml:space="preserve">inefficiency </w:t>
      </w:r>
      <w:r w:rsidR="008A6D0F" w:rsidRPr="002910E8">
        <w:rPr>
          <w:rFonts w:cs="Times New Roman"/>
          <w:szCs w:val="24"/>
        </w:rPr>
        <w:t>sources</w:t>
      </w:r>
      <w:r w:rsidR="00277CB5" w:rsidRPr="002910E8">
        <w:rPr>
          <w:rFonts w:cs="Times New Roman"/>
          <w:szCs w:val="24"/>
        </w:rPr>
        <w:t>,</w:t>
      </w:r>
      <w:r w:rsidR="008A6D0F" w:rsidRPr="002910E8">
        <w:rPr>
          <w:rFonts w:cs="Times New Roman"/>
          <w:szCs w:val="24"/>
        </w:rPr>
        <w:t xml:space="preserve"> </w:t>
      </w:r>
      <w:r w:rsidR="00EB1E84" w:rsidRPr="002910E8">
        <w:rPr>
          <w:rFonts w:cs="Times New Roman"/>
          <w:szCs w:val="24"/>
        </w:rPr>
        <w:t xml:space="preserve">mitigation measures </w:t>
      </w:r>
      <w:r w:rsidR="00B728A4" w:rsidRPr="002910E8">
        <w:rPr>
          <w:rFonts w:cs="Times New Roman"/>
          <w:szCs w:val="24"/>
        </w:rPr>
        <w:t>were</w:t>
      </w:r>
      <w:r w:rsidR="00EB1E84" w:rsidRPr="002910E8">
        <w:rPr>
          <w:rFonts w:cs="Times New Roman"/>
          <w:szCs w:val="24"/>
        </w:rPr>
        <w:t xml:space="preserve"> reviewed and proposed </w:t>
      </w:r>
      <w:r w:rsidR="002E6D7F" w:rsidRPr="002910E8">
        <w:rPr>
          <w:rFonts w:cs="Times New Roman"/>
          <w:szCs w:val="24"/>
        </w:rPr>
        <w:t xml:space="preserve">as general without detail study. </w:t>
      </w:r>
    </w:p>
    <w:p w:rsidR="008C37B9" w:rsidRPr="002910E8" w:rsidRDefault="008C37B9" w:rsidP="005C1D02">
      <w:pPr>
        <w:rPr>
          <w:rFonts w:cs="Times New Roman"/>
          <w:szCs w:val="24"/>
        </w:rPr>
      </w:pPr>
    </w:p>
    <w:p w:rsidR="008C37B9" w:rsidRPr="002910E8" w:rsidRDefault="008C37B9" w:rsidP="005C1D02">
      <w:pPr>
        <w:rPr>
          <w:rFonts w:cs="Times New Roman"/>
          <w:szCs w:val="24"/>
        </w:rPr>
      </w:pPr>
    </w:p>
    <w:p w:rsidR="00455E05" w:rsidRPr="002910E8" w:rsidRDefault="00C752E6" w:rsidP="005C1D02">
      <w:pPr>
        <w:pStyle w:val="Heading1"/>
        <w:numPr>
          <w:ilvl w:val="0"/>
          <w:numId w:val="5"/>
        </w:numPr>
        <w:spacing w:before="120"/>
        <w:jc w:val="left"/>
      </w:pPr>
      <w:bookmarkStart w:id="24" w:name="_Toc52924902"/>
      <w:bookmarkStart w:id="25" w:name="_Toc65463433"/>
      <w:r w:rsidRPr="002910E8">
        <w:lastRenderedPageBreak/>
        <w:t>LITERATURE REVIEW</w:t>
      </w:r>
      <w:bookmarkEnd w:id="24"/>
      <w:bookmarkEnd w:id="25"/>
    </w:p>
    <w:p w:rsidR="006B1BCE" w:rsidRPr="002910E8" w:rsidRDefault="005D2DDA" w:rsidP="005C1D02">
      <w:pPr>
        <w:pStyle w:val="Heading2"/>
      </w:pPr>
      <w:bookmarkStart w:id="26" w:name="_Toc52924907"/>
      <w:bookmarkStart w:id="27" w:name="_Toc65463434"/>
      <w:r w:rsidRPr="002910E8">
        <w:t>Hydrologic</w:t>
      </w:r>
      <w:r w:rsidR="00FE414D" w:rsidRPr="002910E8">
        <w:t xml:space="preserve"> and Hydraulic </w:t>
      </w:r>
      <w:bookmarkEnd w:id="26"/>
      <w:r w:rsidR="00150928" w:rsidRPr="002910E8">
        <w:t>System</w:t>
      </w:r>
      <w:bookmarkEnd w:id="27"/>
      <w:r w:rsidR="00883EC3" w:rsidRPr="002910E8">
        <w:t xml:space="preserve"> </w:t>
      </w:r>
    </w:p>
    <w:p w:rsidR="00883EC3" w:rsidRPr="002910E8" w:rsidRDefault="00883EC3" w:rsidP="005C1D02">
      <w:pPr>
        <w:rPr>
          <w:rFonts w:cs="Times New Roman"/>
          <w:szCs w:val="24"/>
        </w:rPr>
      </w:pPr>
      <w:r w:rsidRPr="002910E8">
        <w:rPr>
          <w:rFonts w:cs="Times New Roman"/>
          <w:szCs w:val="24"/>
        </w:rPr>
        <w:t>A hydrological and hydraulic system model is an approximation of the actual system. It is tool to estimate the basin hydrological response due to precipitation by relating something unknown (output) to something known (input). The input and output can be expressed as functions of time and discharge respectively. Therefore transformation of the input into the output by a transformation operator or equation is done in the system through modeling (Chow et al., 1988).</w:t>
      </w:r>
    </w:p>
    <w:p w:rsidR="00E96A78" w:rsidRPr="002910E8" w:rsidRDefault="00952933" w:rsidP="005C1D02">
      <w:pPr>
        <w:rPr>
          <w:rFonts w:cs="Times New Roman"/>
          <w:szCs w:val="24"/>
        </w:rPr>
      </w:pPr>
      <w:r w:rsidRPr="002910E8">
        <w:rPr>
          <w:rFonts w:cs="Times New Roman"/>
          <w:szCs w:val="24"/>
        </w:rPr>
        <w:t>Because of their</w:t>
      </w:r>
      <w:r w:rsidR="00691EA7" w:rsidRPr="002910E8">
        <w:rPr>
          <w:rFonts w:cs="Times New Roman"/>
          <w:szCs w:val="24"/>
        </w:rPr>
        <w:t xml:space="preserve"> great complications, it is not possible to describe all the physical processes within the </w:t>
      </w:r>
      <w:r w:rsidR="00C83540" w:rsidRPr="002910E8">
        <w:rPr>
          <w:rFonts w:cs="Times New Roman"/>
          <w:szCs w:val="24"/>
        </w:rPr>
        <w:t>watershed</w:t>
      </w:r>
      <w:r w:rsidR="00691EA7" w:rsidRPr="002910E8">
        <w:rPr>
          <w:rFonts w:cs="Times New Roman"/>
          <w:szCs w:val="24"/>
        </w:rPr>
        <w:t xml:space="preserve"> with exact physical laws. </w:t>
      </w:r>
      <w:r w:rsidR="00ED2ACE" w:rsidRPr="002910E8">
        <w:rPr>
          <w:rFonts w:cs="Times New Roman"/>
          <w:szCs w:val="24"/>
        </w:rPr>
        <w:t>Thus,</w:t>
      </w:r>
      <w:r w:rsidR="00691EA7" w:rsidRPr="002910E8">
        <w:rPr>
          <w:rFonts w:cs="Times New Roman"/>
          <w:szCs w:val="24"/>
        </w:rPr>
        <w:t xml:space="preserve"> construction of a model representing the most important processes, and their interaction within the total system</w:t>
      </w:r>
      <w:r w:rsidR="00ED2ACE" w:rsidRPr="002910E8">
        <w:rPr>
          <w:rFonts w:cs="Times New Roman"/>
          <w:szCs w:val="24"/>
        </w:rPr>
        <w:t xml:space="preserve"> is in need</w:t>
      </w:r>
      <w:r w:rsidR="00691EA7" w:rsidRPr="002910E8">
        <w:rPr>
          <w:rFonts w:cs="Times New Roman"/>
          <w:szCs w:val="24"/>
        </w:rPr>
        <w:t xml:space="preserve">. </w:t>
      </w:r>
      <w:r w:rsidR="00D87907" w:rsidRPr="002910E8">
        <w:rPr>
          <w:rFonts w:cs="Times New Roman"/>
          <w:szCs w:val="24"/>
        </w:rPr>
        <w:t>Estimating</w:t>
      </w:r>
      <w:r w:rsidR="0057074F" w:rsidRPr="002910E8">
        <w:rPr>
          <w:rFonts w:cs="Times New Roman"/>
          <w:szCs w:val="24"/>
        </w:rPr>
        <w:t xml:space="preserve"> flood magnitudes as the result of precipitation</w:t>
      </w:r>
      <w:r w:rsidR="00D87907" w:rsidRPr="002910E8">
        <w:rPr>
          <w:rFonts w:cs="Times New Roman"/>
          <w:szCs w:val="24"/>
        </w:rPr>
        <w:t xml:space="preserve"> is </w:t>
      </w:r>
      <w:r w:rsidR="00993311" w:rsidRPr="002910E8">
        <w:rPr>
          <w:rFonts w:cs="Times New Roman"/>
          <w:szCs w:val="24"/>
        </w:rPr>
        <w:t>one process of</w:t>
      </w:r>
      <w:r w:rsidR="00D87907" w:rsidRPr="002910E8">
        <w:rPr>
          <w:rFonts w:cs="Times New Roman"/>
          <w:szCs w:val="24"/>
        </w:rPr>
        <w:t xml:space="preserve"> what </w:t>
      </w:r>
      <w:r w:rsidR="00993311" w:rsidRPr="002910E8">
        <w:rPr>
          <w:rFonts w:cs="Times New Roman"/>
          <w:szCs w:val="24"/>
        </w:rPr>
        <w:t>hydrology</w:t>
      </w:r>
      <w:r w:rsidR="00D87907" w:rsidRPr="002910E8">
        <w:rPr>
          <w:rFonts w:cs="Times New Roman"/>
          <w:szCs w:val="24"/>
        </w:rPr>
        <w:t xml:space="preserve"> deals with</w:t>
      </w:r>
      <w:r w:rsidR="0057074F" w:rsidRPr="002910E8">
        <w:rPr>
          <w:rFonts w:cs="Times New Roman"/>
          <w:szCs w:val="24"/>
        </w:rPr>
        <w:t xml:space="preserve">. </w:t>
      </w:r>
      <w:r w:rsidR="00ED2ACE" w:rsidRPr="002910E8">
        <w:rPr>
          <w:rFonts w:cs="Times New Roman"/>
          <w:szCs w:val="24"/>
        </w:rPr>
        <w:t>F</w:t>
      </w:r>
      <w:r w:rsidR="0057074F" w:rsidRPr="002910E8">
        <w:rPr>
          <w:rFonts w:cs="Times New Roman"/>
          <w:szCs w:val="24"/>
        </w:rPr>
        <w:t>loods are usually considered in terms of peak runoff and hydrographs as discharge per time</w:t>
      </w:r>
      <w:r w:rsidR="00ED2ACE" w:rsidRPr="002910E8">
        <w:rPr>
          <w:rFonts w:cs="Times New Roman"/>
          <w:szCs w:val="24"/>
        </w:rPr>
        <w:t xml:space="preserve"> to be used in drainage design</w:t>
      </w:r>
      <w:sdt>
        <w:sdtPr>
          <w:rPr>
            <w:rFonts w:cs="Times New Roman"/>
            <w:szCs w:val="24"/>
          </w:rPr>
          <w:id w:val="-643731267"/>
          <w:citation/>
        </w:sdtPr>
        <w:sdtContent>
          <w:r w:rsidR="00CD0445" w:rsidRPr="002910E8">
            <w:rPr>
              <w:rFonts w:cs="Times New Roman"/>
              <w:szCs w:val="24"/>
            </w:rPr>
            <w:fldChar w:fldCharType="begin"/>
          </w:r>
          <w:r w:rsidR="00CD0445" w:rsidRPr="002910E8">
            <w:rPr>
              <w:rFonts w:cs="Times New Roman"/>
              <w:szCs w:val="24"/>
            </w:rPr>
            <w:instrText xml:space="preserve"> CITATION Eth13 \l 1033 </w:instrText>
          </w:r>
          <w:r w:rsidR="00CD0445" w:rsidRPr="002910E8">
            <w:rPr>
              <w:rFonts w:cs="Times New Roman"/>
              <w:szCs w:val="24"/>
            </w:rPr>
            <w:fldChar w:fldCharType="separate"/>
          </w:r>
          <w:r w:rsidR="00372F47" w:rsidRPr="002910E8">
            <w:rPr>
              <w:rFonts w:cs="Times New Roman"/>
              <w:noProof/>
              <w:szCs w:val="24"/>
            </w:rPr>
            <w:t xml:space="preserve"> (ERA, 2013)</w:t>
          </w:r>
          <w:r w:rsidR="00CD0445" w:rsidRPr="002910E8">
            <w:rPr>
              <w:rFonts w:cs="Times New Roman"/>
              <w:szCs w:val="24"/>
            </w:rPr>
            <w:fldChar w:fldCharType="end"/>
          </w:r>
        </w:sdtContent>
      </w:sdt>
      <w:r w:rsidR="00CD0445" w:rsidRPr="002910E8">
        <w:rPr>
          <w:rFonts w:cs="Times New Roman"/>
          <w:szCs w:val="24"/>
        </w:rPr>
        <w:t>.</w:t>
      </w:r>
    </w:p>
    <w:p w:rsidR="005965C6" w:rsidRPr="002910E8" w:rsidRDefault="00A53591" w:rsidP="005C1D02">
      <w:pPr>
        <w:rPr>
          <w:rFonts w:cs="Times New Roman"/>
          <w:szCs w:val="24"/>
        </w:rPr>
      </w:pPr>
      <w:r w:rsidRPr="002910E8">
        <w:rPr>
          <w:rFonts w:cs="Times New Roman"/>
          <w:szCs w:val="24"/>
        </w:rPr>
        <w:t xml:space="preserve">In hydrologic terms model is a mathematical representation of </w:t>
      </w:r>
      <w:r w:rsidR="001D50E7" w:rsidRPr="002910E8">
        <w:rPr>
          <w:rFonts w:cs="Times New Roman"/>
          <w:szCs w:val="24"/>
        </w:rPr>
        <w:t>hydro</w:t>
      </w:r>
      <w:r w:rsidR="00D15646" w:rsidRPr="002910E8">
        <w:rPr>
          <w:rFonts w:cs="Times New Roman"/>
          <w:szCs w:val="24"/>
        </w:rPr>
        <w:t>logic systems of the real world.</w:t>
      </w:r>
      <w:r w:rsidR="001D50E7" w:rsidRPr="002910E8">
        <w:rPr>
          <w:rFonts w:cs="Times New Roman"/>
          <w:szCs w:val="24"/>
        </w:rPr>
        <w:t xml:space="preserve"> </w:t>
      </w:r>
      <w:r w:rsidR="00D15646" w:rsidRPr="002910E8">
        <w:rPr>
          <w:rFonts w:cs="Times New Roman"/>
          <w:szCs w:val="24"/>
        </w:rPr>
        <w:t>For</w:t>
      </w:r>
      <w:r w:rsidR="001D50E7" w:rsidRPr="002910E8">
        <w:rPr>
          <w:rFonts w:cs="Times New Roman"/>
          <w:szCs w:val="24"/>
        </w:rPr>
        <w:t xml:space="preserve"> instance, the Unit H</w:t>
      </w:r>
      <w:r w:rsidRPr="002910E8">
        <w:rPr>
          <w:rFonts w:cs="Times New Roman"/>
          <w:szCs w:val="24"/>
        </w:rPr>
        <w:t>ydrograph</w:t>
      </w:r>
      <w:r w:rsidR="001D50E7" w:rsidRPr="002910E8">
        <w:rPr>
          <w:rFonts w:cs="Times New Roman"/>
          <w:szCs w:val="24"/>
        </w:rPr>
        <w:t xml:space="preserve"> (UH)</w:t>
      </w:r>
      <w:r w:rsidR="00C77C88" w:rsidRPr="002910E8">
        <w:rPr>
          <w:rFonts w:cs="Times New Roman"/>
          <w:szCs w:val="24"/>
        </w:rPr>
        <w:t xml:space="preserve"> model and</w:t>
      </w:r>
      <w:r w:rsidRPr="002910E8">
        <w:rPr>
          <w:rFonts w:cs="Times New Roman"/>
          <w:szCs w:val="24"/>
        </w:rPr>
        <w:t xml:space="preserve"> the Soil Co</w:t>
      </w:r>
      <w:r w:rsidR="00BC4B32" w:rsidRPr="002910E8">
        <w:rPr>
          <w:rFonts w:cs="Times New Roman"/>
          <w:szCs w:val="24"/>
        </w:rPr>
        <w:t xml:space="preserve">nservation Service Curve Number </w:t>
      </w:r>
      <w:r w:rsidRPr="002910E8">
        <w:rPr>
          <w:rFonts w:cs="Times New Roman"/>
          <w:szCs w:val="24"/>
        </w:rPr>
        <w:t>(SCS CN) model</w:t>
      </w:r>
      <w:r w:rsidR="00C77C88" w:rsidRPr="002910E8">
        <w:rPr>
          <w:rFonts w:cs="Times New Roman"/>
          <w:szCs w:val="24"/>
        </w:rPr>
        <w:t xml:space="preserve"> can be termed as H</w:t>
      </w:r>
      <w:r w:rsidR="003873DB" w:rsidRPr="002910E8">
        <w:rPr>
          <w:rFonts w:cs="Times New Roman"/>
          <w:szCs w:val="24"/>
        </w:rPr>
        <w:t xml:space="preserve">ydrologic </w:t>
      </w:r>
      <w:r w:rsidR="00C77C88" w:rsidRPr="002910E8">
        <w:rPr>
          <w:rFonts w:cs="Times New Roman"/>
          <w:szCs w:val="24"/>
        </w:rPr>
        <w:t>M</w:t>
      </w:r>
      <w:r w:rsidR="003873DB" w:rsidRPr="002910E8">
        <w:rPr>
          <w:rFonts w:cs="Times New Roman"/>
          <w:szCs w:val="24"/>
        </w:rPr>
        <w:t>odel</w:t>
      </w:r>
      <w:r w:rsidR="00C77C88" w:rsidRPr="002910E8">
        <w:rPr>
          <w:rFonts w:cs="Times New Roman"/>
          <w:szCs w:val="24"/>
        </w:rPr>
        <w:t>s</w:t>
      </w:r>
      <w:r w:rsidR="00BC4B32" w:rsidRPr="002910E8">
        <w:rPr>
          <w:rFonts w:cs="Times New Roman"/>
          <w:szCs w:val="24"/>
        </w:rPr>
        <w:t xml:space="preserve"> (HM)</w:t>
      </w:r>
      <w:r w:rsidRPr="002910E8">
        <w:rPr>
          <w:rFonts w:cs="Times New Roman"/>
          <w:szCs w:val="24"/>
        </w:rPr>
        <w:t xml:space="preserve">. A </w:t>
      </w:r>
      <w:r w:rsidR="003873DB" w:rsidRPr="002910E8">
        <w:rPr>
          <w:rFonts w:cs="Times New Roman"/>
          <w:szCs w:val="24"/>
        </w:rPr>
        <w:t>Hydrologic Computer Models (HCMs)</w:t>
      </w:r>
      <w:r w:rsidR="004B3BC1" w:rsidRPr="002910E8">
        <w:rPr>
          <w:rFonts w:cs="Times New Roman"/>
          <w:szCs w:val="24"/>
        </w:rPr>
        <w:t>, such as</w:t>
      </w:r>
      <w:r w:rsidR="00545E5F" w:rsidRPr="002910E8">
        <w:rPr>
          <w:rFonts w:cs="Times New Roman"/>
          <w:szCs w:val="24"/>
        </w:rPr>
        <w:t xml:space="preserve"> Watershed Modeling S</w:t>
      </w:r>
      <w:r w:rsidR="00411803" w:rsidRPr="002910E8">
        <w:rPr>
          <w:rFonts w:cs="Times New Roman"/>
          <w:szCs w:val="24"/>
        </w:rPr>
        <w:t>ystem (</w:t>
      </w:r>
      <w:r w:rsidRPr="002910E8">
        <w:rPr>
          <w:rFonts w:cs="Times New Roman"/>
          <w:szCs w:val="24"/>
        </w:rPr>
        <w:t>WMS</w:t>
      </w:r>
      <w:r w:rsidR="00411803" w:rsidRPr="002910E8">
        <w:rPr>
          <w:rFonts w:cs="Times New Roman"/>
          <w:szCs w:val="24"/>
        </w:rPr>
        <w:t>)</w:t>
      </w:r>
      <w:r w:rsidRPr="002910E8">
        <w:rPr>
          <w:rFonts w:cs="Times New Roman"/>
          <w:szCs w:val="24"/>
        </w:rPr>
        <w:t xml:space="preserve">, </w:t>
      </w:r>
      <w:r w:rsidR="00BC4B32" w:rsidRPr="002910E8">
        <w:rPr>
          <w:rFonts w:cs="Times New Roman"/>
          <w:szCs w:val="24"/>
        </w:rPr>
        <w:t>Hydrologic Engineering center Hydrologic Modeling System (</w:t>
      </w:r>
      <w:r w:rsidRPr="002910E8">
        <w:rPr>
          <w:rFonts w:cs="Times New Roman"/>
          <w:szCs w:val="24"/>
        </w:rPr>
        <w:t>HEC-HMS</w:t>
      </w:r>
      <w:r w:rsidR="00BC4B32" w:rsidRPr="002910E8">
        <w:rPr>
          <w:rFonts w:cs="Times New Roman"/>
          <w:szCs w:val="24"/>
        </w:rPr>
        <w:t>)</w:t>
      </w:r>
      <w:r w:rsidRPr="002910E8">
        <w:rPr>
          <w:rFonts w:cs="Times New Roman"/>
          <w:szCs w:val="24"/>
        </w:rPr>
        <w:t xml:space="preserve">, </w:t>
      </w:r>
      <w:r w:rsidR="00BC4B32" w:rsidRPr="002910E8">
        <w:rPr>
          <w:rFonts w:cs="Times New Roman"/>
          <w:szCs w:val="24"/>
        </w:rPr>
        <w:t>Soil and Water Assessment Tool (</w:t>
      </w:r>
      <w:r w:rsidRPr="002910E8">
        <w:rPr>
          <w:rFonts w:cs="Times New Roman"/>
          <w:szCs w:val="24"/>
        </w:rPr>
        <w:t>SWAT</w:t>
      </w:r>
      <w:r w:rsidR="00BC4B32" w:rsidRPr="002910E8">
        <w:rPr>
          <w:rFonts w:cs="Times New Roman"/>
          <w:szCs w:val="24"/>
        </w:rPr>
        <w:t>)</w:t>
      </w:r>
      <w:r w:rsidRPr="002910E8">
        <w:rPr>
          <w:rFonts w:cs="Times New Roman"/>
          <w:szCs w:val="24"/>
        </w:rPr>
        <w:t>, and etc. could also be termed as a hydrologic model</w:t>
      </w:r>
      <w:sdt>
        <w:sdtPr>
          <w:rPr>
            <w:rFonts w:cs="Times New Roman"/>
            <w:szCs w:val="24"/>
          </w:rPr>
          <w:id w:val="775832299"/>
          <w:citation/>
        </w:sdtPr>
        <w:sdtContent>
          <w:r w:rsidR="00F25D61" w:rsidRPr="002910E8">
            <w:rPr>
              <w:rFonts w:cs="Times New Roman"/>
              <w:szCs w:val="24"/>
            </w:rPr>
            <w:fldChar w:fldCharType="begin"/>
          </w:r>
          <w:r w:rsidR="00F25D61" w:rsidRPr="002910E8">
            <w:rPr>
              <w:rFonts w:cs="Times New Roman"/>
              <w:szCs w:val="24"/>
            </w:rPr>
            <w:instrText xml:space="preserve"> CITATION Kas16 \l 1033 </w:instrText>
          </w:r>
          <w:r w:rsidR="00F25D61" w:rsidRPr="002910E8">
            <w:rPr>
              <w:rFonts w:cs="Times New Roman"/>
              <w:szCs w:val="24"/>
            </w:rPr>
            <w:fldChar w:fldCharType="separate"/>
          </w:r>
          <w:r w:rsidR="00372F47" w:rsidRPr="002910E8">
            <w:rPr>
              <w:rFonts w:cs="Times New Roman"/>
              <w:noProof/>
              <w:szCs w:val="24"/>
            </w:rPr>
            <w:t xml:space="preserve"> (Urgessa, 2016)</w:t>
          </w:r>
          <w:r w:rsidR="00F25D61" w:rsidRPr="002910E8">
            <w:rPr>
              <w:rFonts w:cs="Times New Roman"/>
              <w:szCs w:val="24"/>
            </w:rPr>
            <w:fldChar w:fldCharType="end"/>
          </w:r>
        </w:sdtContent>
      </w:sdt>
      <w:r w:rsidR="00F25D61" w:rsidRPr="002910E8">
        <w:rPr>
          <w:rFonts w:cs="Times New Roman"/>
          <w:szCs w:val="24"/>
        </w:rPr>
        <w:t>.</w:t>
      </w:r>
      <w:bookmarkStart w:id="28" w:name="_Toc52924910"/>
      <w:r w:rsidR="001E27C0" w:rsidRPr="002910E8">
        <w:rPr>
          <w:rFonts w:cs="Times New Roman"/>
          <w:szCs w:val="24"/>
        </w:rPr>
        <w:t xml:space="preserve"> </w:t>
      </w:r>
    </w:p>
    <w:p w:rsidR="005965C6" w:rsidRPr="002910E8" w:rsidRDefault="007966E2" w:rsidP="005C1D02">
      <w:pPr>
        <w:pStyle w:val="Heading2"/>
      </w:pPr>
      <w:bookmarkStart w:id="29" w:name="_Toc52924909"/>
      <w:bookmarkStart w:id="30" w:name="_Toc65463435"/>
      <w:bookmarkEnd w:id="28"/>
      <w:r>
        <w:t xml:space="preserve">Hydrologic </w:t>
      </w:r>
      <w:r w:rsidR="005965C6" w:rsidRPr="002910E8">
        <w:t xml:space="preserve">Factors </w:t>
      </w:r>
      <w:r>
        <w:t>Influencing</w:t>
      </w:r>
      <w:r w:rsidRPr="002910E8">
        <w:t xml:space="preserve"> </w:t>
      </w:r>
      <w:bookmarkEnd w:id="29"/>
      <w:r>
        <w:t>Performance of Drainage Structures</w:t>
      </w:r>
      <w:bookmarkEnd w:id="30"/>
    </w:p>
    <w:p w:rsidR="0010703C" w:rsidRPr="002910E8" w:rsidRDefault="005965C6" w:rsidP="005C1D02">
      <w:pPr>
        <w:rPr>
          <w:rFonts w:cs="Times New Roman"/>
          <w:szCs w:val="24"/>
        </w:rPr>
      </w:pPr>
      <w:r w:rsidRPr="002910E8">
        <w:rPr>
          <w:rFonts w:cs="Times New Roman"/>
          <w:szCs w:val="24"/>
        </w:rPr>
        <w:t>As any hydrologic process is the input for hydraulic analysis in designing drainage structure, it is important to understand factors that aff</w:t>
      </w:r>
      <w:r w:rsidR="003D4D4F" w:rsidRPr="002910E8">
        <w:rPr>
          <w:rFonts w:cs="Times New Roman"/>
          <w:szCs w:val="24"/>
        </w:rPr>
        <w:t xml:space="preserve">ect floods </w:t>
      </w:r>
      <w:r w:rsidRPr="002910E8">
        <w:rPr>
          <w:rFonts w:cs="Times New Roman"/>
          <w:szCs w:val="24"/>
        </w:rPr>
        <w:t xml:space="preserve">on a site by site basis </w:t>
      </w:r>
      <w:sdt>
        <w:sdtPr>
          <w:rPr>
            <w:rFonts w:cs="Times New Roman"/>
            <w:szCs w:val="24"/>
          </w:rPr>
          <w:id w:val="322327752"/>
          <w:citation/>
        </w:sdtPr>
        <w:sdtContent>
          <w:r w:rsidRPr="002910E8">
            <w:rPr>
              <w:rFonts w:cs="Times New Roman"/>
              <w:szCs w:val="24"/>
            </w:rPr>
            <w:fldChar w:fldCharType="begin"/>
          </w:r>
          <w:r w:rsidRPr="002910E8">
            <w:rPr>
              <w:rFonts w:cs="Times New Roman"/>
              <w:szCs w:val="24"/>
            </w:rPr>
            <w:instrText xml:space="preserve">CITATION Eth13 \l 1033 </w:instrText>
          </w:r>
          <w:r w:rsidRPr="002910E8">
            <w:rPr>
              <w:rFonts w:cs="Times New Roman"/>
              <w:szCs w:val="24"/>
            </w:rPr>
            <w:fldChar w:fldCharType="separate"/>
          </w:r>
          <w:r w:rsidR="00372F47" w:rsidRPr="002910E8">
            <w:rPr>
              <w:rFonts w:cs="Times New Roman"/>
              <w:noProof/>
              <w:szCs w:val="24"/>
            </w:rPr>
            <w:t>(ERA, 2013)</w:t>
          </w:r>
          <w:r w:rsidRPr="002910E8">
            <w:rPr>
              <w:rFonts w:cs="Times New Roman"/>
              <w:szCs w:val="24"/>
            </w:rPr>
            <w:fldChar w:fldCharType="end"/>
          </w:r>
        </w:sdtContent>
      </w:sdt>
      <w:r w:rsidRPr="002910E8">
        <w:rPr>
          <w:rFonts w:cs="Times New Roman"/>
          <w:szCs w:val="24"/>
        </w:rPr>
        <w:t xml:space="preserve">. </w:t>
      </w:r>
      <w:r w:rsidRPr="002910E8">
        <w:rPr>
          <w:rFonts w:cs="Times New Roman"/>
          <w:szCs w:val="24"/>
        </w:rPr>
        <w:lastRenderedPageBreak/>
        <w:t>Development of agricultural land has great role in reducing surface roughness</w:t>
      </w:r>
      <w:r w:rsidR="00680ADB" w:rsidRPr="002910E8">
        <w:rPr>
          <w:rFonts w:cs="Times New Roman"/>
          <w:szCs w:val="24"/>
        </w:rPr>
        <w:t>.</w:t>
      </w:r>
      <w:r w:rsidR="00BC4B32" w:rsidRPr="002910E8">
        <w:rPr>
          <w:rFonts w:cs="Times New Roman"/>
          <w:szCs w:val="24"/>
        </w:rPr>
        <w:t xml:space="preserve"> </w:t>
      </w:r>
      <w:r w:rsidR="00680ADB" w:rsidRPr="002910E8">
        <w:rPr>
          <w:rFonts w:cs="Times New Roman"/>
          <w:szCs w:val="24"/>
        </w:rPr>
        <w:t>N</w:t>
      </w:r>
      <w:r w:rsidRPr="002910E8">
        <w:rPr>
          <w:rFonts w:cs="Times New Roman"/>
          <w:szCs w:val="24"/>
        </w:rPr>
        <w:t>atural storage consequently make improvements in the hydraulic conveyance of the drainage ways. The process increase</w:t>
      </w:r>
      <w:r w:rsidR="00C6715B" w:rsidRPr="002910E8">
        <w:rPr>
          <w:rFonts w:cs="Times New Roman"/>
          <w:szCs w:val="24"/>
        </w:rPr>
        <w:t>s</w:t>
      </w:r>
      <w:r w:rsidRPr="002910E8">
        <w:rPr>
          <w:rFonts w:cs="Times New Roman"/>
          <w:szCs w:val="24"/>
        </w:rPr>
        <w:t xml:space="preserve"> runoff rates, resulted from decreased opportunity for infiltration which decrease base flow</w:t>
      </w:r>
      <w:r w:rsidR="009C5F66" w:rsidRPr="002910E8">
        <w:rPr>
          <w:rFonts w:cs="Times New Roman"/>
          <w:szCs w:val="24"/>
        </w:rPr>
        <w:t xml:space="preserve"> (BF) </w:t>
      </w:r>
      <w:r w:rsidRPr="002910E8">
        <w:rPr>
          <w:rFonts w:cs="Times New Roman"/>
          <w:szCs w:val="24"/>
        </w:rPr>
        <w:t>rates and hence, peak runoff rates, times to peak and volumes of the surface runoff will increase</w:t>
      </w:r>
      <w:sdt>
        <w:sdtPr>
          <w:rPr>
            <w:rFonts w:cs="Times New Roman"/>
            <w:szCs w:val="24"/>
          </w:rPr>
          <w:id w:val="233446247"/>
          <w:citation/>
        </w:sdtPr>
        <w:sdtContent>
          <w:r w:rsidRPr="002910E8">
            <w:rPr>
              <w:rFonts w:cs="Times New Roman"/>
              <w:szCs w:val="24"/>
            </w:rPr>
            <w:fldChar w:fldCharType="begin"/>
          </w:r>
          <w:r w:rsidRPr="002910E8">
            <w:rPr>
              <w:rFonts w:cs="Times New Roman"/>
              <w:szCs w:val="24"/>
            </w:rPr>
            <w:instrText xml:space="preserve"> CITATION Ric02 \l 1033 </w:instrText>
          </w:r>
          <w:r w:rsidRPr="002910E8">
            <w:rPr>
              <w:rFonts w:cs="Times New Roman"/>
              <w:szCs w:val="24"/>
            </w:rPr>
            <w:fldChar w:fldCharType="separate"/>
          </w:r>
          <w:r w:rsidR="00372F47" w:rsidRPr="002910E8">
            <w:rPr>
              <w:rFonts w:cs="Times New Roman"/>
              <w:noProof/>
              <w:szCs w:val="24"/>
            </w:rPr>
            <w:t xml:space="preserve"> (McCuen, 2002)</w:t>
          </w:r>
          <w:r w:rsidRPr="002910E8">
            <w:rPr>
              <w:rFonts w:cs="Times New Roman"/>
              <w:szCs w:val="24"/>
            </w:rPr>
            <w:fldChar w:fldCharType="end"/>
          </w:r>
        </w:sdtContent>
      </w:sdt>
      <w:r w:rsidRPr="002910E8">
        <w:rPr>
          <w:rFonts w:cs="Times New Roman"/>
          <w:szCs w:val="24"/>
        </w:rPr>
        <w:t>.</w:t>
      </w:r>
    </w:p>
    <w:p w:rsidR="00194F9B" w:rsidRPr="002910E8" w:rsidRDefault="005965C6" w:rsidP="005C1D02">
      <w:pPr>
        <w:spacing w:line="240" w:lineRule="auto"/>
        <w:rPr>
          <w:rFonts w:cs="Times New Roman"/>
          <w:szCs w:val="24"/>
        </w:rPr>
      </w:pPr>
      <w:r w:rsidRPr="002910E8">
        <w:rPr>
          <w:rFonts w:cs="Times New Roman"/>
          <w:noProof/>
          <w:szCs w:val="24"/>
        </w:rPr>
        <w:drawing>
          <wp:inline distT="0" distB="0" distL="0" distR="0" wp14:anchorId="60AD4167" wp14:editId="71B2F038">
            <wp:extent cx="5610225" cy="2819400"/>
            <wp:effectExtent l="38100" t="38100" r="47625" b="38100"/>
            <wp:docPr id="24" name="Diagram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194F9B" w:rsidRPr="002910E8" w:rsidRDefault="00194F9B" w:rsidP="005C1D02">
      <w:pPr>
        <w:keepNext/>
        <w:rPr>
          <w:rFonts w:cs="Times New Roman"/>
          <w:szCs w:val="24"/>
        </w:rPr>
      </w:pPr>
      <w:bookmarkStart w:id="31" w:name="_Toc65463553"/>
      <w:r w:rsidRPr="002910E8">
        <w:rPr>
          <w:rFonts w:cs="Times New Roman"/>
          <w:szCs w:val="24"/>
        </w:rPr>
        <w:t xml:space="preserve">Figure </w:t>
      </w:r>
      <w:r w:rsidR="009611A2">
        <w:rPr>
          <w:rFonts w:cs="Times New Roman"/>
          <w:szCs w:val="24"/>
        </w:rPr>
        <w:fldChar w:fldCharType="begin"/>
      </w:r>
      <w:r w:rsidR="009611A2">
        <w:rPr>
          <w:rFonts w:cs="Times New Roman"/>
          <w:szCs w:val="24"/>
        </w:rPr>
        <w:instrText xml:space="preserve"> STYLEREF 1 \s </w:instrText>
      </w:r>
      <w:r w:rsidR="009611A2">
        <w:rPr>
          <w:rFonts w:cs="Times New Roman"/>
          <w:szCs w:val="24"/>
        </w:rPr>
        <w:fldChar w:fldCharType="separate"/>
      </w:r>
      <w:r w:rsidR="00456953">
        <w:rPr>
          <w:rFonts w:cs="Times New Roman"/>
          <w:noProof/>
          <w:szCs w:val="24"/>
        </w:rPr>
        <w:t>2</w:t>
      </w:r>
      <w:r w:rsidR="009611A2">
        <w:rPr>
          <w:rFonts w:cs="Times New Roman"/>
          <w:szCs w:val="24"/>
        </w:rPr>
        <w:fldChar w:fldCharType="end"/>
      </w:r>
      <w:r w:rsidR="009611A2">
        <w:rPr>
          <w:rFonts w:cs="Times New Roman"/>
          <w:szCs w:val="24"/>
        </w:rPr>
        <w:t>.</w:t>
      </w:r>
      <w:r w:rsidR="009611A2">
        <w:rPr>
          <w:rFonts w:cs="Times New Roman"/>
          <w:szCs w:val="24"/>
        </w:rPr>
        <w:fldChar w:fldCharType="begin"/>
      </w:r>
      <w:r w:rsidR="009611A2">
        <w:rPr>
          <w:rFonts w:cs="Times New Roman"/>
          <w:szCs w:val="24"/>
        </w:rPr>
        <w:instrText xml:space="preserve"> SEQ Figure \* ARABIC \s 1 </w:instrText>
      </w:r>
      <w:r w:rsidR="009611A2">
        <w:rPr>
          <w:rFonts w:cs="Times New Roman"/>
          <w:szCs w:val="24"/>
        </w:rPr>
        <w:fldChar w:fldCharType="separate"/>
      </w:r>
      <w:r w:rsidR="00456953">
        <w:rPr>
          <w:rFonts w:cs="Times New Roman"/>
          <w:noProof/>
          <w:szCs w:val="24"/>
        </w:rPr>
        <w:t>1</w:t>
      </w:r>
      <w:r w:rsidR="009611A2">
        <w:rPr>
          <w:rFonts w:cs="Times New Roman"/>
          <w:szCs w:val="24"/>
        </w:rPr>
        <w:fldChar w:fldCharType="end"/>
      </w:r>
      <w:r w:rsidRPr="002910E8">
        <w:rPr>
          <w:rFonts w:cs="Times New Roman"/>
          <w:szCs w:val="24"/>
        </w:rPr>
        <w:t xml:space="preserve"> Catchment characteristics and factors that affect </w:t>
      </w:r>
      <w:r w:rsidR="00C07612" w:rsidRPr="002910E8">
        <w:rPr>
          <w:rFonts w:cs="Times New Roman"/>
          <w:szCs w:val="24"/>
        </w:rPr>
        <w:t>peak flood rates</w:t>
      </w:r>
      <w:bookmarkEnd w:id="31"/>
      <w:r w:rsidRPr="002910E8">
        <w:rPr>
          <w:rFonts w:cs="Times New Roman"/>
          <w:szCs w:val="24"/>
        </w:rPr>
        <w:t xml:space="preserve"> </w:t>
      </w:r>
    </w:p>
    <w:p w:rsidR="00EC7EAF" w:rsidRPr="002910E8" w:rsidRDefault="00EC7EAF" w:rsidP="005C1D02">
      <w:pPr>
        <w:rPr>
          <w:rFonts w:cs="Times New Roman"/>
          <w:szCs w:val="24"/>
        </w:rPr>
      </w:pPr>
      <w:r w:rsidRPr="002910E8">
        <w:rPr>
          <w:rFonts w:cs="Times New Roman"/>
          <w:szCs w:val="24"/>
        </w:rPr>
        <w:t>The knowledge of the influence of land use land cover (LU</w:t>
      </w:r>
      <w:r w:rsidR="009F59A6">
        <w:rPr>
          <w:rFonts w:cs="Times New Roman"/>
          <w:szCs w:val="24"/>
        </w:rPr>
        <w:t>/</w:t>
      </w:r>
      <w:r w:rsidRPr="002910E8">
        <w:rPr>
          <w:rFonts w:cs="Times New Roman"/>
          <w:szCs w:val="24"/>
        </w:rPr>
        <w:t>LC) change on watershed hydrology are helpful for conducting any HHA. Impact of its spatiotemporal variability, climate change and management practice changes on stream flow affect health of the hydrological processes at watershed level. More mountainous and steeper slopes are cultivated, mostly without protective measures against land erosion and degradation i</w:t>
      </w:r>
      <w:r w:rsidR="00E149B2" w:rsidRPr="002910E8">
        <w:rPr>
          <w:rFonts w:cs="Times New Roman"/>
          <w:szCs w:val="24"/>
        </w:rPr>
        <w:t xml:space="preserve">n the area under the study. </w:t>
      </w:r>
      <w:r w:rsidRPr="002910E8">
        <w:rPr>
          <w:rFonts w:cs="Times New Roman"/>
          <w:szCs w:val="24"/>
        </w:rPr>
        <w:t>Hence, the investigated relationship between LU</w:t>
      </w:r>
      <w:r w:rsidR="009F59A6">
        <w:rPr>
          <w:rFonts w:cs="Times New Roman"/>
          <w:szCs w:val="24"/>
        </w:rPr>
        <w:t>/</w:t>
      </w:r>
      <w:r w:rsidRPr="002910E8">
        <w:rPr>
          <w:rFonts w:cs="Times New Roman"/>
          <w:szCs w:val="24"/>
        </w:rPr>
        <w:t>LC and the hydrological condition (runoff volume, peak runoff rate, and total sediment yield) of the area are needed to know how the quantity of water flowing to the outlet is changed with the change of land use (Tufa et al., 2015).</w:t>
      </w:r>
    </w:p>
    <w:p w:rsidR="00EC7EAF" w:rsidRPr="002910E8" w:rsidRDefault="00EC7EAF" w:rsidP="005C1D02">
      <w:pPr>
        <w:pStyle w:val="Heading2"/>
      </w:pPr>
      <w:bookmarkStart w:id="32" w:name="_Toc65463436"/>
      <w:r w:rsidRPr="002910E8">
        <w:lastRenderedPageBreak/>
        <w:t>Hydrological Model</w:t>
      </w:r>
      <w:bookmarkEnd w:id="32"/>
    </w:p>
    <w:p w:rsidR="00EC7EAF" w:rsidRPr="002910E8" w:rsidRDefault="00EC7EAF" w:rsidP="005C1D02">
      <w:pPr>
        <w:rPr>
          <w:rFonts w:cs="Times New Roman"/>
          <w:szCs w:val="24"/>
        </w:rPr>
      </w:pPr>
      <w:r w:rsidRPr="002910E8">
        <w:rPr>
          <w:rFonts w:cs="Times New Roman"/>
          <w:szCs w:val="24"/>
        </w:rPr>
        <w:t>There is no complete model as scope of refining it by incorporating recent, higher-resolution data and including recent scenarios always present (Thakur et al., 2017). The catchment HMs has been developed for many different reasons and have different forms and hence, more complicate in nature. They are designed to gain a better understanding of the hydrologic phenomena operating in a catchment and of how changes in the catchment may affect these phenomena. They are also developed to be used in generation of synthetic sequences of hydrologic data for facility design or for use in forecasting. They are providing valuable responses in studying the potential impacts of changes in land use or climate (Xu, 2002).</w:t>
      </w:r>
    </w:p>
    <w:p w:rsidR="00206394" w:rsidRPr="002910E8" w:rsidRDefault="00EC7EAF" w:rsidP="005C1D02">
      <w:r w:rsidRPr="002910E8">
        <w:rPr>
          <w:rFonts w:cs="Times New Roman"/>
          <w:szCs w:val="24"/>
        </w:rPr>
        <w:t>The study of Keleab (2015) on Goro-Akaki Ro</w:t>
      </w:r>
      <w:r w:rsidR="00B24DDB" w:rsidRPr="002910E8">
        <w:rPr>
          <w:rFonts w:cs="Times New Roman"/>
          <w:szCs w:val="24"/>
        </w:rPr>
        <w:t>ad, Ala et al</w:t>
      </w:r>
      <w:r w:rsidR="00E579E8">
        <w:rPr>
          <w:rFonts w:cs="Times New Roman"/>
          <w:szCs w:val="24"/>
        </w:rPr>
        <w:t>.</w:t>
      </w:r>
      <w:r w:rsidR="00B24DDB" w:rsidRPr="002910E8">
        <w:rPr>
          <w:rFonts w:cs="Times New Roman"/>
          <w:szCs w:val="24"/>
        </w:rPr>
        <w:t xml:space="preserve"> (2018) on Arar-</w:t>
      </w:r>
      <w:r w:rsidRPr="002910E8">
        <w:rPr>
          <w:rFonts w:cs="Times New Roman"/>
          <w:szCs w:val="24"/>
        </w:rPr>
        <w:t>Anaz Road in Iraq, Abera</w:t>
      </w:r>
      <w:r w:rsidR="00B24DDB" w:rsidRPr="002910E8">
        <w:rPr>
          <w:rFonts w:cs="Times New Roman"/>
          <w:szCs w:val="24"/>
        </w:rPr>
        <w:t xml:space="preserve"> and Hailu (2019) on Sebata-</w:t>
      </w:r>
      <w:r w:rsidRPr="002910E8">
        <w:rPr>
          <w:rFonts w:cs="Times New Roman"/>
          <w:szCs w:val="24"/>
        </w:rPr>
        <w:t xml:space="preserve">Mieso rail way in Ethiopia and other different road crossing structure inefficiency </w:t>
      </w:r>
      <w:r w:rsidR="00206394" w:rsidRPr="002910E8">
        <w:rPr>
          <w:rFonts w:cs="Times New Roman"/>
          <w:szCs w:val="24"/>
        </w:rPr>
        <w:t>and/</w:t>
      </w:r>
      <w:r w:rsidRPr="002910E8">
        <w:rPr>
          <w:rFonts w:cs="Times New Roman"/>
          <w:szCs w:val="24"/>
        </w:rPr>
        <w:t>or failure related study shows, effectiveness of using the hydrologic and hydraulic modeling to simulate the watersheds that cross the road paths and estimating the amounts of surface runoff flows across the road both in gauged and ungauged watersheds.</w:t>
      </w:r>
      <w:r w:rsidR="00341D71" w:rsidRPr="002910E8">
        <w:t xml:space="preserve"> </w:t>
      </w:r>
      <w:r w:rsidR="00033874" w:rsidRPr="002910E8">
        <w:t xml:space="preserve">But, </w:t>
      </w:r>
      <w:r w:rsidR="00033874" w:rsidRPr="002910E8">
        <w:rPr>
          <w:rFonts w:cs="Times New Roman"/>
          <w:szCs w:val="24"/>
        </w:rPr>
        <w:t>s</w:t>
      </w:r>
      <w:r w:rsidR="00341D71" w:rsidRPr="002910E8">
        <w:rPr>
          <w:rFonts w:cs="Times New Roman"/>
          <w:szCs w:val="24"/>
        </w:rPr>
        <w:t xml:space="preserve">election of the right HM depends primarily on the objective of </w:t>
      </w:r>
      <w:r w:rsidR="00206394" w:rsidRPr="002910E8">
        <w:rPr>
          <w:rFonts w:cs="Times New Roman"/>
          <w:szCs w:val="24"/>
        </w:rPr>
        <w:t>the modeling task for which it</w:t>
      </w:r>
      <w:r w:rsidR="00341D71" w:rsidRPr="002910E8">
        <w:rPr>
          <w:rFonts w:cs="Times New Roman"/>
          <w:szCs w:val="24"/>
        </w:rPr>
        <w:t xml:space="preserve"> was evaluated based on certain criteria to meet </w:t>
      </w:r>
      <w:r w:rsidR="00206394" w:rsidRPr="002910E8">
        <w:rPr>
          <w:rFonts w:cs="Times New Roman"/>
          <w:szCs w:val="24"/>
        </w:rPr>
        <w:t>the</w:t>
      </w:r>
      <w:r w:rsidR="00341D71" w:rsidRPr="002910E8">
        <w:rPr>
          <w:rFonts w:cs="Times New Roman"/>
          <w:szCs w:val="24"/>
        </w:rPr>
        <w:t xml:space="preserve"> requirements. Based on the hydro-climatological characteristics of study regions</w:t>
      </w:r>
      <w:r w:rsidR="00206394" w:rsidRPr="002910E8">
        <w:rPr>
          <w:rFonts w:cs="Times New Roman"/>
          <w:szCs w:val="24"/>
        </w:rPr>
        <w:t>,</w:t>
      </w:r>
      <w:r w:rsidR="00341D71" w:rsidRPr="002910E8">
        <w:rPr>
          <w:rFonts w:cs="Times New Roman"/>
          <w:szCs w:val="24"/>
        </w:rPr>
        <w:t xml:space="preserve"> different HMs evaluation criteria should be identified and the suitable applicable models need to be selected (ERA, 2013).</w:t>
      </w:r>
    </w:p>
    <w:p w:rsidR="00EC7EAF" w:rsidRPr="002910E8" w:rsidRDefault="00EC7EAF" w:rsidP="0083548F">
      <w:pPr>
        <w:pStyle w:val="Heading3"/>
      </w:pPr>
      <w:bookmarkStart w:id="33" w:name="_Toc65463437"/>
      <w:r w:rsidRPr="002910E8">
        <w:t>Drainage Area Computation</w:t>
      </w:r>
      <w:bookmarkEnd w:id="33"/>
    </w:p>
    <w:p w:rsidR="00EC7EAF" w:rsidRPr="002910E8" w:rsidRDefault="00EC7EAF" w:rsidP="005C1D02">
      <w:pPr>
        <w:rPr>
          <w:rFonts w:cs="Times New Roman"/>
          <w:szCs w:val="24"/>
        </w:rPr>
      </w:pPr>
      <w:r w:rsidRPr="002910E8">
        <w:rPr>
          <w:rFonts w:cs="Times New Roman"/>
          <w:szCs w:val="24"/>
        </w:rPr>
        <w:t>The</w:t>
      </w:r>
      <w:r w:rsidR="008E0B0D" w:rsidRPr="002910E8">
        <w:rPr>
          <w:rFonts w:cs="Times New Roman"/>
          <w:szCs w:val="24"/>
        </w:rPr>
        <w:t xml:space="preserve"> longest flow path, location, elevation variation</w:t>
      </w:r>
      <w:r w:rsidRPr="002910E8">
        <w:rPr>
          <w:rFonts w:cs="Times New Roman"/>
          <w:szCs w:val="24"/>
        </w:rPr>
        <w:t xml:space="preserve"> and drainage area coverage of the area under any study including drainage characteristics </w:t>
      </w:r>
      <w:r w:rsidR="006D5C7A" w:rsidRPr="002910E8">
        <w:rPr>
          <w:rFonts w:cs="Times New Roman"/>
          <w:szCs w:val="24"/>
        </w:rPr>
        <w:t xml:space="preserve">like </w:t>
      </w:r>
      <w:r w:rsidRPr="002910E8">
        <w:rPr>
          <w:rFonts w:cs="Times New Roman"/>
          <w:szCs w:val="24"/>
        </w:rPr>
        <w:t>LU</w:t>
      </w:r>
      <w:r w:rsidR="009F59A6">
        <w:rPr>
          <w:rFonts w:cs="Times New Roman"/>
          <w:szCs w:val="24"/>
        </w:rPr>
        <w:t>/</w:t>
      </w:r>
      <w:r w:rsidRPr="002910E8">
        <w:rPr>
          <w:rFonts w:cs="Times New Roman"/>
          <w:szCs w:val="24"/>
        </w:rPr>
        <w:t xml:space="preserve">LC and soil type need to be determined. These are </w:t>
      </w:r>
      <w:r w:rsidR="00193797" w:rsidRPr="002910E8">
        <w:rPr>
          <w:rFonts w:cs="Times New Roman"/>
          <w:szCs w:val="24"/>
        </w:rPr>
        <w:t>accompanied</w:t>
      </w:r>
      <w:r w:rsidRPr="002910E8">
        <w:rPr>
          <w:rFonts w:cs="Times New Roman"/>
          <w:szCs w:val="24"/>
        </w:rPr>
        <w:t xml:space="preserve"> usually usi</w:t>
      </w:r>
      <w:r w:rsidR="007C69D7" w:rsidRPr="002910E8">
        <w:rPr>
          <w:rFonts w:cs="Times New Roman"/>
          <w:szCs w:val="24"/>
        </w:rPr>
        <w:t xml:space="preserve">ng computer program </w:t>
      </w:r>
      <w:r w:rsidR="00DA1685" w:rsidRPr="002910E8">
        <w:rPr>
          <w:rFonts w:cs="Times New Roman"/>
          <w:szCs w:val="24"/>
        </w:rPr>
        <w:t>like;</w:t>
      </w:r>
      <w:r w:rsidR="007C69D7" w:rsidRPr="002910E8">
        <w:rPr>
          <w:rFonts w:cs="Times New Roman"/>
          <w:szCs w:val="24"/>
        </w:rPr>
        <w:t xml:space="preserve"> </w:t>
      </w:r>
      <w:r w:rsidR="00D627C2">
        <w:rPr>
          <w:rFonts w:cs="Times New Roman"/>
          <w:szCs w:val="24"/>
        </w:rPr>
        <w:t>Arc</w:t>
      </w:r>
      <w:r w:rsidR="00D627C2" w:rsidRPr="002910E8">
        <w:rPr>
          <w:rFonts w:cs="Times New Roman"/>
          <w:szCs w:val="24"/>
        </w:rPr>
        <w:t xml:space="preserve"> Hydro</w:t>
      </w:r>
      <w:r w:rsidR="00D627C2">
        <w:rPr>
          <w:rFonts w:cs="Times New Roman"/>
          <w:szCs w:val="24"/>
        </w:rPr>
        <w:t xml:space="preserve"> tools and</w:t>
      </w:r>
      <w:r w:rsidR="00D47069" w:rsidRPr="002910E8">
        <w:rPr>
          <w:rFonts w:cs="Times New Roman"/>
          <w:szCs w:val="24"/>
        </w:rPr>
        <w:t xml:space="preserve"> </w:t>
      </w:r>
      <w:r w:rsidR="00D627C2">
        <w:rPr>
          <w:rFonts w:cs="Times New Roman"/>
          <w:szCs w:val="24"/>
        </w:rPr>
        <w:t>Arc</w:t>
      </w:r>
      <w:r w:rsidR="00D627C2" w:rsidRPr="002910E8">
        <w:rPr>
          <w:rFonts w:cs="Times New Roman"/>
          <w:szCs w:val="24"/>
        </w:rPr>
        <w:t xml:space="preserve"> SWAT</w:t>
      </w:r>
      <w:r w:rsidR="00D627C2">
        <w:rPr>
          <w:rFonts w:cs="Times New Roman"/>
          <w:szCs w:val="24"/>
        </w:rPr>
        <w:t>.</w:t>
      </w:r>
      <w:r w:rsidR="00D47069" w:rsidRPr="002910E8">
        <w:rPr>
          <w:rFonts w:cs="Times New Roman"/>
          <w:szCs w:val="24"/>
        </w:rPr>
        <w:t xml:space="preserve"> </w:t>
      </w:r>
      <w:r w:rsidRPr="002910E8">
        <w:rPr>
          <w:rFonts w:cs="Times New Roman"/>
          <w:szCs w:val="24"/>
        </w:rPr>
        <w:lastRenderedPageBreak/>
        <w:t>Arc Hydro model which is developed for building hydrologic information systems to synthesize geospatial and temporal water resources data is used in most situation. It supports hydrologic modelling and analysis in simulation models categories to divide water resources elements, such as network, drainage, channel, hydrograph</w:t>
      </w:r>
      <w:r w:rsidR="002D1E8F" w:rsidRPr="002910E8">
        <w:rPr>
          <w:rFonts w:cs="Times New Roman"/>
          <w:szCs w:val="24"/>
        </w:rPr>
        <w:t>s</w:t>
      </w:r>
      <w:r w:rsidRPr="002910E8">
        <w:rPr>
          <w:rFonts w:cs="Times New Roman"/>
          <w:szCs w:val="24"/>
        </w:rPr>
        <w:t xml:space="preserve"> and time series. The model is developed as an Add-on to Arc GIS software after installing it by adding it to the Arc toolbox. It is used to extract topologic variables from a digital elevation model (DEM) raster for building geometric networks for hydrologic analysis (Keleab, 2015).</w:t>
      </w:r>
    </w:p>
    <w:p w:rsidR="00EC7EAF" w:rsidRPr="002910E8" w:rsidRDefault="00EC7EAF" w:rsidP="0083548F">
      <w:pPr>
        <w:pStyle w:val="Heading3"/>
      </w:pPr>
      <w:bookmarkStart w:id="34" w:name="_Toc65463438"/>
      <w:r w:rsidRPr="002910E8">
        <w:t>Rainfall Runoff Process</w:t>
      </w:r>
      <w:bookmarkEnd w:id="34"/>
    </w:p>
    <w:p w:rsidR="00EC7EAF" w:rsidRPr="002910E8" w:rsidRDefault="00EC7EAF" w:rsidP="005C1D02">
      <w:pPr>
        <w:rPr>
          <w:rFonts w:cs="Times New Roman"/>
          <w:szCs w:val="24"/>
        </w:rPr>
      </w:pPr>
      <w:r w:rsidRPr="002910E8">
        <w:rPr>
          <w:rFonts w:cs="Times New Roman"/>
          <w:szCs w:val="24"/>
        </w:rPr>
        <w:t>Rainfall is one factor used to predict design discharge and peak flow in any drainage structure design. Changes in climate and land use can affect catchment hydrological responses and consequently influence the amount of runoff reaching roads (Kalantari, 2011). Hence, there is a need for modeling to relate the rainfall and other hydrological parameters of the watershed with the parameters of the runoff characteristics. This is mainly to estimate the amount of runoff generated from a given rainfall using simple to complex techniques. In other words, the model is intended to answer what runoff question either partly or fully. It may include applying of an enormous number of assumptions and simplifications in representing the actual processes but, rainfall is the main input (Chow et al., 1988).</w:t>
      </w:r>
    </w:p>
    <w:p w:rsidR="006A0F17" w:rsidRPr="002910E8" w:rsidRDefault="00EC7EAF" w:rsidP="005C1D02">
      <w:pPr>
        <w:rPr>
          <w:rFonts w:cs="Times New Roman"/>
          <w:szCs w:val="24"/>
        </w:rPr>
      </w:pPr>
      <w:r w:rsidRPr="002910E8">
        <w:rPr>
          <w:rFonts w:cs="Times New Roman"/>
          <w:szCs w:val="24"/>
        </w:rPr>
        <w:t>Some models take a single parameter of the rainfall characteristics with a time resolution, which ranges from days to months. Others may consider multiple parameters of the rainfall (depth, intensity, and duration) with high time resolution that may range from minutes to hours. Therefore, purpose of the modelling task, the degree of comprehensiveness and expected accuracy need to be taken into consideration in application</w:t>
      </w:r>
      <w:r w:rsidR="002D1E8F" w:rsidRPr="002910E8">
        <w:rPr>
          <w:rFonts w:cs="Times New Roman"/>
          <w:szCs w:val="24"/>
        </w:rPr>
        <w:t xml:space="preserve"> of any models (Urgessa, 2016). </w:t>
      </w:r>
    </w:p>
    <w:p w:rsidR="00E3734C" w:rsidRPr="002910E8" w:rsidRDefault="00EC7EAF" w:rsidP="005C1D02">
      <w:pPr>
        <w:rPr>
          <w:rFonts w:cs="Times New Roman"/>
          <w:szCs w:val="24"/>
        </w:rPr>
      </w:pPr>
      <w:r w:rsidRPr="002910E8">
        <w:rPr>
          <w:rFonts w:cs="Times New Roman"/>
          <w:szCs w:val="24"/>
        </w:rPr>
        <w:lastRenderedPageBreak/>
        <w:t>To develop such a model, rainfall data require accurate and complete records as any causes of instrument failure reduce the length and information content of its record. There are methods used to estimate missing precipitation</w:t>
      </w:r>
      <w:r w:rsidR="00353549" w:rsidRPr="002910E8">
        <w:rPr>
          <w:rFonts w:cs="Times New Roman"/>
          <w:szCs w:val="24"/>
        </w:rPr>
        <w:t>.</w:t>
      </w:r>
      <w:r w:rsidRPr="002910E8">
        <w:rPr>
          <w:rFonts w:cs="Times New Roman"/>
          <w:szCs w:val="24"/>
        </w:rPr>
        <w:t xml:space="preserve"> </w:t>
      </w:r>
      <w:r w:rsidR="00353549" w:rsidRPr="002910E8">
        <w:rPr>
          <w:rFonts w:cs="Times New Roman"/>
          <w:szCs w:val="24"/>
        </w:rPr>
        <w:t xml:space="preserve">Station average </w:t>
      </w:r>
      <w:r w:rsidR="006A0F17" w:rsidRPr="002910E8">
        <w:rPr>
          <w:rFonts w:cs="Times New Roman"/>
          <w:szCs w:val="24"/>
        </w:rPr>
        <w:t xml:space="preserve">is </w:t>
      </w:r>
      <w:r w:rsidRPr="002910E8">
        <w:rPr>
          <w:rFonts w:cs="Times New Roman"/>
          <w:szCs w:val="24"/>
        </w:rPr>
        <w:t xml:space="preserve">not accurate in greater than 10 percent annual difference and does not account for closeness and density of gages. In such cases </w:t>
      </w:r>
      <w:r w:rsidR="00353549" w:rsidRPr="002910E8">
        <w:rPr>
          <w:rFonts w:cs="Times New Roman"/>
          <w:szCs w:val="24"/>
        </w:rPr>
        <w:t xml:space="preserve">Normal ratio </w:t>
      </w:r>
      <w:r w:rsidRPr="002910E8">
        <w:rPr>
          <w:rFonts w:cs="Times New Roman"/>
          <w:szCs w:val="24"/>
        </w:rPr>
        <w:t>is preferable, and it a</w:t>
      </w:r>
      <w:r w:rsidR="00220871" w:rsidRPr="002910E8">
        <w:rPr>
          <w:rFonts w:cs="Times New Roman"/>
          <w:szCs w:val="24"/>
        </w:rPr>
        <w:t xml:space="preserve">ccounts for orographic effects. </w:t>
      </w:r>
      <w:r w:rsidR="00353549" w:rsidRPr="002910E8">
        <w:rPr>
          <w:rFonts w:cs="Times New Roman"/>
          <w:szCs w:val="24"/>
        </w:rPr>
        <w:t xml:space="preserve">Quadrant </w:t>
      </w:r>
      <w:r w:rsidR="006A0F17" w:rsidRPr="002910E8">
        <w:rPr>
          <w:rFonts w:cs="Times New Roman"/>
          <w:szCs w:val="24"/>
        </w:rPr>
        <w:t>need</w:t>
      </w:r>
      <w:r w:rsidRPr="002910E8">
        <w:rPr>
          <w:rFonts w:cs="Times New Roman"/>
          <w:szCs w:val="24"/>
        </w:rPr>
        <w:t xml:space="preserve"> dense gages, homogeneity of the meteorological conditions and orographic effects</w:t>
      </w:r>
      <w:r w:rsidR="006A0F17" w:rsidRPr="002910E8">
        <w:rPr>
          <w:rFonts w:cs="Times New Roman"/>
          <w:szCs w:val="24"/>
        </w:rPr>
        <w:t xml:space="preserve"> to be accurate</w:t>
      </w:r>
      <w:r w:rsidRPr="002910E8">
        <w:rPr>
          <w:rFonts w:cs="Times New Roman"/>
          <w:szCs w:val="24"/>
        </w:rPr>
        <w:t xml:space="preserve">. </w:t>
      </w:r>
      <w:r w:rsidR="00353549" w:rsidRPr="002910E8">
        <w:rPr>
          <w:rFonts w:cs="Times New Roman"/>
          <w:szCs w:val="24"/>
        </w:rPr>
        <w:t>Isoheytal</w:t>
      </w:r>
      <w:r w:rsidRPr="002910E8">
        <w:rPr>
          <w:rFonts w:cs="Times New Roman"/>
          <w:szCs w:val="24"/>
        </w:rPr>
        <w:t xml:space="preserve"> reduce usefulness of catch in closeness and weight decreased as the distance. But complex and need more understanding and there may be absence of gages in some quadrants</w:t>
      </w:r>
      <w:r w:rsidR="00E3734C" w:rsidRPr="002910E8">
        <w:rPr>
          <w:rFonts w:cs="Times New Roman"/>
          <w:szCs w:val="24"/>
        </w:rPr>
        <w:t>.</w:t>
      </w:r>
    </w:p>
    <w:p w:rsidR="00EC7EAF" w:rsidRPr="002910E8" w:rsidRDefault="008735D0" w:rsidP="005C1D02">
      <w:pPr>
        <w:rPr>
          <w:rFonts w:cs="Times New Roman"/>
          <w:szCs w:val="24"/>
        </w:rPr>
      </w:pPr>
      <w:r w:rsidRPr="002910E8">
        <w:rPr>
          <w:rFonts w:cs="Times New Roman"/>
          <w:szCs w:val="24"/>
        </w:rPr>
        <w:t>There are</w:t>
      </w:r>
      <w:r w:rsidR="00EC7EAF" w:rsidRPr="002910E8">
        <w:rPr>
          <w:rFonts w:cs="Times New Roman"/>
          <w:szCs w:val="24"/>
        </w:rPr>
        <w:t xml:space="preserve"> </w:t>
      </w:r>
      <w:r w:rsidR="00AF1C88" w:rsidRPr="002910E8">
        <w:rPr>
          <w:rFonts w:cs="Times New Roman"/>
          <w:szCs w:val="24"/>
        </w:rPr>
        <w:t xml:space="preserve">also </w:t>
      </w:r>
      <w:r w:rsidR="00EC7EAF" w:rsidRPr="002910E8">
        <w:rPr>
          <w:rFonts w:cs="Times New Roman"/>
          <w:szCs w:val="24"/>
        </w:rPr>
        <w:t>meth</w:t>
      </w:r>
      <w:r w:rsidR="004379CE" w:rsidRPr="002910E8">
        <w:rPr>
          <w:rFonts w:cs="Times New Roman"/>
          <w:szCs w:val="24"/>
        </w:rPr>
        <w:t>ods</w:t>
      </w:r>
      <w:r w:rsidRPr="002910E8">
        <w:rPr>
          <w:rFonts w:cs="Times New Roman"/>
          <w:szCs w:val="24"/>
        </w:rPr>
        <w:t xml:space="preserve"> used to estimate areal rainfall to account for non-homogeneity of land use or soil characteristics</w:t>
      </w:r>
      <w:r w:rsidR="00D0135F" w:rsidRPr="002910E8">
        <w:rPr>
          <w:rFonts w:cs="Times New Roman"/>
          <w:szCs w:val="24"/>
        </w:rPr>
        <w:t xml:space="preserve">. </w:t>
      </w:r>
      <w:r w:rsidR="004379CE" w:rsidRPr="002910E8">
        <w:rPr>
          <w:rFonts w:cs="Times New Roman"/>
          <w:szCs w:val="24"/>
        </w:rPr>
        <w:t>Arithmetic mean does not account for orographic effect and not accurate if gages are not uniformly distributed.</w:t>
      </w:r>
      <w:r w:rsidR="00EC7EAF" w:rsidRPr="002910E8">
        <w:rPr>
          <w:rFonts w:cs="Times New Roman"/>
          <w:szCs w:val="24"/>
        </w:rPr>
        <w:t xml:space="preserve"> </w:t>
      </w:r>
      <w:r w:rsidR="00D0135F" w:rsidRPr="002910E8">
        <w:rPr>
          <w:rFonts w:cs="Times New Roman"/>
          <w:szCs w:val="24"/>
        </w:rPr>
        <w:t xml:space="preserve">In such cases Theissen is better, </w:t>
      </w:r>
      <w:r w:rsidR="00EC7EAF" w:rsidRPr="002910E8">
        <w:rPr>
          <w:rFonts w:cs="Times New Roman"/>
          <w:szCs w:val="24"/>
        </w:rPr>
        <w:t>easier and more reproducible. It considers nearest gage precipitation and gives relative weights to a d</w:t>
      </w:r>
      <w:r w:rsidR="004379CE" w:rsidRPr="002910E8">
        <w:rPr>
          <w:rFonts w:cs="Times New Roman"/>
          <w:szCs w:val="24"/>
        </w:rPr>
        <w:t xml:space="preserve">istance of halfway to the next. </w:t>
      </w:r>
      <w:r w:rsidR="00D0135F" w:rsidRPr="002910E8">
        <w:rPr>
          <w:rFonts w:cs="Times New Roman"/>
          <w:szCs w:val="24"/>
        </w:rPr>
        <w:t xml:space="preserve">Isohyetal </w:t>
      </w:r>
      <w:r w:rsidR="00EC7EAF" w:rsidRPr="002910E8">
        <w:rPr>
          <w:rFonts w:cs="Times New Roman"/>
          <w:szCs w:val="24"/>
        </w:rPr>
        <w:t xml:space="preserve">is </w:t>
      </w:r>
      <w:r w:rsidR="000878D0" w:rsidRPr="002910E8">
        <w:rPr>
          <w:rFonts w:cs="Times New Roman"/>
          <w:szCs w:val="24"/>
        </w:rPr>
        <w:t xml:space="preserve">time-consuming, need </w:t>
      </w:r>
      <w:r w:rsidR="00EC7EAF" w:rsidRPr="002910E8">
        <w:rPr>
          <w:rFonts w:cs="Times New Roman"/>
          <w:szCs w:val="24"/>
        </w:rPr>
        <w:t>dense network of gages</w:t>
      </w:r>
      <w:r w:rsidR="000878D0" w:rsidRPr="002910E8">
        <w:rPr>
          <w:rFonts w:cs="Times New Roman"/>
          <w:szCs w:val="24"/>
        </w:rPr>
        <w:t xml:space="preserve"> and </w:t>
      </w:r>
      <w:r w:rsidR="00EC7EAF" w:rsidRPr="002910E8">
        <w:rPr>
          <w:rFonts w:cs="Times New Roman"/>
          <w:szCs w:val="24"/>
        </w:rPr>
        <w:t>knowledge of the factors affecting the catch at each gage into making a weighted estimate (Richard</w:t>
      </w:r>
      <w:r w:rsidR="006D24FF" w:rsidRPr="002910E8">
        <w:rPr>
          <w:rFonts w:cs="Times New Roman"/>
          <w:szCs w:val="24"/>
        </w:rPr>
        <w:t>,</w:t>
      </w:r>
      <w:r w:rsidR="00EC7EAF" w:rsidRPr="002910E8">
        <w:rPr>
          <w:rFonts w:cs="Times New Roman"/>
          <w:szCs w:val="24"/>
        </w:rPr>
        <w:t xml:space="preserve"> 1998).</w:t>
      </w:r>
    </w:p>
    <w:p w:rsidR="00EC7EAF" w:rsidRPr="002910E8" w:rsidRDefault="00EC7EAF" w:rsidP="0083548F">
      <w:pPr>
        <w:pStyle w:val="Heading3"/>
      </w:pPr>
      <w:bookmarkStart w:id="35" w:name="_Toc65463439"/>
      <w:r w:rsidRPr="002910E8">
        <w:t>Intensity Duration Frequency Curve</w:t>
      </w:r>
      <w:bookmarkEnd w:id="35"/>
    </w:p>
    <w:p w:rsidR="00884314" w:rsidRPr="002910E8" w:rsidRDefault="00EC7EAF" w:rsidP="005C1D02">
      <w:pPr>
        <w:rPr>
          <w:rFonts w:cs="Times New Roman"/>
          <w:szCs w:val="24"/>
        </w:rPr>
      </w:pPr>
      <w:r w:rsidRPr="002910E8">
        <w:rPr>
          <w:rFonts w:cs="Times New Roman"/>
          <w:szCs w:val="24"/>
        </w:rPr>
        <w:t>Data on</w:t>
      </w:r>
      <w:r w:rsidR="00632E67" w:rsidRPr="002910E8">
        <w:rPr>
          <w:rFonts w:cs="Times New Roman"/>
          <w:szCs w:val="24"/>
        </w:rPr>
        <w:t xml:space="preserve"> </w:t>
      </w:r>
      <w:r w:rsidRPr="002910E8">
        <w:rPr>
          <w:rFonts w:cs="Times New Roman"/>
          <w:szCs w:val="24"/>
        </w:rPr>
        <w:t>IDF</w:t>
      </w:r>
      <w:r w:rsidR="00632E67" w:rsidRPr="002910E8">
        <w:rPr>
          <w:rFonts w:cs="Times New Roman"/>
          <w:szCs w:val="24"/>
        </w:rPr>
        <w:t xml:space="preserve"> curve</w:t>
      </w:r>
      <w:r w:rsidRPr="002910E8">
        <w:rPr>
          <w:rFonts w:cs="Times New Roman"/>
          <w:szCs w:val="24"/>
        </w:rPr>
        <w:t xml:space="preserve"> are one of the most important </w:t>
      </w:r>
      <w:r w:rsidR="005D4662" w:rsidRPr="002910E8">
        <w:rPr>
          <w:rFonts w:cs="Times New Roman"/>
          <w:szCs w:val="24"/>
        </w:rPr>
        <w:t>information</w:t>
      </w:r>
      <w:r w:rsidRPr="002910E8">
        <w:rPr>
          <w:rFonts w:cs="Times New Roman"/>
          <w:szCs w:val="24"/>
        </w:rPr>
        <w:t xml:space="preserve"> required for various hydrological studies (Akpen et al., 2018). But</w:t>
      </w:r>
      <w:r w:rsidR="00D61CFD" w:rsidRPr="002910E8">
        <w:rPr>
          <w:rFonts w:cs="Times New Roman"/>
          <w:szCs w:val="24"/>
        </w:rPr>
        <w:t>,</w:t>
      </w:r>
      <w:r w:rsidRPr="002910E8">
        <w:rPr>
          <w:rFonts w:cs="Times New Roman"/>
          <w:szCs w:val="24"/>
        </w:rPr>
        <w:t xml:space="preserve"> often</w:t>
      </w:r>
      <w:r w:rsidR="005D4662" w:rsidRPr="002910E8">
        <w:rPr>
          <w:rFonts w:cs="Times New Roman"/>
          <w:szCs w:val="24"/>
        </w:rPr>
        <w:t xml:space="preserve"> unavailable</w:t>
      </w:r>
      <w:r w:rsidRPr="002910E8">
        <w:rPr>
          <w:rFonts w:cs="Times New Roman"/>
          <w:szCs w:val="24"/>
        </w:rPr>
        <w:t xml:space="preserve"> due to lack of enough rain gauging stations. It is impossible and tedious to calculate design rainfall directly from raw data due to lack or absence of short-duration rainfall data (Abdullah et al</w:t>
      </w:r>
      <w:r w:rsidR="00E579E8">
        <w:rPr>
          <w:rFonts w:cs="Times New Roman"/>
          <w:szCs w:val="24"/>
        </w:rPr>
        <w:t>.</w:t>
      </w:r>
      <w:r w:rsidRPr="002910E8">
        <w:rPr>
          <w:rFonts w:cs="Times New Roman"/>
          <w:szCs w:val="24"/>
        </w:rPr>
        <w:t>, 2018). Hence, regionalization of the IDF curves using appropriate probability distributions is very important in determination of peak discharge for drainage structures. It is also more effective tools for design to better resolve the classic conflict between safety and economy in drainage design (Zelleke, 2007).</w:t>
      </w:r>
    </w:p>
    <w:p w:rsidR="00EC7EAF" w:rsidRPr="002910E8" w:rsidRDefault="00EC7EAF" w:rsidP="0083548F">
      <w:pPr>
        <w:pStyle w:val="Heading3"/>
      </w:pPr>
      <w:bookmarkStart w:id="36" w:name="_Toc65463440"/>
      <w:r w:rsidRPr="002910E8">
        <w:lastRenderedPageBreak/>
        <w:t>Peak Discharge Estimation</w:t>
      </w:r>
      <w:bookmarkEnd w:id="36"/>
    </w:p>
    <w:p w:rsidR="006F2E4B" w:rsidRPr="002910E8" w:rsidRDefault="00EC7EAF" w:rsidP="005C1D02">
      <w:pPr>
        <w:rPr>
          <w:rFonts w:cs="Times New Roman"/>
          <w:szCs w:val="24"/>
        </w:rPr>
      </w:pPr>
      <w:r w:rsidRPr="002910E8">
        <w:rPr>
          <w:rFonts w:cs="Times New Roman"/>
          <w:szCs w:val="24"/>
        </w:rPr>
        <w:t>In doing any kind of hydrologi</w:t>
      </w:r>
      <w:r w:rsidR="005D4662" w:rsidRPr="002910E8">
        <w:rPr>
          <w:rFonts w:cs="Times New Roman"/>
          <w:szCs w:val="24"/>
        </w:rPr>
        <w:t xml:space="preserve">c modeling involves delineating </w:t>
      </w:r>
      <w:r w:rsidRPr="002910E8">
        <w:rPr>
          <w:rFonts w:cs="Times New Roman"/>
          <w:szCs w:val="24"/>
        </w:rPr>
        <w:t>watersheds and getting some basic properties such as area, slope, flow</w:t>
      </w:r>
      <w:r w:rsidR="005D4662" w:rsidRPr="002910E8">
        <w:rPr>
          <w:rFonts w:cs="Times New Roman"/>
          <w:szCs w:val="24"/>
        </w:rPr>
        <w:t xml:space="preserve"> length, stream network density, </w:t>
      </w:r>
      <w:r w:rsidRPr="002910E8">
        <w:rPr>
          <w:rFonts w:cs="Times New Roman"/>
          <w:szCs w:val="24"/>
        </w:rPr>
        <w:t>then peak discharge estimation is the most important part (Keleab, 2015). Rational methods for area less than 50 hectares and SCS CN method for area between 50 hectares and 65km</w:t>
      </w:r>
      <w:r w:rsidRPr="002910E8">
        <w:rPr>
          <w:rFonts w:cs="Times New Roman"/>
          <w:szCs w:val="24"/>
          <w:vertAlign w:val="superscript"/>
        </w:rPr>
        <w:t>2</w:t>
      </w:r>
      <w:r w:rsidRPr="002910E8">
        <w:rPr>
          <w:rFonts w:cs="Times New Roman"/>
          <w:szCs w:val="24"/>
        </w:rPr>
        <w:t xml:space="preserve"> is recommended</w:t>
      </w:r>
      <w:r w:rsidR="005D4662" w:rsidRPr="002910E8">
        <w:rPr>
          <w:rFonts w:cs="Times New Roman"/>
          <w:szCs w:val="24"/>
        </w:rPr>
        <w:t>.</w:t>
      </w:r>
      <w:r w:rsidRPr="002910E8">
        <w:rPr>
          <w:rFonts w:cs="Times New Roman"/>
          <w:szCs w:val="24"/>
        </w:rPr>
        <w:t xml:space="preserve"> For large areas greater than 65km</w:t>
      </w:r>
      <w:r w:rsidRPr="002910E8">
        <w:rPr>
          <w:rFonts w:cs="Times New Roman"/>
          <w:szCs w:val="24"/>
          <w:vertAlign w:val="superscript"/>
        </w:rPr>
        <w:t>2</w:t>
      </w:r>
      <w:r w:rsidRPr="002910E8">
        <w:rPr>
          <w:rFonts w:cs="Times New Roman"/>
          <w:szCs w:val="24"/>
        </w:rPr>
        <w:t>, empirical, statistical, Synthetic Hydrographs and computer p</w:t>
      </w:r>
      <w:r w:rsidR="006F2E4B" w:rsidRPr="002910E8">
        <w:rPr>
          <w:rFonts w:cs="Times New Roman"/>
          <w:szCs w:val="24"/>
        </w:rPr>
        <w:t>rograms can be used (ERA,2013).</w:t>
      </w:r>
    </w:p>
    <w:p w:rsidR="00E412D9" w:rsidRPr="002910E8" w:rsidRDefault="00EC7EAF" w:rsidP="005C1D02">
      <w:pPr>
        <w:rPr>
          <w:rFonts w:cs="Times New Roman"/>
          <w:szCs w:val="24"/>
        </w:rPr>
      </w:pPr>
      <w:r w:rsidRPr="002910E8">
        <w:rPr>
          <w:rFonts w:cs="Times New Roman"/>
          <w:szCs w:val="24"/>
        </w:rPr>
        <w:t xml:space="preserve">From different number of </w:t>
      </w:r>
      <w:r w:rsidR="00E412D9" w:rsidRPr="002910E8">
        <w:rPr>
          <w:rFonts w:cs="Times New Roman"/>
          <w:szCs w:val="24"/>
        </w:rPr>
        <w:t xml:space="preserve">such </w:t>
      </w:r>
      <w:r w:rsidRPr="002910E8">
        <w:rPr>
          <w:rFonts w:cs="Times New Roman"/>
          <w:szCs w:val="24"/>
        </w:rPr>
        <w:t>methods available to predict peak flows, flood frequency analy</w:t>
      </w:r>
      <w:r w:rsidR="006D582E" w:rsidRPr="002910E8">
        <w:rPr>
          <w:rFonts w:cs="Times New Roman"/>
          <w:szCs w:val="24"/>
        </w:rPr>
        <w:t xml:space="preserve">sis is the most accurate method </w:t>
      </w:r>
      <w:r w:rsidRPr="002910E8">
        <w:rPr>
          <w:rFonts w:cs="Times New Roman"/>
          <w:szCs w:val="24"/>
        </w:rPr>
        <w:t>(FAO, 1998). But, Stream flow measurements at or near a site are usually unavailable. In such cases, it is accepted practice to estimate peak runoff rates and hydrographs using empirical or statistical methods in other hydrological homogenous catchment and then transpos</w:t>
      </w:r>
      <w:r w:rsidR="003F651E" w:rsidRPr="002910E8">
        <w:rPr>
          <w:rFonts w:cs="Times New Roman"/>
          <w:szCs w:val="24"/>
        </w:rPr>
        <w:t xml:space="preserve">ing it (Abera and Hailu, 2019). </w:t>
      </w:r>
    </w:p>
    <w:p w:rsidR="002E4520" w:rsidRPr="002910E8" w:rsidRDefault="00EC7EAF" w:rsidP="005C1D02">
      <w:pPr>
        <w:rPr>
          <w:rFonts w:cs="Times New Roman"/>
          <w:szCs w:val="24"/>
        </w:rPr>
      </w:pPr>
      <w:r w:rsidRPr="002910E8">
        <w:rPr>
          <w:rFonts w:cs="Times New Roman"/>
          <w:szCs w:val="24"/>
        </w:rPr>
        <w:t xml:space="preserve">If there is a long term stream gauge located near the drainage structure site, there is a possibility to use flood frequency analysis. Availability of a gauge near the site, with a difference in catchment area of less than 10%, make the possibility to be used directly. But, the calculated discharges </w:t>
      </w:r>
      <w:r w:rsidR="00C020CF" w:rsidRPr="002910E8">
        <w:rPr>
          <w:rFonts w:cs="Times New Roman"/>
          <w:szCs w:val="24"/>
        </w:rPr>
        <w:t xml:space="preserve">need to be </w:t>
      </w:r>
      <w:r w:rsidRPr="002910E8">
        <w:rPr>
          <w:rFonts w:cs="Times New Roman"/>
          <w:szCs w:val="24"/>
        </w:rPr>
        <w:t>modified for the small differences in catchment area (Adicho, 2018). If the gaug</w:t>
      </w:r>
      <w:r w:rsidR="003C46ED" w:rsidRPr="002910E8">
        <w:rPr>
          <w:rFonts w:cs="Times New Roman"/>
          <w:szCs w:val="24"/>
        </w:rPr>
        <w:t xml:space="preserve">e is located further away, </w:t>
      </w:r>
      <w:r w:rsidRPr="002910E8">
        <w:rPr>
          <w:rFonts w:cs="Times New Roman"/>
          <w:szCs w:val="24"/>
        </w:rPr>
        <w:t xml:space="preserve">transposing method which need regression relationship and meteorological data similarity </w:t>
      </w:r>
      <w:r w:rsidR="00B36B1A" w:rsidRPr="002910E8">
        <w:rPr>
          <w:rFonts w:cs="Times New Roman"/>
          <w:szCs w:val="24"/>
        </w:rPr>
        <w:t xml:space="preserve">is recommended and can be used. </w:t>
      </w:r>
      <w:r w:rsidR="00623230" w:rsidRPr="002910E8">
        <w:rPr>
          <w:rFonts w:cs="Times New Roman"/>
          <w:szCs w:val="24"/>
        </w:rPr>
        <w:t xml:space="preserve">In such a cases, similarity in </w:t>
      </w:r>
      <w:r w:rsidRPr="002910E8">
        <w:rPr>
          <w:rFonts w:cs="Times New Roman"/>
          <w:szCs w:val="24"/>
        </w:rPr>
        <w:t>hydrologic region and absence of major tributaries or diversions between the gage and the site of interest</w:t>
      </w:r>
      <w:r w:rsidR="00623230" w:rsidRPr="002910E8">
        <w:rPr>
          <w:rFonts w:cs="Times New Roman"/>
          <w:szCs w:val="24"/>
        </w:rPr>
        <w:t xml:space="preserve"> should be fulfilled </w:t>
      </w:r>
      <w:r w:rsidR="003C46ED" w:rsidRPr="002910E8">
        <w:rPr>
          <w:rFonts w:cs="Times New Roman"/>
          <w:szCs w:val="24"/>
        </w:rPr>
        <w:t xml:space="preserve">(Taye, 2019). </w:t>
      </w:r>
    </w:p>
    <w:p w:rsidR="00E43B7D" w:rsidRPr="002910E8" w:rsidRDefault="002E4520" w:rsidP="005C1D02">
      <w:pPr>
        <w:rPr>
          <w:rFonts w:cs="Times New Roman"/>
          <w:szCs w:val="24"/>
        </w:rPr>
      </w:pPr>
      <w:r w:rsidRPr="002910E8">
        <w:rPr>
          <w:rFonts w:cs="Times New Roman"/>
          <w:szCs w:val="24"/>
        </w:rPr>
        <w:t>Hence, in unavailability of sufficient discharge data for ungauged River basins, using indirect methods for deriving flood discharge amount based on area coverage is the best option</w:t>
      </w:r>
      <w:r w:rsidR="00E43B7D" w:rsidRPr="002910E8">
        <w:rPr>
          <w:rFonts w:cs="Times New Roman"/>
          <w:szCs w:val="24"/>
        </w:rPr>
        <w:t>.</w:t>
      </w:r>
      <w:r w:rsidRPr="002910E8">
        <w:rPr>
          <w:rFonts w:cs="Times New Roman"/>
          <w:szCs w:val="24"/>
        </w:rPr>
        <w:t xml:space="preserve"> </w:t>
      </w:r>
    </w:p>
    <w:p w:rsidR="002E4520" w:rsidRPr="002910E8" w:rsidRDefault="002E4520" w:rsidP="005C1D02">
      <w:pPr>
        <w:rPr>
          <w:rFonts w:cs="Times New Roman"/>
          <w:szCs w:val="24"/>
        </w:rPr>
      </w:pPr>
      <w:r w:rsidRPr="002910E8">
        <w:rPr>
          <w:rFonts w:cs="Times New Roman"/>
          <w:szCs w:val="24"/>
        </w:rPr>
        <w:lastRenderedPageBreak/>
        <w:t xml:space="preserve">It is application of hydrological models </w:t>
      </w:r>
      <w:r w:rsidR="00733439">
        <w:rPr>
          <w:rFonts w:cs="Times New Roman"/>
          <w:szCs w:val="24"/>
        </w:rPr>
        <w:t>like</w:t>
      </w:r>
      <w:r w:rsidRPr="002910E8">
        <w:rPr>
          <w:rFonts w:cs="Times New Roman"/>
          <w:szCs w:val="24"/>
        </w:rPr>
        <w:t xml:space="preserve"> SCS CN method for the estimation of peak discharge. To achieve this objective, field measurements, GIS technique, and several channel geometry equations are needs to be used (Mistri, 2013). </w:t>
      </w:r>
      <w:r w:rsidR="0000459C" w:rsidRPr="002910E8">
        <w:rPr>
          <w:rFonts w:cs="Times New Roman"/>
          <w:szCs w:val="24"/>
        </w:rPr>
        <w:t xml:space="preserve">The method </w:t>
      </w:r>
      <w:r w:rsidRPr="002910E8">
        <w:rPr>
          <w:rFonts w:cs="Times New Roman"/>
          <w:szCs w:val="24"/>
        </w:rPr>
        <w:t>is mainly, based on daily rainfall data and provides flood estimates, which are adequate for planning and design of vari</w:t>
      </w:r>
      <w:r w:rsidR="00573B70" w:rsidRPr="002910E8">
        <w:rPr>
          <w:rFonts w:cs="Times New Roman"/>
          <w:szCs w:val="24"/>
        </w:rPr>
        <w:t>ous hydraulic structures and</w:t>
      </w:r>
      <w:r w:rsidRPr="002910E8">
        <w:rPr>
          <w:rFonts w:cs="Times New Roman"/>
          <w:szCs w:val="24"/>
        </w:rPr>
        <w:t xml:space="preserve"> flood frequency analysis (Keleab, 2015).</w:t>
      </w:r>
    </w:p>
    <w:p w:rsidR="004D69DB" w:rsidRPr="002910E8" w:rsidRDefault="00B54B79" w:rsidP="005C1D02">
      <w:pPr>
        <w:pStyle w:val="Heading2"/>
      </w:pPr>
      <w:bookmarkStart w:id="37" w:name="_Toc52924915"/>
      <w:bookmarkStart w:id="38" w:name="_Toc65463441"/>
      <w:r w:rsidRPr="002910E8">
        <w:t xml:space="preserve">Hydraulic </w:t>
      </w:r>
      <w:bookmarkEnd w:id="37"/>
      <w:r w:rsidR="004E0E19" w:rsidRPr="002910E8">
        <w:t>Model</w:t>
      </w:r>
      <w:r w:rsidR="007E0D88" w:rsidRPr="002910E8">
        <w:t>s</w:t>
      </w:r>
      <w:bookmarkEnd w:id="38"/>
    </w:p>
    <w:p w:rsidR="000D19A9" w:rsidRPr="002910E8" w:rsidRDefault="00535453" w:rsidP="005C1D02">
      <w:pPr>
        <w:rPr>
          <w:rFonts w:cs="Times New Roman"/>
          <w:szCs w:val="24"/>
        </w:rPr>
      </w:pPr>
      <w:r w:rsidRPr="002910E8">
        <w:rPr>
          <w:rFonts w:cs="Times New Roman"/>
          <w:szCs w:val="24"/>
        </w:rPr>
        <w:t xml:space="preserve">Flood damage can be mainly caused by failure in hydraulic investigation of drainage structures. Cause of increases in flow velocity, as it accompany the increases in runoff rates and scour rates of channel bottoms can </w:t>
      </w:r>
      <w:r w:rsidR="00F762A2" w:rsidRPr="002910E8">
        <w:rPr>
          <w:rFonts w:cs="Times New Roman"/>
          <w:szCs w:val="24"/>
        </w:rPr>
        <w:t>induce</w:t>
      </w:r>
      <w:r w:rsidRPr="002910E8">
        <w:rPr>
          <w:rFonts w:cs="Times New Roman"/>
          <w:szCs w:val="24"/>
        </w:rPr>
        <w:t xml:space="preserve"> such damages (McCuen, 2002). </w:t>
      </w:r>
      <w:r w:rsidR="00FC2E9D" w:rsidRPr="002910E8">
        <w:rPr>
          <w:rFonts w:cs="Times New Roman"/>
          <w:szCs w:val="24"/>
        </w:rPr>
        <w:t>Bridge</w:t>
      </w:r>
      <w:r w:rsidR="00131E51" w:rsidRPr="002910E8">
        <w:rPr>
          <w:rFonts w:cs="Times New Roman"/>
          <w:szCs w:val="24"/>
        </w:rPr>
        <w:t>s and culverts are some types of hydraulic structure those need to be designed hydraulically to accommodate peak flood without excessive restricting the flow of the stream</w:t>
      </w:r>
      <w:r w:rsidR="00BB658D" w:rsidRPr="002910E8">
        <w:rPr>
          <w:rFonts w:cs="Times New Roman"/>
          <w:szCs w:val="24"/>
        </w:rPr>
        <w:t xml:space="preserve">. </w:t>
      </w:r>
      <w:r w:rsidR="000D19A9" w:rsidRPr="002910E8">
        <w:rPr>
          <w:rFonts w:cs="Times New Roman"/>
          <w:szCs w:val="24"/>
        </w:rPr>
        <w:t>The model is important t</w:t>
      </w:r>
      <w:r w:rsidR="00D6222E" w:rsidRPr="002910E8">
        <w:rPr>
          <w:rFonts w:cs="Times New Roman"/>
          <w:szCs w:val="24"/>
        </w:rPr>
        <w:t>o check hydraulic structure size on stream cross section</w:t>
      </w:r>
      <w:r w:rsidR="00137060" w:rsidRPr="002910E8">
        <w:rPr>
          <w:rFonts w:cs="Times New Roman"/>
          <w:szCs w:val="24"/>
        </w:rPr>
        <w:t xml:space="preserve"> (XS)</w:t>
      </w:r>
      <w:r w:rsidR="000D19A9" w:rsidRPr="002910E8">
        <w:rPr>
          <w:rFonts w:cs="Times New Roman"/>
          <w:szCs w:val="24"/>
        </w:rPr>
        <w:t xml:space="preserve"> based on flood runoff from upstream.</w:t>
      </w:r>
    </w:p>
    <w:p w:rsidR="00CC2792" w:rsidRPr="002910E8" w:rsidRDefault="000D19A9" w:rsidP="005C1D02">
      <w:pPr>
        <w:rPr>
          <w:rFonts w:cs="Times New Roman"/>
          <w:szCs w:val="24"/>
        </w:rPr>
      </w:pPr>
      <w:r w:rsidRPr="002910E8">
        <w:rPr>
          <w:rFonts w:cs="Times New Roman"/>
          <w:szCs w:val="24"/>
        </w:rPr>
        <w:t xml:space="preserve">It can be used to check </w:t>
      </w:r>
      <w:r w:rsidR="00D6222E" w:rsidRPr="002910E8">
        <w:rPr>
          <w:rFonts w:cs="Times New Roman"/>
          <w:szCs w:val="24"/>
        </w:rPr>
        <w:t xml:space="preserve">whether </w:t>
      </w:r>
      <w:r w:rsidRPr="002910E8">
        <w:rPr>
          <w:rFonts w:cs="Times New Roman"/>
          <w:szCs w:val="24"/>
        </w:rPr>
        <w:t>the structures</w:t>
      </w:r>
      <w:r w:rsidR="00D6222E" w:rsidRPr="002910E8">
        <w:rPr>
          <w:rFonts w:cs="Times New Roman"/>
          <w:szCs w:val="24"/>
        </w:rPr>
        <w:t xml:space="preserve"> can safely pass peak discharge estimated during hydrologic analysis of a given watershed</w:t>
      </w:r>
      <w:r w:rsidRPr="002910E8">
        <w:rPr>
          <w:rFonts w:cs="Times New Roman"/>
          <w:szCs w:val="24"/>
        </w:rPr>
        <w:t xml:space="preserve"> or not</w:t>
      </w:r>
      <w:r w:rsidR="00CC2792" w:rsidRPr="002910E8">
        <w:rPr>
          <w:rFonts w:cs="Times New Roman"/>
          <w:szCs w:val="24"/>
        </w:rPr>
        <w:t xml:space="preserve">. </w:t>
      </w:r>
      <w:r w:rsidRPr="002910E8">
        <w:rPr>
          <w:rFonts w:cs="Times New Roman"/>
          <w:szCs w:val="24"/>
        </w:rPr>
        <w:t xml:space="preserve">Hence every structures related to flood runoff </w:t>
      </w:r>
      <w:r w:rsidR="00CC2792" w:rsidRPr="002910E8">
        <w:rPr>
          <w:rFonts w:cs="Times New Roman"/>
          <w:szCs w:val="24"/>
        </w:rPr>
        <w:t>should be designed in order that flow could not cause damage to the structure</w:t>
      </w:r>
      <w:r w:rsidRPr="002910E8">
        <w:rPr>
          <w:rFonts w:cs="Times New Roman"/>
          <w:szCs w:val="24"/>
        </w:rPr>
        <w:t xml:space="preserve"> </w:t>
      </w:r>
      <w:r w:rsidR="001068F9" w:rsidRPr="002910E8">
        <w:rPr>
          <w:rFonts w:cs="Times New Roman"/>
          <w:szCs w:val="24"/>
        </w:rPr>
        <w:t>itself</w:t>
      </w:r>
      <w:r w:rsidR="00CC2792" w:rsidRPr="002910E8">
        <w:rPr>
          <w:rFonts w:cs="Times New Roman"/>
          <w:szCs w:val="24"/>
        </w:rPr>
        <w:t xml:space="preserve"> or the surrounding environment</w:t>
      </w:r>
      <w:r w:rsidR="00131E51" w:rsidRPr="002910E8">
        <w:rPr>
          <w:rFonts w:cs="Times New Roman"/>
          <w:szCs w:val="24"/>
        </w:rPr>
        <w:t xml:space="preserve"> </w:t>
      </w:r>
      <w:r w:rsidR="00DF3DB3" w:rsidRPr="002910E8">
        <w:rPr>
          <w:rFonts w:cs="Times New Roman"/>
          <w:szCs w:val="24"/>
        </w:rPr>
        <w:t xml:space="preserve">(Abera </w:t>
      </w:r>
      <w:r w:rsidR="002A7342" w:rsidRPr="002910E8">
        <w:rPr>
          <w:rFonts w:cs="Times New Roman"/>
          <w:szCs w:val="24"/>
        </w:rPr>
        <w:t>and</w:t>
      </w:r>
      <w:r w:rsidR="005843A7" w:rsidRPr="002910E8">
        <w:rPr>
          <w:rFonts w:cs="Times New Roman"/>
          <w:szCs w:val="24"/>
        </w:rPr>
        <w:t xml:space="preserve"> </w:t>
      </w:r>
      <w:r w:rsidR="00DF3DB3" w:rsidRPr="002910E8">
        <w:rPr>
          <w:rFonts w:cs="Times New Roman"/>
          <w:szCs w:val="24"/>
        </w:rPr>
        <w:t>Hailu, 2019).</w:t>
      </w:r>
      <w:r w:rsidR="00E43B7D" w:rsidRPr="002910E8">
        <w:rPr>
          <w:rFonts w:cs="Times New Roman"/>
          <w:szCs w:val="24"/>
        </w:rPr>
        <w:t xml:space="preserve"> </w:t>
      </w:r>
      <w:r w:rsidR="004A66DE" w:rsidRPr="002910E8">
        <w:rPr>
          <w:rFonts w:cs="Times New Roman"/>
          <w:szCs w:val="24"/>
        </w:rPr>
        <w:t xml:space="preserve">Manning’s Formula, </w:t>
      </w:r>
      <w:r w:rsidR="00D11EF9" w:rsidRPr="002910E8">
        <w:rPr>
          <w:rFonts w:cs="Times New Roman"/>
          <w:szCs w:val="24"/>
        </w:rPr>
        <w:t>Hydrologic Engineering center River Analysis Center (</w:t>
      </w:r>
      <w:r w:rsidR="004A66DE" w:rsidRPr="002910E8">
        <w:rPr>
          <w:rFonts w:cs="Times New Roman"/>
          <w:szCs w:val="24"/>
        </w:rPr>
        <w:t>HEC RAS</w:t>
      </w:r>
      <w:r w:rsidR="00D11EF9" w:rsidRPr="002910E8">
        <w:rPr>
          <w:rFonts w:cs="Times New Roman"/>
          <w:szCs w:val="24"/>
        </w:rPr>
        <w:t>)</w:t>
      </w:r>
      <w:r w:rsidR="004A66DE" w:rsidRPr="002910E8">
        <w:rPr>
          <w:rFonts w:cs="Times New Roman"/>
          <w:szCs w:val="24"/>
        </w:rPr>
        <w:t xml:space="preserve">, ISIS and Hy8 </w:t>
      </w:r>
      <w:r w:rsidR="00BB658D" w:rsidRPr="002910E8">
        <w:rPr>
          <w:rFonts w:cs="Times New Roman"/>
          <w:szCs w:val="24"/>
        </w:rPr>
        <w:t>models can be</w:t>
      </w:r>
      <w:r w:rsidR="004A66DE" w:rsidRPr="002910E8">
        <w:rPr>
          <w:rFonts w:cs="Times New Roman"/>
          <w:szCs w:val="24"/>
        </w:rPr>
        <w:t xml:space="preserve"> used to design </w:t>
      </w:r>
      <w:r w:rsidR="00C748B4" w:rsidRPr="002910E8">
        <w:rPr>
          <w:rFonts w:cs="Times New Roman"/>
          <w:szCs w:val="24"/>
        </w:rPr>
        <w:t>hydraulic structures</w:t>
      </w:r>
      <w:r w:rsidR="00BB658D" w:rsidRPr="002910E8">
        <w:rPr>
          <w:rFonts w:cs="Times New Roman"/>
          <w:szCs w:val="24"/>
        </w:rPr>
        <w:t xml:space="preserve"> of cross drainage</w:t>
      </w:r>
      <w:r w:rsidR="00C748B4" w:rsidRPr="002910E8">
        <w:rPr>
          <w:rFonts w:cs="Times New Roman"/>
          <w:szCs w:val="24"/>
        </w:rPr>
        <w:t xml:space="preserve"> </w:t>
      </w:r>
      <w:r w:rsidR="004A66DE" w:rsidRPr="002910E8">
        <w:rPr>
          <w:rFonts w:cs="Times New Roman"/>
          <w:szCs w:val="24"/>
        </w:rPr>
        <w:t>(ERA, 2013).</w:t>
      </w:r>
      <w:r w:rsidR="009F63AA" w:rsidRPr="002910E8">
        <w:rPr>
          <w:rFonts w:cs="Times New Roman"/>
          <w:szCs w:val="24"/>
        </w:rPr>
        <w:t xml:space="preserve"> </w:t>
      </w:r>
      <w:r w:rsidR="00CC2792" w:rsidRPr="002910E8">
        <w:rPr>
          <w:rFonts w:cs="Times New Roman"/>
          <w:szCs w:val="24"/>
        </w:rPr>
        <w:t xml:space="preserve">From such models, </w:t>
      </w:r>
      <w:r w:rsidR="00307BAB" w:rsidRPr="002910E8">
        <w:rPr>
          <w:rFonts w:cs="Times New Roman"/>
          <w:szCs w:val="24"/>
        </w:rPr>
        <w:t>HEC-RAS is one of the</w:t>
      </w:r>
      <w:r w:rsidR="00CC2792" w:rsidRPr="002910E8">
        <w:rPr>
          <w:rFonts w:cs="Times New Roman"/>
          <w:szCs w:val="24"/>
        </w:rPr>
        <w:t xml:space="preserve"> most</w:t>
      </w:r>
      <w:r w:rsidR="00307BAB" w:rsidRPr="002910E8">
        <w:rPr>
          <w:rFonts w:cs="Times New Roman"/>
          <w:szCs w:val="24"/>
        </w:rPr>
        <w:t xml:space="preserve"> frequently used for </w:t>
      </w:r>
      <w:r w:rsidR="00FC2E9D" w:rsidRPr="002910E8">
        <w:rPr>
          <w:rFonts w:cs="Times New Roman"/>
          <w:szCs w:val="24"/>
        </w:rPr>
        <w:t>Bridge</w:t>
      </w:r>
      <w:r w:rsidR="00307BAB" w:rsidRPr="002910E8">
        <w:rPr>
          <w:rFonts w:cs="Times New Roman"/>
          <w:szCs w:val="24"/>
        </w:rPr>
        <w:t xml:space="preserve"> and culvert </w:t>
      </w:r>
      <w:r w:rsidR="00CC2792" w:rsidRPr="002910E8">
        <w:rPr>
          <w:rFonts w:cs="Times New Roman"/>
          <w:szCs w:val="24"/>
        </w:rPr>
        <w:t xml:space="preserve">hydraulic </w:t>
      </w:r>
      <w:r w:rsidR="00307BAB" w:rsidRPr="002910E8">
        <w:rPr>
          <w:rFonts w:cs="Times New Roman"/>
          <w:szCs w:val="24"/>
        </w:rPr>
        <w:t xml:space="preserve">investigations. </w:t>
      </w:r>
      <w:r w:rsidR="00BF7E64" w:rsidRPr="002910E8">
        <w:rPr>
          <w:rFonts w:cs="Times New Roman"/>
          <w:szCs w:val="24"/>
        </w:rPr>
        <w:t xml:space="preserve">It is particularly useful for in-channel flows and when floodplain flows are minor. </w:t>
      </w:r>
      <w:r w:rsidR="00CE64F1" w:rsidRPr="002910E8">
        <w:rPr>
          <w:rFonts w:cs="Times New Roman"/>
          <w:szCs w:val="24"/>
        </w:rPr>
        <w:t xml:space="preserve">Most </w:t>
      </w:r>
      <w:r w:rsidR="00FC2E9D" w:rsidRPr="002910E8">
        <w:rPr>
          <w:rFonts w:cs="Times New Roman"/>
          <w:szCs w:val="24"/>
        </w:rPr>
        <w:t>Bridge</w:t>
      </w:r>
      <w:r w:rsidR="00CE64F1" w:rsidRPr="002910E8">
        <w:rPr>
          <w:rFonts w:cs="Times New Roman"/>
          <w:szCs w:val="24"/>
        </w:rPr>
        <w:t xml:space="preserve"> hydraulic studies use </w:t>
      </w:r>
      <w:r w:rsidR="00BF7E64" w:rsidRPr="002910E8">
        <w:rPr>
          <w:rFonts w:cs="Times New Roman"/>
          <w:szCs w:val="24"/>
        </w:rPr>
        <w:t>one dimensional</w:t>
      </w:r>
      <w:r w:rsidR="00CE64F1" w:rsidRPr="002910E8">
        <w:rPr>
          <w:rFonts w:cs="Times New Roman"/>
          <w:szCs w:val="24"/>
        </w:rPr>
        <w:t xml:space="preserve"> analysis methods, though </w:t>
      </w:r>
      <w:r w:rsidR="00BF7E64" w:rsidRPr="002910E8">
        <w:rPr>
          <w:rFonts w:cs="Times New Roman"/>
          <w:szCs w:val="24"/>
        </w:rPr>
        <w:t>two dimensional</w:t>
      </w:r>
      <w:r w:rsidR="00CE64F1" w:rsidRPr="002910E8">
        <w:rPr>
          <w:rFonts w:cs="Times New Roman"/>
          <w:szCs w:val="24"/>
        </w:rPr>
        <w:t xml:space="preserve"> models are becoming more common. </w:t>
      </w:r>
      <w:r w:rsidR="00BF7E64" w:rsidRPr="002910E8">
        <w:rPr>
          <w:rFonts w:cs="Times New Roman"/>
          <w:szCs w:val="24"/>
        </w:rPr>
        <w:t xml:space="preserve">Three dimensional models </w:t>
      </w:r>
      <w:r w:rsidR="00CE64F1" w:rsidRPr="002910E8">
        <w:rPr>
          <w:rFonts w:cs="Times New Roman"/>
          <w:szCs w:val="24"/>
        </w:rPr>
        <w:t>are used to analyze complex flow fields</w:t>
      </w:r>
      <w:sdt>
        <w:sdtPr>
          <w:rPr>
            <w:rFonts w:cs="Times New Roman"/>
            <w:szCs w:val="24"/>
          </w:rPr>
          <w:id w:val="-43988085"/>
          <w:citation/>
        </w:sdtPr>
        <w:sdtContent>
          <w:r w:rsidR="00A623CD" w:rsidRPr="002910E8">
            <w:rPr>
              <w:rFonts w:cs="Times New Roman"/>
              <w:szCs w:val="24"/>
            </w:rPr>
            <w:fldChar w:fldCharType="begin"/>
          </w:r>
          <w:r w:rsidR="00A623CD" w:rsidRPr="002910E8">
            <w:rPr>
              <w:rFonts w:cs="Times New Roman"/>
              <w:szCs w:val="24"/>
            </w:rPr>
            <w:instrText xml:space="preserve"> CITATION Gau16 \l 1033 </w:instrText>
          </w:r>
          <w:r w:rsidR="00A623CD" w:rsidRPr="002910E8">
            <w:rPr>
              <w:rFonts w:cs="Times New Roman"/>
              <w:szCs w:val="24"/>
            </w:rPr>
            <w:fldChar w:fldCharType="separate"/>
          </w:r>
          <w:r w:rsidR="00372F47" w:rsidRPr="002910E8">
            <w:rPr>
              <w:rFonts w:cs="Times New Roman"/>
              <w:noProof/>
              <w:szCs w:val="24"/>
            </w:rPr>
            <w:t xml:space="preserve"> (Gautam, 2016)</w:t>
          </w:r>
          <w:r w:rsidR="00A623CD" w:rsidRPr="002910E8">
            <w:rPr>
              <w:rFonts w:cs="Times New Roman"/>
              <w:szCs w:val="24"/>
            </w:rPr>
            <w:fldChar w:fldCharType="end"/>
          </w:r>
        </w:sdtContent>
      </w:sdt>
      <w:r w:rsidR="00A623CD" w:rsidRPr="002910E8">
        <w:rPr>
          <w:rFonts w:cs="Times New Roman"/>
          <w:szCs w:val="24"/>
        </w:rPr>
        <w:t>.</w:t>
      </w:r>
      <w:r w:rsidR="00CC2792" w:rsidRPr="002910E8">
        <w:rPr>
          <w:rFonts w:cs="Times New Roman"/>
          <w:szCs w:val="24"/>
        </w:rPr>
        <w:t xml:space="preserve"> </w:t>
      </w:r>
    </w:p>
    <w:p w:rsidR="00B54B79" w:rsidRPr="002910E8" w:rsidRDefault="00B54B79" w:rsidP="0083548F">
      <w:pPr>
        <w:pStyle w:val="Heading3"/>
      </w:pPr>
      <w:bookmarkStart w:id="39" w:name="_Toc52924916"/>
      <w:bookmarkStart w:id="40" w:name="_Toc65463442"/>
      <w:r w:rsidRPr="002910E8">
        <w:lastRenderedPageBreak/>
        <w:t xml:space="preserve">Flow </w:t>
      </w:r>
      <w:r w:rsidR="009429B9" w:rsidRPr="002910E8">
        <w:t>through</w:t>
      </w:r>
      <w:r w:rsidR="006E5E15" w:rsidRPr="002910E8">
        <w:t xml:space="preserve"> Drainage Structures</w:t>
      </w:r>
      <w:bookmarkEnd w:id="39"/>
      <w:bookmarkEnd w:id="40"/>
    </w:p>
    <w:p w:rsidR="002523C2" w:rsidRPr="002910E8" w:rsidRDefault="00D92BAD" w:rsidP="005C1D02">
      <w:pPr>
        <w:rPr>
          <w:rFonts w:cs="Times New Roman"/>
          <w:szCs w:val="24"/>
        </w:rPr>
      </w:pPr>
      <w:r w:rsidRPr="002910E8">
        <w:rPr>
          <w:rFonts w:cs="Times New Roman"/>
          <w:szCs w:val="24"/>
        </w:rPr>
        <w:t xml:space="preserve">Due to the structure constructed across the flow direction, </w:t>
      </w:r>
      <w:r w:rsidR="00B54B79" w:rsidRPr="002910E8">
        <w:rPr>
          <w:rFonts w:cs="Times New Roman"/>
          <w:szCs w:val="24"/>
        </w:rPr>
        <w:t>rise in upstre</w:t>
      </w:r>
      <w:r w:rsidRPr="002910E8">
        <w:rPr>
          <w:rFonts w:cs="Times New Roman"/>
          <w:szCs w:val="24"/>
        </w:rPr>
        <w:t>am water level usually called afflux</w:t>
      </w:r>
      <w:r w:rsidR="00B54B79" w:rsidRPr="002910E8">
        <w:rPr>
          <w:rFonts w:cs="Times New Roman"/>
          <w:szCs w:val="24"/>
        </w:rPr>
        <w:t xml:space="preserve"> depends on the type of flow</w:t>
      </w:r>
      <w:r w:rsidR="00C70E21" w:rsidRPr="002910E8">
        <w:rPr>
          <w:rFonts w:cs="Times New Roman"/>
          <w:szCs w:val="24"/>
        </w:rPr>
        <w:t xml:space="preserve"> regime.</w:t>
      </w:r>
      <w:r w:rsidR="00B54B79" w:rsidRPr="002910E8">
        <w:rPr>
          <w:rFonts w:cs="Times New Roman"/>
          <w:szCs w:val="24"/>
        </w:rPr>
        <w:t xml:space="preserve"> </w:t>
      </w:r>
      <w:r w:rsidR="00C70E21" w:rsidRPr="002910E8">
        <w:rPr>
          <w:rFonts w:cs="Times New Roman"/>
          <w:szCs w:val="24"/>
        </w:rPr>
        <w:t xml:space="preserve">But, </w:t>
      </w:r>
      <w:r w:rsidR="00B54B79" w:rsidRPr="002910E8">
        <w:rPr>
          <w:rFonts w:cs="Times New Roman"/>
          <w:szCs w:val="24"/>
        </w:rPr>
        <w:t xml:space="preserve">most </w:t>
      </w:r>
      <w:r w:rsidR="00FC2E9D" w:rsidRPr="002910E8">
        <w:rPr>
          <w:rFonts w:cs="Times New Roman"/>
          <w:szCs w:val="24"/>
        </w:rPr>
        <w:t>Bridge</w:t>
      </w:r>
      <w:r w:rsidR="00B54B79" w:rsidRPr="002910E8">
        <w:rPr>
          <w:rFonts w:cs="Times New Roman"/>
          <w:szCs w:val="24"/>
        </w:rPr>
        <w:t xml:space="preserve">s are designed for subcritical flow conditions in order to minimize scour and </w:t>
      </w:r>
      <w:r w:rsidR="00C70E21" w:rsidRPr="002910E8">
        <w:rPr>
          <w:rFonts w:cs="Times New Roman"/>
          <w:szCs w:val="24"/>
        </w:rPr>
        <w:t xml:space="preserve">fill passage space problems. </w:t>
      </w:r>
      <w:r w:rsidR="00B54B79" w:rsidRPr="002910E8">
        <w:rPr>
          <w:rFonts w:cs="Times New Roman"/>
          <w:szCs w:val="24"/>
        </w:rPr>
        <w:t xml:space="preserve">The establishment of afflux levels is extremely important for the location of safe </w:t>
      </w:r>
      <w:r w:rsidR="00FC2E9D" w:rsidRPr="002910E8">
        <w:rPr>
          <w:rFonts w:cs="Times New Roman"/>
          <w:szCs w:val="24"/>
        </w:rPr>
        <w:t>Bridge</w:t>
      </w:r>
      <w:r w:rsidR="00B54B79" w:rsidRPr="002910E8">
        <w:rPr>
          <w:rFonts w:cs="Times New Roman"/>
          <w:szCs w:val="24"/>
        </w:rPr>
        <w:t xml:space="preserve"> deck levels</w:t>
      </w:r>
      <w:r w:rsidR="00C70E21" w:rsidRPr="002910E8">
        <w:rPr>
          <w:rFonts w:cs="Times New Roman"/>
          <w:szCs w:val="24"/>
        </w:rPr>
        <w:t xml:space="preserve">. This is mainly </w:t>
      </w:r>
      <w:r w:rsidR="00B54B79" w:rsidRPr="002910E8">
        <w:rPr>
          <w:rFonts w:cs="Times New Roman"/>
          <w:szCs w:val="24"/>
        </w:rPr>
        <w:t>to avoid the flooding of the deck and a</w:t>
      </w:r>
      <w:r w:rsidR="00C70E21" w:rsidRPr="002910E8">
        <w:rPr>
          <w:rFonts w:cs="Times New Roman"/>
          <w:szCs w:val="24"/>
        </w:rPr>
        <w:t>ny consequent structural damage</w:t>
      </w:r>
      <w:r w:rsidR="00632256" w:rsidRPr="002910E8">
        <w:rPr>
          <w:rFonts w:cs="Times New Roman"/>
          <w:szCs w:val="24"/>
        </w:rPr>
        <w:t xml:space="preserve"> (Novak et al., 2007</w:t>
      </w:r>
      <w:r w:rsidR="004F68E7" w:rsidRPr="002910E8">
        <w:rPr>
          <w:rFonts w:cs="Times New Roman"/>
          <w:szCs w:val="24"/>
        </w:rPr>
        <w:t>)</w:t>
      </w:r>
      <w:r w:rsidR="00B54B79" w:rsidRPr="002910E8">
        <w:rPr>
          <w:rFonts w:cs="Times New Roman"/>
          <w:szCs w:val="24"/>
        </w:rPr>
        <w:t xml:space="preserve">. </w:t>
      </w:r>
      <w:r w:rsidR="004F68E7" w:rsidRPr="002910E8">
        <w:rPr>
          <w:rFonts w:cs="Times New Roman"/>
          <w:szCs w:val="24"/>
        </w:rPr>
        <w:t>T</w:t>
      </w:r>
      <w:r w:rsidR="002523C2" w:rsidRPr="002910E8">
        <w:rPr>
          <w:rFonts w:cs="Times New Roman"/>
          <w:szCs w:val="24"/>
        </w:rPr>
        <w:t xml:space="preserve">he hydraulic analysis of a channel determines the depth and velocity at which a given discharge will flow in a channel or known geometry, roughness, and slope. The depth and velocity of flow are necessary for the design or analysis of channel lining and highway drainage structures </w:t>
      </w:r>
      <w:sdt>
        <w:sdtPr>
          <w:rPr>
            <w:rFonts w:cs="Times New Roman"/>
            <w:szCs w:val="24"/>
          </w:rPr>
          <w:id w:val="1820541715"/>
          <w:citation/>
        </w:sdtPr>
        <w:sdtContent>
          <w:r w:rsidR="001624CA" w:rsidRPr="002910E8">
            <w:rPr>
              <w:rFonts w:cs="Times New Roman"/>
              <w:szCs w:val="24"/>
            </w:rPr>
            <w:fldChar w:fldCharType="begin"/>
          </w:r>
          <w:r w:rsidR="00EF7A96" w:rsidRPr="002910E8">
            <w:rPr>
              <w:rFonts w:cs="Times New Roman"/>
              <w:szCs w:val="24"/>
            </w:rPr>
            <w:instrText xml:space="preserve">CITATION USA16 \l 1033 </w:instrText>
          </w:r>
          <w:r w:rsidR="001624CA" w:rsidRPr="002910E8">
            <w:rPr>
              <w:rFonts w:cs="Times New Roman"/>
              <w:szCs w:val="24"/>
            </w:rPr>
            <w:fldChar w:fldCharType="separate"/>
          </w:r>
          <w:r w:rsidR="00372F47" w:rsidRPr="002910E8">
            <w:rPr>
              <w:rFonts w:cs="Times New Roman"/>
              <w:noProof/>
              <w:szCs w:val="24"/>
            </w:rPr>
            <w:t>(USACE, 2016)</w:t>
          </w:r>
          <w:r w:rsidR="001624CA" w:rsidRPr="002910E8">
            <w:rPr>
              <w:rFonts w:cs="Times New Roman"/>
              <w:szCs w:val="24"/>
            </w:rPr>
            <w:fldChar w:fldCharType="end"/>
          </w:r>
        </w:sdtContent>
      </w:sdt>
      <w:r w:rsidR="001624CA" w:rsidRPr="002910E8">
        <w:rPr>
          <w:rFonts w:cs="Times New Roman"/>
          <w:szCs w:val="24"/>
        </w:rPr>
        <w:t>.</w:t>
      </w:r>
    </w:p>
    <w:p w:rsidR="00DF4547" w:rsidRPr="002910E8" w:rsidRDefault="00DF4547" w:rsidP="0083548F">
      <w:pPr>
        <w:pStyle w:val="Heading3"/>
      </w:pPr>
      <w:bookmarkStart w:id="41" w:name="_Toc65463443"/>
      <w:bookmarkStart w:id="42" w:name="_Toc52924917"/>
      <w:r w:rsidRPr="002910E8">
        <w:t>Hydrologic Engineering Centers River Analysis System</w:t>
      </w:r>
      <w:bookmarkEnd w:id="41"/>
      <w:r w:rsidRPr="002910E8">
        <w:t xml:space="preserve"> </w:t>
      </w:r>
      <w:bookmarkEnd w:id="42"/>
    </w:p>
    <w:p w:rsidR="001831EF" w:rsidRPr="002910E8" w:rsidRDefault="00C46716" w:rsidP="005C1D02">
      <w:pPr>
        <w:rPr>
          <w:rFonts w:cs="Times New Roman"/>
          <w:szCs w:val="24"/>
        </w:rPr>
      </w:pPr>
      <w:r w:rsidRPr="002910E8">
        <w:rPr>
          <w:rFonts w:cs="Times New Roman"/>
          <w:szCs w:val="24"/>
        </w:rPr>
        <w:t>HEC-RAS is hydraulic modeling software developed by the US Army Corps of Engineers</w:t>
      </w:r>
      <w:r w:rsidR="00F37575" w:rsidRPr="002910E8">
        <w:rPr>
          <w:rFonts w:cs="Times New Roman"/>
          <w:szCs w:val="24"/>
        </w:rPr>
        <w:t xml:space="preserve"> (USACE)</w:t>
      </w:r>
      <w:r w:rsidRPr="002910E8">
        <w:rPr>
          <w:rFonts w:cs="Times New Roman"/>
          <w:szCs w:val="24"/>
        </w:rPr>
        <w:t xml:space="preserve">, which allows the user to perform one-dimensional and two dimensional steady and unsteady flow </w:t>
      </w:r>
      <w:r w:rsidR="00093834" w:rsidRPr="002910E8">
        <w:rPr>
          <w:rFonts w:cs="Times New Roman"/>
          <w:szCs w:val="24"/>
        </w:rPr>
        <w:t>calculations. It</w:t>
      </w:r>
      <w:r w:rsidRPr="002910E8">
        <w:rPr>
          <w:rFonts w:cs="Times New Roman"/>
          <w:szCs w:val="24"/>
        </w:rPr>
        <w:t xml:space="preserve"> has gained popularity among hydrologic modelers, by its prevalent use in modeling dams, </w:t>
      </w:r>
      <w:r w:rsidR="00FC2E9D" w:rsidRPr="002910E8">
        <w:rPr>
          <w:rFonts w:cs="Times New Roman"/>
          <w:szCs w:val="24"/>
        </w:rPr>
        <w:t>Bridge</w:t>
      </w:r>
      <w:r w:rsidRPr="002910E8">
        <w:rPr>
          <w:rFonts w:cs="Times New Roman"/>
          <w:szCs w:val="24"/>
        </w:rPr>
        <w:t>s,</w:t>
      </w:r>
      <w:r w:rsidR="00BE0BE9" w:rsidRPr="002910E8">
        <w:rPr>
          <w:rFonts w:cs="Times New Roman"/>
          <w:szCs w:val="24"/>
        </w:rPr>
        <w:t xml:space="preserve"> R</w:t>
      </w:r>
      <w:r w:rsidR="00093834" w:rsidRPr="002910E8">
        <w:rPr>
          <w:rFonts w:cs="Times New Roman"/>
          <w:szCs w:val="24"/>
        </w:rPr>
        <w:t>iver flood hazards</w:t>
      </w:r>
      <w:r w:rsidRPr="002910E8">
        <w:rPr>
          <w:rFonts w:cs="Times New Roman"/>
          <w:szCs w:val="24"/>
        </w:rPr>
        <w:t xml:space="preserve"> and culverts.</w:t>
      </w:r>
      <w:r w:rsidR="00093834" w:rsidRPr="002910E8">
        <w:rPr>
          <w:rFonts w:cs="Times New Roman"/>
          <w:szCs w:val="24"/>
        </w:rPr>
        <w:t xml:space="preserve"> </w:t>
      </w:r>
      <w:r w:rsidRPr="002910E8">
        <w:rPr>
          <w:rFonts w:cs="Times New Roman"/>
          <w:szCs w:val="24"/>
        </w:rPr>
        <w:t>It is freely available for download from the HEC website and is supported by the</w:t>
      </w:r>
      <w:r w:rsidR="001669AA" w:rsidRPr="002910E8">
        <w:rPr>
          <w:rFonts w:cs="Times New Roman"/>
          <w:szCs w:val="24"/>
        </w:rPr>
        <w:t xml:space="preserve"> USACE</w:t>
      </w:r>
      <w:r w:rsidRPr="002910E8">
        <w:rPr>
          <w:rFonts w:cs="Times New Roman"/>
          <w:szCs w:val="24"/>
        </w:rPr>
        <w:t>. In two dimensional modeling</w:t>
      </w:r>
      <w:r w:rsidR="005E719E" w:rsidRPr="002910E8">
        <w:rPr>
          <w:rFonts w:cs="Times New Roman"/>
          <w:szCs w:val="24"/>
        </w:rPr>
        <w:t>, t</w:t>
      </w:r>
      <w:r w:rsidR="00BE0BE9" w:rsidRPr="002910E8">
        <w:rPr>
          <w:rFonts w:cs="Times New Roman"/>
          <w:szCs w:val="24"/>
        </w:rPr>
        <w:t>he hydraulic geometry of the R</w:t>
      </w:r>
      <w:r w:rsidRPr="002910E8">
        <w:rPr>
          <w:rFonts w:cs="Times New Roman"/>
          <w:szCs w:val="24"/>
        </w:rPr>
        <w:t>iver is essential for accurate model simulations and is basically dependent on the DEM</w:t>
      </w:r>
      <w:sdt>
        <w:sdtPr>
          <w:rPr>
            <w:rFonts w:cs="Times New Roman"/>
            <w:szCs w:val="24"/>
          </w:rPr>
          <w:id w:val="857078280"/>
          <w:citation/>
        </w:sdtPr>
        <w:sdtContent>
          <w:r w:rsidR="00643DD0" w:rsidRPr="002910E8">
            <w:rPr>
              <w:rFonts w:cs="Times New Roman"/>
              <w:szCs w:val="24"/>
            </w:rPr>
            <w:fldChar w:fldCharType="begin"/>
          </w:r>
          <w:r w:rsidR="00EF7A96" w:rsidRPr="002910E8">
            <w:rPr>
              <w:rFonts w:cs="Times New Roman"/>
              <w:szCs w:val="24"/>
            </w:rPr>
            <w:instrText xml:space="preserve">CITATION USA16 \l 1033 </w:instrText>
          </w:r>
          <w:r w:rsidR="00643DD0" w:rsidRPr="002910E8">
            <w:rPr>
              <w:rFonts w:cs="Times New Roman"/>
              <w:szCs w:val="24"/>
            </w:rPr>
            <w:fldChar w:fldCharType="separate"/>
          </w:r>
          <w:r w:rsidR="00372F47" w:rsidRPr="002910E8">
            <w:rPr>
              <w:rFonts w:cs="Times New Roman"/>
              <w:noProof/>
              <w:szCs w:val="24"/>
            </w:rPr>
            <w:t xml:space="preserve"> (USACE, 2016)</w:t>
          </w:r>
          <w:r w:rsidR="00643DD0" w:rsidRPr="002910E8">
            <w:rPr>
              <w:rFonts w:cs="Times New Roman"/>
              <w:szCs w:val="24"/>
            </w:rPr>
            <w:fldChar w:fldCharType="end"/>
          </w:r>
        </w:sdtContent>
      </w:sdt>
      <w:r w:rsidR="005E719E" w:rsidRPr="002910E8">
        <w:rPr>
          <w:rFonts w:cs="Times New Roman"/>
          <w:szCs w:val="24"/>
        </w:rPr>
        <w:t>.</w:t>
      </w:r>
      <w:r w:rsidRPr="002910E8">
        <w:rPr>
          <w:rFonts w:cs="Times New Roman"/>
          <w:szCs w:val="24"/>
        </w:rPr>
        <w:t xml:space="preserve"> </w:t>
      </w:r>
    </w:p>
    <w:p w:rsidR="00E43B7D" w:rsidRPr="002910E8" w:rsidRDefault="00C53546" w:rsidP="005C1D02">
      <w:r w:rsidRPr="002910E8">
        <w:rPr>
          <w:rFonts w:cs="Times New Roman"/>
          <w:szCs w:val="24"/>
        </w:rPr>
        <w:t>It</w:t>
      </w:r>
      <w:r w:rsidR="00FF78A5" w:rsidRPr="002910E8">
        <w:rPr>
          <w:rFonts w:cs="Times New Roman"/>
          <w:szCs w:val="24"/>
        </w:rPr>
        <w:t xml:space="preserve"> is the best and most recent </w:t>
      </w:r>
      <w:r w:rsidR="00DB1F56" w:rsidRPr="002910E8">
        <w:rPr>
          <w:rFonts w:cs="Times New Roman"/>
          <w:szCs w:val="24"/>
        </w:rPr>
        <w:t xml:space="preserve">method for hydraulic design of </w:t>
      </w:r>
      <w:r w:rsidR="00FC2E9D" w:rsidRPr="002910E8">
        <w:rPr>
          <w:rFonts w:cs="Times New Roman"/>
          <w:szCs w:val="24"/>
        </w:rPr>
        <w:t>Bridge</w:t>
      </w:r>
      <w:r w:rsidR="00FF78A5" w:rsidRPr="002910E8">
        <w:rPr>
          <w:rFonts w:cs="Times New Roman"/>
          <w:szCs w:val="24"/>
        </w:rPr>
        <w:t>s, and available documentation provides guidance for its use</w:t>
      </w:r>
      <w:r w:rsidR="00CA71B7" w:rsidRPr="002910E8">
        <w:rPr>
          <w:rFonts w:cs="Times New Roman"/>
          <w:szCs w:val="24"/>
        </w:rPr>
        <w:t xml:space="preserve"> </w:t>
      </w:r>
      <w:r w:rsidR="00DB1F56" w:rsidRPr="002910E8">
        <w:rPr>
          <w:rFonts w:cs="Times New Roman"/>
          <w:szCs w:val="24"/>
        </w:rPr>
        <w:t>(Peck</w:t>
      </w:r>
      <w:r w:rsidR="00371AA6" w:rsidRPr="002910E8">
        <w:rPr>
          <w:rFonts w:cs="Times New Roman"/>
          <w:szCs w:val="24"/>
        </w:rPr>
        <w:t xml:space="preserve"> </w:t>
      </w:r>
      <w:r w:rsidR="002A7342" w:rsidRPr="002910E8">
        <w:rPr>
          <w:rFonts w:cs="Times New Roman"/>
          <w:szCs w:val="24"/>
        </w:rPr>
        <w:t>and</w:t>
      </w:r>
      <w:r w:rsidR="00371AA6" w:rsidRPr="002910E8">
        <w:rPr>
          <w:rFonts w:cs="Times New Roman"/>
          <w:szCs w:val="24"/>
        </w:rPr>
        <w:t xml:space="preserve"> Wesley</w:t>
      </w:r>
      <w:r w:rsidR="00DB1F56" w:rsidRPr="002910E8">
        <w:rPr>
          <w:rFonts w:cs="Times New Roman"/>
          <w:szCs w:val="24"/>
        </w:rPr>
        <w:t>, 2001)</w:t>
      </w:r>
      <w:r w:rsidR="00FF78A5" w:rsidRPr="002910E8">
        <w:rPr>
          <w:rFonts w:cs="Times New Roman"/>
          <w:szCs w:val="24"/>
        </w:rPr>
        <w:t>.</w:t>
      </w:r>
      <w:r w:rsidR="00A031A3" w:rsidRPr="002910E8">
        <w:rPr>
          <w:rFonts w:cs="Times New Roman"/>
          <w:szCs w:val="24"/>
        </w:rPr>
        <w:t xml:space="preserve"> </w:t>
      </w:r>
      <w:r w:rsidR="00834D6E" w:rsidRPr="002910E8">
        <w:rPr>
          <w:rFonts w:cs="Times New Roman"/>
          <w:szCs w:val="24"/>
        </w:rPr>
        <w:t>It is simple, commonly modeled and used for River flow analysis, freely available and easy to deal with (EPA, 2011).</w:t>
      </w:r>
      <w:r w:rsidR="00F62310" w:rsidRPr="002910E8">
        <w:t xml:space="preserve"> </w:t>
      </w:r>
    </w:p>
    <w:p w:rsidR="00F62310" w:rsidRPr="002910E8" w:rsidRDefault="00F62310" w:rsidP="005C1D02">
      <w:pPr>
        <w:rPr>
          <w:rFonts w:cs="Times New Roman"/>
          <w:szCs w:val="24"/>
        </w:rPr>
      </w:pPr>
      <w:r w:rsidRPr="002910E8">
        <w:rPr>
          <w:rFonts w:cs="Times New Roman"/>
          <w:szCs w:val="24"/>
        </w:rPr>
        <w:lastRenderedPageBreak/>
        <w:t>Alaghmand et al</w:t>
      </w:r>
      <w:r w:rsidR="005224DF">
        <w:rPr>
          <w:rFonts w:cs="Times New Roman"/>
          <w:szCs w:val="24"/>
        </w:rPr>
        <w:t>.</w:t>
      </w:r>
      <w:r w:rsidRPr="002910E8">
        <w:rPr>
          <w:rFonts w:cs="Times New Roman"/>
          <w:szCs w:val="24"/>
        </w:rPr>
        <w:t xml:space="preserve"> (2012) studied in comparison between HEC RAS and MIKE11 and deduced that, HEC-RAS has more capabilities for River flood risk mapping in comparison with MIKE11.</w:t>
      </w:r>
      <w:r w:rsidR="00834D6E" w:rsidRPr="002910E8">
        <w:rPr>
          <w:rFonts w:cs="Times New Roman"/>
          <w:szCs w:val="24"/>
        </w:rPr>
        <w:t xml:space="preserve"> </w:t>
      </w:r>
      <w:r w:rsidR="007C1904" w:rsidRPr="002910E8">
        <w:rPr>
          <w:rFonts w:cs="Times New Roman"/>
          <w:szCs w:val="24"/>
        </w:rPr>
        <w:t>Vargas</w:t>
      </w:r>
      <w:r w:rsidR="000B3FC5" w:rsidRPr="002910E8">
        <w:rPr>
          <w:rFonts w:cs="Times New Roman"/>
          <w:szCs w:val="24"/>
        </w:rPr>
        <w:t xml:space="preserve"> et al</w:t>
      </w:r>
      <w:r w:rsidR="005224DF">
        <w:rPr>
          <w:rFonts w:cs="Times New Roman"/>
          <w:szCs w:val="24"/>
        </w:rPr>
        <w:t>.</w:t>
      </w:r>
      <w:r w:rsidR="007C1904" w:rsidRPr="002910E8">
        <w:rPr>
          <w:rFonts w:cs="Times New Roman"/>
          <w:szCs w:val="24"/>
        </w:rPr>
        <w:t xml:space="preserve"> </w:t>
      </w:r>
      <w:r w:rsidR="000B3FC5" w:rsidRPr="002910E8">
        <w:rPr>
          <w:rFonts w:cs="Times New Roman"/>
          <w:szCs w:val="24"/>
        </w:rPr>
        <w:t>(</w:t>
      </w:r>
      <w:r w:rsidR="007C1904" w:rsidRPr="002910E8">
        <w:rPr>
          <w:rFonts w:cs="Times New Roman"/>
          <w:szCs w:val="24"/>
        </w:rPr>
        <w:t>2019</w:t>
      </w:r>
      <w:r w:rsidR="000167B6" w:rsidRPr="002910E8">
        <w:rPr>
          <w:rFonts w:cs="Times New Roman"/>
          <w:szCs w:val="24"/>
        </w:rPr>
        <w:t>)</w:t>
      </w:r>
      <w:r w:rsidR="007C1904" w:rsidRPr="002910E8">
        <w:rPr>
          <w:rFonts w:cs="Times New Roman"/>
          <w:szCs w:val="24"/>
        </w:rPr>
        <w:t xml:space="preserve"> </w:t>
      </w:r>
      <w:r w:rsidR="00DB1F56" w:rsidRPr="002910E8">
        <w:rPr>
          <w:rFonts w:cs="Times New Roman"/>
          <w:szCs w:val="24"/>
        </w:rPr>
        <w:t xml:space="preserve">points to the </w:t>
      </w:r>
      <w:r w:rsidR="00CA71B7" w:rsidRPr="002910E8">
        <w:rPr>
          <w:rFonts w:cs="Times New Roman"/>
          <w:bCs/>
          <w:szCs w:val="24"/>
        </w:rPr>
        <w:t xml:space="preserve">validity of </w:t>
      </w:r>
      <w:r w:rsidR="00CA71B7" w:rsidRPr="002910E8">
        <w:rPr>
          <w:rFonts w:cs="Times New Roman"/>
          <w:szCs w:val="24"/>
        </w:rPr>
        <w:t xml:space="preserve">HEC RAS </w:t>
      </w:r>
      <w:r w:rsidR="003F6910" w:rsidRPr="002910E8">
        <w:rPr>
          <w:rFonts w:cs="Times New Roman"/>
          <w:szCs w:val="24"/>
        </w:rPr>
        <w:t xml:space="preserve">one </w:t>
      </w:r>
      <w:r w:rsidR="002C7DB3" w:rsidRPr="002910E8">
        <w:rPr>
          <w:rFonts w:cs="Times New Roman"/>
          <w:szCs w:val="24"/>
        </w:rPr>
        <w:t>dimensional</w:t>
      </w:r>
      <w:r w:rsidR="007C1904" w:rsidRPr="002910E8">
        <w:rPr>
          <w:rFonts w:cs="Times New Roman"/>
          <w:szCs w:val="24"/>
        </w:rPr>
        <w:t xml:space="preserve"> model</w:t>
      </w:r>
      <w:r w:rsidR="00CA71B7" w:rsidRPr="002910E8">
        <w:rPr>
          <w:rFonts w:cs="Times New Roman"/>
          <w:szCs w:val="24"/>
        </w:rPr>
        <w:t xml:space="preserve"> </w:t>
      </w:r>
      <w:r w:rsidR="007C1904" w:rsidRPr="002910E8">
        <w:rPr>
          <w:rFonts w:cs="Times New Roman"/>
          <w:szCs w:val="24"/>
        </w:rPr>
        <w:t>if specific conditions related to channel characteristics and discretization of the domain can be met</w:t>
      </w:r>
      <w:r w:rsidR="00CA71B7" w:rsidRPr="002910E8">
        <w:rPr>
          <w:rFonts w:cs="Times New Roman"/>
          <w:szCs w:val="24"/>
        </w:rPr>
        <w:t xml:space="preserve"> than IBER and Flow 3D software</w:t>
      </w:r>
      <w:r w:rsidR="00CA71B7" w:rsidRPr="002910E8">
        <w:rPr>
          <w:rFonts w:cs="Times New Roman"/>
          <w:bCs/>
          <w:szCs w:val="24"/>
        </w:rPr>
        <w:t xml:space="preserve"> in studying </w:t>
      </w:r>
      <w:r w:rsidR="00834D6E" w:rsidRPr="002910E8">
        <w:rPr>
          <w:rFonts w:cs="Times New Roman"/>
          <w:bCs/>
          <w:szCs w:val="24"/>
        </w:rPr>
        <w:t>flow characteristics</w:t>
      </w:r>
      <w:r w:rsidR="00CA71B7" w:rsidRPr="002910E8">
        <w:rPr>
          <w:rFonts w:cs="Times New Roman"/>
          <w:szCs w:val="24"/>
        </w:rPr>
        <w:t>.</w:t>
      </w:r>
      <w:r w:rsidR="00F529C6" w:rsidRPr="002910E8">
        <w:rPr>
          <w:rFonts w:cs="Times New Roman"/>
          <w:szCs w:val="24"/>
        </w:rPr>
        <w:t xml:space="preserve"> </w:t>
      </w:r>
    </w:p>
    <w:p w:rsidR="00F96BB9" w:rsidRPr="002910E8" w:rsidRDefault="004D6BFC" w:rsidP="0083548F">
      <w:pPr>
        <w:pStyle w:val="Heading3"/>
      </w:pPr>
      <w:bookmarkStart w:id="43" w:name="_Toc65463444"/>
      <w:r w:rsidRPr="002910E8">
        <w:t xml:space="preserve">Steady Flow </w:t>
      </w:r>
      <w:r w:rsidR="00647D8A" w:rsidRPr="002910E8">
        <w:t>Analysis</w:t>
      </w:r>
      <w:bookmarkEnd w:id="43"/>
    </w:p>
    <w:p w:rsidR="00E43B7D" w:rsidRPr="002910E8" w:rsidRDefault="00F96BB9" w:rsidP="005C1D02">
      <w:pPr>
        <w:rPr>
          <w:rFonts w:eastAsia="TimesNewRomanPS-BoldMT" w:cs="Times New Roman"/>
          <w:szCs w:val="24"/>
        </w:rPr>
      </w:pPr>
      <w:r w:rsidRPr="002910E8">
        <w:rPr>
          <w:rFonts w:cs="Times New Roman"/>
          <w:szCs w:val="24"/>
        </w:rPr>
        <w:t xml:space="preserve">In order to establish permissible upstream stage levels, detailed investigations of properties along the stream have to be investigated. </w:t>
      </w:r>
      <w:r w:rsidR="006B127C" w:rsidRPr="002910E8">
        <w:rPr>
          <w:rFonts w:cs="Times New Roman"/>
          <w:szCs w:val="24"/>
        </w:rPr>
        <w:t xml:space="preserve">Steady flow simulation is important in economic considerations of determining the minimum clear span length which not cause undesirable afflux. </w:t>
      </w:r>
      <w:r w:rsidRPr="002910E8">
        <w:rPr>
          <w:rFonts w:cs="Times New Roman"/>
          <w:szCs w:val="24"/>
        </w:rPr>
        <w:t>These levels can be established by backwater computation (</w:t>
      </w:r>
      <w:r w:rsidR="00632256" w:rsidRPr="002910E8">
        <w:rPr>
          <w:rFonts w:cs="Times New Roman"/>
          <w:szCs w:val="24"/>
        </w:rPr>
        <w:t>Novak et al., 2007</w:t>
      </w:r>
      <w:r w:rsidR="00297531" w:rsidRPr="002910E8">
        <w:rPr>
          <w:rFonts w:cs="Times New Roman"/>
          <w:szCs w:val="24"/>
        </w:rPr>
        <w:t>).</w:t>
      </w:r>
      <w:r w:rsidR="00E43B7D" w:rsidRPr="002910E8">
        <w:rPr>
          <w:rFonts w:cs="Times New Roman"/>
          <w:szCs w:val="24"/>
        </w:rPr>
        <w:t xml:space="preserve"> </w:t>
      </w:r>
      <w:r w:rsidR="00B66C7A" w:rsidRPr="002910E8">
        <w:rPr>
          <w:rFonts w:cs="Times New Roman"/>
          <w:szCs w:val="24"/>
        </w:rPr>
        <w:t xml:space="preserve">In such kind of analysis, </w:t>
      </w:r>
      <w:r w:rsidR="00455EEF" w:rsidRPr="002910E8">
        <w:rPr>
          <w:rFonts w:cs="Times New Roman"/>
          <w:szCs w:val="24"/>
        </w:rPr>
        <w:t xml:space="preserve">calibration and verification processes of the model </w:t>
      </w:r>
      <w:r w:rsidR="00B66C7A" w:rsidRPr="002910E8">
        <w:rPr>
          <w:rFonts w:cs="Times New Roman"/>
          <w:szCs w:val="24"/>
        </w:rPr>
        <w:t>need to be</w:t>
      </w:r>
      <w:r w:rsidR="00455EEF" w:rsidRPr="002910E8">
        <w:rPr>
          <w:rFonts w:cs="Times New Roman"/>
          <w:szCs w:val="24"/>
        </w:rPr>
        <w:t xml:space="preserve"> carried out by making use of the field measurements</w:t>
      </w:r>
      <w:r w:rsidR="00B66C7A" w:rsidRPr="002910E8">
        <w:rPr>
          <w:rFonts w:cs="Times New Roman"/>
          <w:szCs w:val="24"/>
        </w:rPr>
        <w:t xml:space="preserve"> if available</w:t>
      </w:r>
      <w:sdt>
        <w:sdtPr>
          <w:rPr>
            <w:rFonts w:cs="Times New Roman"/>
            <w:szCs w:val="24"/>
          </w:rPr>
          <w:id w:val="879444437"/>
          <w:citation/>
        </w:sdtPr>
        <w:sdtContent>
          <w:r w:rsidR="00455EEF" w:rsidRPr="002910E8">
            <w:rPr>
              <w:rFonts w:cs="Times New Roman"/>
              <w:szCs w:val="24"/>
            </w:rPr>
            <w:fldChar w:fldCharType="begin"/>
          </w:r>
          <w:r w:rsidR="00455EEF" w:rsidRPr="002910E8">
            <w:rPr>
              <w:rFonts w:cs="Times New Roman"/>
              <w:szCs w:val="24"/>
            </w:rPr>
            <w:instrText xml:space="preserve"> CITATION Mah081 \l 1033 </w:instrText>
          </w:r>
          <w:r w:rsidR="00455EEF" w:rsidRPr="002910E8">
            <w:rPr>
              <w:rFonts w:cs="Times New Roman"/>
              <w:szCs w:val="24"/>
            </w:rPr>
            <w:fldChar w:fldCharType="separate"/>
          </w:r>
          <w:r w:rsidR="00372F47" w:rsidRPr="002910E8">
            <w:rPr>
              <w:rFonts w:cs="Times New Roman"/>
              <w:noProof/>
              <w:szCs w:val="24"/>
            </w:rPr>
            <w:t xml:space="preserve"> (Khafaji, 2008)</w:t>
          </w:r>
          <w:r w:rsidR="00455EEF" w:rsidRPr="002910E8">
            <w:rPr>
              <w:rFonts w:cs="Times New Roman"/>
              <w:szCs w:val="24"/>
            </w:rPr>
            <w:fldChar w:fldCharType="end"/>
          </w:r>
        </w:sdtContent>
      </w:sdt>
      <w:r w:rsidR="00455EEF" w:rsidRPr="002910E8">
        <w:rPr>
          <w:rFonts w:cs="Times New Roman"/>
          <w:szCs w:val="24"/>
        </w:rPr>
        <w:t>.</w:t>
      </w:r>
      <w:r w:rsidR="00AF554C" w:rsidRPr="002910E8">
        <w:rPr>
          <w:rFonts w:cs="Times New Roman"/>
          <w:szCs w:val="24"/>
        </w:rPr>
        <w:t xml:space="preserve"> </w:t>
      </w:r>
      <w:r w:rsidR="005E7E31" w:rsidRPr="002910E8">
        <w:rPr>
          <w:rFonts w:cs="Times New Roman"/>
          <w:szCs w:val="24"/>
        </w:rPr>
        <w:t>It</w:t>
      </w:r>
      <w:r w:rsidR="00E937D9" w:rsidRPr="002910E8">
        <w:rPr>
          <w:rFonts w:cs="Times New Roman"/>
          <w:szCs w:val="24"/>
        </w:rPr>
        <w:t xml:space="preserve"> can be </w:t>
      </w:r>
      <w:r w:rsidR="00F70CD6" w:rsidRPr="002910E8">
        <w:rPr>
          <w:rFonts w:cs="Times New Roman"/>
          <w:szCs w:val="24"/>
        </w:rPr>
        <w:t xml:space="preserve">simulated by HEC RAS software </w:t>
      </w:r>
      <w:r w:rsidR="005E7E31" w:rsidRPr="002910E8">
        <w:rPr>
          <w:rFonts w:cs="Times New Roman"/>
          <w:szCs w:val="24"/>
        </w:rPr>
        <w:t xml:space="preserve">application, </w:t>
      </w:r>
      <w:r w:rsidR="005E7E31" w:rsidRPr="002910E8">
        <w:rPr>
          <w:rFonts w:eastAsia="TimesNewRomanPS-BoldMT" w:cs="Times New Roman"/>
          <w:szCs w:val="24"/>
        </w:rPr>
        <w:t>which</w:t>
      </w:r>
      <w:r w:rsidR="00F70CD6" w:rsidRPr="002910E8">
        <w:rPr>
          <w:rFonts w:eastAsia="TimesNewRomanPS-BoldMT" w:cs="Times New Roman"/>
          <w:szCs w:val="24"/>
        </w:rPr>
        <w:t xml:space="preserve"> performs steady and unsteady flow of water surface profile</w:t>
      </w:r>
      <w:r w:rsidR="00355665" w:rsidRPr="002910E8">
        <w:rPr>
          <w:rFonts w:eastAsia="TimesNewRomanPS-BoldMT" w:cs="Times New Roman"/>
          <w:szCs w:val="24"/>
        </w:rPr>
        <w:t xml:space="preserve"> (WSP)</w:t>
      </w:r>
      <w:r w:rsidR="00E3734C" w:rsidRPr="002910E8">
        <w:rPr>
          <w:rFonts w:eastAsia="TimesNewRomanPS-BoldMT" w:cs="Times New Roman"/>
          <w:szCs w:val="24"/>
        </w:rPr>
        <w:t xml:space="preserve"> calculation.</w:t>
      </w:r>
      <w:r w:rsidR="00F70CD6" w:rsidRPr="002910E8">
        <w:rPr>
          <w:rFonts w:eastAsia="TimesNewRomanPS-BoldMT" w:cs="Times New Roman"/>
          <w:szCs w:val="24"/>
        </w:rPr>
        <w:t xml:space="preserve"> </w:t>
      </w:r>
    </w:p>
    <w:p w:rsidR="00E8765B" w:rsidRPr="002910E8" w:rsidRDefault="00F70CD6" w:rsidP="005C1D02">
      <w:pPr>
        <w:rPr>
          <w:rFonts w:cs="Times New Roman"/>
          <w:szCs w:val="24"/>
        </w:rPr>
      </w:pPr>
      <w:r w:rsidRPr="002910E8">
        <w:rPr>
          <w:rFonts w:cs="Times New Roman"/>
          <w:szCs w:val="24"/>
        </w:rPr>
        <w:t xml:space="preserve">In </w:t>
      </w:r>
      <w:r w:rsidR="00FC2E9D" w:rsidRPr="002910E8">
        <w:rPr>
          <w:rFonts w:cs="Times New Roman"/>
          <w:szCs w:val="24"/>
        </w:rPr>
        <w:t>Bridge</w:t>
      </w:r>
      <w:r w:rsidRPr="002910E8">
        <w:rPr>
          <w:rFonts w:cs="Times New Roman"/>
          <w:szCs w:val="24"/>
        </w:rPr>
        <w:t xml:space="preserve"> hydraulic modeling selection of one dimensional hydraulic analysis method is best suited and primary used for condition of </w:t>
      </w:r>
      <w:r w:rsidRPr="002910E8">
        <w:rPr>
          <w:rFonts w:cs="Times New Roman"/>
          <w:iCs/>
          <w:szCs w:val="24"/>
        </w:rPr>
        <w:t xml:space="preserve">narrow to moderate-width floodplains, minor floodplain constriction, </w:t>
      </w:r>
      <w:proofErr w:type="gramStart"/>
      <w:r w:rsidRPr="002910E8">
        <w:rPr>
          <w:rFonts w:cs="Times New Roman"/>
          <w:iCs/>
          <w:szCs w:val="24"/>
        </w:rPr>
        <w:t>low</w:t>
      </w:r>
      <w:proofErr w:type="gramEnd"/>
      <w:r w:rsidRPr="002910E8">
        <w:rPr>
          <w:rFonts w:cs="Times New Roman"/>
          <w:iCs/>
          <w:szCs w:val="24"/>
        </w:rPr>
        <w:t xml:space="preserve"> skew roadway alignment less than twenty degree, small tidal streams and in-channel flows</w:t>
      </w:r>
      <w:r w:rsidR="00625AB8" w:rsidRPr="002910E8">
        <w:rPr>
          <w:rFonts w:cs="Times New Roman"/>
          <w:iCs/>
          <w:noProof/>
          <w:szCs w:val="24"/>
        </w:rPr>
        <w:t xml:space="preserve"> </w:t>
      </w:r>
      <w:r w:rsidR="00625AB8">
        <w:rPr>
          <w:rFonts w:cs="Times New Roman"/>
          <w:noProof/>
          <w:szCs w:val="24"/>
        </w:rPr>
        <w:t>(Mifta., 2017</w:t>
      </w:r>
      <w:r w:rsidR="00625AB8">
        <w:rPr>
          <w:rFonts w:cs="Times New Roman"/>
          <w:iCs/>
          <w:szCs w:val="24"/>
        </w:rPr>
        <w:t xml:space="preserve"> and</w:t>
      </w:r>
      <w:r w:rsidR="00625AB8">
        <w:rPr>
          <w:rFonts w:cs="Times New Roman"/>
          <w:noProof/>
          <w:szCs w:val="24"/>
        </w:rPr>
        <w:t xml:space="preserve"> </w:t>
      </w:r>
      <w:r w:rsidR="00625AB8" w:rsidRPr="002910E8">
        <w:rPr>
          <w:rFonts w:cs="Times New Roman"/>
          <w:noProof/>
          <w:szCs w:val="24"/>
        </w:rPr>
        <w:t>FHWA, 2019)</w:t>
      </w:r>
      <w:r w:rsidRPr="002910E8">
        <w:rPr>
          <w:rFonts w:cs="Times New Roman"/>
          <w:iCs/>
          <w:szCs w:val="24"/>
        </w:rPr>
        <w:t>.</w:t>
      </w:r>
      <w:r w:rsidR="00E8765B" w:rsidRPr="002910E8">
        <w:rPr>
          <w:rFonts w:cs="Times New Roman"/>
          <w:szCs w:val="24"/>
        </w:rPr>
        <w:t xml:space="preserve"> </w:t>
      </w:r>
      <w:r w:rsidR="00B3772D" w:rsidRPr="002910E8">
        <w:rPr>
          <w:rFonts w:cs="Times New Roman"/>
          <w:szCs w:val="24"/>
        </w:rPr>
        <w:t xml:space="preserve">HEC-RAS, 2016 manual guidelines deduced that, flows in small streams may encounter rapid transitions in channel geometry, likely leading to abrupt changes in cross sectional area and </w:t>
      </w:r>
      <w:r w:rsidR="00646B78" w:rsidRPr="002910E8">
        <w:rPr>
          <w:rFonts w:cs="Times New Roman"/>
          <w:szCs w:val="24"/>
        </w:rPr>
        <w:t xml:space="preserve">conveyance between sections. </w:t>
      </w:r>
      <w:r w:rsidR="00B3772D" w:rsidRPr="002910E8">
        <w:rPr>
          <w:rFonts w:cs="Times New Roman"/>
          <w:szCs w:val="24"/>
        </w:rPr>
        <w:t xml:space="preserve">To help diminish abrupt transitions of area and conveyance, the maximum distance between open channel </w:t>
      </w:r>
      <w:r w:rsidR="00137060" w:rsidRPr="002910E8">
        <w:rPr>
          <w:rFonts w:cs="Times New Roman"/>
          <w:szCs w:val="24"/>
        </w:rPr>
        <w:t>XSs</w:t>
      </w:r>
      <w:r w:rsidR="00B3772D" w:rsidRPr="002910E8">
        <w:rPr>
          <w:rFonts w:cs="Times New Roman"/>
          <w:szCs w:val="24"/>
        </w:rPr>
        <w:t xml:space="preserve"> need to be held to less than 150m.</w:t>
      </w:r>
      <w:r w:rsidR="00CC5E6C" w:rsidRPr="002910E8">
        <w:rPr>
          <w:rFonts w:cs="Times New Roman"/>
          <w:szCs w:val="24"/>
        </w:rPr>
        <w:t xml:space="preserve"> </w:t>
      </w:r>
    </w:p>
    <w:p w:rsidR="00B3772D" w:rsidRPr="002910E8" w:rsidRDefault="00CC5E6C" w:rsidP="005C1D02">
      <w:pPr>
        <w:rPr>
          <w:rFonts w:cs="Times New Roman"/>
          <w:szCs w:val="24"/>
        </w:rPr>
      </w:pPr>
      <w:r w:rsidRPr="002910E8">
        <w:rPr>
          <w:rFonts w:cs="Times New Roman"/>
          <w:szCs w:val="24"/>
        </w:rPr>
        <w:lastRenderedPageBreak/>
        <w:t xml:space="preserve">The momentum equation is utilized in situation where the </w:t>
      </w:r>
      <w:r w:rsidR="00355665" w:rsidRPr="002910E8">
        <w:rPr>
          <w:rFonts w:cs="Times New Roman"/>
          <w:szCs w:val="24"/>
        </w:rPr>
        <w:t xml:space="preserve">WSP </w:t>
      </w:r>
      <w:r w:rsidRPr="002910E8">
        <w:rPr>
          <w:rFonts w:cs="Times New Roman"/>
          <w:szCs w:val="24"/>
        </w:rPr>
        <w:t xml:space="preserve">is varied as such that, the situations include mixed flow regime calculation (i.e. hydraulic Jumps, hydraulics of </w:t>
      </w:r>
      <w:r w:rsidR="00FC2E9D" w:rsidRPr="002910E8">
        <w:rPr>
          <w:rFonts w:cs="Times New Roman"/>
          <w:szCs w:val="24"/>
        </w:rPr>
        <w:t>Bridge</w:t>
      </w:r>
      <w:r w:rsidRPr="002910E8">
        <w:rPr>
          <w:rFonts w:cs="Times New Roman"/>
          <w:szCs w:val="24"/>
        </w:rPr>
        <w:t>s, and evaluating</w:t>
      </w:r>
      <w:r w:rsidR="00BE0BE9" w:rsidRPr="002910E8">
        <w:rPr>
          <w:rFonts w:cs="Times New Roman"/>
          <w:szCs w:val="24"/>
        </w:rPr>
        <w:t xml:space="preserve"> profiles at R</w:t>
      </w:r>
      <w:r w:rsidR="009156A9" w:rsidRPr="002910E8">
        <w:rPr>
          <w:rFonts w:cs="Times New Roman"/>
          <w:szCs w:val="24"/>
        </w:rPr>
        <w:t>iver junctions).</w:t>
      </w:r>
    </w:p>
    <w:p w:rsidR="002C1560" w:rsidRPr="002910E8" w:rsidRDefault="002356B8" w:rsidP="005C1D02">
      <w:pPr>
        <w:rPr>
          <w:rFonts w:cs="Times New Roman"/>
          <w:szCs w:val="24"/>
        </w:rPr>
      </w:pPr>
      <w:r w:rsidRPr="002910E8">
        <w:rPr>
          <w:rFonts w:cs="Times New Roman"/>
          <w:szCs w:val="24"/>
        </w:rPr>
        <w:t xml:space="preserve">Selection of RAS to run in subcritical or supercritical, somewhere in the system may not able to compute a valid subcritical or supercritical answer, then it defaults to critical depth and moves on.  In selection of mixed flow, RAS will compute both a subcritical and supercritical profile and anywhere there is a valid solution for both regimes, RAS will select the one that has the higher specific force value.  If, in mixed flow, there are any </w:t>
      </w:r>
      <w:r w:rsidR="00137060" w:rsidRPr="002910E8">
        <w:rPr>
          <w:rFonts w:cs="Times New Roman"/>
          <w:szCs w:val="24"/>
        </w:rPr>
        <w:t>XS</w:t>
      </w:r>
      <w:r w:rsidRPr="002910E8">
        <w:rPr>
          <w:rFonts w:cs="Times New Roman"/>
          <w:szCs w:val="24"/>
        </w:rPr>
        <w:t xml:space="preserve">s that default to critical depth, that means there was a problem with RAS obtaining a solution.  Usually, this means </w:t>
      </w:r>
      <w:r w:rsidR="00137060" w:rsidRPr="002910E8">
        <w:rPr>
          <w:rFonts w:cs="Times New Roman"/>
          <w:szCs w:val="24"/>
        </w:rPr>
        <w:t>XS</w:t>
      </w:r>
      <w:r w:rsidRPr="002910E8">
        <w:rPr>
          <w:rFonts w:cs="Times New Roman"/>
          <w:szCs w:val="24"/>
        </w:rPr>
        <w:t xml:space="preserve"> spacing is too far apart, or it may be in an area of rapidly varied flow with not enough </w:t>
      </w:r>
      <w:r w:rsidR="00137060" w:rsidRPr="002910E8">
        <w:rPr>
          <w:rFonts w:cs="Times New Roman"/>
          <w:szCs w:val="24"/>
        </w:rPr>
        <w:t xml:space="preserve">XSs </w:t>
      </w:r>
      <w:r w:rsidRPr="002910E8">
        <w:rPr>
          <w:rFonts w:cs="Times New Roman"/>
          <w:szCs w:val="24"/>
        </w:rPr>
        <w:t>or just bad input data</w:t>
      </w:r>
      <w:sdt>
        <w:sdtPr>
          <w:rPr>
            <w:rFonts w:cs="Times New Roman"/>
            <w:szCs w:val="24"/>
          </w:rPr>
          <w:id w:val="-1517379431"/>
          <w:citation/>
        </w:sdtPr>
        <w:sdtContent>
          <w:r w:rsidRPr="002910E8">
            <w:rPr>
              <w:rFonts w:cs="Times New Roman"/>
              <w:szCs w:val="24"/>
            </w:rPr>
            <w:fldChar w:fldCharType="begin"/>
          </w:r>
          <w:r w:rsidRPr="002910E8">
            <w:rPr>
              <w:rFonts w:cs="Times New Roman"/>
              <w:szCs w:val="24"/>
            </w:rPr>
            <w:instrText xml:space="preserve"> CITATION Chr14 \l 1033 </w:instrText>
          </w:r>
          <w:r w:rsidRPr="002910E8">
            <w:rPr>
              <w:rFonts w:cs="Times New Roman"/>
              <w:szCs w:val="24"/>
            </w:rPr>
            <w:fldChar w:fldCharType="separate"/>
          </w:r>
          <w:r w:rsidR="00372F47" w:rsidRPr="002910E8">
            <w:rPr>
              <w:rFonts w:cs="Times New Roman"/>
              <w:noProof/>
              <w:szCs w:val="24"/>
            </w:rPr>
            <w:t xml:space="preserve"> (Goodell, 2014)</w:t>
          </w:r>
          <w:r w:rsidRPr="002910E8">
            <w:rPr>
              <w:rFonts w:cs="Times New Roman"/>
              <w:szCs w:val="24"/>
            </w:rPr>
            <w:fldChar w:fldCharType="end"/>
          </w:r>
        </w:sdtContent>
      </w:sdt>
      <w:r w:rsidRPr="002910E8">
        <w:rPr>
          <w:rFonts w:cs="Times New Roman"/>
          <w:szCs w:val="24"/>
        </w:rPr>
        <w:t>.</w:t>
      </w:r>
    </w:p>
    <w:p w:rsidR="002356B8" w:rsidRPr="002910E8" w:rsidRDefault="002C1560" w:rsidP="0083548F">
      <w:pPr>
        <w:pStyle w:val="Heading3"/>
      </w:pPr>
      <w:bookmarkStart w:id="44" w:name="_Toc65463445"/>
      <w:r w:rsidRPr="002910E8">
        <w:t>Backwater and Scour Analysis</w:t>
      </w:r>
      <w:bookmarkEnd w:id="44"/>
      <w:r w:rsidR="002356B8" w:rsidRPr="002910E8">
        <w:t> </w:t>
      </w:r>
    </w:p>
    <w:p w:rsidR="007543E2" w:rsidRPr="002910E8" w:rsidRDefault="00207752" w:rsidP="005C1D02">
      <w:pPr>
        <w:rPr>
          <w:rFonts w:cs="Times New Roman"/>
          <w:szCs w:val="24"/>
        </w:rPr>
      </w:pPr>
      <w:r w:rsidRPr="002910E8">
        <w:rPr>
          <w:rFonts w:cs="Times New Roman"/>
          <w:szCs w:val="24"/>
        </w:rPr>
        <w:t>S</w:t>
      </w:r>
      <w:r w:rsidR="007543E2" w:rsidRPr="002910E8">
        <w:rPr>
          <w:rFonts w:cs="Times New Roman"/>
          <w:szCs w:val="24"/>
        </w:rPr>
        <w:t xml:space="preserve">treambed </w:t>
      </w:r>
      <w:r w:rsidRPr="002910E8">
        <w:rPr>
          <w:rFonts w:cs="Times New Roman"/>
          <w:szCs w:val="24"/>
        </w:rPr>
        <w:t>and</w:t>
      </w:r>
      <w:r w:rsidR="00BE0BE9" w:rsidRPr="002910E8">
        <w:rPr>
          <w:rFonts w:cs="Times New Roman"/>
          <w:szCs w:val="24"/>
        </w:rPr>
        <w:t xml:space="preserve"> bank material of R</w:t>
      </w:r>
      <w:r w:rsidR="007543E2" w:rsidRPr="002910E8">
        <w:rPr>
          <w:rFonts w:cs="Times New Roman"/>
          <w:szCs w:val="24"/>
        </w:rPr>
        <w:t xml:space="preserve">iver channel around the drainage structures can be eroded by flowing water. </w:t>
      </w:r>
      <w:r w:rsidR="00B704AF" w:rsidRPr="002910E8">
        <w:rPr>
          <w:rFonts w:cs="Times New Roman"/>
          <w:szCs w:val="24"/>
        </w:rPr>
        <w:t>In such cases, the B</w:t>
      </w:r>
      <w:r w:rsidRPr="002910E8">
        <w:rPr>
          <w:rFonts w:cs="Times New Roman"/>
          <w:szCs w:val="24"/>
        </w:rPr>
        <w:t xml:space="preserve">ridge safety and stability can compromised by exposure of its elements to scour. </w:t>
      </w:r>
      <w:r w:rsidR="00325CF3" w:rsidRPr="002910E8">
        <w:rPr>
          <w:rFonts w:cs="Times New Roman"/>
          <w:szCs w:val="24"/>
        </w:rPr>
        <w:t>Contraction</w:t>
      </w:r>
      <w:r w:rsidR="005F089F" w:rsidRPr="002910E8">
        <w:rPr>
          <w:rFonts w:cs="Times New Roman"/>
          <w:szCs w:val="24"/>
        </w:rPr>
        <w:t xml:space="preserve">, local and long term aggradation and degradations </w:t>
      </w:r>
      <w:r w:rsidR="00325CF3" w:rsidRPr="002910E8">
        <w:rPr>
          <w:rFonts w:cs="Times New Roman"/>
          <w:szCs w:val="24"/>
        </w:rPr>
        <w:t>are</w:t>
      </w:r>
      <w:r w:rsidR="005F089F" w:rsidRPr="002910E8">
        <w:rPr>
          <w:rFonts w:cs="Times New Roman"/>
          <w:szCs w:val="24"/>
        </w:rPr>
        <w:t xml:space="preserve"> combined to form total scour</w:t>
      </w:r>
      <w:sdt>
        <w:sdtPr>
          <w:rPr>
            <w:rFonts w:cs="Times New Roman"/>
            <w:szCs w:val="24"/>
          </w:rPr>
          <w:id w:val="-118035"/>
          <w:citation/>
        </w:sdtPr>
        <w:sdtContent>
          <w:r w:rsidR="00325CF3" w:rsidRPr="002910E8">
            <w:rPr>
              <w:rFonts w:cs="Times New Roman"/>
              <w:szCs w:val="24"/>
            </w:rPr>
            <w:fldChar w:fldCharType="begin"/>
          </w:r>
          <w:r w:rsidR="00325CF3" w:rsidRPr="002910E8">
            <w:rPr>
              <w:rFonts w:cs="Times New Roman"/>
              <w:szCs w:val="24"/>
            </w:rPr>
            <w:instrText xml:space="preserve"> CITATION UDO13 \l 1033 </w:instrText>
          </w:r>
          <w:r w:rsidR="00325CF3" w:rsidRPr="002910E8">
            <w:rPr>
              <w:rFonts w:cs="Times New Roman"/>
              <w:szCs w:val="24"/>
            </w:rPr>
            <w:fldChar w:fldCharType="separate"/>
          </w:r>
          <w:r w:rsidR="00372F47" w:rsidRPr="002910E8">
            <w:rPr>
              <w:rFonts w:cs="Times New Roman"/>
              <w:noProof/>
              <w:szCs w:val="24"/>
            </w:rPr>
            <w:t xml:space="preserve"> (UDOT, 2013)</w:t>
          </w:r>
          <w:r w:rsidR="00325CF3" w:rsidRPr="002910E8">
            <w:rPr>
              <w:rFonts w:cs="Times New Roman"/>
              <w:szCs w:val="24"/>
            </w:rPr>
            <w:fldChar w:fldCharType="end"/>
          </w:r>
        </w:sdtContent>
      </w:sdt>
      <w:r w:rsidR="005F089F" w:rsidRPr="002910E8">
        <w:rPr>
          <w:rFonts w:cs="Times New Roman"/>
          <w:szCs w:val="24"/>
        </w:rPr>
        <w:t xml:space="preserve">. </w:t>
      </w:r>
    </w:p>
    <w:p w:rsidR="00F071B7" w:rsidRPr="002910E8" w:rsidRDefault="002C1560" w:rsidP="005C1D02">
      <w:pPr>
        <w:rPr>
          <w:rFonts w:cs="Times New Roman"/>
          <w:szCs w:val="24"/>
        </w:rPr>
      </w:pPr>
      <w:r w:rsidRPr="002910E8">
        <w:rPr>
          <w:rFonts w:cs="Times New Roman"/>
          <w:szCs w:val="24"/>
        </w:rPr>
        <w:t xml:space="preserve">Study conducted on the use of HEC RAS model for backwater and scour analysis by David </w:t>
      </w:r>
      <w:r w:rsidR="002A7342" w:rsidRPr="002910E8">
        <w:rPr>
          <w:rFonts w:cs="Times New Roman"/>
          <w:szCs w:val="24"/>
        </w:rPr>
        <w:t>and</w:t>
      </w:r>
      <w:r w:rsidRPr="002910E8">
        <w:rPr>
          <w:rFonts w:cs="Times New Roman"/>
          <w:szCs w:val="24"/>
        </w:rPr>
        <w:t xml:space="preserve"> Andrew (2000), suggest it as an excellent model for determining </w:t>
      </w:r>
      <w:r w:rsidR="00355665" w:rsidRPr="002910E8">
        <w:rPr>
          <w:rFonts w:cs="Times New Roman"/>
          <w:szCs w:val="24"/>
        </w:rPr>
        <w:t xml:space="preserve">WSPs </w:t>
      </w:r>
      <w:r w:rsidRPr="002910E8">
        <w:rPr>
          <w:rFonts w:cs="Times New Roman"/>
          <w:szCs w:val="24"/>
        </w:rPr>
        <w:t>for various scenarios. They stated that, the model is easy to construct in the windows-based program and accurate in modeling complicated situa</w:t>
      </w:r>
      <w:r w:rsidR="00B704AF" w:rsidRPr="002910E8">
        <w:rPr>
          <w:rFonts w:cs="Times New Roman"/>
          <w:szCs w:val="24"/>
        </w:rPr>
        <w:t>tions such as multiple opening B</w:t>
      </w:r>
      <w:r w:rsidRPr="002910E8">
        <w:rPr>
          <w:rFonts w:cs="Times New Roman"/>
          <w:szCs w:val="24"/>
        </w:rPr>
        <w:t>ridges and looped channels. It is a</w:t>
      </w:r>
      <w:r w:rsidR="008C37B9" w:rsidRPr="002910E8">
        <w:rPr>
          <w:rFonts w:cs="Times New Roman"/>
          <w:szCs w:val="24"/>
        </w:rPr>
        <w:t>lso suggested by Raymond et al</w:t>
      </w:r>
      <w:r w:rsidR="00E579E8">
        <w:rPr>
          <w:rFonts w:cs="Times New Roman"/>
          <w:szCs w:val="24"/>
        </w:rPr>
        <w:t>.</w:t>
      </w:r>
      <w:r w:rsidRPr="002910E8">
        <w:rPr>
          <w:rFonts w:cs="Times New Roman"/>
          <w:szCs w:val="24"/>
        </w:rPr>
        <w:t xml:space="preserve"> (2020)</w:t>
      </w:r>
      <w:r w:rsidR="008C37B9" w:rsidRPr="002910E8">
        <w:rPr>
          <w:rFonts w:cs="Times New Roman"/>
          <w:szCs w:val="24"/>
        </w:rPr>
        <w:t xml:space="preserve"> that,</w:t>
      </w:r>
      <w:r w:rsidRPr="002910E8">
        <w:rPr>
          <w:rFonts w:cs="Times New Roman"/>
          <w:szCs w:val="24"/>
        </w:rPr>
        <w:t xml:space="preserve"> using HEC-RAS as a decision-making tool is the best option helping to manage floods risks vulnerability.</w:t>
      </w:r>
    </w:p>
    <w:p w:rsidR="00A04F31" w:rsidRPr="002910E8" w:rsidRDefault="00A04F31" w:rsidP="005C1D02">
      <w:pPr>
        <w:pStyle w:val="Heading2"/>
      </w:pPr>
      <w:bookmarkStart w:id="45" w:name="_Toc52924904"/>
      <w:bookmarkStart w:id="46" w:name="_Toc65463446"/>
      <w:r w:rsidRPr="002910E8">
        <w:lastRenderedPageBreak/>
        <w:t>Drainage Structures</w:t>
      </w:r>
      <w:bookmarkEnd w:id="45"/>
      <w:bookmarkEnd w:id="46"/>
    </w:p>
    <w:p w:rsidR="00A04F31" w:rsidRPr="002910E8" w:rsidRDefault="00A04F31" w:rsidP="005C1D02">
      <w:pPr>
        <w:rPr>
          <w:rFonts w:cs="Times New Roman"/>
          <w:szCs w:val="24"/>
        </w:rPr>
      </w:pPr>
      <w:r w:rsidRPr="002910E8">
        <w:rPr>
          <w:rFonts w:cs="Times New Roman"/>
          <w:szCs w:val="24"/>
        </w:rPr>
        <w:t xml:space="preserve">Adoption of </w:t>
      </w:r>
      <w:r w:rsidR="006F4AA5" w:rsidRPr="002910E8">
        <w:rPr>
          <w:rFonts w:cs="Times New Roman"/>
          <w:szCs w:val="24"/>
        </w:rPr>
        <w:t>sufficient cross-drainage</w:t>
      </w:r>
      <w:r w:rsidRPr="002910E8">
        <w:rPr>
          <w:rFonts w:cs="Times New Roman"/>
          <w:szCs w:val="24"/>
        </w:rPr>
        <w:t xml:space="preserve"> structures following the road and natural drainage alignment and its gradient can improve hydraulic performance of the road. The flow through those structures may cause undesirable erosion at unprotected outlet which can lead to undermining of the structure. Also, presence of such structures across a stream creates constricted flow through its openings because of the reduction in the width of the stream due to structures. In other way, fluming of the stream itself (in the case of wide streams with flood plains) to reduce the costs of the structure can also cause flow constriction. Apart from scour around the piers and </w:t>
      </w:r>
      <w:r w:rsidR="00FC2E9D" w:rsidRPr="002910E8">
        <w:rPr>
          <w:rFonts w:cs="Times New Roman"/>
          <w:szCs w:val="24"/>
        </w:rPr>
        <w:t>Bridge</w:t>
      </w:r>
      <w:r w:rsidRPr="002910E8">
        <w:rPr>
          <w:rFonts w:cs="Times New Roman"/>
          <w:szCs w:val="24"/>
        </w:rPr>
        <w:t xml:space="preserve"> abutments and possible bed erosion, there is a considerable backwater effect of the structure </w:t>
      </w:r>
      <w:r w:rsidRPr="002910E8">
        <w:rPr>
          <w:rFonts w:cs="Times New Roman"/>
          <w:noProof/>
          <w:szCs w:val="24"/>
        </w:rPr>
        <w:t>(Novak et al., 2007)</w:t>
      </w:r>
      <w:r w:rsidRPr="002910E8">
        <w:rPr>
          <w:rFonts w:cs="Times New Roman"/>
          <w:szCs w:val="24"/>
        </w:rPr>
        <w:t>.</w:t>
      </w:r>
    </w:p>
    <w:p w:rsidR="00A04F31" w:rsidRPr="002910E8" w:rsidRDefault="00827684" w:rsidP="005C1D02">
      <w:pPr>
        <w:rPr>
          <w:rFonts w:cs="Times New Roman"/>
          <w:szCs w:val="24"/>
        </w:rPr>
      </w:pPr>
      <w:r w:rsidRPr="002910E8">
        <w:rPr>
          <w:rFonts w:cs="Times New Roman"/>
          <w:szCs w:val="24"/>
        </w:rPr>
        <w:t>Therefore, i</w:t>
      </w:r>
      <w:r w:rsidR="00A04F31" w:rsidRPr="002910E8">
        <w:rPr>
          <w:rFonts w:cs="Times New Roman"/>
          <w:szCs w:val="24"/>
        </w:rPr>
        <w:t xml:space="preserve">nvestigations of hydrologic and hydraulic characteristics are important for the design of any drainage structures. Though, results of this analysis are not always accurate as such that statistical uncertainties are inherent in HHA of culvert and </w:t>
      </w:r>
      <w:r w:rsidR="00FC2E9D" w:rsidRPr="002910E8">
        <w:rPr>
          <w:rFonts w:cs="Times New Roman"/>
          <w:szCs w:val="24"/>
        </w:rPr>
        <w:t>Bridge</w:t>
      </w:r>
      <w:r w:rsidR="00A04F31" w:rsidRPr="002910E8">
        <w:rPr>
          <w:rFonts w:cs="Times New Roman"/>
          <w:szCs w:val="24"/>
        </w:rPr>
        <w:t>, both of these analyses are required and must be performed first before any design. Analysis of the peak rate of runoff, volume of runoff, and time distribution of flow is fundamental to the design of road drainage structures. Potential environmental problems that would impact the specific design of such structures should be recognized and evaluated early in the design process while performing the hydrological and hydraulics analysis</w:t>
      </w:r>
      <w:sdt>
        <w:sdtPr>
          <w:rPr>
            <w:rFonts w:cs="Times New Roman"/>
            <w:szCs w:val="24"/>
          </w:rPr>
          <w:id w:val="-213280527"/>
          <w:citation/>
        </w:sdtPr>
        <w:sdtContent>
          <w:r w:rsidR="00A04F31" w:rsidRPr="002910E8">
            <w:rPr>
              <w:rFonts w:cs="Times New Roman"/>
              <w:szCs w:val="24"/>
            </w:rPr>
            <w:fldChar w:fldCharType="begin"/>
          </w:r>
          <w:r w:rsidR="00A04F31" w:rsidRPr="002910E8">
            <w:rPr>
              <w:rFonts w:cs="Times New Roman"/>
              <w:szCs w:val="24"/>
            </w:rPr>
            <w:instrText xml:space="preserve">CITATION Eth13 \l 1033 </w:instrText>
          </w:r>
          <w:r w:rsidR="00A04F31" w:rsidRPr="002910E8">
            <w:rPr>
              <w:rFonts w:cs="Times New Roman"/>
              <w:szCs w:val="24"/>
            </w:rPr>
            <w:fldChar w:fldCharType="separate"/>
          </w:r>
          <w:r w:rsidR="00372F47" w:rsidRPr="002910E8">
            <w:rPr>
              <w:rFonts w:cs="Times New Roman"/>
              <w:noProof/>
              <w:szCs w:val="24"/>
            </w:rPr>
            <w:t xml:space="preserve"> (ERA, 2013)</w:t>
          </w:r>
          <w:r w:rsidR="00A04F31" w:rsidRPr="002910E8">
            <w:rPr>
              <w:rFonts w:cs="Times New Roman"/>
              <w:szCs w:val="24"/>
            </w:rPr>
            <w:fldChar w:fldCharType="end"/>
          </w:r>
        </w:sdtContent>
      </w:sdt>
      <w:r w:rsidR="00A04F31" w:rsidRPr="002910E8">
        <w:rPr>
          <w:rFonts w:cs="Times New Roman"/>
          <w:szCs w:val="24"/>
        </w:rPr>
        <w:t xml:space="preserve">. </w:t>
      </w:r>
    </w:p>
    <w:p w:rsidR="00A04F31" w:rsidRPr="002910E8" w:rsidRDefault="00A04F31" w:rsidP="005C1D02">
      <w:pPr>
        <w:rPr>
          <w:rFonts w:cs="Times New Roman"/>
          <w:szCs w:val="24"/>
        </w:rPr>
      </w:pPr>
      <w:r w:rsidRPr="002910E8">
        <w:rPr>
          <w:rFonts w:cs="Times New Roman"/>
          <w:szCs w:val="24"/>
        </w:rPr>
        <w:t>Developing hydrological models for the catchment area, conducting hydrological analysis, analyzing rainfall runoff characteristics of the catchment, calibrating and validating of hydrological modelling and developing hydraulics models of the reaches and structures are the most important aims in hydrological and hydraulic study of road cross drainage structures</w:t>
      </w:r>
      <w:r w:rsidR="00DE4F61" w:rsidRPr="002910E8">
        <w:rPr>
          <w:rFonts w:cs="Times New Roman"/>
          <w:szCs w:val="24"/>
        </w:rPr>
        <w:t>.</w:t>
      </w:r>
      <w:r w:rsidR="00DE4F61" w:rsidRPr="002910E8">
        <w:t xml:space="preserve"> </w:t>
      </w:r>
      <w:r w:rsidR="00DE4F61" w:rsidRPr="002910E8">
        <w:rPr>
          <w:rFonts w:cs="Times New Roman"/>
          <w:szCs w:val="24"/>
        </w:rPr>
        <w:lastRenderedPageBreak/>
        <w:t xml:space="preserve">Those all above expressed need consideration of diverse watershed characteristics in any planning and design of drainage structures. Today these analysis were </w:t>
      </w:r>
      <w:r w:rsidR="00193797" w:rsidRPr="002910E8">
        <w:rPr>
          <w:rFonts w:cs="Times New Roman"/>
          <w:szCs w:val="24"/>
        </w:rPr>
        <w:t>accompanied</w:t>
      </w:r>
      <w:r w:rsidR="00DE4F61" w:rsidRPr="002910E8">
        <w:rPr>
          <w:rFonts w:cs="Times New Roman"/>
          <w:szCs w:val="24"/>
        </w:rPr>
        <w:t xml:space="preserve"> by computer model like HEC HMS, HY-8 and HEC-RAS</w:t>
      </w:r>
      <w:r w:rsidRPr="002910E8">
        <w:rPr>
          <w:rFonts w:cs="Times New Roman"/>
          <w:szCs w:val="24"/>
        </w:rPr>
        <w:t xml:space="preserve"> (Abera </w:t>
      </w:r>
      <w:r w:rsidR="002A7342" w:rsidRPr="002910E8">
        <w:rPr>
          <w:rFonts w:cs="Times New Roman"/>
          <w:szCs w:val="24"/>
        </w:rPr>
        <w:t>and</w:t>
      </w:r>
      <w:r w:rsidRPr="002910E8">
        <w:rPr>
          <w:rFonts w:cs="Times New Roman"/>
          <w:szCs w:val="24"/>
        </w:rPr>
        <w:t xml:space="preserve"> Hailu, 2019).</w:t>
      </w:r>
    </w:p>
    <w:p w:rsidR="00A04F31" w:rsidRPr="002910E8" w:rsidRDefault="00A04F31" w:rsidP="0083548F">
      <w:pPr>
        <w:pStyle w:val="Heading3"/>
      </w:pPr>
      <w:bookmarkStart w:id="47" w:name="_Toc52924905"/>
      <w:bookmarkStart w:id="48" w:name="_Toc65463447"/>
      <w:r w:rsidRPr="002910E8">
        <w:rPr>
          <w:rStyle w:val="Heading3Char"/>
          <w:b/>
          <w:color w:val="auto"/>
        </w:rPr>
        <w:t>Drainage Structure</w:t>
      </w:r>
      <w:bookmarkEnd w:id="47"/>
      <w:r w:rsidR="00E36342" w:rsidRPr="002910E8">
        <w:rPr>
          <w:rStyle w:val="Heading3Char"/>
          <w:b/>
          <w:color w:val="auto"/>
        </w:rPr>
        <w:t>s</w:t>
      </w:r>
      <w:r w:rsidRPr="002910E8">
        <w:rPr>
          <w:rStyle w:val="Heading3Char"/>
          <w:b/>
          <w:color w:val="auto"/>
        </w:rPr>
        <w:t xml:space="preserve"> Design</w:t>
      </w:r>
      <w:bookmarkEnd w:id="48"/>
    </w:p>
    <w:p w:rsidR="00A04F31" w:rsidRPr="002910E8" w:rsidRDefault="00E17BC1" w:rsidP="005C1D02">
      <w:pPr>
        <w:rPr>
          <w:rFonts w:cs="Times New Roman"/>
          <w:szCs w:val="24"/>
        </w:rPr>
      </w:pPr>
      <w:r w:rsidRPr="002910E8">
        <w:rPr>
          <w:rFonts w:cs="Times New Roman"/>
          <w:szCs w:val="24"/>
        </w:rPr>
        <w:t xml:space="preserve">Estimation of hydrological and hydraulic parameters such as peak flood discharge and high flood Level at a point of interest are important for the safe design </w:t>
      </w:r>
      <w:r w:rsidR="00205705" w:rsidRPr="002910E8">
        <w:rPr>
          <w:rFonts w:cs="Times New Roman"/>
          <w:szCs w:val="24"/>
        </w:rPr>
        <w:t>and</w:t>
      </w:r>
      <w:r w:rsidRPr="002910E8">
        <w:rPr>
          <w:rFonts w:cs="Times New Roman"/>
          <w:szCs w:val="24"/>
        </w:rPr>
        <w:t xml:space="preserve"> economic viable of hydraulics structures like </w:t>
      </w:r>
      <w:r w:rsidR="00FC2E9D" w:rsidRPr="002910E8">
        <w:rPr>
          <w:rFonts w:cs="Times New Roman"/>
          <w:szCs w:val="24"/>
        </w:rPr>
        <w:t>Bridge</w:t>
      </w:r>
      <w:r w:rsidRPr="002910E8">
        <w:rPr>
          <w:rFonts w:cs="Times New Roman"/>
          <w:szCs w:val="24"/>
        </w:rPr>
        <w:t xml:space="preserve">, Culvert, Underpass, etc. </w:t>
      </w:r>
      <w:r w:rsidR="00B679CE" w:rsidRPr="002910E8">
        <w:rPr>
          <w:rFonts w:cs="Times New Roman"/>
          <w:szCs w:val="24"/>
        </w:rPr>
        <w:t xml:space="preserve">If </w:t>
      </w:r>
      <w:r w:rsidR="00205705" w:rsidRPr="002910E8">
        <w:rPr>
          <w:rFonts w:cs="Times New Roman"/>
          <w:szCs w:val="24"/>
        </w:rPr>
        <w:t>HHA</w:t>
      </w:r>
      <w:r w:rsidR="00B679CE" w:rsidRPr="002910E8">
        <w:rPr>
          <w:rFonts w:cs="Times New Roman"/>
          <w:szCs w:val="24"/>
        </w:rPr>
        <w:t xml:space="preserve"> is not carried out properly </w:t>
      </w:r>
      <w:r w:rsidR="0036426C" w:rsidRPr="002910E8">
        <w:rPr>
          <w:rFonts w:cs="Times New Roman"/>
          <w:szCs w:val="24"/>
        </w:rPr>
        <w:t>the</w:t>
      </w:r>
      <w:r w:rsidR="00B679CE" w:rsidRPr="002910E8">
        <w:rPr>
          <w:rFonts w:cs="Times New Roman"/>
          <w:szCs w:val="24"/>
        </w:rPr>
        <w:t xml:space="preserve"> structure can be fail</w:t>
      </w:r>
      <w:r w:rsidR="00B679CE" w:rsidRPr="002910E8">
        <w:rPr>
          <w:rFonts w:cs="Times New Roman"/>
          <w:noProof/>
          <w:szCs w:val="24"/>
        </w:rPr>
        <w:t xml:space="preserve"> (Atharvi et al., 2019)</w:t>
      </w:r>
      <w:r w:rsidRPr="002910E8">
        <w:rPr>
          <w:rFonts w:cs="Times New Roman"/>
          <w:szCs w:val="24"/>
        </w:rPr>
        <w:t xml:space="preserve">. </w:t>
      </w:r>
      <w:r w:rsidR="003F6FF0" w:rsidRPr="002910E8">
        <w:rPr>
          <w:rFonts w:cs="Times New Roman"/>
          <w:szCs w:val="24"/>
        </w:rPr>
        <w:t xml:space="preserve"> </w:t>
      </w:r>
      <w:r w:rsidR="00205705" w:rsidRPr="002910E8">
        <w:rPr>
          <w:rFonts w:cs="Times New Roman"/>
          <w:szCs w:val="24"/>
        </w:rPr>
        <w:t xml:space="preserve">But, </w:t>
      </w:r>
      <w:r w:rsidR="00A04F31" w:rsidRPr="002910E8">
        <w:rPr>
          <w:rFonts w:cs="Times New Roman"/>
          <w:szCs w:val="24"/>
        </w:rPr>
        <w:t>Complexity, difficulty in measure</w:t>
      </w:r>
      <w:r w:rsidR="0036426C" w:rsidRPr="002910E8">
        <w:rPr>
          <w:rFonts w:cs="Times New Roman"/>
          <w:szCs w:val="24"/>
        </w:rPr>
        <w:t>ment and detail understanding are</w:t>
      </w:r>
      <w:r w:rsidR="00A04F31" w:rsidRPr="002910E8">
        <w:rPr>
          <w:rFonts w:cs="Times New Roman"/>
          <w:szCs w:val="24"/>
        </w:rPr>
        <w:t xml:space="preserve"> common characteristics of such analysis </w:t>
      </w:r>
      <w:sdt>
        <w:sdtPr>
          <w:rPr>
            <w:rFonts w:cs="Times New Roman"/>
            <w:szCs w:val="24"/>
          </w:rPr>
          <w:id w:val="77646618"/>
          <w:citation/>
        </w:sdtPr>
        <w:sdtContent>
          <w:r w:rsidR="00A04F31" w:rsidRPr="002910E8">
            <w:rPr>
              <w:rFonts w:cs="Times New Roman"/>
              <w:szCs w:val="24"/>
            </w:rPr>
            <w:fldChar w:fldCharType="begin"/>
          </w:r>
          <w:r w:rsidR="00A04F31" w:rsidRPr="002910E8">
            <w:rPr>
              <w:rFonts w:cs="Times New Roman"/>
              <w:szCs w:val="24"/>
            </w:rPr>
            <w:instrText xml:space="preserve"> CITATION Ric02 \l 1033 </w:instrText>
          </w:r>
          <w:r w:rsidR="00A04F31" w:rsidRPr="002910E8">
            <w:rPr>
              <w:rFonts w:cs="Times New Roman"/>
              <w:szCs w:val="24"/>
            </w:rPr>
            <w:fldChar w:fldCharType="separate"/>
          </w:r>
          <w:r w:rsidR="00372F47" w:rsidRPr="002910E8">
            <w:rPr>
              <w:rFonts w:cs="Times New Roman"/>
              <w:noProof/>
              <w:szCs w:val="24"/>
            </w:rPr>
            <w:t>(McCuen, 2002)</w:t>
          </w:r>
          <w:r w:rsidR="00A04F31" w:rsidRPr="002910E8">
            <w:rPr>
              <w:rFonts w:cs="Times New Roman"/>
              <w:szCs w:val="24"/>
            </w:rPr>
            <w:fldChar w:fldCharType="end"/>
          </w:r>
        </w:sdtContent>
      </w:sdt>
      <w:r w:rsidR="00A04F31" w:rsidRPr="002910E8">
        <w:rPr>
          <w:rFonts w:cs="Times New Roman"/>
          <w:szCs w:val="24"/>
        </w:rPr>
        <w:t xml:space="preserve">. </w:t>
      </w:r>
    </w:p>
    <w:p w:rsidR="00A04F31" w:rsidRPr="002910E8" w:rsidRDefault="00A04F31" w:rsidP="005C1D02">
      <w:pPr>
        <w:rPr>
          <w:rFonts w:cs="Times New Roman"/>
          <w:szCs w:val="24"/>
        </w:rPr>
      </w:pPr>
      <w:r w:rsidRPr="002910E8">
        <w:rPr>
          <w:rFonts w:cs="Times New Roman"/>
          <w:szCs w:val="24"/>
        </w:rPr>
        <w:t xml:space="preserve">Drainage structures that cross stream channels should be designed to withstand floods of extreme magnitude to prevent failure and accidental loss of life and property by runoff during high flow events. </w:t>
      </w:r>
      <w:r w:rsidR="00D767E9" w:rsidRPr="002910E8">
        <w:rPr>
          <w:rFonts w:cs="Times New Roman"/>
          <w:szCs w:val="24"/>
        </w:rPr>
        <w:t xml:space="preserve">Being, adequate enough to pass, </w:t>
      </w:r>
      <w:r w:rsidRPr="002910E8">
        <w:rPr>
          <w:rFonts w:cs="Times New Roman"/>
          <w:szCs w:val="24"/>
        </w:rPr>
        <w:t xml:space="preserve">remain above the highest possible flood flows occurs during </w:t>
      </w:r>
      <w:r w:rsidR="00D767E9" w:rsidRPr="002910E8">
        <w:rPr>
          <w:rFonts w:cs="Times New Roman"/>
          <w:szCs w:val="24"/>
        </w:rPr>
        <w:t xml:space="preserve">design life at each crossing, </w:t>
      </w:r>
      <w:r w:rsidRPr="002910E8">
        <w:rPr>
          <w:rFonts w:cs="Times New Roman"/>
          <w:szCs w:val="24"/>
        </w:rPr>
        <w:t>deep enough to remain undisturbed by scour and placed at the right location with additional miscellaneous structure such as energy dissipater not to scour and disturb downstream environment</w:t>
      </w:r>
      <w:r w:rsidR="00D767E9" w:rsidRPr="002910E8">
        <w:rPr>
          <w:rFonts w:cs="Times New Roman"/>
          <w:szCs w:val="24"/>
        </w:rPr>
        <w:t xml:space="preserve"> are required</w:t>
      </w:r>
      <w:r w:rsidRPr="002910E8">
        <w:rPr>
          <w:rFonts w:cs="Times New Roman"/>
          <w:noProof/>
          <w:szCs w:val="24"/>
        </w:rPr>
        <w:t xml:space="preserve"> (Fishbeck et al., 2004)</w:t>
      </w:r>
      <w:r w:rsidRPr="002910E8">
        <w:rPr>
          <w:rFonts w:cs="Times New Roman"/>
          <w:szCs w:val="24"/>
        </w:rPr>
        <w:t>.</w:t>
      </w:r>
    </w:p>
    <w:p w:rsidR="00A04F31" w:rsidRPr="002910E8" w:rsidRDefault="00A04F31" w:rsidP="005C1D02">
      <w:pPr>
        <w:rPr>
          <w:rFonts w:cs="Times New Roman"/>
          <w:szCs w:val="24"/>
        </w:rPr>
      </w:pPr>
      <w:r w:rsidRPr="002910E8">
        <w:rPr>
          <w:rFonts w:cs="Times New Roman"/>
          <w:szCs w:val="24"/>
        </w:rPr>
        <w:t>But, to fulfill all the above requirements, understanding the hydrologic activates in desired region of road construction is one of the most challenges in roads construction. This challenge arise when determining the locations and dimensions of such structures that ensures efficient conveyance of the floods. Effects of future changes in climate and land use on the hydrological responses of the catchment area and the amount of runoff reaching roads should be estimated before construction (Ala et al., 2018).</w:t>
      </w:r>
    </w:p>
    <w:p w:rsidR="00A04F31" w:rsidRPr="002910E8" w:rsidRDefault="00A04F31" w:rsidP="0083548F">
      <w:pPr>
        <w:pStyle w:val="Heading3"/>
      </w:pPr>
      <w:bookmarkStart w:id="49" w:name="_Toc52924906"/>
      <w:bookmarkStart w:id="50" w:name="_Toc65463448"/>
      <w:r w:rsidRPr="002910E8">
        <w:lastRenderedPageBreak/>
        <w:t>Adequacy of Drainage Structure</w:t>
      </w:r>
      <w:bookmarkEnd w:id="49"/>
      <w:bookmarkEnd w:id="50"/>
    </w:p>
    <w:p w:rsidR="004502C8" w:rsidRPr="002910E8" w:rsidRDefault="00655B0F" w:rsidP="005C1D02">
      <w:pPr>
        <w:rPr>
          <w:rFonts w:cs="Times New Roman"/>
          <w:szCs w:val="24"/>
        </w:rPr>
      </w:pPr>
      <w:r w:rsidRPr="002910E8">
        <w:rPr>
          <w:rFonts w:cs="Times New Roman"/>
          <w:szCs w:val="24"/>
        </w:rPr>
        <w:t>Road hydraulic structures has a vital role in conveying, diverting, or removing surface water from the road in to right way, to reduce damage imposed on the road and other environment by water</w:t>
      </w:r>
      <w:sdt>
        <w:sdtPr>
          <w:rPr>
            <w:rFonts w:cs="Times New Roman"/>
            <w:szCs w:val="24"/>
          </w:rPr>
          <w:id w:val="1159966648"/>
          <w:citation/>
        </w:sdtPr>
        <w:sdtContent>
          <w:r w:rsidRPr="002910E8">
            <w:rPr>
              <w:rFonts w:cs="Times New Roman"/>
              <w:szCs w:val="24"/>
            </w:rPr>
            <w:fldChar w:fldCharType="begin"/>
          </w:r>
          <w:r w:rsidRPr="002910E8">
            <w:rPr>
              <w:rFonts w:cs="Times New Roman"/>
              <w:szCs w:val="24"/>
            </w:rPr>
            <w:instrText xml:space="preserve"> CITATION Zum16 \l 1033 </w:instrText>
          </w:r>
          <w:r w:rsidRPr="002910E8">
            <w:rPr>
              <w:rFonts w:cs="Times New Roman"/>
              <w:szCs w:val="24"/>
            </w:rPr>
            <w:fldChar w:fldCharType="separate"/>
          </w:r>
          <w:r w:rsidR="00372F47" w:rsidRPr="002910E8">
            <w:rPr>
              <w:rFonts w:cs="Times New Roman"/>
              <w:noProof/>
              <w:szCs w:val="24"/>
            </w:rPr>
            <w:t xml:space="preserve"> (Zumarawi, 2016)</w:t>
          </w:r>
          <w:r w:rsidRPr="002910E8">
            <w:rPr>
              <w:rFonts w:cs="Times New Roman"/>
              <w:szCs w:val="24"/>
            </w:rPr>
            <w:fldChar w:fldCharType="end"/>
          </w:r>
        </w:sdtContent>
      </w:sdt>
      <w:r w:rsidRPr="002910E8">
        <w:rPr>
          <w:rFonts w:cs="Times New Roman"/>
          <w:szCs w:val="24"/>
        </w:rPr>
        <w:t>. Relatively, the time and expense needed to implement adequate road drainage is less than that costs of trying to mitigate problems caused because of damage</w:t>
      </w:r>
      <w:r w:rsidR="00F62C7E" w:rsidRPr="002910E8">
        <w:rPr>
          <w:rFonts w:cs="Times New Roman"/>
          <w:szCs w:val="24"/>
        </w:rPr>
        <w:t>.</w:t>
      </w:r>
      <w:r w:rsidR="00F62C7E" w:rsidRPr="002910E8">
        <w:t xml:space="preserve"> </w:t>
      </w:r>
      <w:r w:rsidR="00F62C7E" w:rsidRPr="002910E8">
        <w:rPr>
          <w:rFonts w:cs="Times New Roman"/>
          <w:szCs w:val="24"/>
        </w:rPr>
        <w:t xml:space="preserve">Hence there is a need </w:t>
      </w:r>
      <w:r w:rsidR="004502C8" w:rsidRPr="002910E8">
        <w:rPr>
          <w:rFonts w:cs="Times New Roman"/>
          <w:szCs w:val="24"/>
        </w:rPr>
        <w:t>to know</w:t>
      </w:r>
      <w:r w:rsidR="00F62C7E" w:rsidRPr="002910E8">
        <w:rPr>
          <w:rFonts w:cs="Times New Roman"/>
          <w:szCs w:val="24"/>
        </w:rPr>
        <w:t xml:space="preserve"> magnitude of flood for design of any drainage structure. </w:t>
      </w:r>
    </w:p>
    <w:p w:rsidR="00A04F31" w:rsidRPr="002910E8" w:rsidRDefault="00F62C7E" w:rsidP="005C1D02">
      <w:pPr>
        <w:rPr>
          <w:rFonts w:cs="Times New Roman"/>
          <w:szCs w:val="24"/>
        </w:rPr>
      </w:pPr>
      <w:r w:rsidRPr="002910E8">
        <w:rPr>
          <w:rFonts w:cs="Times New Roman"/>
          <w:szCs w:val="24"/>
        </w:rPr>
        <w:t>Extreme floods may occur once or twice in a century; and the cost of caring adequately for such a contingency is excessive and unwarranted in many instances. Here the best judgment of the Engineer is needed</w:t>
      </w:r>
      <w:sdt>
        <w:sdtPr>
          <w:rPr>
            <w:rFonts w:cs="Times New Roman"/>
            <w:szCs w:val="24"/>
          </w:rPr>
          <w:id w:val="-1256208224"/>
          <w:citation/>
        </w:sdtPr>
        <w:sdtContent>
          <w:r w:rsidR="00655B0F" w:rsidRPr="002910E8">
            <w:rPr>
              <w:rFonts w:cs="Times New Roman"/>
              <w:szCs w:val="24"/>
            </w:rPr>
            <w:fldChar w:fldCharType="begin"/>
          </w:r>
          <w:r w:rsidR="00655B0F" w:rsidRPr="002910E8">
            <w:rPr>
              <w:rFonts w:cs="Times New Roman"/>
              <w:noProof/>
              <w:szCs w:val="24"/>
            </w:rPr>
            <w:instrText xml:space="preserve">CITATION Kas16 \l 1033 </w:instrText>
          </w:r>
          <w:r w:rsidR="00655B0F" w:rsidRPr="002910E8">
            <w:rPr>
              <w:rFonts w:cs="Times New Roman"/>
              <w:szCs w:val="24"/>
            </w:rPr>
            <w:fldChar w:fldCharType="separate"/>
          </w:r>
          <w:r w:rsidR="00372F47" w:rsidRPr="002910E8">
            <w:rPr>
              <w:rFonts w:cs="Times New Roman"/>
              <w:noProof/>
              <w:szCs w:val="24"/>
            </w:rPr>
            <w:t xml:space="preserve"> (Urgessa, 2016)</w:t>
          </w:r>
          <w:r w:rsidR="00655B0F" w:rsidRPr="002910E8">
            <w:rPr>
              <w:rFonts w:cs="Times New Roman"/>
              <w:szCs w:val="24"/>
            </w:rPr>
            <w:fldChar w:fldCharType="end"/>
          </w:r>
        </w:sdtContent>
      </w:sdt>
      <w:r w:rsidR="00655B0F" w:rsidRPr="002910E8">
        <w:rPr>
          <w:rFonts w:cs="Times New Roman"/>
          <w:szCs w:val="24"/>
        </w:rPr>
        <w:t>.</w:t>
      </w:r>
      <w:r w:rsidR="004502C8" w:rsidRPr="002910E8">
        <w:rPr>
          <w:rFonts w:cs="Times New Roman"/>
          <w:szCs w:val="24"/>
        </w:rPr>
        <w:t xml:space="preserve"> </w:t>
      </w:r>
      <w:r w:rsidR="00655B0F" w:rsidRPr="002910E8">
        <w:rPr>
          <w:rFonts w:cs="Times New Roman"/>
          <w:szCs w:val="24"/>
        </w:rPr>
        <w:t xml:space="preserve">Therefore, there is a need to take wisely under consideration to </w:t>
      </w:r>
      <w:r w:rsidR="00276922" w:rsidRPr="002910E8">
        <w:rPr>
          <w:rFonts w:cs="Times New Roman"/>
          <w:szCs w:val="24"/>
        </w:rPr>
        <w:t xml:space="preserve">HHA of the structure to the design </w:t>
      </w:r>
      <w:r w:rsidR="00655B0F" w:rsidRPr="002910E8">
        <w:rPr>
          <w:rFonts w:cs="Times New Roman"/>
          <w:szCs w:val="24"/>
        </w:rPr>
        <w:t xml:space="preserve">and maintenance of adequate </w:t>
      </w:r>
      <w:r w:rsidR="00276922" w:rsidRPr="002910E8">
        <w:rPr>
          <w:rFonts w:cs="Times New Roman"/>
          <w:szCs w:val="24"/>
        </w:rPr>
        <w:t xml:space="preserve">road </w:t>
      </w:r>
      <w:r w:rsidR="00655B0F" w:rsidRPr="002910E8">
        <w:rPr>
          <w:rFonts w:cs="Times New Roman"/>
          <w:szCs w:val="24"/>
        </w:rPr>
        <w:t>dr</w:t>
      </w:r>
      <w:r w:rsidR="004502C8" w:rsidRPr="002910E8">
        <w:rPr>
          <w:rFonts w:cs="Times New Roman"/>
          <w:szCs w:val="24"/>
        </w:rPr>
        <w:t xml:space="preserve">ainage. </w:t>
      </w:r>
      <w:r w:rsidR="00A04F31" w:rsidRPr="002910E8">
        <w:rPr>
          <w:rFonts w:cs="Times New Roman"/>
          <w:szCs w:val="24"/>
        </w:rPr>
        <w:t xml:space="preserve">These may need consideration of many factors that affect the structure efficiency and safety to avoid frequent maintenance and costly repairs. Potential environmental degradation associated with the structure inefficiency at stream crossings should also be assessed during design phase (Abera </w:t>
      </w:r>
      <w:r w:rsidR="002A7342" w:rsidRPr="002910E8">
        <w:rPr>
          <w:rFonts w:cs="Times New Roman"/>
          <w:szCs w:val="24"/>
        </w:rPr>
        <w:t>and</w:t>
      </w:r>
      <w:r w:rsidR="00A04F31" w:rsidRPr="002910E8">
        <w:rPr>
          <w:rFonts w:cs="Times New Roman"/>
          <w:szCs w:val="24"/>
        </w:rPr>
        <w:t xml:space="preserve"> Hailu, 2019).</w:t>
      </w:r>
    </w:p>
    <w:p w:rsidR="00ED68D7" w:rsidRPr="002910E8" w:rsidRDefault="00FC64DA" w:rsidP="0083548F">
      <w:pPr>
        <w:pStyle w:val="Heading3"/>
      </w:pPr>
      <w:bookmarkStart w:id="51" w:name="_Toc52924920"/>
      <w:bookmarkStart w:id="52" w:name="_Toc65463449"/>
      <w:r w:rsidRPr="002910E8">
        <w:t>Drainage Structures Inefficiency</w:t>
      </w:r>
      <w:bookmarkEnd w:id="51"/>
      <w:bookmarkEnd w:id="52"/>
    </w:p>
    <w:p w:rsidR="00FC64DA" w:rsidRPr="002910E8" w:rsidRDefault="0084793C" w:rsidP="005C1D02">
      <w:pPr>
        <w:rPr>
          <w:rFonts w:cs="Times New Roman"/>
          <w:szCs w:val="24"/>
        </w:rPr>
      </w:pPr>
      <w:r w:rsidRPr="002910E8">
        <w:rPr>
          <w:rFonts w:cs="Times New Roman"/>
          <w:szCs w:val="24"/>
        </w:rPr>
        <w:t>Effective road drainage is crucial to protect the road from damage and to keep its stability for the road quality</w:t>
      </w:r>
      <w:r w:rsidRPr="002910E8">
        <w:rPr>
          <w:rFonts w:cs="Times New Roman"/>
          <w:noProof/>
          <w:szCs w:val="24"/>
        </w:rPr>
        <w:t xml:space="preserve"> (Kayhan et al., 2013)</w:t>
      </w:r>
      <w:r w:rsidRPr="002910E8">
        <w:rPr>
          <w:rFonts w:cs="Times New Roman"/>
          <w:szCs w:val="24"/>
        </w:rPr>
        <w:t xml:space="preserve">. </w:t>
      </w:r>
      <w:r w:rsidR="00FC64DA" w:rsidRPr="002910E8">
        <w:rPr>
          <w:rFonts w:cs="Times New Roman"/>
          <w:szCs w:val="24"/>
        </w:rPr>
        <w:t xml:space="preserve">Drainage structures failures had serious negative impact on road users and leaves the organization to replace the asset </w:t>
      </w:r>
      <w:r w:rsidR="00284DDD" w:rsidRPr="002910E8">
        <w:rPr>
          <w:rFonts w:cs="Times New Roman"/>
          <w:szCs w:val="24"/>
        </w:rPr>
        <w:t xml:space="preserve">which is </w:t>
      </w:r>
      <w:r w:rsidR="00FC64DA" w:rsidRPr="002910E8">
        <w:rPr>
          <w:rFonts w:cs="Times New Roman"/>
          <w:szCs w:val="24"/>
        </w:rPr>
        <w:t>the most expensive options</w:t>
      </w:r>
      <w:r w:rsidR="00284DDD" w:rsidRPr="002910E8">
        <w:rPr>
          <w:rFonts w:cs="Times New Roman"/>
          <w:szCs w:val="24"/>
        </w:rPr>
        <w:t xml:space="preserve">. </w:t>
      </w:r>
      <w:r w:rsidR="006F4AA5" w:rsidRPr="002910E8">
        <w:rPr>
          <w:rFonts w:cs="Times New Roman"/>
          <w:szCs w:val="24"/>
        </w:rPr>
        <w:t xml:space="preserve">Such a </w:t>
      </w:r>
      <w:r w:rsidR="00284DDD" w:rsidRPr="002910E8">
        <w:rPr>
          <w:rFonts w:cs="Times New Roman"/>
          <w:szCs w:val="24"/>
        </w:rPr>
        <w:t>problem is</w:t>
      </w:r>
      <w:r w:rsidR="00FC64DA" w:rsidRPr="002910E8">
        <w:rPr>
          <w:rFonts w:cs="Times New Roman"/>
          <w:szCs w:val="24"/>
        </w:rPr>
        <w:t xml:space="preserve"> </w:t>
      </w:r>
      <w:r w:rsidR="006F4AA5" w:rsidRPr="002910E8">
        <w:rPr>
          <w:rFonts w:cs="Times New Roman"/>
          <w:szCs w:val="24"/>
        </w:rPr>
        <w:t xml:space="preserve">mainly </w:t>
      </w:r>
      <w:r w:rsidR="00284DDD" w:rsidRPr="002910E8">
        <w:rPr>
          <w:rFonts w:cs="Times New Roman"/>
          <w:szCs w:val="24"/>
        </w:rPr>
        <w:t>caused by negligence regarding d</w:t>
      </w:r>
      <w:r w:rsidR="00FC64DA" w:rsidRPr="002910E8">
        <w:rPr>
          <w:rFonts w:cs="Times New Roman"/>
          <w:szCs w:val="24"/>
        </w:rPr>
        <w:t xml:space="preserve">esign, maintenance, rehabilitation and renewal. The growth of weeds, brush, and trees in a drainage channel reduced its hydraulic efficiency and the result being that a portion of the design flow may overflow the channel banks causing flooding and possible erosion </w:t>
      </w:r>
      <w:sdt>
        <w:sdtPr>
          <w:rPr>
            <w:rFonts w:cs="Times New Roman"/>
            <w:szCs w:val="24"/>
          </w:rPr>
          <w:id w:val="-1725448179"/>
          <w:citation/>
        </w:sdtPr>
        <w:sdtContent>
          <w:r w:rsidR="00FC64DA" w:rsidRPr="002910E8">
            <w:rPr>
              <w:rFonts w:cs="Times New Roman"/>
              <w:szCs w:val="24"/>
            </w:rPr>
            <w:fldChar w:fldCharType="begin"/>
          </w:r>
          <w:r w:rsidR="00596DE0" w:rsidRPr="002910E8">
            <w:rPr>
              <w:rFonts w:cs="Times New Roman"/>
              <w:szCs w:val="24"/>
            </w:rPr>
            <w:instrText xml:space="preserve">CITATION Ale15 \l 1033 </w:instrText>
          </w:r>
          <w:r w:rsidR="00FC64DA" w:rsidRPr="002910E8">
            <w:rPr>
              <w:rFonts w:cs="Times New Roman"/>
              <w:szCs w:val="24"/>
            </w:rPr>
            <w:fldChar w:fldCharType="separate"/>
          </w:r>
          <w:r w:rsidR="00372F47" w:rsidRPr="002910E8">
            <w:rPr>
              <w:rFonts w:cs="Times New Roman"/>
              <w:noProof/>
              <w:szCs w:val="24"/>
            </w:rPr>
            <w:t>(Alemu, 2015)</w:t>
          </w:r>
          <w:r w:rsidR="00FC64DA" w:rsidRPr="002910E8">
            <w:rPr>
              <w:rFonts w:cs="Times New Roman"/>
              <w:szCs w:val="24"/>
            </w:rPr>
            <w:fldChar w:fldCharType="end"/>
          </w:r>
        </w:sdtContent>
      </w:sdt>
      <w:r w:rsidR="00FC64DA" w:rsidRPr="002910E8">
        <w:rPr>
          <w:rFonts w:cs="Times New Roman"/>
          <w:szCs w:val="24"/>
        </w:rPr>
        <w:t>.</w:t>
      </w:r>
    </w:p>
    <w:p w:rsidR="00FC64DA" w:rsidRPr="002910E8" w:rsidRDefault="00FC64DA" w:rsidP="005C1D02">
      <w:pPr>
        <w:rPr>
          <w:rFonts w:cs="Times New Roman"/>
          <w:szCs w:val="24"/>
        </w:rPr>
      </w:pPr>
      <w:r w:rsidRPr="002910E8">
        <w:rPr>
          <w:rFonts w:cs="Times New Roman"/>
          <w:szCs w:val="24"/>
        </w:rPr>
        <w:lastRenderedPageBreak/>
        <w:t>Bad drainage has damage and loss in serviceability of pavements much greater when structural se</w:t>
      </w:r>
      <w:r w:rsidR="0004100A" w:rsidRPr="002910E8">
        <w:rPr>
          <w:rFonts w:cs="Times New Roman"/>
          <w:szCs w:val="24"/>
        </w:rPr>
        <w:t>ction contains free water. The q</w:t>
      </w:r>
      <w:r w:rsidRPr="002910E8">
        <w:rPr>
          <w:rFonts w:cs="Times New Roman"/>
          <w:szCs w:val="24"/>
        </w:rPr>
        <w:t>uality of drainage is an important parameter which affects the performance of the road pavement as such that, Poor drainage quality leads to a large amount of costly repairs</w:t>
      </w:r>
      <w:r w:rsidR="005D25FD" w:rsidRPr="002910E8">
        <w:rPr>
          <w:rFonts w:cs="Times New Roman"/>
          <w:szCs w:val="24"/>
        </w:rPr>
        <w:t>. It may also leads to</w:t>
      </w:r>
      <w:r w:rsidRPr="002910E8">
        <w:rPr>
          <w:rFonts w:cs="Times New Roman"/>
          <w:szCs w:val="24"/>
        </w:rPr>
        <w:t xml:space="preserve"> replacements </w:t>
      </w:r>
      <w:r w:rsidR="005D25FD" w:rsidRPr="002910E8">
        <w:rPr>
          <w:rFonts w:cs="Times New Roman"/>
          <w:szCs w:val="24"/>
        </w:rPr>
        <w:t xml:space="preserve">of such structures </w:t>
      </w:r>
      <w:r w:rsidRPr="002910E8">
        <w:rPr>
          <w:rFonts w:cs="Times New Roman"/>
          <w:szCs w:val="24"/>
        </w:rPr>
        <w:t>before reaching</w:t>
      </w:r>
      <w:r w:rsidR="0004100A" w:rsidRPr="002910E8">
        <w:rPr>
          <w:rFonts w:cs="Times New Roman"/>
          <w:szCs w:val="24"/>
        </w:rPr>
        <w:t xml:space="preserve"> their design life (Tiza</w:t>
      </w:r>
      <w:r w:rsidR="00F669AE" w:rsidRPr="002910E8">
        <w:rPr>
          <w:rFonts w:cs="Times New Roman"/>
          <w:szCs w:val="24"/>
        </w:rPr>
        <w:t xml:space="preserve"> et al.,</w:t>
      </w:r>
      <w:r w:rsidR="00E662DD" w:rsidRPr="002910E8">
        <w:rPr>
          <w:rFonts w:cs="Times New Roman"/>
          <w:szCs w:val="24"/>
        </w:rPr>
        <w:t xml:space="preserve"> 2016). </w:t>
      </w:r>
      <w:r w:rsidRPr="002910E8">
        <w:rPr>
          <w:rFonts w:cs="Times New Roman"/>
          <w:szCs w:val="24"/>
        </w:rPr>
        <w:t xml:space="preserve">It is also, causes for land degradation and gully formation as such that, channel flow is usually confined to a lesser width and greater depth as it passes through a structure. An increased velocity results with potentially erosive capabilities as it exits the barrel leads to scour the bottom of culvert </w:t>
      </w:r>
      <w:sdt>
        <w:sdtPr>
          <w:rPr>
            <w:rFonts w:cs="Times New Roman"/>
            <w:szCs w:val="24"/>
          </w:rPr>
          <w:id w:val="88591478"/>
          <w:citation/>
        </w:sdtPr>
        <w:sdtContent>
          <w:r w:rsidRPr="002910E8">
            <w:rPr>
              <w:rFonts w:cs="Times New Roman"/>
              <w:szCs w:val="24"/>
            </w:rPr>
            <w:fldChar w:fldCharType="begin"/>
          </w:r>
          <w:r w:rsidR="00406688" w:rsidRPr="002910E8">
            <w:rPr>
              <w:rFonts w:cs="Times New Roman"/>
              <w:szCs w:val="24"/>
            </w:rPr>
            <w:instrText xml:space="preserve">CITATION Had16 \l 1033 </w:instrText>
          </w:r>
          <w:r w:rsidRPr="002910E8">
            <w:rPr>
              <w:rFonts w:cs="Times New Roman"/>
              <w:szCs w:val="24"/>
            </w:rPr>
            <w:fldChar w:fldCharType="separate"/>
          </w:r>
          <w:r w:rsidR="00372F47" w:rsidRPr="002910E8">
            <w:rPr>
              <w:rFonts w:cs="Times New Roman"/>
              <w:noProof/>
              <w:szCs w:val="24"/>
            </w:rPr>
            <w:t>(Hadera &amp; Asfaw, 2016)</w:t>
          </w:r>
          <w:r w:rsidRPr="002910E8">
            <w:rPr>
              <w:rFonts w:cs="Times New Roman"/>
              <w:szCs w:val="24"/>
            </w:rPr>
            <w:fldChar w:fldCharType="end"/>
          </w:r>
        </w:sdtContent>
      </w:sdt>
      <w:r w:rsidRPr="002910E8">
        <w:rPr>
          <w:rFonts w:cs="Times New Roman"/>
          <w:szCs w:val="24"/>
        </w:rPr>
        <w:t xml:space="preserve">. </w:t>
      </w:r>
    </w:p>
    <w:p w:rsidR="00FC64DA" w:rsidRPr="002910E8" w:rsidRDefault="00FC64DA" w:rsidP="005C1D02">
      <w:pPr>
        <w:rPr>
          <w:rFonts w:cs="Times New Roman"/>
          <w:szCs w:val="24"/>
        </w:rPr>
      </w:pPr>
      <w:r w:rsidRPr="002910E8">
        <w:rPr>
          <w:rFonts w:cs="Times New Roman"/>
          <w:szCs w:val="24"/>
        </w:rPr>
        <w:t xml:space="preserve">On the other hand, if the culvert and </w:t>
      </w:r>
      <w:r w:rsidR="00FC2E9D" w:rsidRPr="002910E8">
        <w:rPr>
          <w:rFonts w:cs="Times New Roman"/>
          <w:szCs w:val="24"/>
        </w:rPr>
        <w:t>Bridge</w:t>
      </w:r>
      <w:r w:rsidRPr="002910E8">
        <w:rPr>
          <w:rFonts w:cs="Times New Roman"/>
          <w:szCs w:val="24"/>
        </w:rPr>
        <w:t xml:space="preserve"> is made unnecessarily large, the cost of construction is needlessly increased. Anyone can make a cross drainage large enough, but it is the </w:t>
      </w:r>
      <w:r w:rsidR="00870599" w:rsidRPr="002910E8">
        <w:rPr>
          <w:rFonts w:cs="Times New Roman"/>
          <w:szCs w:val="24"/>
        </w:rPr>
        <w:t>province</w:t>
      </w:r>
      <w:r w:rsidRPr="002910E8">
        <w:rPr>
          <w:rFonts w:cs="Times New Roman"/>
          <w:szCs w:val="24"/>
        </w:rPr>
        <w:t xml:space="preserve"> of the engineer to design one of sufficient but not extravagant size.</w:t>
      </w:r>
      <w:r w:rsidR="00673AB7" w:rsidRPr="002910E8">
        <w:rPr>
          <w:rFonts w:cs="Times New Roman"/>
          <w:szCs w:val="24"/>
        </w:rPr>
        <w:t xml:space="preserve"> </w:t>
      </w:r>
      <w:r w:rsidRPr="002910E8">
        <w:rPr>
          <w:rFonts w:cs="Times New Roman"/>
          <w:szCs w:val="24"/>
        </w:rPr>
        <w:t xml:space="preserve">The economy of designing a </w:t>
      </w:r>
      <w:r w:rsidR="00FC2E9D" w:rsidRPr="002910E8">
        <w:rPr>
          <w:rFonts w:cs="Times New Roman"/>
          <w:szCs w:val="24"/>
        </w:rPr>
        <w:t>Bridge</w:t>
      </w:r>
      <w:r w:rsidRPr="002910E8">
        <w:rPr>
          <w:rFonts w:cs="Times New Roman"/>
          <w:szCs w:val="24"/>
        </w:rPr>
        <w:t xml:space="preserve"> or culvert to take the maximum discharge from an area should be determined for sizing drainage structures. It would be economical to build the structure to meet maximum conditions if the interest on the first cost was less than the cost to repair whatever damage was incurred by the use of a structure furnishing a smaller water way </w:t>
      </w:r>
      <w:r w:rsidRPr="002910E8">
        <w:rPr>
          <w:rFonts w:cs="Times New Roman"/>
          <w:noProof/>
          <w:szCs w:val="24"/>
        </w:rPr>
        <w:t>(ERA, 2013).</w:t>
      </w:r>
    </w:p>
    <w:p w:rsidR="00DE0F5E" w:rsidRPr="002910E8" w:rsidRDefault="00CC3DAC" w:rsidP="0083548F">
      <w:pPr>
        <w:pStyle w:val="Heading3"/>
      </w:pPr>
      <w:bookmarkStart w:id="53" w:name="_Toc52924918"/>
      <w:bookmarkStart w:id="54" w:name="_Toc65463450"/>
      <w:r w:rsidRPr="002910E8">
        <w:t xml:space="preserve">Recent Studies in </w:t>
      </w:r>
      <w:r w:rsidR="006E5E15" w:rsidRPr="002910E8">
        <w:t>Drainage Structures Inefficiency</w:t>
      </w:r>
      <w:bookmarkEnd w:id="53"/>
      <w:bookmarkEnd w:id="54"/>
      <w:r w:rsidR="006E5E15" w:rsidRPr="002910E8">
        <w:t xml:space="preserve"> </w:t>
      </w:r>
    </w:p>
    <w:p w:rsidR="00325AC6" w:rsidRPr="002910E8" w:rsidRDefault="00D04E80" w:rsidP="005C1D02">
      <w:pPr>
        <w:rPr>
          <w:rFonts w:cs="Times New Roman"/>
          <w:szCs w:val="24"/>
        </w:rPr>
      </w:pPr>
      <w:r w:rsidRPr="002910E8">
        <w:rPr>
          <w:rFonts w:cs="Times New Roman"/>
          <w:szCs w:val="24"/>
        </w:rPr>
        <w:t>Few researchers</w:t>
      </w:r>
      <w:r w:rsidR="00E662DD" w:rsidRPr="002910E8">
        <w:rPr>
          <w:rFonts w:cs="Times New Roman"/>
          <w:szCs w:val="24"/>
        </w:rPr>
        <w:t>,</w:t>
      </w:r>
      <w:r w:rsidR="00E662DD" w:rsidRPr="002910E8">
        <w:rPr>
          <w:rFonts w:cs="Times New Roman"/>
          <w:noProof/>
          <w:szCs w:val="24"/>
        </w:rPr>
        <w:t xml:space="preserve"> (Kassa, 2013</w:t>
      </w:r>
      <w:r w:rsidRPr="002910E8">
        <w:rPr>
          <w:rFonts w:cs="Times New Roman"/>
          <w:szCs w:val="24"/>
        </w:rPr>
        <w:t xml:space="preserve">; </w:t>
      </w:r>
      <w:r w:rsidR="00E662DD" w:rsidRPr="002910E8">
        <w:rPr>
          <w:rFonts w:cs="Times New Roman"/>
          <w:noProof/>
          <w:szCs w:val="24"/>
        </w:rPr>
        <w:t>Alemu, 2015</w:t>
      </w:r>
      <w:r w:rsidRPr="002910E8">
        <w:rPr>
          <w:rFonts w:cs="Times New Roman"/>
          <w:szCs w:val="24"/>
        </w:rPr>
        <w:t xml:space="preserve">; </w:t>
      </w:r>
      <w:r w:rsidR="00E662DD" w:rsidRPr="002910E8">
        <w:rPr>
          <w:rFonts w:cs="Times New Roman"/>
          <w:noProof/>
          <w:szCs w:val="24"/>
        </w:rPr>
        <w:t>Urgessa, 2016</w:t>
      </w:r>
      <w:r w:rsidRPr="002910E8">
        <w:rPr>
          <w:rFonts w:cs="Times New Roman"/>
          <w:szCs w:val="24"/>
        </w:rPr>
        <w:t xml:space="preserve"> and </w:t>
      </w:r>
      <w:r w:rsidR="00E662DD" w:rsidRPr="002910E8">
        <w:rPr>
          <w:rFonts w:cs="Times New Roman"/>
          <w:noProof/>
          <w:szCs w:val="24"/>
        </w:rPr>
        <w:t>Chachu, 2018)</w:t>
      </w:r>
      <w:r w:rsidRPr="002910E8">
        <w:rPr>
          <w:rFonts w:cs="Times New Roman"/>
          <w:szCs w:val="24"/>
        </w:rPr>
        <w:t xml:space="preserve"> studied similar problem on road drainage structure</w:t>
      </w:r>
      <w:r w:rsidR="00015940" w:rsidRPr="002910E8">
        <w:rPr>
          <w:rFonts w:cs="Times New Roman"/>
          <w:szCs w:val="24"/>
        </w:rPr>
        <w:t>s</w:t>
      </w:r>
      <w:r w:rsidRPr="002910E8">
        <w:rPr>
          <w:rFonts w:cs="Times New Roman"/>
          <w:szCs w:val="24"/>
        </w:rPr>
        <w:t xml:space="preserve"> of different area</w:t>
      </w:r>
      <w:r w:rsidR="00015940" w:rsidRPr="002910E8">
        <w:rPr>
          <w:rFonts w:cs="Times New Roman"/>
          <w:szCs w:val="24"/>
        </w:rPr>
        <w:t>s</w:t>
      </w:r>
      <w:r w:rsidR="00E662DD" w:rsidRPr="002910E8">
        <w:rPr>
          <w:rFonts w:cs="Times New Roman"/>
          <w:szCs w:val="24"/>
        </w:rPr>
        <w:t xml:space="preserve"> in Ethiopia. The first two</w:t>
      </w:r>
      <w:r w:rsidRPr="002910E8">
        <w:rPr>
          <w:rFonts w:cs="Times New Roman"/>
          <w:szCs w:val="24"/>
        </w:rPr>
        <w:t xml:space="preserve"> </w:t>
      </w:r>
      <w:r w:rsidR="000E4301" w:rsidRPr="002910E8">
        <w:rPr>
          <w:rFonts w:cs="Times New Roman"/>
          <w:szCs w:val="24"/>
        </w:rPr>
        <w:t xml:space="preserve">mainly </w:t>
      </w:r>
      <w:r w:rsidRPr="002910E8">
        <w:rPr>
          <w:rFonts w:cs="Times New Roman"/>
          <w:szCs w:val="24"/>
        </w:rPr>
        <w:t>focus</w:t>
      </w:r>
      <w:r w:rsidR="005A0280" w:rsidRPr="002910E8">
        <w:rPr>
          <w:rFonts w:cs="Times New Roman"/>
          <w:szCs w:val="24"/>
        </w:rPr>
        <w:t>es</w:t>
      </w:r>
      <w:r w:rsidRPr="002910E8">
        <w:rPr>
          <w:rFonts w:cs="Times New Roman"/>
          <w:szCs w:val="24"/>
        </w:rPr>
        <w:t xml:space="preserve"> on </w:t>
      </w:r>
      <w:r w:rsidR="000E4301" w:rsidRPr="002910E8">
        <w:rPr>
          <w:rFonts w:cs="Times New Roman"/>
          <w:szCs w:val="24"/>
        </w:rPr>
        <w:t xml:space="preserve">condition </w:t>
      </w:r>
      <w:r w:rsidRPr="002910E8">
        <w:rPr>
          <w:rFonts w:cs="Times New Roman"/>
          <w:szCs w:val="24"/>
        </w:rPr>
        <w:t xml:space="preserve">assessment while the </w:t>
      </w:r>
      <w:r w:rsidR="000E4301" w:rsidRPr="002910E8">
        <w:rPr>
          <w:rFonts w:cs="Times New Roman"/>
          <w:szCs w:val="24"/>
        </w:rPr>
        <w:t>letters tried</w:t>
      </w:r>
      <w:r w:rsidRPr="002910E8">
        <w:rPr>
          <w:rFonts w:cs="Times New Roman"/>
          <w:szCs w:val="24"/>
        </w:rPr>
        <w:t xml:space="preserve"> to address hydrologic and hydraulic investigation using model simulation. </w:t>
      </w:r>
      <w:r w:rsidR="00325AC6" w:rsidRPr="002910E8">
        <w:rPr>
          <w:rFonts w:cs="Times New Roman"/>
          <w:szCs w:val="24"/>
        </w:rPr>
        <w:t>Even though there is difference from one studies to others, the gap in use of models like arc hydro and GIS for determination of watershed characteristics, model supported mitigation measures, LU</w:t>
      </w:r>
      <w:r w:rsidR="009F59A6">
        <w:rPr>
          <w:rFonts w:cs="Times New Roman"/>
          <w:szCs w:val="24"/>
        </w:rPr>
        <w:t>/</w:t>
      </w:r>
      <w:r w:rsidR="00325AC6" w:rsidRPr="002910E8">
        <w:rPr>
          <w:rFonts w:cs="Times New Roman"/>
          <w:szCs w:val="24"/>
        </w:rPr>
        <w:t>LC classification and IDF generation were viewed.</w:t>
      </w:r>
    </w:p>
    <w:p w:rsidR="00D04E80" w:rsidRPr="002910E8" w:rsidRDefault="00D04E80" w:rsidP="005C1D02">
      <w:pPr>
        <w:rPr>
          <w:rFonts w:cs="Times New Roman"/>
          <w:szCs w:val="24"/>
        </w:rPr>
      </w:pPr>
      <w:r w:rsidRPr="002910E8">
        <w:rPr>
          <w:rFonts w:cs="Times New Roman"/>
          <w:szCs w:val="24"/>
        </w:rPr>
        <w:lastRenderedPageBreak/>
        <w:t xml:space="preserve">In general, more or less within the same idea, they agreed that, drainage structure inefficiency or failure is due to inadequate size of drainage structures caused by negligence of hydrological </w:t>
      </w:r>
      <w:r w:rsidR="00827684" w:rsidRPr="002910E8">
        <w:rPr>
          <w:rFonts w:cs="Times New Roman"/>
          <w:szCs w:val="24"/>
        </w:rPr>
        <w:t xml:space="preserve">analysis and hydraulic design. </w:t>
      </w:r>
      <w:r w:rsidRPr="002910E8">
        <w:rPr>
          <w:rFonts w:cs="Times New Roman"/>
          <w:szCs w:val="24"/>
        </w:rPr>
        <w:t xml:space="preserve">In addition to this, Changes in hydrological and hydraulic conditions due to changes in climate conditions, </w:t>
      </w:r>
      <w:r w:rsidR="00E662DD" w:rsidRPr="002910E8">
        <w:rPr>
          <w:rFonts w:cs="Times New Roman"/>
          <w:szCs w:val="24"/>
        </w:rPr>
        <w:t>LU</w:t>
      </w:r>
      <w:r w:rsidR="009F59A6">
        <w:rPr>
          <w:rFonts w:cs="Times New Roman"/>
          <w:szCs w:val="24"/>
        </w:rPr>
        <w:t>/</w:t>
      </w:r>
      <w:r w:rsidR="00E662DD" w:rsidRPr="002910E8">
        <w:rPr>
          <w:rFonts w:cs="Times New Roman"/>
          <w:szCs w:val="24"/>
        </w:rPr>
        <w:t>LC</w:t>
      </w:r>
      <w:r w:rsidRPr="002910E8">
        <w:rPr>
          <w:rFonts w:cs="Times New Roman"/>
          <w:szCs w:val="24"/>
        </w:rPr>
        <w:t xml:space="preserve"> and scouring of abutment and pier of Cross drainage structures in the adjacent area and where drainage structures placed have a significant impact on the function and efficiency of road drainage systems</w:t>
      </w:r>
      <w:sdt>
        <w:sdtPr>
          <w:rPr>
            <w:rFonts w:cs="Times New Roman"/>
            <w:szCs w:val="24"/>
          </w:rPr>
          <w:id w:val="-772554640"/>
          <w:citation/>
        </w:sdtPr>
        <w:sdtContent>
          <w:r w:rsidRPr="002910E8">
            <w:rPr>
              <w:rFonts w:cs="Times New Roman"/>
              <w:szCs w:val="24"/>
            </w:rPr>
            <w:fldChar w:fldCharType="begin"/>
          </w:r>
          <w:r w:rsidRPr="002910E8">
            <w:rPr>
              <w:rFonts w:cs="Times New Roman"/>
              <w:szCs w:val="24"/>
            </w:rPr>
            <w:instrText xml:space="preserve">CITATION Kas16 \l 1033 </w:instrText>
          </w:r>
          <w:r w:rsidRPr="002910E8">
            <w:rPr>
              <w:rFonts w:cs="Times New Roman"/>
              <w:szCs w:val="24"/>
            </w:rPr>
            <w:fldChar w:fldCharType="separate"/>
          </w:r>
          <w:r w:rsidR="00372F47" w:rsidRPr="002910E8">
            <w:rPr>
              <w:rFonts w:cs="Times New Roman"/>
              <w:noProof/>
              <w:szCs w:val="24"/>
            </w:rPr>
            <w:t xml:space="preserve"> (Urgessa, 2016)</w:t>
          </w:r>
          <w:r w:rsidRPr="002910E8">
            <w:rPr>
              <w:rFonts w:cs="Times New Roman"/>
              <w:szCs w:val="24"/>
            </w:rPr>
            <w:fldChar w:fldCharType="end"/>
          </w:r>
        </w:sdtContent>
      </w:sdt>
      <w:r w:rsidRPr="002910E8">
        <w:rPr>
          <w:rFonts w:cs="Times New Roman"/>
          <w:szCs w:val="24"/>
        </w:rPr>
        <w:t>.</w:t>
      </w:r>
    </w:p>
    <w:p w:rsidR="00443413" w:rsidRPr="002910E8" w:rsidRDefault="004212CF" w:rsidP="005C1D02">
      <w:pPr>
        <w:rPr>
          <w:rFonts w:cs="Times New Roman"/>
          <w:szCs w:val="24"/>
        </w:rPr>
      </w:pPr>
      <w:r w:rsidRPr="002910E8">
        <w:rPr>
          <w:rFonts w:cs="Times New Roman"/>
          <w:szCs w:val="24"/>
        </w:rPr>
        <w:t>To sum up</w:t>
      </w:r>
      <w:r w:rsidR="002B6B2D" w:rsidRPr="002910E8">
        <w:rPr>
          <w:rFonts w:cs="Times New Roman"/>
          <w:szCs w:val="24"/>
        </w:rPr>
        <w:t>,</w:t>
      </w:r>
      <w:r w:rsidR="00C7403D" w:rsidRPr="002910E8">
        <w:rPr>
          <w:rFonts w:cs="Times New Roman"/>
          <w:szCs w:val="24"/>
        </w:rPr>
        <w:t xml:space="preserve"> </w:t>
      </w:r>
      <w:r w:rsidR="002B6B2D" w:rsidRPr="002910E8">
        <w:rPr>
          <w:rFonts w:cs="Times New Roman"/>
          <w:szCs w:val="24"/>
        </w:rPr>
        <w:t>t</w:t>
      </w:r>
      <w:r w:rsidR="007C19DC" w:rsidRPr="002910E8">
        <w:rPr>
          <w:rFonts w:cs="Times New Roman"/>
          <w:szCs w:val="24"/>
        </w:rPr>
        <w:t>he main causes for failure of the drainage structures are hydrologic and hydraulic</w:t>
      </w:r>
      <w:r w:rsidR="00205693" w:rsidRPr="002910E8">
        <w:rPr>
          <w:rFonts w:cs="Times New Roman"/>
          <w:szCs w:val="24"/>
        </w:rPr>
        <w:t xml:space="preserve"> (e.g. inadequately sized opening)</w:t>
      </w:r>
      <w:r w:rsidR="007C19DC" w:rsidRPr="002910E8">
        <w:rPr>
          <w:rFonts w:cs="Times New Roman"/>
          <w:szCs w:val="24"/>
        </w:rPr>
        <w:t xml:space="preserve"> failure, soil aggradation or degradation and improper location of the structures</w:t>
      </w:r>
      <w:sdt>
        <w:sdtPr>
          <w:rPr>
            <w:rFonts w:cs="Times New Roman"/>
            <w:szCs w:val="24"/>
          </w:rPr>
          <w:id w:val="-1347562585"/>
          <w:citation/>
        </w:sdtPr>
        <w:sdtContent>
          <w:r w:rsidR="00BD443A" w:rsidRPr="002910E8">
            <w:rPr>
              <w:rFonts w:cs="Times New Roman"/>
              <w:szCs w:val="24"/>
            </w:rPr>
            <w:fldChar w:fldCharType="begin"/>
          </w:r>
          <w:r w:rsidR="008F2FF5" w:rsidRPr="002910E8">
            <w:rPr>
              <w:rFonts w:cs="Times New Roman"/>
              <w:szCs w:val="24"/>
            </w:rPr>
            <w:instrText xml:space="preserve">CITATION Bez10 \l 1033 </w:instrText>
          </w:r>
          <w:r w:rsidR="00BD443A" w:rsidRPr="002910E8">
            <w:rPr>
              <w:rFonts w:cs="Times New Roman"/>
              <w:szCs w:val="24"/>
            </w:rPr>
            <w:fldChar w:fldCharType="separate"/>
          </w:r>
          <w:r w:rsidR="00372F47" w:rsidRPr="002910E8">
            <w:rPr>
              <w:rFonts w:cs="Times New Roman"/>
              <w:noProof/>
              <w:szCs w:val="24"/>
            </w:rPr>
            <w:t xml:space="preserve"> (Beza, 2010)</w:t>
          </w:r>
          <w:r w:rsidR="00BD443A" w:rsidRPr="002910E8">
            <w:rPr>
              <w:rFonts w:cs="Times New Roman"/>
              <w:szCs w:val="24"/>
            </w:rPr>
            <w:fldChar w:fldCharType="end"/>
          </w:r>
        </w:sdtContent>
      </w:sdt>
      <w:r w:rsidR="006E0A29" w:rsidRPr="002910E8">
        <w:rPr>
          <w:rFonts w:cs="Times New Roman"/>
          <w:szCs w:val="24"/>
        </w:rPr>
        <w:t xml:space="preserve">. These causes are due to </w:t>
      </w:r>
      <w:r w:rsidR="007C19DC" w:rsidRPr="002910E8">
        <w:rPr>
          <w:rFonts w:cs="Times New Roman"/>
          <w:szCs w:val="24"/>
        </w:rPr>
        <w:t>factors</w:t>
      </w:r>
      <w:r w:rsidR="006E0A29" w:rsidRPr="002910E8">
        <w:rPr>
          <w:rFonts w:cs="Times New Roman"/>
          <w:szCs w:val="24"/>
        </w:rPr>
        <w:t xml:space="preserve"> related to basin, stream channel, flood plain and metrological characteristics</w:t>
      </w:r>
      <w:r w:rsidR="0057415C" w:rsidRPr="002910E8">
        <w:rPr>
          <w:rFonts w:cs="Times New Roman"/>
          <w:szCs w:val="24"/>
        </w:rPr>
        <w:t xml:space="preserve"> (</w:t>
      </w:r>
      <w:r w:rsidR="009A66BC" w:rsidRPr="002910E8">
        <w:rPr>
          <w:rFonts w:cs="Times New Roman"/>
          <w:szCs w:val="24"/>
        </w:rPr>
        <w:t>discussed in section 2.2</w:t>
      </w:r>
      <w:r w:rsidR="006E0A29" w:rsidRPr="002910E8">
        <w:rPr>
          <w:rFonts w:cs="Times New Roman"/>
          <w:szCs w:val="24"/>
        </w:rPr>
        <w:t>).</w:t>
      </w:r>
      <w:r w:rsidR="00123DCF">
        <w:rPr>
          <w:rFonts w:cs="Times New Roman"/>
          <w:szCs w:val="24"/>
        </w:rPr>
        <w:t xml:space="preserve"> </w:t>
      </w:r>
      <w:r w:rsidR="000D43DB" w:rsidRPr="002910E8">
        <w:rPr>
          <w:rFonts w:cs="Times New Roman"/>
          <w:szCs w:val="24"/>
        </w:rPr>
        <w:t>It</w:t>
      </w:r>
      <w:r w:rsidR="00443413" w:rsidRPr="002910E8">
        <w:rPr>
          <w:rFonts w:cs="Times New Roman"/>
          <w:szCs w:val="24"/>
        </w:rPr>
        <w:t xml:space="preserve"> </w:t>
      </w:r>
      <w:r w:rsidR="00205693" w:rsidRPr="002910E8">
        <w:rPr>
          <w:rFonts w:cs="Times New Roman"/>
          <w:szCs w:val="24"/>
        </w:rPr>
        <w:t>may be</w:t>
      </w:r>
      <w:r w:rsidR="00443413" w:rsidRPr="002910E8">
        <w:rPr>
          <w:rFonts w:cs="Times New Roman"/>
          <w:szCs w:val="24"/>
        </w:rPr>
        <w:t xml:space="preserve"> occu</w:t>
      </w:r>
      <w:r w:rsidR="00205693" w:rsidRPr="002910E8">
        <w:rPr>
          <w:rFonts w:cs="Times New Roman"/>
          <w:szCs w:val="24"/>
        </w:rPr>
        <w:t>rs</w:t>
      </w:r>
      <w:r w:rsidR="009429B9" w:rsidRPr="002910E8">
        <w:rPr>
          <w:rFonts w:cs="Times New Roman"/>
          <w:szCs w:val="24"/>
        </w:rPr>
        <w:t xml:space="preserve"> as a result of</w:t>
      </w:r>
      <w:r w:rsidR="00205693" w:rsidRPr="002910E8">
        <w:rPr>
          <w:rFonts w:cs="Times New Roman"/>
          <w:szCs w:val="24"/>
        </w:rPr>
        <w:t xml:space="preserve"> either one or in combination</w:t>
      </w:r>
      <w:r w:rsidR="009429B9" w:rsidRPr="002910E8">
        <w:rPr>
          <w:rFonts w:cs="Times New Roman"/>
          <w:szCs w:val="24"/>
        </w:rPr>
        <w:t xml:space="preserve"> of the above causes</w:t>
      </w:r>
      <w:r w:rsidR="00205693" w:rsidRPr="002910E8">
        <w:rPr>
          <w:rFonts w:cs="Times New Roman"/>
          <w:szCs w:val="24"/>
        </w:rPr>
        <w:t xml:space="preserve">. </w:t>
      </w:r>
      <w:r w:rsidR="00443413" w:rsidRPr="002910E8">
        <w:rPr>
          <w:rFonts w:cs="Times New Roman"/>
          <w:szCs w:val="24"/>
        </w:rPr>
        <w:t>Human activities in relation to land use changes such as agricultural activities, urbanization, and commercial development of land resources are significant factors in cause of those problem.  Of these activities, the removal of the protective vegetation and the loosening of the soil during cultivation results in a speeding up of the erosion process</w:t>
      </w:r>
      <w:sdt>
        <w:sdtPr>
          <w:rPr>
            <w:rFonts w:cs="Times New Roman"/>
            <w:szCs w:val="24"/>
          </w:rPr>
          <w:id w:val="622889135"/>
          <w:citation/>
        </w:sdtPr>
        <w:sdtContent>
          <w:r w:rsidR="00443413" w:rsidRPr="002910E8">
            <w:rPr>
              <w:rFonts w:cs="Times New Roman"/>
              <w:szCs w:val="24"/>
            </w:rPr>
            <w:fldChar w:fldCharType="begin"/>
          </w:r>
          <w:r w:rsidR="00443413" w:rsidRPr="002910E8">
            <w:rPr>
              <w:rFonts w:cs="Times New Roman"/>
              <w:szCs w:val="24"/>
            </w:rPr>
            <w:instrText xml:space="preserve"> CITATION Hai16 \l 1033 </w:instrText>
          </w:r>
          <w:r w:rsidR="00443413" w:rsidRPr="002910E8">
            <w:rPr>
              <w:rFonts w:cs="Times New Roman"/>
              <w:szCs w:val="24"/>
            </w:rPr>
            <w:fldChar w:fldCharType="separate"/>
          </w:r>
          <w:r w:rsidR="00372F47" w:rsidRPr="002910E8">
            <w:rPr>
              <w:rFonts w:cs="Times New Roman"/>
              <w:noProof/>
              <w:szCs w:val="24"/>
            </w:rPr>
            <w:t xml:space="preserve"> (Natnael, 2016)</w:t>
          </w:r>
          <w:r w:rsidR="00443413" w:rsidRPr="002910E8">
            <w:rPr>
              <w:rFonts w:cs="Times New Roman"/>
              <w:szCs w:val="24"/>
            </w:rPr>
            <w:fldChar w:fldCharType="end"/>
          </w:r>
        </w:sdtContent>
      </w:sdt>
      <w:r w:rsidR="00443413" w:rsidRPr="002910E8">
        <w:rPr>
          <w:rFonts w:cs="Times New Roman"/>
          <w:szCs w:val="24"/>
        </w:rPr>
        <w:t>.</w:t>
      </w:r>
      <w:r w:rsidR="00BF7A89" w:rsidRPr="002910E8">
        <w:rPr>
          <w:rFonts w:cs="Times New Roman"/>
          <w:szCs w:val="24"/>
        </w:rPr>
        <w:t xml:space="preserve">  </w:t>
      </w:r>
    </w:p>
    <w:p w:rsidR="00ED68D7" w:rsidRPr="002910E8" w:rsidRDefault="00ED68D7" w:rsidP="0083548F">
      <w:pPr>
        <w:pStyle w:val="Heading3"/>
      </w:pPr>
      <w:bookmarkStart w:id="55" w:name="_Toc65463451"/>
      <w:r w:rsidRPr="002910E8">
        <w:t xml:space="preserve">Sources </w:t>
      </w:r>
      <w:r w:rsidR="00AC7FB7" w:rsidRPr="002910E8">
        <w:t>of Drainage Structures Inefficiency</w:t>
      </w:r>
      <w:bookmarkEnd w:id="55"/>
    </w:p>
    <w:p w:rsidR="00064503" w:rsidRPr="002910E8" w:rsidRDefault="00064503" w:rsidP="005C1D02">
      <w:pPr>
        <w:pStyle w:val="ListParagraph"/>
        <w:numPr>
          <w:ilvl w:val="0"/>
          <w:numId w:val="7"/>
        </w:numPr>
        <w:rPr>
          <w:rFonts w:cs="Times New Roman"/>
          <w:b/>
          <w:szCs w:val="24"/>
        </w:rPr>
      </w:pPr>
      <w:r w:rsidRPr="002910E8">
        <w:rPr>
          <w:rFonts w:cs="Times New Roman"/>
          <w:b/>
          <w:szCs w:val="24"/>
        </w:rPr>
        <w:t>Poor Design and Construction</w:t>
      </w:r>
    </w:p>
    <w:p w:rsidR="000D43DB" w:rsidRPr="002910E8" w:rsidRDefault="00064503" w:rsidP="005C1D02">
      <w:pPr>
        <w:rPr>
          <w:rFonts w:cs="Times New Roman"/>
          <w:szCs w:val="24"/>
        </w:rPr>
      </w:pPr>
      <w:r w:rsidRPr="002910E8">
        <w:rPr>
          <w:rFonts w:cs="Times New Roman"/>
          <w:szCs w:val="24"/>
        </w:rPr>
        <w:t>Improper site selection, poor construction, improper alignment for drainage stru</w:t>
      </w:r>
      <w:r w:rsidR="00F41E00" w:rsidRPr="002910E8">
        <w:rPr>
          <w:rFonts w:cs="Times New Roman"/>
          <w:szCs w:val="24"/>
        </w:rPr>
        <w:t>ctures at critical points can be sources of</w:t>
      </w:r>
      <w:r w:rsidRPr="002910E8">
        <w:rPr>
          <w:rFonts w:cs="Times New Roman"/>
          <w:szCs w:val="24"/>
        </w:rPr>
        <w:t xml:space="preserve"> failure of carriageway due to over saturation and overtopping that cause scouring due to stream crosscurrent occurs on the road </w:t>
      </w:r>
      <w:r w:rsidR="003D6D35" w:rsidRPr="002910E8">
        <w:rPr>
          <w:rFonts w:cs="Times New Roman"/>
          <w:noProof/>
          <w:szCs w:val="24"/>
        </w:rPr>
        <w:t>(Kassa</w:t>
      </w:r>
      <w:r w:rsidR="00F41E00" w:rsidRPr="002910E8">
        <w:rPr>
          <w:rFonts w:cs="Times New Roman"/>
          <w:noProof/>
          <w:szCs w:val="24"/>
        </w:rPr>
        <w:t>, 2013 a</w:t>
      </w:r>
      <w:r w:rsidR="003D6D35" w:rsidRPr="002910E8">
        <w:rPr>
          <w:rFonts w:cs="Times New Roman"/>
          <w:noProof/>
          <w:szCs w:val="24"/>
        </w:rPr>
        <w:t>nd Chachu</w:t>
      </w:r>
      <w:r w:rsidR="00F41E00" w:rsidRPr="002910E8">
        <w:rPr>
          <w:rFonts w:cs="Times New Roman"/>
          <w:noProof/>
          <w:szCs w:val="24"/>
        </w:rPr>
        <w:t>, 2018)</w:t>
      </w:r>
      <w:r w:rsidR="00EE0FD7" w:rsidRPr="002910E8">
        <w:rPr>
          <w:rFonts w:cs="Times New Roman"/>
          <w:szCs w:val="24"/>
        </w:rPr>
        <w:t>.</w:t>
      </w:r>
      <w:r w:rsidRPr="002910E8">
        <w:rPr>
          <w:rFonts w:cs="Times New Roman"/>
          <w:szCs w:val="24"/>
        </w:rPr>
        <w:t xml:space="preserve"> Under estimation of the design flood makes the structure inadequate to pass the design flood</w:t>
      </w:r>
      <w:r w:rsidR="003D6D35" w:rsidRPr="002910E8">
        <w:rPr>
          <w:rFonts w:cs="Times New Roman"/>
          <w:noProof/>
          <w:szCs w:val="24"/>
        </w:rPr>
        <w:t xml:space="preserve"> (Kefargachew</w:t>
      </w:r>
      <w:r w:rsidR="00F41E00" w:rsidRPr="002910E8">
        <w:rPr>
          <w:rFonts w:cs="Times New Roman"/>
          <w:noProof/>
          <w:szCs w:val="24"/>
        </w:rPr>
        <w:t>, 2015)</w:t>
      </w:r>
      <w:r w:rsidRPr="002910E8">
        <w:rPr>
          <w:rFonts w:cs="Times New Roman"/>
          <w:szCs w:val="24"/>
        </w:rPr>
        <w:t>.</w:t>
      </w:r>
      <w:r w:rsidR="00D106EA" w:rsidRPr="002910E8">
        <w:rPr>
          <w:rFonts w:cs="Times New Roman"/>
          <w:szCs w:val="24"/>
        </w:rPr>
        <w:t xml:space="preserve"> </w:t>
      </w:r>
    </w:p>
    <w:p w:rsidR="00325AC6" w:rsidRPr="002910E8" w:rsidRDefault="00FC2E9D" w:rsidP="005C1D02">
      <w:pPr>
        <w:rPr>
          <w:rFonts w:cs="Times New Roman"/>
          <w:szCs w:val="24"/>
        </w:rPr>
      </w:pPr>
      <w:r w:rsidRPr="002910E8">
        <w:rPr>
          <w:rFonts w:cs="Times New Roman"/>
          <w:bCs/>
          <w:szCs w:val="24"/>
        </w:rPr>
        <w:lastRenderedPageBreak/>
        <w:t>Bridge</w:t>
      </w:r>
      <w:r w:rsidR="00064503" w:rsidRPr="002910E8">
        <w:rPr>
          <w:rFonts w:cs="Times New Roman"/>
          <w:bCs/>
          <w:szCs w:val="24"/>
        </w:rPr>
        <w:t xml:space="preserve"> pier and abutment alignment with respect to flow direction</w:t>
      </w:r>
      <w:r w:rsidR="00064503" w:rsidRPr="002910E8">
        <w:rPr>
          <w:rFonts w:cs="Times New Roman"/>
          <w:szCs w:val="24"/>
        </w:rPr>
        <w:t xml:space="preserve"> has direct effect on the </w:t>
      </w:r>
      <w:r w:rsidRPr="002910E8">
        <w:rPr>
          <w:rFonts w:cs="Times New Roman"/>
          <w:szCs w:val="24"/>
        </w:rPr>
        <w:t>Bridge</w:t>
      </w:r>
      <w:r w:rsidR="00064503" w:rsidRPr="002910E8">
        <w:rPr>
          <w:rFonts w:cs="Times New Roman"/>
          <w:szCs w:val="24"/>
        </w:rPr>
        <w:t xml:space="preserve"> Hydraulic capacity or performance. </w:t>
      </w:r>
      <w:r w:rsidR="00064503" w:rsidRPr="002910E8">
        <w:rPr>
          <w:rFonts w:cs="Times New Roman"/>
          <w:bCs/>
          <w:szCs w:val="24"/>
        </w:rPr>
        <w:t xml:space="preserve">Sediment Aggradation can be caused at </w:t>
      </w:r>
      <w:r w:rsidRPr="002910E8">
        <w:rPr>
          <w:rFonts w:cs="Times New Roman"/>
          <w:bCs/>
          <w:szCs w:val="24"/>
        </w:rPr>
        <w:t>Bridge</w:t>
      </w:r>
      <w:r w:rsidR="00064503" w:rsidRPr="002910E8">
        <w:rPr>
          <w:rFonts w:cs="Times New Roman"/>
          <w:bCs/>
          <w:szCs w:val="24"/>
        </w:rPr>
        <w:t xml:space="preserve"> locations</w:t>
      </w:r>
      <w:r w:rsidR="00064503" w:rsidRPr="002910E8">
        <w:rPr>
          <w:rFonts w:cs="Times New Roman"/>
          <w:szCs w:val="24"/>
        </w:rPr>
        <w:t xml:space="preserve"> in the channel or </w:t>
      </w:r>
      <w:r w:rsidR="00317D04" w:rsidRPr="002910E8">
        <w:rPr>
          <w:rFonts w:cs="Times New Roman"/>
          <w:szCs w:val="24"/>
        </w:rPr>
        <w:t>in the floodplain of a natural R</w:t>
      </w:r>
      <w:r w:rsidR="00064503" w:rsidRPr="002910E8">
        <w:rPr>
          <w:rFonts w:cs="Times New Roman"/>
          <w:szCs w:val="24"/>
        </w:rPr>
        <w:t>ivers as such that, an additional backwater due to the obstruction to the flow can occur. To minimize the problem the road cross drainage need to be aligned perpendicular to channel and floodplain flows</w:t>
      </w:r>
      <w:sdt>
        <w:sdtPr>
          <w:rPr>
            <w:rFonts w:cs="Times New Roman"/>
            <w:szCs w:val="24"/>
          </w:rPr>
          <w:id w:val="-1296285782"/>
          <w:citation/>
        </w:sdtPr>
        <w:sdtContent>
          <w:r w:rsidR="00064503" w:rsidRPr="002910E8">
            <w:rPr>
              <w:rFonts w:cs="Times New Roman"/>
              <w:szCs w:val="24"/>
            </w:rPr>
            <w:fldChar w:fldCharType="begin"/>
          </w:r>
          <w:r w:rsidR="00064503" w:rsidRPr="002910E8">
            <w:rPr>
              <w:rFonts w:cs="Times New Roman"/>
              <w:szCs w:val="24"/>
            </w:rPr>
            <w:instrText xml:space="preserve"> CITATION Hai16 \l 1033 </w:instrText>
          </w:r>
          <w:r w:rsidR="00064503" w:rsidRPr="002910E8">
            <w:rPr>
              <w:rFonts w:cs="Times New Roman"/>
              <w:szCs w:val="24"/>
            </w:rPr>
            <w:fldChar w:fldCharType="separate"/>
          </w:r>
          <w:r w:rsidR="00372F47" w:rsidRPr="002910E8">
            <w:rPr>
              <w:rFonts w:cs="Times New Roman"/>
              <w:noProof/>
              <w:szCs w:val="24"/>
            </w:rPr>
            <w:t xml:space="preserve"> (Natnael, 2016)</w:t>
          </w:r>
          <w:r w:rsidR="00064503" w:rsidRPr="002910E8">
            <w:rPr>
              <w:rFonts w:cs="Times New Roman"/>
              <w:szCs w:val="24"/>
            </w:rPr>
            <w:fldChar w:fldCharType="end"/>
          </w:r>
        </w:sdtContent>
      </w:sdt>
      <w:r w:rsidR="00064503" w:rsidRPr="002910E8">
        <w:rPr>
          <w:rFonts w:cs="Times New Roman"/>
          <w:szCs w:val="24"/>
        </w:rPr>
        <w:t>.</w:t>
      </w:r>
    </w:p>
    <w:p w:rsidR="00DE1986" w:rsidRPr="002910E8" w:rsidRDefault="00DE1986" w:rsidP="005C1D02">
      <w:pPr>
        <w:pStyle w:val="ListParagraph"/>
        <w:numPr>
          <w:ilvl w:val="0"/>
          <w:numId w:val="7"/>
        </w:numPr>
        <w:rPr>
          <w:rFonts w:cs="Times New Roman"/>
          <w:b/>
          <w:szCs w:val="24"/>
        </w:rPr>
      </w:pPr>
      <w:r w:rsidRPr="002910E8">
        <w:rPr>
          <w:rFonts w:cs="Times New Roman"/>
          <w:b/>
          <w:szCs w:val="24"/>
        </w:rPr>
        <w:t xml:space="preserve">Presence of Excess Water </w:t>
      </w:r>
      <w:r w:rsidR="003C6E72" w:rsidRPr="002910E8">
        <w:rPr>
          <w:rFonts w:cs="Times New Roman"/>
          <w:b/>
          <w:szCs w:val="24"/>
        </w:rPr>
        <w:t>within the Roadway</w:t>
      </w:r>
    </w:p>
    <w:p w:rsidR="002159FC" w:rsidRPr="002910E8" w:rsidRDefault="0046616F" w:rsidP="005C1D02">
      <w:pPr>
        <w:rPr>
          <w:rFonts w:cs="Times New Roman"/>
          <w:szCs w:val="24"/>
        </w:rPr>
      </w:pPr>
      <w:r w:rsidRPr="002910E8">
        <w:rPr>
          <w:rFonts w:cs="Times New Roman"/>
          <w:szCs w:val="24"/>
        </w:rPr>
        <w:t xml:space="preserve">Road may be adversely affected by presence of excess water in it. This may be through entering properties of the materials with which the road constructed. The water in the roadway can cause erosion, subgrades weakening and Cut or fill failures (FAO, 1998). </w:t>
      </w:r>
      <w:r w:rsidR="00FD2285" w:rsidRPr="002910E8">
        <w:rPr>
          <w:rFonts w:cs="Times New Roman"/>
          <w:szCs w:val="24"/>
        </w:rPr>
        <w:t>During the rains, some amount of the rain water flows on surface, Some water is retained in the pores of the soil and  others percolates through the soil mass until it reaches to the ground water. The retained one cannot be drained by normal gravitational methods. Presence of water in such mode may causes lack in efficiency and/or failure of the roads due to many reasons like increase in moisture content, decrease in strength, cutting of edges of pavement and so on (Jalindar, 2011).</w:t>
      </w:r>
    </w:p>
    <w:p w:rsidR="00FD2285" w:rsidRPr="002910E8" w:rsidRDefault="0046616F" w:rsidP="005C1D02">
      <w:pPr>
        <w:rPr>
          <w:rFonts w:cs="Times New Roman"/>
          <w:szCs w:val="24"/>
        </w:rPr>
      </w:pPr>
      <w:r w:rsidRPr="002910E8">
        <w:rPr>
          <w:rFonts w:cs="Times New Roman"/>
          <w:szCs w:val="24"/>
        </w:rPr>
        <w:t>Though the cause of lack of performance differs in many aspects, the ultimate failure mode of most drainage structures are a result of inadequate soil performance as they are soil-structure interaction systems. Poor soil component will detect itself in pavement distress, embankment settlement or collapse of the structure. When joints in structures are not watertight, there is no control over the amount of infiltration and water come fines from the surrounding backfill material. Through time, the continual loss of this material will create voids around the structures and undermine the structural integrity, resulting in pavement failures around the structures</w:t>
      </w:r>
      <w:r w:rsidR="00FD2285" w:rsidRPr="002910E8">
        <w:rPr>
          <w:rFonts w:cs="Times New Roman"/>
          <w:szCs w:val="24"/>
        </w:rPr>
        <w:t xml:space="preserve"> (ASCE, 2002)</w:t>
      </w:r>
      <w:r w:rsidRPr="002910E8">
        <w:rPr>
          <w:rFonts w:cs="Times New Roman"/>
          <w:szCs w:val="24"/>
        </w:rPr>
        <w:t xml:space="preserve">. </w:t>
      </w:r>
    </w:p>
    <w:p w:rsidR="00604AA1" w:rsidRPr="002910E8" w:rsidRDefault="0046616F" w:rsidP="005C1D02">
      <w:pPr>
        <w:rPr>
          <w:rFonts w:cs="Times New Roman"/>
          <w:szCs w:val="24"/>
        </w:rPr>
      </w:pPr>
      <w:r w:rsidRPr="002910E8">
        <w:rPr>
          <w:rFonts w:cs="Times New Roman"/>
          <w:szCs w:val="24"/>
        </w:rPr>
        <w:lastRenderedPageBreak/>
        <w:t>These failures may result in the loss of the roadway, but as a minimum, they represent a functional inefficiency to the traveling public</w:t>
      </w:r>
      <w:r w:rsidR="00FD2285" w:rsidRPr="002910E8">
        <w:rPr>
          <w:rFonts w:cs="Times New Roman"/>
          <w:szCs w:val="24"/>
        </w:rPr>
        <w:t>.</w:t>
      </w:r>
      <w:r w:rsidRPr="002910E8">
        <w:rPr>
          <w:rFonts w:cs="Times New Roman"/>
          <w:szCs w:val="24"/>
        </w:rPr>
        <w:t xml:space="preserve"> </w:t>
      </w:r>
      <w:r w:rsidR="009254F7" w:rsidRPr="002910E8">
        <w:rPr>
          <w:rFonts w:cs="Times New Roman"/>
          <w:szCs w:val="24"/>
        </w:rPr>
        <w:t xml:space="preserve">Improper geometry, insufficient capacity and lack of proper maintenance </w:t>
      </w:r>
      <w:r w:rsidR="00D707AF" w:rsidRPr="002910E8">
        <w:rPr>
          <w:rFonts w:cs="Times New Roman"/>
          <w:szCs w:val="24"/>
        </w:rPr>
        <w:t>can also</w:t>
      </w:r>
      <w:r w:rsidR="00B177CB" w:rsidRPr="002910E8">
        <w:rPr>
          <w:rFonts w:cs="Times New Roman"/>
          <w:szCs w:val="24"/>
        </w:rPr>
        <w:t xml:space="preserve"> </w:t>
      </w:r>
      <w:r w:rsidR="009254F7" w:rsidRPr="002910E8">
        <w:rPr>
          <w:rFonts w:cs="Times New Roman"/>
          <w:szCs w:val="24"/>
        </w:rPr>
        <w:t>force the water to enter the pavement from the sides as well as from the top surface</w:t>
      </w:r>
      <w:r w:rsidR="00B177CB" w:rsidRPr="002910E8">
        <w:rPr>
          <w:rFonts w:cs="Times New Roman"/>
          <w:szCs w:val="24"/>
        </w:rPr>
        <w:t xml:space="preserve"> especially during rainy seasons</w:t>
      </w:r>
      <w:r w:rsidR="009254F7" w:rsidRPr="002910E8">
        <w:rPr>
          <w:rFonts w:cs="Times New Roman"/>
          <w:szCs w:val="24"/>
        </w:rPr>
        <w:t xml:space="preserve">. </w:t>
      </w:r>
      <w:r w:rsidR="00B177CB" w:rsidRPr="002910E8">
        <w:rPr>
          <w:rFonts w:cs="Times New Roman"/>
          <w:szCs w:val="24"/>
        </w:rPr>
        <w:t xml:space="preserve">Consequently, </w:t>
      </w:r>
      <w:r w:rsidR="009254F7" w:rsidRPr="002910E8">
        <w:rPr>
          <w:rFonts w:cs="Times New Roman"/>
          <w:szCs w:val="24"/>
        </w:rPr>
        <w:t>this phenomenon becomes more dangerous and the top layer gets detached from the lower layers</w:t>
      </w:r>
      <w:r w:rsidR="00B177CB" w:rsidRPr="002910E8">
        <w:rPr>
          <w:rFonts w:cs="Times New Roman"/>
          <w:szCs w:val="24"/>
        </w:rPr>
        <w:t xml:space="preserve"> in case of open graded bituminous layer</w:t>
      </w:r>
      <w:sdt>
        <w:sdtPr>
          <w:rPr>
            <w:rFonts w:cs="Times New Roman"/>
            <w:szCs w:val="24"/>
          </w:rPr>
          <w:id w:val="-1229606646"/>
          <w:citation/>
        </w:sdtPr>
        <w:sdtContent>
          <w:r w:rsidR="009254F7" w:rsidRPr="002910E8">
            <w:rPr>
              <w:rFonts w:cs="Times New Roman"/>
              <w:szCs w:val="24"/>
            </w:rPr>
            <w:fldChar w:fldCharType="begin"/>
          </w:r>
          <w:r w:rsidR="009254F7" w:rsidRPr="002910E8">
            <w:rPr>
              <w:rFonts w:cs="Times New Roman"/>
              <w:szCs w:val="24"/>
            </w:rPr>
            <w:instrText xml:space="preserve"> CITATION Zum16 \l 1033 </w:instrText>
          </w:r>
          <w:r w:rsidR="009254F7" w:rsidRPr="002910E8">
            <w:rPr>
              <w:rFonts w:cs="Times New Roman"/>
              <w:szCs w:val="24"/>
            </w:rPr>
            <w:fldChar w:fldCharType="separate"/>
          </w:r>
          <w:r w:rsidR="00372F47" w:rsidRPr="002910E8">
            <w:rPr>
              <w:rFonts w:cs="Times New Roman"/>
              <w:noProof/>
              <w:szCs w:val="24"/>
            </w:rPr>
            <w:t xml:space="preserve"> (Zumarawi, 2016)</w:t>
          </w:r>
          <w:r w:rsidR="009254F7" w:rsidRPr="002910E8">
            <w:rPr>
              <w:rFonts w:cs="Times New Roman"/>
              <w:szCs w:val="24"/>
            </w:rPr>
            <w:fldChar w:fldCharType="end"/>
          </w:r>
        </w:sdtContent>
      </w:sdt>
      <w:r w:rsidR="009254F7" w:rsidRPr="002910E8">
        <w:rPr>
          <w:rFonts w:cs="Times New Roman"/>
          <w:szCs w:val="24"/>
        </w:rPr>
        <w:t xml:space="preserve">. </w:t>
      </w:r>
    </w:p>
    <w:p w:rsidR="00FD205B" w:rsidRPr="002910E8" w:rsidRDefault="00FD205B" w:rsidP="005C1D02">
      <w:pPr>
        <w:pStyle w:val="ListParagraph"/>
        <w:numPr>
          <w:ilvl w:val="0"/>
          <w:numId w:val="7"/>
        </w:numPr>
        <w:rPr>
          <w:rFonts w:cs="Times New Roman"/>
          <w:b/>
          <w:szCs w:val="24"/>
        </w:rPr>
      </w:pPr>
      <w:bookmarkStart w:id="56" w:name="_Toc52924921"/>
      <w:r w:rsidRPr="002910E8">
        <w:rPr>
          <w:rFonts w:cs="Times New Roman"/>
          <w:b/>
          <w:szCs w:val="24"/>
        </w:rPr>
        <w:t>Excessive Flow Velocities</w:t>
      </w:r>
      <w:bookmarkEnd w:id="56"/>
      <w:r w:rsidRPr="002910E8">
        <w:rPr>
          <w:rFonts w:cs="Times New Roman"/>
          <w:b/>
          <w:szCs w:val="24"/>
        </w:rPr>
        <w:t xml:space="preserve"> </w:t>
      </w:r>
    </w:p>
    <w:p w:rsidR="00632DC9" w:rsidRPr="002910E8" w:rsidRDefault="00482AF5" w:rsidP="005C1D02">
      <w:pPr>
        <w:rPr>
          <w:rFonts w:cs="Times New Roman"/>
          <w:szCs w:val="24"/>
        </w:rPr>
      </w:pPr>
      <w:r w:rsidRPr="002910E8">
        <w:rPr>
          <w:rFonts w:cs="Times New Roman"/>
          <w:szCs w:val="24"/>
        </w:rPr>
        <w:t>Water v</w:t>
      </w:r>
      <w:r w:rsidR="00045CFE" w:rsidRPr="002910E8">
        <w:rPr>
          <w:rFonts w:cs="Times New Roman"/>
          <w:szCs w:val="24"/>
        </w:rPr>
        <w:t>elocity in the fl</w:t>
      </w:r>
      <w:r w:rsidRPr="002910E8">
        <w:rPr>
          <w:rFonts w:cs="Times New Roman"/>
          <w:szCs w:val="24"/>
        </w:rPr>
        <w:t>ow path is a critical parameter.</w:t>
      </w:r>
      <w:r w:rsidR="003F6FF0" w:rsidRPr="002910E8">
        <w:rPr>
          <w:rFonts w:cs="Times New Roman"/>
          <w:szCs w:val="24"/>
        </w:rPr>
        <w:t xml:space="preserve"> </w:t>
      </w:r>
      <w:r w:rsidR="00045CFE" w:rsidRPr="002910E8">
        <w:rPr>
          <w:rFonts w:cs="Times New Roman"/>
          <w:szCs w:val="24"/>
        </w:rPr>
        <w:t>High outlet velocities above permissible can cause bank erosion a significant distance downstream of an outlet</w:t>
      </w:r>
      <w:r w:rsidR="00784C01" w:rsidRPr="002910E8">
        <w:rPr>
          <w:rFonts w:cs="Times New Roman"/>
          <w:szCs w:val="24"/>
        </w:rPr>
        <w:t xml:space="preserve"> (ERA, 2013)</w:t>
      </w:r>
      <w:r w:rsidR="00FD205B" w:rsidRPr="002910E8">
        <w:rPr>
          <w:rFonts w:cs="Times New Roman"/>
          <w:szCs w:val="24"/>
        </w:rPr>
        <w:t>.</w:t>
      </w:r>
      <w:r w:rsidR="000A4755" w:rsidRPr="002910E8">
        <w:t xml:space="preserve"> </w:t>
      </w:r>
      <w:r w:rsidR="000A4755" w:rsidRPr="002910E8">
        <w:rPr>
          <w:rFonts w:cs="Times New Roman"/>
          <w:szCs w:val="24"/>
        </w:rPr>
        <w:t>Due to runoff are flowing to concentration from the whole catchment to one direction at the location where cross drainage structure found it give spe</w:t>
      </w:r>
      <w:r w:rsidRPr="002910E8">
        <w:rPr>
          <w:rFonts w:cs="Times New Roman"/>
          <w:szCs w:val="24"/>
        </w:rPr>
        <w:t>ed to erode the soil (Hadera and</w:t>
      </w:r>
      <w:r w:rsidR="000A4755" w:rsidRPr="002910E8">
        <w:rPr>
          <w:rFonts w:cs="Times New Roman"/>
          <w:szCs w:val="24"/>
        </w:rPr>
        <w:t xml:space="preserve"> Asfaw, 2016). </w:t>
      </w:r>
    </w:p>
    <w:p w:rsidR="003C34D0" w:rsidRPr="002910E8" w:rsidRDefault="003C34D0" w:rsidP="005C1D02">
      <w:pPr>
        <w:rPr>
          <w:rFonts w:cs="Times New Roman"/>
          <w:szCs w:val="24"/>
        </w:rPr>
      </w:pPr>
      <w:r w:rsidRPr="002910E8">
        <w:rPr>
          <w:rFonts w:cs="Times New Roman"/>
          <w:szCs w:val="24"/>
        </w:rPr>
        <w:t xml:space="preserve">Total scour at </w:t>
      </w:r>
      <w:r w:rsidR="00FC2E9D" w:rsidRPr="002910E8">
        <w:rPr>
          <w:rFonts w:cs="Times New Roman"/>
          <w:szCs w:val="24"/>
        </w:rPr>
        <w:t>Bridge</w:t>
      </w:r>
      <w:r w:rsidRPr="002910E8">
        <w:rPr>
          <w:rFonts w:cs="Times New Roman"/>
          <w:szCs w:val="24"/>
        </w:rPr>
        <w:t xml:space="preserve"> footings is primarily sum of long-term lowering of the channel bed due to erosion, increase in local flow velo</w:t>
      </w:r>
      <w:r w:rsidR="00355E9C" w:rsidRPr="002910E8">
        <w:rPr>
          <w:rFonts w:cs="Times New Roman"/>
          <w:szCs w:val="24"/>
        </w:rPr>
        <w:t>cities and turbulence levels due</w:t>
      </w:r>
      <w:r w:rsidRPr="002910E8">
        <w:rPr>
          <w:rFonts w:cs="Times New Roman"/>
          <w:szCs w:val="24"/>
        </w:rPr>
        <w:t xml:space="preserve"> to obstruction (local) and increased water velocity in the </w:t>
      </w:r>
      <w:r w:rsidR="000643E9" w:rsidRPr="002910E8">
        <w:rPr>
          <w:rFonts w:cs="Times New Roman"/>
          <w:szCs w:val="24"/>
        </w:rPr>
        <w:t>structure</w:t>
      </w:r>
      <w:r w:rsidRPr="002910E8">
        <w:rPr>
          <w:rFonts w:cs="Times New Roman"/>
          <w:szCs w:val="24"/>
        </w:rPr>
        <w:t xml:space="preserve"> opening due to decrease in cross-sectional area of waterway at the crossing (Alemu, 2015).</w:t>
      </w:r>
    </w:p>
    <w:p w:rsidR="0083548F" w:rsidRDefault="0023476D" w:rsidP="005C1D02">
      <w:pPr>
        <w:rPr>
          <w:rFonts w:cs="Times New Roman"/>
          <w:szCs w:val="24"/>
        </w:rPr>
      </w:pPr>
      <w:r w:rsidRPr="002910E8">
        <w:rPr>
          <w:rFonts w:cs="Times New Roman"/>
          <w:szCs w:val="24"/>
        </w:rPr>
        <w:t>The introduction of a C</w:t>
      </w:r>
      <w:r w:rsidR="007602E4" w:rsidRPr="002910E8">
        <w:rPr>
          <w:rFonts w:cs="Times New Roman"/>
          <w:szCs w:val="24"/>
        </w:rPr>
        <w:t xml:space="preserve">ulvert or </w:t>
      </w:r>
      <w:r w:rsidR="00FC2E9D" w:rsidRPr="002910E8">
        <w:rPr>
          <w:rFonts w:cs="Times New Roman"/>
          <w:szCs w:val="24"/>
        </w:rPr>
        <w:t>Bridge</w:t>
      </w:r>
      <w:r w:rsidR="007602E4" w:rsidRPr="002910E8">
        <w:rPr>
          <w:rFonts w:cs="Times New Roman"/>
          <w:szCs w:val="24"/>
        </w:rPr>
        <w:t xml:space="preserve"> to convey stream flow beneath a road can cause an increase in flow velocity downstream of the structure. This may cause erosion and degradation of the channel profile that can be detrimental to downstream land users and to the culvert itself. If the natural stream velocity exceeds the erosive velocity, then the increased velocity at the culvert outfall will accelerate this naturally occurring process</w:t>
      </w:r>
      <w:r w:rsidR="003A5834" w:rsidRPr="002910E8">
        <w:rPr>
          <w:rFonts w:cs="Times New Roman"/>
          <w:szCs w:val="24"/>
        </w:rPr>
        <w:t xml:space="preserve"> (Hadera and Asfaw, 2016)</w:t>
      </w:r>
      <w:r w:rsidR="007602E4" w:rsidRPr="002910E8">
        <w:rPr>
          <w:rFonts w:cs="Times New Roman"/>
          <w:szCs w:val="24"/>
        </w:rPr>
        <w:t xml:space="preserve">. </w:t>
      </w:r>
      <w:r w:rsidR="00135722" w:rsidRPr="002910E8">
        <w:rPr>
          <w:rFonts w:cs="Times New Roman"/>
          <w:szCs w:val="24"/>
        </w:rPr>
        <w:t xml:space="preserve">Provision of hydraulic structures such as </w:t>
      </w:r>
      <w:r w:rsidR="00FC2E9D" w:rsidRPr="002910E8">
        <w:rPr>
          <w:rFonts w:cs="Times New Roman"/>
          <w:szCs w:val="24"/>
        </w:rPr>
        <w:t>Bridge</w:t>
      </w:r>
      <w:r w:rsidR="00135722" w:rsidRPr="002910E8">
        <w:rPr>
          <w:rFonts w:cs="Times New Roman"/>
          <w:szCs w:val="24"/>
        </w:rPr>
        <w:t>s and Culverts has induc</w:t>
      </w:r>
      <w:r w:rsidR="00317D04" w:rsidRPr="002910E8">
        <w:rPr>
          <w:rFonts w:cs="Times New Roman"/>
          <w:szCs w:val="24"/>
        </w:rPr>
        <w:t>ed some sort of instability in R</w:t>
      </w:r>
      <w:r w:rsidR="00135722" w:rsidRPr="002910E8">
        <w:rPr>
          <w:rFonts w:cs="Times New Roman"/>
          <w:szCs w:val="24"/>
        </w:rPr>
        <w:t xml:space="preserve">iver. </w:t>
      </w:r>
    </w:p>
    <w:p w:rsidR="00471A07" w:rsidRPr="002910E8" w:rsidRDefault="00135722" w:rsidP="005C1D02">
      <w:pPr>
        <w:rPr>
          <w:rFonts w:cs="Times New Roman"/>
          <w:szCs w:val="24"/>
        </w:rPr>
      </w:pPr>
      <w:r w:rsidRPr="002910E8">
        <w:rPr>
          <w:rFonts w:cs="Times New Roman"/>
          <w:szCs w:val="24"/>
        </w:rPr>
        <w:lastRenderedPageBreak/>
        <w:t xml:space="preserve">The opening of these structures may understated or constricted and then the flood may </w:t>
      </w:r>
      <w:r w:rsidR="00EC0369" w:rsidRPr="002910E8">
        <w:rPr>
          <w:rFonts w:cs="Times New Roman"/>
          <w:szCs w:val="24"/>
        </w:rPr>
        <w:t>force</w:t>
      </w:r>
      <w:r w:rsidRPr="002910E8">
        <w:rPr>
          <w:rFonts w:cs="Times New Roman"/>
          <w:szCs w:val="24"/>
        </w:rPr>
        <w:t xml:space="preserve"> to increase velocity when it passes through them. Con</w:t>
      </w:r>
      <w:r w:rsidR="008F2291" w:rsidRPr="002910E8">
        <w:rPr>
          <w:rFonts w:cs="Times New Roman"/>
          <w:szCs w:val="24"/>
        </w:rPr>
        <w:t>sequently, this</w:t>
      </w:r>
      <w:r w:rsidR="00561D14" w:rsidRPr="002910E8">
        <w:rPr>
          <w:rFonts w:cs="Times New Roman"/>
          <w:szCs w:val="24"/>
        </w:rPr>
        <w:t xml:space="preserve"> h</w:t>
      </w:r>
      <w:r w:rsidRPr="002910E8">
        <w:rPr>
          <w:rFonts w:cs="Times New Roman"/>
          <w:szCs w:val="24"/>
        </w:rPr>
        <w:t xml:space="preserve">igh velocity may has erosive power and the bed material is eroded below the original bed level and </w:t>
      </w:r>
      <w:r w:rsidR="00F169DB" w:rsidRPr="002910E8">
        <w:rPr>
          <w:rFonts w:cs="Times New Roman"/>
          <w:szCs w:val="24"/>
        </w:rPr>
        <w:t>t</w:t>
      </w:r>
      <w:r w:rsidR="00317D04" w:rsidRPr="002910E8">
        <w:rPr>
          <w:rFonts w:cs="Times New Roman"/>
          <w:szCs w:val="24"/>
        </w:rPr>
        <w:t>he R</w:t>
      </w:r>
      <w:r w:rsidRPr="002910E8">
        <w:rPr>
          <w:rFonts w:cs="Times New Roman"/>
          <w:szCs w:val="24"/>
        </w:rPr>
        <w:t>iver bank is still being scoured heavily every wet season</w:t>
      </w:r>
      <w:r w:rsidR="00471A07" w:rsidRPr="002910E8">
        <w:rPr>
          <w:rFonts w:cs="Times New Roman"/>
          <w:szCs w:val="24"/>
        </w:rPr>
        <w:t xml:space="preserve"> (Bisrat et al., 2015)</w:t>
      </w:r>
      <w:r w:rsidRPr="002910E8">
        <w:rPr>
          <w:rFonts w:cs="Times New Roman"/>
          <w:szCs w:val="24"/>
        </w:rPr>
        <w:t xml:space="preserve">. </w:t>
      </w:r>
    </w:p>
    <w:p w:rsidR="00FD205B" w:rsidRPr="002910E8" w:rsidRDefault="00FD205B" w:rsidP="005C1D02">
      <w:pPr>
        <w:pStyle w:val="ListParagraph"/>
        <w:numPr>
          <w:ilvl w:val="0"/>
          <w:numId w:val="7"/>
        </w:numPr>
        <w:rPr>
          <w:rFonts w:cs="Times New Roman"/>
          <w:b/>
          <w:szCs w:val="24"/>
        </w:rPr>
      </w:pPr>
      <w:r w:rsidRPr="002910E8">
        <w:rPr>
          <w:rFonts w:cs="Times New Roman"/>
          <w:b/>
          <w:szCs w:val="24"/>
        </w:rPr>
        <w:t>Sedimentation</w:t>
      </w:r>
    </w:p>
    <w:p w:rsidR="00632DC9" w:rsidRPr="002910E8" w:rsidRDefault="008D386A" w:rsidP="005C1D02">
      <w:pPr>
        <w:rPr>
          <w:rFonts w:cs="Times New Roman"/>
          <w:szCs w:val="24"/>
        </w:rPr>
      </w:pPr>
      <w:r w:rsidRPr="002910E8">
        <w:rPr>
          <w:rFonts w:cs="Times New Roman"/>
          <w:szCs w:val="24"/>
        </w:rPr>
        <w:t xml:space="preserve">Blockage by debris is occur where the catchment contains significant woody riparian vegetation and hence, detailed assessment of the catchment and larger sizes of structures are required. It </w:t>
      </w:r>
      <w:r w:rsidR="005A1B9A" w:rsidRPr="002910E8">
        <w:rPr>
          <w:rFonts w:cs="Times New Roman"/>
          <w:szCs w:val="24"/>
        </w:rPr>
        <w:t xml:space="preserve">can occur through siltation or vegetation, although silt deposits can be removed by high velocity flows during flood events. </w:t>
      </w:r>
      <w:r w:rsidR="00602AE2" w:rsidRPr="002910E8">
        <w:rPr>
          <w:rFonts w:cs="Times New Roman"/>
          <w:szCs w:val="24"/>
        </w:rPr>
        <w:t xml:space="preserve">The </w:t>
      </w:r>
      <w:r w:rsidR="005A1B9A" w:rsidRPr="002910E8">
        <w:rPr>
          <w:rFonts w:cs="Times New Roman"/>
          <w:szCs w:val="24"/>
        </w:rPr>
        <w:t xml:space="preserve">desirable minimum velocity in the culvert should be above 0.7 m/s to prevent siltation (ERA, 2013). </w:t>
      </w:r>
    </w:p>
    <w:p w:rsidR="00DE1986" w:rsidRPr="002910E8" w:rsidRDefault="00731678" w:rsidP="005C1D02">
      <w:pPr>
        <w:rPr>
          <w:rFonts w:cs="Times New Roman"/>
          <w:szCs w:val="24"/>
        </w:rPr>
      </w:pPr>
      <w:r w:rsidRPr="002910E8">
        <w:rPr>
          <w:rFonts w:cs="Times New Roman"/>
          <w:szCs w:val="24"/>
        </w:rPr>
        <w:t xml:space="preserve">The reduction or decrease of clear opening height or the reduction of effective flow area due to sediment deposition around the structure location could be another likely reason for the failure of those structures. </w:t>
      </w:r>
      <w:sdt>
        <w:sdtPr>
          <w:rPr>
            <w:rFonts w:cs="Times New Roman"/>
            <w:szCs w:val="24"/>
          </w:rPr>
          <w:id w:val="-2003728977"/>
          <w:citation/>
        </w:sdtPr>
        <w:sdtContent>
          <w:r w:rsidRPr="002910E8">
            <w:rPr>
              <w:rFonts w:cs="Times New Roman"/>
              <w:szCs w:val="24"/>
            </w:rPr>
            <w:fldChar w:fldCharType="begin"/>
          </w:r>
          <w:r w:rsidR="008F2FF5" w:rsidRPr="002910E8">
            <w:rPr>
              <w:rFonts w:cs="Times New Roman"/>
              <w:szCs w:val="24"/>
            </w:rPr>
            <w:instrText xml:space="preserve">CITATION Bez10 \l 1033 </w:instrText>
          </w:r>
          <w:r w:rsidRPr="002910E8">
            <w:rPr>
              <w:rFonts w:cs="Times New Roman"/>
              <w:szCs w:val="24"/>
            </w:rPr>
            <w:fldChar w:fldCharType="separate"/>
          </w:r>
          <w:r w:rsidR="00372F47" w:rsidRPr="002910E8">
            <w:rPr>
              <w:rFonts w:cs="Times New Roman"/>
              <w:noProof/>
              <w:szCs w:val="24"/>
            </w:rPr>
            <w:t>(Beza, 2010)</w:t>
          </w:r>
          <w:r w:rsidRPr="002910E8">
            <w:rPr>
              <w:rFonts w:cs="Times New Roman"/>
              <w:szCs w:val="24"/>
            </w:rPr>
            <w:fldChar w:fldCharType="end"/>
          </w:r>
        </w:sdtContent>
      </w:sdt>
      <w:r w:rsidRPr="002910E8">
        <w:rPr>
          <w:rFonts w:cs="Times New Roman"/>
          <w:szCs w:val="24"/>
        </w:rPr>
        <w:t>.</w:t>
      </w:r>
      <w:r w:rsidR="0047746C" w:rsidRPr="002910E8">
        <w:t xml:space="preserve"> </w:t>
      </w:r>
      <w:r w:rsidR="0047746C" w:rsidRPr="002910E8">
        <w:rPr>
          <w:rFonts w:cs="Times New Roman"/>
          <w:szCs w:val="24"/>
        </w:rPr>
        <w:t>Larger culvert sizes may be required where debris blockage is considered. For large cross drainage structures such as Bridge it is important to provide structures like masonry retaining wall, launching aprons and energy dissipation mechanisms such as cascading of the channel (Abera &amp; Hailu, 2019).</w:t>
      </w:r>
    </w:p>
    <w:p w:rsidR="00892BA5" w:rsidRDefault="004A33D4" w:rsidP="004A7E2E">
      <w:pPr>
        <w:rPr>
          <w:rFonts w:cs="Times New Roman"/>
          <w:szCs w:val="24"/>
        </w:rPr>
      </w:pPr>
      <w:r w:rsidRPr="002910E8">
        <w:rPr>
          <w:rFonts w:cs="Times New Roman"/>
          <w:szCs w:val="24"/>
        </w:rPr>
        <w:t xml:space="preserve">Change in the shear stress/drag force from between the XSs may cause scouring or sedimentation as they take place thoroughly in the channel based on slope, grain size and flow rates velocities. As it is the tangential force exerted by the fluid </w:t>
      </w:r>
      <w:r w:rsidR="003659A9" w:rsidRPr="002910E8">
        <w:rPr>
          <w:rFonts w:cs="Times New Roman"/>
          <w:szCs w:val="24"/>
        </w:rPr>
        <w:t>its</w:t>
      </w:r>
      <w:r w:rsidRPr="002910E8">
        <w:rPr>
          <w:rFonts w:cs="Times New Roman"/>
          <w:szCs w:val="24"/>
        </w:rPr>
        <w:t xml:space="preserve"> flows force over and around the grain at the bed and at the boundary will exceed the threshold or critical conditions for bed particle movement and bedload transport will become active</w:t>
      </w:r>
      <w:r w:rsidR="00C64B15" w:rsidRPr="002910E8">
        <w:rPr>
          <w:rFonts w:cs="Times New Roman"/>
          <w:szCs w:val="24"/>
        </w:rPr>
        <w:t xml:space="preserve">. </w:t>
      </w:r>
    </w:p>
    <w:p w:rsidR="004A33D4" w:rsidRPr="002910E8" w:rsidRDefault="00C64B15" w:rsidP="004A7E2E">
      <w:pPr>
        <w:rPr>
          <w:rFonts w:cs="Times New Roman"/>
          <w:szCs w:val="24"/>
        </w:rPr>
      </w:pPr>
      <w:r w:rsidRPr="002910E8">
        <w:rPr>
          <w:rFonts w:cs="Times New Roman"/>
          <w:szCs w:val="24"/>
        </w:rPr>
        <w:lastRenderedPageBreak/>
        <w:t>Decreasing in shear value means that the structure is restricting the sediment transport in the downstream direction, which may lead to sediment deposition during this flow event. But, these assumption are based on long term aggradation or degradation and may not be observed in the site today</w:t>
      </w:r>
      <w:sdt>
        <w:sdtPr>
          <w:rPr>
            <w:rFonts w:cs="Times New Roman"/>
            <w:szCs w:val="24"/>
          </w:rPr>
          <w:id w:val="13658770"/>
          <w:citation/>
        </w:sdtPr>
        <w:sdtContent>
          <w:r w:rsidR="004A33D4" w:rsidRPr="002910E8">
            <w:rPr>
              <w:rFonts w:cs="Times New Roman"/>
              <w:szCs w:val="24"/>
            </w:rPr>
            <w:fldChar w:fldCharType="begin"/>
          </w:r>
          <w:r w:rsidR="004A33D4" w:rsidRPr="002910E8">
            <w:rPr>
              <w:rFonts w:cs="Times New Roman"/>
              <w:szCs w:val="24"/>
            </w:rPr>
            <w:instrText xml:space="preserve">CITATION Edw \l 1033 </w:instrText>
          </w:r>
          <w:r w:rsidR="004A33D4" w:rsidRPr="002910E8">
            <w:rPr>
              <w:rFonts w:cs="Times New Roman"/>
              <w:szCs w:val="24"/>
            </w:rPr>
            <w:fldChar w:fldCharType="separate"/>
          </w:r>
          <w:r w:rsidR="004A33D4" w:rsidRPr="002910E8">
            <w:rPr>
              <w:rFonts w:cs="Times New Roman"/>
              <w:noProof/>
              <w:szCs w:val="24"/>
            </w:rPr>
            <w:t xml:space="preserve"> (Edward, 2010)</w:t>
          </w:r>
          <w:r w:rsidR="004A33D4" w:rsidRPr="002910E8">
            <w:rPr>
              <w:rFonts w:cs="Times New Roman"/>
              <w:szCs w:val="24"/>
            </w:rPr>
            <w:fldChar w:fldCharType="end"/>
          </w:r>
        </w:sdtContent>
      </w:sdt>
      <w:r w:rsidR="004A33D4" w:rsidRPr="002910E8">
        <w:rPr>
          <w:rFonts w:cs="Times New Roman"/>
          <w:szCs w:val="24"/>
        </w:rPr>
        <w:t>.</w:t>
      </w:r>
      <w:r w:rsidR="004A33D4" w:rsidRPr="002910E8">
        <w:t xml:space="preserve"> </w:t>
      </w:r>
    </w:p>
    <w:p w:rsidR="001A0164" w:rsidRPr="002910E8" w:rsidRDefault="001A0164" w:rsidP="0083548F">
      <w:pPr>
        <w:pStyle w:val="Heading3"/>
      </w:pPr>
      <w:bookmarkStart w:id="57" w:name="_Toc65463452"/>
      <w:bookmarkStart w:id="58" w:name="_Toc52924922"/>
      <w:r w:rsidRPr="002910E8">
        <w:t xml:space="preserve">Mitigation </w:t>
      </w:r>
      <w:r w:rsidR="00336CF7" w:rsidRPr="002910E8">
        <w:t>Measures</w:t>
      </w:r>
      <w:bookmarkEnd w:id="57"/>
      <w:r w:rsidR="003A213C" w:rsidRPr="002910E8">
        <w:t xml:space="preserve"> </w:t>
      </w:r>
      <w:bookmarkEnd w:id="58"/>
    </w:p>
    <w:p w:rsidR="006807A3" w:rsidRPr="002910E8" w:rsidRDefault="0046616F" w:rsidP="005C1D02">
      <w:pPr>
        <w:rPr>
          <w:rFonts w:cs="Times New Roman"/>
          <w:szCs w:val="24"/>
        </w:rPr>
      </w:pPr>
      <w:r w:rsidRPr="002910E8">
        <w:rPr>
          <w:rFonts w:cs="Times New Roman"/>
          <w:szCs w:val="24"/>
        </w:rPr>
        <w:t>Provision for adequate drainage is of paramount importance in road design and cannot be overemphasized (FAO, 1998).</w:t>
      </w:r>
      <w:r w:rsidR="000118BD" w:rsidRPr="002910E8">
        <w:t xml:space="preserve"> </w:t>
      </w:r>
      <w:r w:rsidR="000118BD" w:rsidRPr="002910E8">
        <w:rPr>
          <w:rFonts w:cs="Times New Roman"/>
          <w:szCs w:val="24"/>
        </w:rPr>
        <w:t>Cause of failure of the existing drainage structures m</w:t>
      </w:r>
      <w:r w:rsidR="00D417C1" w:rsidRPr="002910E8">
        <w:rPr>
          <w:rFonts w:cs="Times New Roman"/>
          <w:szCs w:val="24"/>
        </w:rPr>
        <w:t>ay have several reasons. C</w:t>
      </w:r>
      <w:r w:rsidR="00090A07" w:rsidRPr="002910E8">
        <w:rPr>
          <w:rFonts w:cs="Times New Roman"/>
          <w:szCs w:val="24"/>
        </w:rPr>
        <w:t xml:space="preserve">hange in hydrological characteristics, improper alignment and </w:t>
      </w:r>
      <w:r w:rsidR="000118BD" w:rsidRPr="002910E8">
        <w:rPr>
          <w:rFonts w:cs="Times New Roman"/>
          <w:szCs w:val="24"/>
        </w:rPr>
        <w:t xml:space="preserve">insufficient opening </w:t>
      </w:r>
      <w:r w:rsidR="00090A07" w:rsidRPr="002910E8">
        <w:rPr>
          <w:rFonts w:cs="Times New Roman"/>
          <w:szCs w:val="24"/>
        </w:rPr>
        <w:t>due to in accuracy peak discharge estimation are some</w:t>
      </w:r>
      <w:r w:rsidR="00D417C1" w:rsidRPr="002910E8">
        <w:rPr>
          <w:rFonts w:cs="Times New Roman"/>
          <w:szCs w:val="24"/>
        </w:rPr>
        <w:t xml:space="preserve"> of them (Beza, 2010).</w:t>
      </w:r>
      <w:r w:rsidR="000118BD" w:rsidRPr="002910E8">
        <w:rPr>
          <w:rFonts w:cs="Times New Roman"/>
          <w:szCs w:val="24"/>
        </w:rPr>
        <w:t xml:space="preserve"> </w:t>
      </w:r>
    </w:p>
    <w:p w:rsidR="00D417C1" w:rsidRPr="002910E8" w:rsidRDefault="006807A3" w:rsidP="005C1D02">
      <w:pPr>
        <w:rPr>
          <w:rFonts w:cs="Times New Roman"/>
          <w:szCs w:val="24"/>
        </w:rPr>
      </w:pPr>
      <w:r w:rsidRPr="002910E8">
        <w:rPr>
          <w:rFonts w:cs="Times New Roman"/>
          <w:szCs w:val="24"/>
        </w:rPr>
        <w:t>There are different mitigation measures that can be used to reduce adequacy and scouring problems, then to have safe adequate enough opening. Upstream watershed management and River training action may take long term activities to have safe structures against flood problem. However, Placement of rock Riprap, dredging (Adicho, 2018) and increasing in hydraulic opening of the structures</w:t>
      </w:r>
      <w:r w:rsidR="00AE3C31" w:rsidRPr="002910E8">
        <w:rPr>
          <w:rFonts w:cs="Times New Roman"/>
          <w:szCs w:val="24"/>
        </w:rPr>
        <w:t xml:space="preserve"> mostly in case of overtop problem</w:t>
      </w:r>
      <w:r w:rsidRPr="002910E8">
        <w:rPr>
          <w:rFonts w:cs="Times New Roman"/>
          <w:szCs w:val="24"/>
        </w:rPr>
        <w:t xml:space="preserve"> (IHRB, 2006) may be required to take a quick measures.</w:t>
      </w:r>
    </w:p>
    <w:p w:rsidR="0046616F" w:rsidRPr="002910E8" w:rsidRDefault="00D417C1" w:rsidP="005C1D02">
      <w:pPr>
        <w:rPr>
          <w:rFonts w:cs="Times New Roman"/>
          <w:szCs w:val="24"/>
        </w:rPr>
      </w:pPr>
      <w:r w:rsidRPr="002910E8">
        <w:rPr>
          <w:rFonts w:cs="Times New Roman"/>
          <w:szCs w:val="24"/>
        </w:rPr>
        <w:t>Flow velocity is higher at structure location than specified flow speed for earthen material. Maximum allowable target velocities in meter per second at the culvert outlet varies based on material found downstream of culvert end wall. It also depend on the type of soil, channel gradient and shape and vegetative cover (ERA,</w:t>
      </w:r>
      <w:r w:rsidR="009F7028" w:rsidRPr="002910E8">
        <w:rPr>
          <w:rFonts w:cs="Times New Roman"/>
          <w:szCs w:val="24"/>
        </w:rPr>
        <w:t xml:space="preserve"> </w:t>
      </w:r>
      <w:r w:rsidRPr="002910E8">
        <w:rPr>
          <w:rFonts w:cs="Times New Roman"/>
          <w:szCs w:val="24"/>
        </w:rPr>
        <w:t>2013).</w:t>
      </w:r>
      <w:r w:rsidR="00892BA5">
        <w:rPr>
          <w:rFonts w:cs="Times New Roman"/>
          <w:szCs w:val="24"/>
        </w:rPr>
        <w:t xml:space="preserve"> </w:t>
      </w:r>
      <w:r w:rsidR="000118BD" w:rsidRPr="002910E8">
        <w:rPr>
          <w:rFonts w:cs="Times New Roman"/>
          <w:szCs w:val="24"/>
        </w:rPr>
        <w:t xml:space="preserve">Therefore, to overcome </w:t>
      </w:r>
      <w:r w:rsidR="00090A07" w:rsidRPr="002910E8">
        <w:rPr>
          <w:rFonts w:cs="Times New Roman"/>
          <w:szCs w:val="24"/>
        </w:rPr>
        <w:t>such</w:t>
      </w:r>
      <w:r w:rsidR="000118BD" w:rsidRPr="002910E8">
        <w:rPr>
          <w:rFonts w:cs="Times New Roman"/>
          <w:szCs w:val="24"/>
        </w:rPr>
        <w:t xml:space="preserve"> problems any activity re</w:t>
      </w:r>
      <w:r w:rsidR="00892BA5">
        <w:rPr>
          <w:rFonts w:cs="Times New Roman"/>
          <w:szCs w:val="24"/>
        </w:rPr>
        <w:t xml:space="preserve">lated to this issue need </w:t>
      </w:r>
      <w:r w:rsidR="000118BD" w:rsidRPr="002910E8">
        <w:rPr>
          <w:rFonts w:cs="Times New Roman"/>
          <w:szCs w:val="24"/>
        </w:rPr>
        <w:t>measures.</w:t>
      </w:r>
      <w:r w:rsidR="00AD0174" w:rsidRPr="002910E8">
        <w:rPr>
          <w:rFonts w:cs="Times New Roman"/>
          <w:szCs w:val="24"/>
        </w:rPr>
        <w:t xml:space="preserve"> Some of those measures includes; </w:t>
      </w:r>
      <w:r w:rsidR="00AE3C31" w:rsidRPr="002910E8">
        <w:rPr>
          <w:rFonts w:cs="Times New Roman"/>
          <w:szCs w:val="24"/>
        </w:rPr>
        <w:t>replacement of the structures if the problem is so critical</w:t>
      </w:r>
      <w:r w:rsidR="00AD0174" w:rsidRPr="002910E8">
        <w:rPr>
          <w:rFonts w:cs="Times New Roman"/>
          <w:szCs w:val="24"/>
        </w:rPr>
        <w:t>, well runoff drainage, design to permissible velocity, Erosion and siltation control mechanism, watershed management and river trainings.</w:t>
      </w:r>
      <w:r w:rsidR="00325AC6" w:rsidRPr="002910E8">
        <w:rPr>
          <w:rFonts w:cs="Times New Roman"/>
          <w:szCs w:val="24"/>
        </w:rPr>
        <w:t xml:space="preserve"> </w:t>
      </w:r>
      <w:r w:rsidR="00D707AF" w:rsidRPr="002910E8">
        <w:rPr>
          <w:rFonts w:cs="Times New Roman"/>
          <w:szCs w:val="24"/>
        </w:rPr>
        <w:t xml:space="preserve">In case of </w:t>
      </w:r>
      <w:r w:rsidR="00D707AF" w:rsidRPr="002910E8">
        <w:rPr>
          <w:rFonts w:cs="Times New Roman"/>
          <w:szCs w:val="24"/>
        </w:rPr>
        <w:lastRenderedPageBreak/>
        <w:t>failure or inefficiency due to presence of water, it is required that the surface water from the carriageway and shoulder should effectively be drained off without allowing it to percolate to subgrade. It is also important to prevent it from entering the road way if it is from adjoining land. Capacity of side drains and its longitudinal slope should be maintained adequate enough to carry away all the surface water collected (Jalindar, 2011).</w:t>
      </w:r>
      <w:r w:rsidR="0046616F" w:rsidRPr="002910E8">
        <w:t xml:space="preserve"> </w:t>
      </w:r>
    </w:p>
    <w:p w:rsidR="00404341" w:rsidRPr="002910E8" w:rsidRDefault="00404341" w:rsidP="005C1D02">
      <w:r w:rsidRPr="002910E8">
        <w:t xml:space="preserve">Extent of erosion at abutments can be reduced by placing them away from the Riverbanks (Alemu, 2015). </w:t>
      </w:r>
      <w:r w:rsidR="00471A07" w:rsidRPr="002910E8">
        <w:t>The value assigned for rock is 4.5 while 3.5 and 2.5 for stone with 150mm or greater diameter and for gravel with 100mm with grass cover respectively. An interval value of 1.2 to 2 is assigned for firm loam or stiff clay while 1 to 1.5 value is for sandy or silty clay</w:t>
      </w:r>
      <w:r w:rsidR="00AD0174" w:rsidRPr="002910E8">
        <w:t>.</w:t>
      </w:r>
      <w:r w:rsidR="00C96562" w:rsidRPr="002910E8">
        <w:t xml:space="preserve"> </w:t>
      </w:r>
      <w:r w:rsidR="00F04BCE" w:rsidRPr="002910E8">
        <w:t>If this is impossible because of constraints, appropriate mitigation measures was needed. Therefore increasing channel ro</w:t>
      </w:r>
      <w:r w:rsidR="00676037" w:rsidRPr="002910E8">
        <w:t xml:space="preserve">ughness by watershed and stream </w:t>
      </w:r>
      <w:r w:rsidR="00F04BCE" w:rsidRPr="002910E8">
        <w:t>management used in reduction of flow velocity and using en</w:t>
      </w:r>
      <w:r w:rsidR="00676037" w:rsidRPr="002910E8">
        <w:t xml:space="preserve">ergy dissipation is recommended </w:t>
      </w:r>
      <w:sdt>
        <w:sdtPr>
          <w:id w:val="132373433"/>
          <w:citation/>
        </w:sdtPr>
        <w:sdtContent>
          <w:r w:rsidR="0034631A" w:rsidRPr="002910E8">
            <w:fldChar w:fldCharType="begin"/>
          </w:r>
          <w:r w:rsidR="007031BE" w:rsidRPr="002910E8">
            <w:instrText xml:space="preserve">CITATION Eth13 \l 1033 </w:instrText>
          </w:r>
          <w:r w:rsidR="0034631A" w:rsidRPr="002910E8">
            <w:fldChar w:fldCharType="separate"/>
          </w:r>
          <w:r w:rsidR="00372F47" w:rsidRPr="002910E8">
            <w:rPr>
              <w:noProof/>
            </w:rPr>
            <w:t>(ERA, 2013)</w:t>
          </w:r>
          <w:r w:rsidR="0034631A" w:rsidRPr="002910E8">
            <w:fldChar w:fldCharType="end"/>
          </w:r>
        </w:sdtContent>
      </w:sdt>
      <w:r w:rsidR="0034631A" w:rsidRPr="002910E8">
        <w:t>.</w:t>
      </w:r>
      <w:r w:rsidR="00632DC9" w:rsidRPr="002910E8">
        <w:t xml:space="preserve"> </w:t>
      </w:r>
    </w:p>
    <w:p w:rsidR="00BE7C8B" w:rsidRDefault="003A5834" w:rsidP="005C1D02">
      <w:pPr>
        <w:rPr>
          <w:rFonts w:cs="Times New Roman"/>
          <w:szCs w:val="24"/>
        </w:rPr>
      </w:pPr>
      <w:r w:rsidRPr="002910E8">
        <w:t>The risk of scour depends on the slope and geometry of the channel, the soil conditions and the vegetation cover</w:t>
      </w:r>
      <w:r w:rsidR="005A1B9A" w:rsidRPr="002910E8">
        <w:t xml:space="preserve">. </w:t>
      </w:r>
      <w:r w:rsidR="004E7A1B" w:rsidRPr="002910E8">
        <w:t xml:space="preserve">Erosion control practices hold soil in place and reduce soil removal by </w:t>
      </w:r>
      <w:r w:rsidR="00D93E44" w:rsidRPr="002910E8">
        <w:t>runoff</w:t>
      </w:r>
      <w:r w:rsidR="004E7A1B" w:rsidRPr="002910E8">
        <w:t>. The most effective way is to preserve existing vegetation and replant cleared</w:t>
      </w:r>
      <w:r w:rsidR="00404341" w:rsidRPr="002910E8">
        <w:t xml:space="preserve"> </w:t>
      </w:r>
      <w:r w:rsidR="004E7A1B" w:rsidRPr="002910E8">
        <w:t>or bare areas</w:t>
      </w:r>
      <w:r w:rsidR="005F49EA" w:rsidRPr="002910E8">
        <w:t>.</w:t>
      </w:r>
      <w:r w:rsidR="004E7A1B" w:rsidRPr="002910E8">
        <w:t xml:space="preserve"> </w:t>
      </w:r>
      <w:r w:rsidR="00906C94" w:rsidRPr="002910E8">
        <w:t>Therefore t</w:t>
      </w:r>
      <w:r w:rsidR="009C38F0" w:rsidRPr="002910E8">
        <w:t>o protect the culvert and adjacent areas</w:t>
      </w:r>
      <w:r w:rsidR="00FC72B0" w:rsidRPr="002910E8">
        <w:t xml:space="preserve"> from erosion by reducing the velocity of flow to acceptable limits</w:t>
      </w:r>
      <w:r w:rsidR="009C38F0" w:rsidRPr="002910E8">
        <w:t>, it is sometimes necessary</w:t>
      </w:r>
      <w:r w:rsidR="004E7A1B" w:rsidRPr="002910E8">
        <w:t xml:space="preserve"> to employ an energy dissipater </w:t>
      </w:r>
      <w:sdt>
        <w:sdtPr>
          <w:id w:val="13126145"/>
          <w:citation/>
        </w:sdtPr>
        <w:sdtContent>
          <w:r w:rsidR="0034631A" w:rsidRPr="002910E8">
            <w:fldChar w:fldCharType="begin"/>
          </w:r>
          <w:r w:rsidR="00406688" w:rsidRPr="002910E8">
            <w:instrText xml:space="preserve">CITATION Had16 \l 1033 </w:instrText>
          </w:r>
          <w:r w:rsidR="0034631A" w:rsidRPr="002910E8">
            <w:fldChar w:fldCharType="separate"/>
          </w:r>
          <w:r w:rsidR="00372F47" w:rsidRPr="002910E8">
            <w:rPr>
              <w:noProof/>
            </w:rPr>
            <w:t>(Hadera &amp; Asfaw, 2016)</w:t>
          </w:r>
          <w:r w:rsidR="0034631A" w:rsidRPr="002910E8">
            <w:fldChar w:fldCharType="end"/>
          </w:r>
        </w:sdtContent>
      </w:sdt>
      <w:r w:rsidR="0034631A" w:rsidRPr="002910E8">
        <w:t>.</w:t>
      </w:r>
      <w:r w:rsidR="00C47B77" w:rsidRPr="002910E8">
        <w:t xml:space="preserve"> </w:t>
      </w:r>
      <w:r w:rsidR="00404341" w:rsidRPr="002910E8">
        <w:t>Frohilich equation can be used in HEC RAS model to analyze scours at abutments (Bisrat et al., 2015).</w:t>
      </w:r>
      <w:r w:rsidR="00B52FC0">
        <w:t xml:space="preserve"> </w:t>
      </w:r>
      <w:r w:rsidR="003D6C8B" w:rsidRPr="002910E8">
        <w:rPr>
          <w:rFonts w:cs="Times New Roman"/>
          <w:szCs w:val="24"/>
        </w:rPr>
        <w:t xml:space="preserve">Placing a layer of large rocks against the earth around both ends of the culvert and Planting vegetation along the bank to keep the soil from being </w:t>
      </w:r>
      <w:r w:rsidR="00AD2C54" w:rsidRPr="002910E8">
        <w:rPr>
          <w:rFonts w:cs="Times New Roman"/>
          <w:szCs w:val="24"/>
        </w:rPr>
        <w:t xml:space="preserve">exposed </w:t>
      </w:r>
      <w:r w:rsidR="00BF0E41" w:rsidRPr="002910E8">
        <w:rPr>
          <w:rFonts w:cs="Times New Roman"/>
          <w:szCs w:val="24"/>
        </w:rPr>
        <w:t>are inexpensive methods</w:t>
      </w:r>
      <w:r w:rsidR="003D6C8B" w:rsidRPr="002910E8">
        <w:rPr>
          <w:rFonts w:cs="Times New Roman"/>
          <w:szCs w:val="24"/>
        </w:rPr>
        <w:t xml:space="preserve">. </w:t>
      </w:r>
      <w:r w:rsidR="00BE096C" w:rsidRPr="002910E8">
        <w:rPr>
          <w:rFonts w:cs="Times New Roman"/>
          <w:szCs w:val="24"/>
        </w:rPr>
        <w:t>Sometimes</w:t>
      </w:r>
      <w:r w:rsidR="003D6C8B" w:rsidRPr="002910E8">
        <w:rPr>
          <w:rFonts w:cs="Times New Roman"/>
          <w:szCs w:val="24"/>
        </w:rPr>
        <w:t xml:space="preserve"> there may be persistent erosion </w:t>
      </w:r>
      <w:r w:rsidR="00BE096C" w:rsidRPr="002910E8">
        <w:rPr>
          <w:rFonts w:cs="Times New Roman"/>
          <w:szCs w:val="24"/>
        </w:rPr>
        <w:t>problems that need</w:t>
      </w:r>
      <w:r w:rsidR="003D6C8B" w:rsidRPr="002910E8">
        <w:rPr>
          <w:rFonts w:cs="Times New Roman"/>
          <w:szCs w:val="24"/>
        </w:rPr>
        <w:t xml:space="preserve"> more expensive</w:t>
      </w:r>
      <w:r w:rsidR="00BE096C" w:rsidRPr="002910E8">
        <w:rPr>
          <w:rFonts w:cs="Times New Roman"/>
          <w:szCs w:val="24"/>
        </w:rPr>
        <w:t xml:space="preserve"> control mechanism</w:t>
      </w:r>
      <w:r w:rsidR="003D6C8B" w:rsidRPr="002910E8">
        <w:rPr>
          <w:rFonts w:cs="Times New Roman"/>
          <w:szCs w:val="24"/>
        </w:rPr>
        <w:t xml:space="preserve">. </w:t>
      </w:r>
    </w:p>
    <w:p w:rsidR="00AE3C31" w:rsidRPr="002910E8" w:rsidRDefault="00BE096C" w:rsidP="005C1D02">
      <w:pPr>
        <w:rPr>
          <w:rFonts w:cs="Times New Roman"/>
          <w:szCs w:val="24"/>
        </w:rPr>
      </w:pPr>
      <w:r w:rsidRPr="002910E8">
        <w:rPr>
          <w:rFonts w:cs="Times New Roman"/>
          <w:szCs w:val="24"/>
        </w:rPr>
        <w:lastRenderedPageBreak/>
        <w:t>In such cases, Placing</w:t>
      </w:r>
      <w:r w:rsidR="003D6C8B" w:rsidRPr="002910E8">
        <w:rPr>
          <w:rFonts w:cs="Times New Roman"/>
          <w:szCs w:val="24"/>
        </w:rPr>
        <w:t xml:space="preserve"> a layer of geotextile material on top of the soil along the ban</w:t>
      </w:r>
      <w:r w:rsidRPr="002910E8">
        <w:rPr>
          <w:rFonts w:cs="Times New Roman"/>
          <w:szCs w:val="24"/>
        </w:rPr>
        <w:t>k in the area prone to erosion</w:t>
      </w:r>
      <w:r w:rsidR="00BE7C8B">
        <w:rPr>
          <w:rFonts w:cs="Times New Roman"/>
          <w:szCs w:val="24"/>
        </w:rPr>
        <w:t xml:space="preserve"> </w:t>
      </w:r>
      <w:r w:rsidRPr="002910E8">
        <w:rPr>
          <w:rFonts w:cs="Times New Roman"/>
          <w:szCs w:val="24"/>
        </w:rPr>
        <w:t>and Placing</w:t>
      </w:r>
      <w:r w:rsidR="003D6C8B" w:rsidRPr="002910E8">
        <w:rPr>
          <w:rFonts w:cs="Times New Roman"/>
          <w:szCs w:val="24"/>
        </w:rPr>
        <w:t xml:space="preserve"> rip-rap</w:t>
      </w:r>
      <w:r w:rsidR="003C37F3" w:rsidRPr="002910E8">
        <w:rPr>
          <w:rFonts w:cs="Times New Roman"/>
          <w:szCs w:val="24"/>
        </w:rPr>
        <w:t xml:space="preserve"> in layers interlocking like bricks to form sturdy retaining wall </w:t>
      </w:r>
      <w:r w:rsidR="003D6C8B" w:rsidRPr="002910E8">
        <w:rPr>
          <w:rFonts w:cs="Times New Roman"/>
          <w:szCs w:val="24"/>
        </w:rPr>
        <w:t>on top of the geotextile material</w:t>
      </w:r>
      <w:r w:rsidRPr="002910E8">
        <w:rPr>
          <w:rFonts w:cs="Times New Roman"/>
          <w:szCs w:val="24"/>
        </w:rPr>
        <w:t xml:space="preserve"> may be required</w:t>
      </w:r>
      <w:sdt>
        <w:sdtPr>
          <w:rPr>
            <w:rFonts w:cs="Times New Roman"/>
            <w:szCs w:val="24"/>
          </w:rPr>
          <w:id w:val="320395533"/>
          <w:citation/>
        </w:sdtPr>
        <w:sdtContent>
          <w:r w:rsidR="003C37F3" w:rsidRPr="002910E8">
            <w:rPr>
              <w:rFonts w:cs="Times New Roman"/>
              <w:szCs w:val="24"/>
            </w:rPr>
            <w:fldChar w:fldCharType="begin"/>
          </w:r>
          <w:r w:rsidR="003C37F3" w:rsidRPr="002910E8">
            <w:rPr>
              <w:rFonts w:cs="Times New Roman"/>
              <w:szCs w:val="24"/>
            </w:rPr>
            <w:instrText xml:space="preserve"> CITATION Mel07 \l 1033 </w:instrText>
          </w:r>
          <w:r w:rsidR="003C37F3" w:rsidRPr="002910E8">
            <w:rPr>
              <w:rFonts w:cs="Times New Roman"/>
              <w:szCs w:val="24"/>
            </w:rPr>
            <w:fldChar w:fldCharType="separate"/>
          </w:r>
          <w:r w:rsidR="00372F47" w:rsidRPr="002910E8">
            <w:rPr>
              <w:rFonts w:cs="Times New Roman"/>
              <w:noProof/>
              <w:szCs w:val="24"/>
            </w:rPr>
            <w:t xml:space="preserve"> (Worcester, 2007)</w:t>
          </w:r>
          <w:r w:rsidR="003C37F3" w:rsidRPr="002910E8">
            <w:rPr>
              <w:rFonts w:cs="Times New Roman"/>
              <w:szCs w:val="24"/>
            </w:rPr>
            <w:fldChar w:fldCharType="end"/>
          </w:r>
        </w:sdtContent>
      </w:sdt>
      <w:r w:rsidR="003D6C8B" w:rsidRPr="002910E8">
        <w:rPr>
          <w:rFonts w:cs="Times New Roman"/>
          <w:szCs w:val="24"/>
        </w:rPr>
        <w:t xml:space="preserve">. </w:t>
      </w:r>
      <w:bookmarkStart w:id="59" w:name="_Toc52924923"/>
      <w:r w:rsidR="006807A3" w:rsidRPr="002910E8">
        <w:rPr>
          <w:rFonts w:cs="Times New Roman"/>
          <w:szCs w:val="24"/>
        </w:rPr>
        <w:t>HEC RAS model can compute flow problem related to hydraulics of structures. It can also possible to compares the best hydraulic design by changing input factors to have safe structures. Such kin</w:t>
      </w:r>
      <w:r w:rsidR="00AE3C31" w:rsidRPr="002910E8">
        <w:rPr>
          <w:rFonts w:cs="Times New Roman"/>
          <w:szCs w:val="24"/>
        </w:rPr>
        <w:t>d</w:t>
      </w:r>
      <w:r w:rsidR="006807A3" w:rsidRPr="002910E8">
        <w:rPr>
          <w:rFonts w:cs="Times New Roman"/>
          <w:szCs w:val="24"/>
        </w:rPr>
        <w:t xml:space="preserve"> of analysis are mainly conducted to get counter measures for scouring problem found around the bridge abutment. Mostly, by changing manning roughness coefficient to see flow profile and reduction in scouring dept</w:t>
      </w:r>
      <w:r w:rsidR="00AE3C31" w:rsidRPr="002910E8">
        <w:rPr>
          <w:rFonts w:cs="Times New Roman"/>
          <w:szCs w:val="24"/>
        </w:rPr>
        <w:t>h (Adicho, 2018)</w:t>
      </w:r>
      <w:r w:rsidR="006807A3" w:rsidRPr="002910E8">
        <w:rPr>
          <w:rFonts w:cs="Times New Roman"/>
          <w:szCs w:val="24"/>
        </w:rPr>
        <w:t xml:space="preserve">. </w:t>
      </w:r>
    </w:p>
    <w:p w:rsidR="00AE3C31" w:rsidRPr="002910E8" w:rsidRDefault="00AE3C31" w:rsidP="005C1D02">
      <w:pPr>
        <w:rPr>
          <w:rFonts w:cs="Times New Roman"/>
          <w:szCs w:val="24"/>
        </w:rPr>
      </w:pPr>
    </w:p>
    <w:p w:rsidR="00AE3C31" w:rsidRPr="002910E8" w:rsidRDefault="00AE3C31" w:rsidP="005C1D02">
      <w:pPr>
        <w:rPr>
          <w:rFonts w:cs="Times New Roman"/>
          <w:szCs w:val="24"/>
        </w:rPr>
      </w:pPr>
    </w:p>
    <w:p w:rsidR="00AE3C31" w:rsidRPr="002910E8" w:rsidRDefault="00AE3C31" w:rsidP="005C1D02">
      <w:pPr>
        <w:rPr>
          <w:rFonts w:cs="Times New Roman"/>
          <w:szCs w:val="24"/>
        </w:rPr>
      </w:pPr>
    </w:p>
    <w:p w:rsidR="00AE3C31" w:rsidRPr="002910E8" w:rsidRDefault="00AE3C31" w:rsidP="005C1D02">
      <w:pPr>
        <w:rPr>
          <w:rFonts w:cs="Times New Roman"/>
          <w:szCs w:val="24"/>
        </w:rPr>
      </w:pPr>
    </w:p>
    <w:p w:rsidR="00AE3C31" w:rsidRPr="002910E8" w:rsidRDefault="00AE3C31" w:rsidP="005C1D02">
      <w:pPr>
        <w:rPr>
          <w:rFonts w:cs="Times New Roman"/>
          <w:szCs w:val="24"/>
        </w:rPr>
      </w:pPr>
    </w:p>
    <w:p w:rsidR="00AE3C31" w:rsidRPr="002910E8" w:rsidRDefault="00AE3C31" w:rsidP="005C1D02">
      <w:pPr>
        <w:rPr>
          <w:rFonts w:cs="Times New Roman"/>
          <w:szCs w:val="24"/>
        </w:rPr>
      </w:pPr>
    </w:p>
    <w:p w:rsidR="00AE3C31" w:rsidRPr="002910E8" w:rsidRDefault="00AE3C31" w:rsidP="005C1D02">
      <w:pPr>
        <w:rPr>
          <w:rFonts w:cs="Times New Roman"/>
          <w:szCs w:val="24"/>
        </w:rPr>
      </w:pPr>
    </w:p>
    <w:p w:rsidR="00AE3C31" w:rsidRPr="002910E8" w:rsidRDefault="00AE3C31" w:rsidP="005C1D02">
      <w:pPr>
        <w:rPr>
          <w:rFonts w:cs="Times New Roman"/>
          <w:szCs w:val="24"/>
        </w:rPr>
      </w:pPr>
    </w:p>
    <w:p w:rsidR="003170D1" w:rsidRPr="002910E8" w:rsidRDefault="00AD4E0F" w:rsidP="005C1D02">
      <w:pPr>
        <w:pStyle w:val="Heading1"/>
        <w:numPr>
          <w:ilvl w:val="0"/>
          <w:numId w:val="5"/>
        </w:numPr>
        <w:spacing w:before="120"/>
        <w:jc w:val="both"/>
      </w:pPr>
      <w:bookmarkStart w:id="60" w:name="_Toc65463453"/>
      <w:r w:rsidRPr="002910E8">
        <w:lastRenderedPageBreak/>
        <w:t>MATERIAL AND METHODS</w:t>
      </w:r>
      <w:bookmarkEnd w:id="59"/>
      <w:bookmarkEnd w:id="60"/>
    </w:p>
    <w:p w:rsidR="003170D1" w:rsidRPr="002910E8" w:rsidRDefault="00F5768C" w:rsidP="00976FBB">
      <w:pPr>
        <w:pStyle w:val="Heading2"/>
        <w:numPr>
          <w:ilvl w:val="1"/>
          <w:numId w:val="8"/>
        </w:numPr>
      </w:pPr>
      <w:bookmarkStart w:id="61" w:name="_Toc52924924"/>
      <w:bookmarkStart w:id="62" w:name="_Toc65463454"/>
      <w:r w:rsidRPr="002910E8">
        <w:t xml:space="preserve">Descriptions of the </w:t>
      </w:r>
      <w:r w:rsidR="00AC672B" w:rsidRPr="002910E8">
        <w:t>Study</w:t>
      </w:r>
      <w:r w:rsidR="008B5F56" w:rsidRPr="002910E8">
        <w:t xml:space="preserve"> Area</w:t>
      </w:r>
      <w:bookmarkEnd w:id="61"/>
      <w:bookmarkEnd w:id="62"/>
    </w:p>
    <w:p w:rsidR="008B5F56" w:rsidRPr="002910E8" w:rsidRDefault="00AC672B" w:rsidP="0083548F">
      <w:pPr>
        <w:pStyle w:val="Heading3"/>
      </w:pPr>
      <w:bookmarkStart w:id="63" w:name="_Toc52924925"/>
      <w:bookmarkStart w:id="64" w:name="_Toc65463455"/>
      <w:r w:rsidRPr="002910E8">
        <w:t>Location</w:t>
      </w:r>
      <w:bookmarkEnd w:id="63"/>
      <w:bookmarkEnd w:id="64"/>
    </w:p>
    <w:p w:rsidR="009A7818" w:rsidRPr="002910E8" w:rsidRDefault="008B5F56" w:rsidP="005C1D02">
      <w:pPr>
        <w:rPr>
          <w:rFonts w:eastAsia="Times New Roman" w:cs="Times New Roman"/>
          <w:szCs w:val="24"/>
        </w:rPr>
      </w:pPr>
      <w:r w:rsidRPr="002910E8">
        <w:rPr>
          <w:rFonts w:cs="Times New Roman"/>
          <w:szCs w:val="24"/>
        </w:rPr>
        <w:t xml:space="preserve">The road of </w:t>
      </w:r>
      <w:r w:rsidR="00015940" w:rsidRPr="002910E8">
        <w:rPr>
          <w:rFonts w:cs="Times New Roman"/>
          <w:szCs w:val="24"/>
        </w:rPr>
        <w:t xml:space="preserve">Bokoji to </w:t>
      </w:r>
      <w:r w:rsidR="006216CA" w:rsidRPr="002910E8">
        <w:rPr>
          <w:rFonts w:cs="Times New Roman"/>
          <w:szCs w:val="24"/>
        </w:rPr>
        <w:t>Kersa</w:t>
      </w:r>
      <w:r w:rsidRPr="002910E8">
        <w:rPr>
          <w:rFonts w:cs="Times New Roman"/>
          <w:szCs w:val="24"/>
        </w:rPr>
        <w:t xml:space="preserve"> is an existing </w:t>
      </w:r>
      <w:r w:rsidR="001E7715" w:rsidRPr="002910E8">
        <w:rPr>
          <w:rFonts w:cs="Times New Roman"/>
          <w:szCs w:val="24"/>
        </w:rPr>
        <w:t xml:space="preserve">rural </w:t>
      </w:r>
      <w:r w:rsidRPr="002910E8">
        <w:rPr>
          <w:rFonts w:cs="Times New Roman"/>
          <w:szCs w:val="24"/>
        </w:rPr>
        <w:t>gravel road located in Arsi</w:t>
      </w:r>
      <w:r w:rsidR="00015940" w:rsidRPr="002910E8">
        <w:rPr>
          <w:rFonts w:cs="Times New Roman"/>
          <w:szCs w:val="24"/>
        </w:rPr>
        <w:t xml:space="preserve"> zone, Oromia region E</w:t>
      </w:r>
      <w:r w:rsidR="00C230DD" w:rsidRPr="002910E8">
        <w:rPr>
          <w:rFonts w:cs="Times New Roman"/>
          <w:szCs w:val="24"/>
        </w:rPr>
        <w:t>ast</w:t>
      </w:r>
      <w:r w:rsidR="00C723F2" w:rsidRPr="002910E8">
        <w:rPr>
          <w:rFonts w:cs="Times New Roman"/>
          <w:szCs w:val="24"/>
        </w:rPr>
        <w:t xml:space="preserve"> part of Ethiopia. </w:t>
      </w:r>
      <w:r w:rsidR="00D206CB" w:rsidRPr="002910E8">
        <w:rPr>
          <w:rFonts w:cs="Times New Roman"/>
          <w:szCs w:val="24"/>
        </w:rPr>
        <w:t>It</w:t>
      </w:r>
      <w:r w:rsidRPr="002910E8">
        <w:rPr>
          <w:rFonts w:cs="Times New Roman"/>
          <w:szCs w:val="24"/>
        </w:rPr>
        <w:t xml:space="preserve"> starts from B</w:t>
      </w:r>
      <w:r w:rsidR="002235F2" w:rsidRPr="002910E8">
        <w:rPr>
          <w:rFonts w:cs="Times New Roman"/>
          <w:szCs w:val="24"/>
        </w:rPr>
        <w:t xml:space="preserve">okoji </w:t>
      </w:r>
      <w:r w:rsidRPr="002910E8">
        <w:rPr>
          <w:rFonts w:cs="Times New Roman"/>
          <w:szCs w:val="24"/>
        </w:rPr>
        <w:t>town</w:t>
      </w:r>
      <w:r w:rsidR="00066AF4" w:rsidRPr="002910E8">
        <w:rPr>
          <w:rFonts w:cs="Times New Roman"/>
          <w:szCs w:val="24"/>
        </w:rPr>
        <w:t xml:space="preserve"> approximately (07</w:t>
      </w:r>
      <w:r w:rsidR="00066AF4" w:rsidRPr="002910E8">
        <w:rPr>
          <w:rFonts w:cs="Times New Roman"/>
          <w:szCs w:val="24"/>
          <w:vertAlign w:val="superscript"/>
        </w:rPr>
        <w:t>o</w:t>
      </w:r>
      <w:r w:rsidR="00165B6D" w:rsidRPr="002910E8">
        <w:rPr>
          <w:rFonts w:cs="Times New Roman"/>
          <w:szCs w:val="24"/>
        </w:rPr>
        <w:t>35</w:t>
      </w:r>
      <w:r w:rsidR="00066AF4" w:rsidRPr="002910E8">
        <w:rPr>
          <w:rFonts w:cs="Times New Roman"/>
          <w:szCs w:val="24"/>
        </w:rPr>
        <w:t>’N</w:t>
      </w:r>
      <w:r w:rsidR="00BA056B" w:rsidRPr="002910E8">
        <w:rPr>
          <w:rFonts w:cs="Times New Roman"/>
          <w:szCs w:val="24"/>
        </w:rPr>
        <w:t xml:space="preserve">; </w:t>
      </w:r>
      <w:r w:rsidR="00066AF4" w:rsidRPr="002910E8">
        <w:rPr>
          <w:rFonts w:eastAsia="Times New Roman" w:cs="Times New Roman"/>
          <w:szCs w:val="24"/>
        </w:rPr>
        <w:t>39</w:t>
      </w:r>
      <w:r w:rsidR="00066AF4" w:rsidRPr="002910E8">
        <w:rPr>
          <w:rFonts w:eastAsia="Times New Roman" w:cs="Times New Roman"/>
          <w:szCs w:val="24"/>
          <w:vertAlign w:val="superscript"/>
        </w:rPr>
        <w:t>o</w:t>
      </w:r>
      <w:r w:rsidR="00165B6D" w:rsidRPr="002910E8">
        <w:rPr>
          <w:rFonts w:eastAsia="Times New Roman" w:cs="Times New Roman"/>
          <w:szCs w:val="24"/>
        </w:rPr>
        <w:t>10</w:t>
      </w:r>
      <w:r w:rsidR="00066AF4" w:rsidRPr="002910E8">
        <w:rPr>
          <w:rFonts w:eastAsia="Times New Roman" w:cs="Times New Roman"/>
          <w:szCs w:val="24"/>
        </w:rPr>
        <w:t>’E)</w:t>
      </w:r>
      <w:r w:rsidRPr="002910E8">
        <w:rPr>
          <w:rFonts w:cs="Times New Roman"/>
          <w:szCs w:val="24"/>
        </w:rPr>
        <w:t xml:space="preserve"> </w:t>
      </w:r>
      <w:r w:rsidR="009E29F6" w:rsidRPr="002910E8">
        <w:rPr>
          <w:rFonts w:cs="Times New Roman"/>
          <w:szCs w:val="24"/>
        </w:rPr>
        <w:t>which is located at around 225</w:t>
      </w:r>
      <w:r w:rsidRPr="002910E8">
        <w:rPr>
          <w:rFonts w:cs="Times New Roman"/>
          <w:szCs w:val="24"/>
        </w:rPr>
        <w:t xml:space="preserve"> km from </w:t>
      </w:r>
      <w:r w:rsidR="007F76A5" w:rsidRPr="002910E8">
        <w:rPr>
          <w:rFonts w:cs="Times New Roman"/>
          <w:szCs w:val="24"/>
        </w:rPr>
        <w:t xml:space="preserve">Addis </w:t>
      </w:r>
      <w:r w:rsidR="007770BE" w:rsidRPr="002910E8">
        <w:rPr>
          <w:rFonts w:cs="Times New Roman"/>
          <w:szCs w:val="24"/>
        </w:rPr>
        <w:t>Ababa</w:t>
      </w:r>
      <w:r w:rsidR="00300D97">
        <w:rPr>
          <w:rFonts w:cs="Times New Roman"/>
          <w:szCs w:val="24"/>
        </w:rPr>
        <w:t>,</w:t>
      </w:r>
      <w:r w:rsidR="007F76A5" w:rsidRPr="002910E8">
        <w:rPr>
          <w:rFonts w:cs="Times New Roman"/>
          <w:szCs w:val="24"/>
        </w:rPr>
        <w:t xml:space="preserve"> ends at Kersa town (</w:t>
      </w:r>
      <w:hyperlink r:id="rId16" w:history="1">
        <w:r w:rsidR="007F76A5" w:rsidRPr="002910E8">
          <w:rPr>
            <w:rFonts w:eastAsia="Times New Roman" w:cs="Times New Roman"/>
            <w:szCs w:val="24"/>
          </w:rPr>
          <w:t>07°32′N 38°59′E</w:t>
        </w:r>
      </w:hyperlink>
      <w:r w:rsidR="007F76A5" w:rsidRPr="002910E8">
        <w:rPr>
          <w:rFonts w:eastAsia="Times New Roman" w:cs="Times New Roman"/>
          <w:szCs w:val="24"/>
        </w:rPr>
        <w:t xml:space="preserve">) </w:t>
      </w:r>
      <w:r w:rsidR="007F76A5" w:rsidRPr="002910E8">
        <w:rPr>
          <w:rFonts w:cs="Times New Roman"/>
          <w:szCs w:val="24"/>
        </w:rPr>
        <w:t xml:space="preserve">having total approximate length of </w:t>
      </w:r>
      <w:r w:rsidR="00263DCE" w:rsidRPr="002910E8">
        <w:rPr>
          <w:rFonts w:cs="Times New Roman"/>
          <w:szCs w:val="24"/>
        </w:rPr>
        <w:t>48</w:t>
      </w:r>
      <w:r w:rsidR="007F76A5" w:rsidRPr="002910E8">
        <w:rPr>
          <w:rFonts w:cs="Times New Roman"/>
          <w:szCs w:val="24"/>
        </w:rPr>
        <w:t>km.</w:t>
      </w:r>
      <w:r w:rsidR="00407D52" w:rsidRPr="002910E8">
        <w:t xml:space="preserve"> </w:t>
      </w:r>
      <w:r w:rsidR="00407D52" w:rsidRPr="002910E8">
        <w:rPr>
          <w:rFonts w:cs="Times New Roman"/>
          <w:szCs w:val="24"/>
        </w:rPr>
        <w:t xml:space="preserve">Hydrological location of the project site is in Katar watershed of Lake </w:t>
      </w:r>
      <w:r w:rsidR="00CD5A3C" w:rsidRPr="002910E8">
        <w:rPr>
          <w:rFonts w:cs="Times New Roman"/>
          <w:szCs w:val="24"/>
        </w:rPr>
        <w:t>Ziway</w:t>
      </w:r>
      <w:r w:rsidR="00407D52" w:rsidRPr="002910E8">
        <w:rPr>
          <w:rFonts w:cs="Times New Roman"/>
          <w:szCs w:val="24"/>
        </w:rPr>
        <w:t xml:space="preserve"> sub-basin.</w:t>
      </w:r>
      <w:r w:rsidR="007F76A5" w:rsidRPr="002910E8">
        <w:rPr>
          <w:rFonts w:eastAsia="Times New Roman" w:cs="Times New Roman"/>
          <w:szCs w:val="24"/>
        </w:rPr>
        <w:t xml:space="preserve"> </w:t>
      </w:r>
    </w:p>
    <w:p w:rsidR="006E0D72" w:rsidRDefault="00840B41" w:rsidP="006E0D72">
      <w:pPr>
        <w:pStyle w:val="Caption"/>
        <w:spacing w:before="120" w:after="120"/>
      </w:pPr>
      <w:r w:rsidRPr="002910E8">
        <w:rPr>
          <w:noProof/>
        </w:rPr>
        <w:drawing>
          <wp:inline distT="0" distB="0" distL="0" distR="0">
            <wp:extent cx="5958840" cy="4469130"/>
            <wp:effectExtent l="19050" t="19050" r="22860" b="26670"/>
            <wp:docPr id="22" name="Picture 22" descr="C:\Users\Gosa\Desktop\SAM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Gosa\Desktop\SAMP.bm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60168" cy="4470126"/>
                    </a:xfrm>
                    <a:prstGeom prst="rect">
                      <a:avLst/>
                    </a:prstGeom>
                    <a:noFill/>
                    <a:ln w="12700">
                      <a:solidFill>
                        <a:schemeClr val="tx1"/>
                      </a:solidFill>
                    </a:ln>
                  </pic:spPr>
                </pic:pic>
              </a:graphicData>
            </a:graphic>
          </wp:inline>
        </w:drawing>
      </w:r>
      <w:bookmarkStart w:id="65" w:name="_Toc29125728"/>
      <w:bookmarkStart w:id="66" w:name="_Toc51853725"/>
      <w:r w:rsidR="00AE3C31" w:rsidRPr="002910E8">
        <w:t xml:space="preserve">      </w:t>
      </w:r>
    </w:p>
    <w:p w:rsidR="006F7BB9" w:rsidRPr="006E0D72" w:rsidRDefault="006E0D72" w:rsidP="006E0D72">
      <w:pPr>
        <w:pStyle w:val="Caption"/>
        <w:spacing w:before="120" w:after="120" w:line="480" w:lineRule="auto"/>
        <w:rPr>
          <w:sz w:val="24"/>
        </w:rPr>
      </w:pPr>
      <w:bookmarkStart w:id="67" w:name="_Toc65463554"/>
      <w:r w:rsidRPr="006E0D72">
        <w:rPr>
          <w:i w:val="0"/>
          <w:sz w:val="24"/>
          <w:szCs w:val="24"/>
        </w:rPr>
        <w:t xml:space="preserve">Figure </w:t>
      </w:r>
      <w:r w:rsidR="009611A2">
        <w:rPr>
          <w:i w:val="0"/>
          <w:sz w:val="24"/>
          <w:szCs w:val="24"/>
        </w:rPr>
        <w:fldChar w:fldCharType="begin"/>
      </w:r>
      <w:r w:rsidR="009611A2">
        <w:rPr>
          <w:i w:val="0"/>
          <w:sz w:val="24"/>
          <w:szCs w:val="24"/>
        </w:rPr>
        <w:instrText xml:space="preserve"> STYLEREF 1 \s </w:instrText>
      </w:r>
      <w:r w:rsidR="009611A2">
        <w:rPr>
          <w:i w:val="0"/>
          <w:sz w:val="24"/>
          <w:szCs w:val="24"/>
        </w:rPr>
        <w:fldChar w:fldCharType="separate"/>
      </w:r>
      <w:r w:rsidR="00456953">
        <w:rPr>
          <w:i w:val="0"/>
          <w:noProof/>
          <w:sz w:val="24"/>
          <w:szCs w:val="24"/>
        </w:rPr>
        <w:t>3</w:t>
      </w:r>
      <w:r w:rsidR="009611A2">
        <w:rPr>
          <w:i w:val="0"/>
          <w:sz w:val="24"/>
          <w:szCs w:val="24"/>
        </w:rPr>
        <w:fldChar w:fldCharType="end"/>
      </w:r>
      <w:r w:rsidR="009611A2">
        <w:rPr>
          <w:i w:val="0"/>
          <w:sz w:val="24"/>
          <w:szCs w:val="24"/>
        </w:rPr>
        <w:t>.</w:t>
      </w:r>
      <w:r w:rsidR="009611A2">
        <w:rPr>
          <w:i w:val="0"/>
          <w:sz w:val="24"/>
          <w:szCs w:val="24"/>
        </w:rPr>
        <w:fldChar w:fldCharType="begin"/>
      </w:r>
      <w:r w:rsidR="009611A2">
        <w:rPr>
          <w:i w:val="0"/>
          <w:sz w:val="24"/>
          <w:szCs w:val="24"/>
        </w:rPr>
        <w:instrText xml:space="preserve"> SEQ Figure \* ARABIC \s 1 </w:instrText>
      </w:r>
      <w:r w:rsidR="009611A2">
        <w:rPr>
          <w:i w:val="0"/>
          <w:sz w:val="24"/>
          <w:szCs w:val="24"/>
        </w:rPr>
        <w:fldChar w:fldCharType="separate"/>
      </w:r>
      <w:r w:rsidR="00456953">
        <w:rPr>
          <w:i w:val="0"/>
          <w:noProof/>
          <w:sz w:val="24"/>
          <w:szCs w:val="24"/>
        </w:rPr>
        <w:t>1</w:t>
      </w:r>
      <w:r w:rsidR="009611A2">
        <w:rPr>
          <w:i w:val="0"/>
          <w:sz w:val="24"/>
          <w:szCs w:val="24"/>
        </w:rPr>
        <w:fldChar w:fldCharType="end"/>
      </w:r>
      <w:r w:rsidRPr="006E0D72">
        <w:rPr>
          <w:i w:val="0"/>
          <w:color w:val="auto"/>
          <w:sz w:val="24"/>
          <w:szCs w:val="24"/>
        </w:rPr>
        <w:t xml:space="preserve"> </w:t>
      </w:r>
      <w:r w:rsidR="008B5F56" w:rsidRPr="006E0D72">
        <w:rPr>
          <w:i w:val="0"/>
          <w:color w:val="auto"/>
          <w:sz w:val="24"/>
          <w:szCs w:val="24"/>
        </w:rPr>
        <w:t xml:space="preserve">Location </w:t>
      </w:r>
      <w:r w:rsidR="00986AA7" w:rsidRPr="006E0D72">
        <w:rPr>
          <w:i w:val="0"/>
          <w:color w:val="auto"/>
          <w:sz w:val="24"/>
          <w:szCs w:val="24"/>
        </w:rPr>
        <w:t xml:space="preserve">map </w:t>
      </w:r>
      <w:r w:rsidR="008B5F56" w:rsidRPr="006E0D72">
        <w:rPr>
          <w:i w:val="0"/>
          <w:color w:val="auto"/>
          <w:sz w:val="24"/>
          <w:szCs w:val="24"/>
        </w:rPr>
        <w:t>of the study area</w:t>
      </w:r>
      <w:bookmarkEnd w:id="67"/>
      <w:r w:rsidR="008B5F56" w:rsidRPr="006E0D72">
        <w:rPr>
          <w:i w:val="0"/>
          <w:color w:val="auto"/>
          <w:sz w:val="32"/>
        </w:rPr>
        <w:t xml:space="preserve"> </w:t>
      </w:r>
      <w:bookmarkEnd w:id="65"/>
      <w:bookmarkEnd w:id="66"/>
    </w:p>
    <w:p w:rsidR="00DE13FE" w:rsidRPr="002910E8" w:rsidRDefault="00D106EA" w:rsidP="005C1D02">
      <w:pPr>
        <w:rPr>
          <w:rFonts w:cs="Times New Roman"/>
          <w:szCs w:val="24"/>
        </w:rPr>
      </w:pPr>
      <w:r w:rsidRPr="002910E8">
        <w:rPr>
          <w:rFonts w:cs="Times New Roman"/>
          <w:szCs w:val="24"/>
        </w:rPr>
        <w:lastRenderedPageBreak/>
        <w:t xml:space="preserve">The road links two districts administration of Lemu-Bilbilo and Munessa in Arsi zone. </w:t>
      </w:r>
      <w:r w:rsidR="009A7818" w:rsidRPr="002910E8">
        <w:rPr>
          <w:rFonts w:cs="Times New Roman"/>
          <w:szCs w:val="24"/>
        </w:rPr>
        <w:t xml:space="preserve">It </w:t>
      </w:r>
      <w:r w:rsidR="00407D52" w:rsidRPr="002910E8">
        <w:rPr>
          <w:rFonts w:cs="Times New Roman"/>
          <w:szCs w:val="24"/>
        </w:rPr>
        <w:t xml:space="preserve">also </w:t>
      </w:r>
      <w:r w:rsidR="009A7818" w:rsidRPr="002910E8">
        <w:rPr>
          <w:rFonts w:cs="Times New Roman"/>
          <w:szCs w:val="24"/>
        </w:rPr>
        <w:t>links many towns, kebeles and villages</w:t>
      </w:r>
      <w:r w:rsidR="00BD3DBC" w:rsidRPr="002910E8">
        <w:rPr>
          <w:rFonts w:cs="Times New Roman"/>
          <w:szCs w:val="24"/>
        </w:rPr>
        <w:t xml:space="preserve"> from Bokoji-Kubsa-</w:t>
      </w:r>
      <w:r w:rsidR="006D0267" w:rsidRPr="002910E8">
        <w:rPr>
          <w:rFonts w:cs="Times New Roman"/>
          <w:szCs w:val="24"/>
        </w:rPr>
        <w:t>Gumguma-</w:t>
      </w:r>
      <w:r w:rsidR="009A7818" w:rsidRPr="002910E8">
        <w:rPr>
          <w:rFonts w:cs="Times New Roman"/>
          <w:szCs w:val="24"/>
        </w:rPr>
        <w:t>Kersa. From Bokoji to Kubsa the road have a total approximate length o</w:t>
      </w:r>
      <w:r w:rsidR="00C8372B" w:rsidRPr="002910E8">
        <w:rPr>
          <w:rFonts w:cs="Times New Roman"/>
          <w:szCs w:val="24"/>
        </w:rPr>
        <w:t>f 17km, about 12k</w:t>
      </w:r>
      <w:r w:rsidR="006D0267" w:rsidRPr="002910E8">
        <w:rPr>
          <w:rFonts w:cs="Times New Roman"/>
          <w:szCs w:val="24"/>
        </w:rPr>
        <w:t>m from Kubsa-</w:t>
      </w:r>
      <w:r w:rsidR="009A7818" w:rsidRPr="002910E8">
        <w:rPr>
          <w:rFonts w:cs="Times New Roman"/>
          <w:szCs w:val="24"/>
        </w:rPr>
        <w:t>Gu</w:t>
      </w:r>
      <w:r w:rsidR="00C8372B" w:rsidRPr="002910E8">
        <w:rPr>
          <w:rFonts w:cs="Times New Roman"/>
          <w:szCs w:val="24"/>
        </w:rPr>
        <w:t>mguma and 18.5k</w:t>
      </w:r>
      <w:r w:rsidR="006D0267" w:rsidRPr="002910E8">
        <w:rPr>
          <w:rFonts w:cs="Times New Roman"/>
          <w:szCs w:val="24"/>
        </w:rPr>
        <w:t>m from Gumguma-</w:t>
      </w:r>
      <w:proofErr w:type="gramStart"/>
      <w:r w:rsidR="009A7818" w:rsidRPr="002910E8">
        <w:rPr>
          <w:rFonts w:cs="Times New Roman"/>
          <w:szCs w:val="24"/>
        </w:rPr>
        <w:t>Kersa.</w:t>
      </w:r>
      <w:proofErr w:type="gramEnd"/>
      <w:r w:rsidR="009A7818" w:rsidRPr="002910E8">
        <w:rPr>
          <w:rFonts w:cs="Times New Roman"/>
          <w:szCs w:val="24"/>
        </w:rPr>
        <w:t xml:space="preserve"> </w:t>
      </w:r>
      <w:r w:rsidRPr="002910E8">
        <w:rPr>
          <w:rFonts w:cs="Times New Roman"/>
          <w:szCs w:val="24"/>
        </w:rPr>
        <w:t xml:space="preserve">It </w:t>
      </w:r>
      <w:r w:rsidR="00513A55" w:rsidRPr="002910E8">
        <w:rPr>
          <w:rFonts w:cs="Times New Roman"/>
          <w:szCs w:val="24"/>
        </w:rPr>
        <w:t>cro</w:t>
      </w:r>
      <w:r w:rsidR="00317993" w:rsidRPr="002910E8">
        <w:rPr>
          <w:rFonts w:cs="Times New Roman"/>
          <w:szCs w:val="24"/>
        </w:rPr>
        <w:t xml:space="preserve">sses </w:t>
      </w:r>
      <w:r w:rsidR="007C6631" w:rsidRPr="002910E8">
        <w:rPr>
          <w:rFonts w:cs="Times New Roman"/>
          <w:szCs w:val="24"/>
        </w:rPr>
        <w:t>different</w:t>
      </w:r>
      <w:r w:rsidR="00317D04" w:rsidRPr="002910E8">
        <w:rPr>
          <w:rFonts w:cs="Times New Roman"/>
          <w:szCs w:val="24"/>
        </w:rPr>
        <w:t xml:space="preserve"> R</w:t>
      </w:r>
      <w:r w:rsidR="00317993" w:rsidRPr="002910E8">
        <w:rPr>
          <w:rFonts w:cs="Times New Roman"/>
          <w:szCs w:val="24"/>
        </w:rPr>
        <w:t xml:space="preserve">ivers </w:t>
      </w:r>
      <w:r w:rsidR="007C6631" w:rsidRPr="002910E8">
        <w:rPr>
          <w:rFonts w:cs="Times New Roman"/>
          <w:szCs w:val="24"/>
        </w:rPr>
        <w:t xml:space="preserve">and streams </w:t>
      </w:r>
      <w:r w:rsidR="0089597F" w:rsidRPr="002910E8">
        <w:rPr>
          <w:rFonts w:cs="Times New Roman"/>
          <w:szCs w:val="24"/>
        </w:rPr>
        <w:t>of</w:t>
      </w:r>
      <w:r w:rsidR="007C6631" w:rsidRPr="002910E8">
        <w:rPr>
          <w:rFonts w:cs="Times New Roman"/>
          <w:szCs w:val="24"/>
        </w:rPr>
        <w:t xml:space="preserve"> which</w:t>
      </w:r>
      <w:r w:rsidR="0089597F" w:rsidRPr="002910E8">
        <w:rPr>
          <w:rFonts w:cs="Times New Roman"/>
          <w:szCs w:val="24"/>
        </w:rPr>
        <w:t xml:space="preserve"> C</w:t>
      </w:r>
      <w:r w:rsidR="00513A55" w:rsidRPr="002910E8">
        <w:rPr>
          <w:rFonts w:cs="Times New Roman"/>
          <w:szCs w:val="24"/>
        </w:rPr>
        <w:t xml:space="preserve">ulverts and </w:t>
      </w:r>
      <w:r w:rsidR="00FC2E9D" w:rsidRPr="002910E8">
        <w:rPr>
          <w:rFonts w:cs="Times New Roman"/>
          <w:szCs w:val="24"/>
        </w:rPr>
        <w:t>Bridge</w:t>
      </w:r>
      <w:r w:rsidR="00513A55" w:rsidRPr="002910E8">
        <w:rPr>
          <w:rFonts w:cs="Times New Roman"/>
          <w:szCs w:val="24"/>
        </w:rPr>
        <w:t xml:space="preserve">s were constructed across </w:t>
      </w:r>
      <w:r w:rsidR="007F70DA" w:rsidRPr="002910E8">
        <w:rPr>
          <w:rFonts w:cs="Times New Roman"/>
          <w:szCs w:val="24"/>
        </w:rPr>
        <w:t>them</w:t>
      </w:r>
      <w:r w:rsidR="00513A55" w:rsidRPr="002910E8">
        <w:rPr>
          <w:rFonts w:cs="Times New Roman"/>
          <w:szCs w:val="24"/>
        </w:rPr>
        <w:t xml:space="preserve"> at different posit</w:t>
      </w:r>
      <w:r w:rsidR="005949BE" w:rsidRPr="002910E8">
        <w:rPr>
          <w:rFonts w:cs="Times New Roman"/>
          <w:szCs w:val="24"/>
        </w:rPr>
        <w:t xml:space="preserve">ion. </w:t>
      </w:r>
    </w:p>
    <w:p w:rsidR="008B5F56" w:rsidRPr="002910E8" w:rsidRDefault="008B5F56" w:rsidP="0083548F">
      <w:pPr>
        <w:pStyle w:val="Heading3"/>
      </w:pPr>
      <w:bookmarkStart w:id="68" w:name="_Toc52924927"/>
      <w:bookmarkStart w:id="69" w:name="_Toc65463456"/>
      <w:r w:rsidRPr="002910E8">
        <w:t>Climate</w:t>
      </w:r>
      <w:bookmarkEnd w:id="68"/>
      <w:bookmarkEnd w:id="69"/>
    </w:p>
    <w:p w:rsidR="00D74032" w:rsidRPr="002910E8" w:rsidRDefault="00D40F5F" w:rsidP="005C1D02">
      <w:pPr>
        <w:rPr>
          <w:rFonts w:cs="Times New Roman"/>
          <w:szCs w:val="24"/>
        </w:rPr>
      </w:pPr>
      <w:r w:rsidRPr="002910E8">
        <w:rPr>
          <w:rFonts w:cs="Times New Roman"/>
          <w:szCs w:val="24"/>
        </w:rPr>
        <w:t xml:space="preserve">The study area is mainly located in the </w:t>
      </w:r>
      <w:r w:rsidR="00831555" w:rsidRPr="002910E8">
        <w:rPr>
          <w:rFonts w:cs="Times New Roman"/>
          <w:szCs w:val="24"/>
        </w:rPr>
        <w:t>temperate to cool agro-climatic zone</w:t>
      </w:r>
      <w:r w:rsidR="00192D7D" w:rsidRPr="002910E8">
        <w:rPr>
          <w:rFonts w:cs="Times New Roman"/>
          <w:szCs w:val="24"/>
        </w:rPr>
        <w:t xml:space="preserve"> </w:t>
      </w:r>
      <w:r w:rsidR="00FA3282" w:rsidRPr="002910E8">
        <w:rPr>
          <w:rFonts w:cs="Times New Roman"/>
          <w:szCs w:val="24"/>
        </w:rPr>
        <w:t>with</w:t>
      </w:r>
      <w:r w:rsidR="00192D7D" w:rsidRPr="002910E8">
        <w:rPr>
          <w:rFonts w:cs="Times New Roman"/>
          <w:szCs w:val="24"/>
        </w:rPr>
        <w:t xml:space="preserve"> </w:t>
      </w:r>
      <w:r w:rsidR="00611142" w:rsidRPr="002910E8">
        <w:rPr>
          <w:rFonts w:cs="Times New Roman"/>
          <w:szCs w:val="24"/>
        </w:rPr>
        <w:t>2500</w:t>
      </w:r>
      <w:r w:rsidR="00192D7D" w:rsidRPr="002910E8">
        <w:rPr>
          <w:rFonts w:cs="Times New Roman"/>
          <w:szCs w:val="24"/>
        </w:rPr>
        <w:t xml:space="preserve">m </w:t>
      </w:r>
      <w:r w:rsidR="00163034" w:rsidRPr="002910E8">
        <w:rPr>
          <w:rFonts w:cs="Times New Roman"/>
          <w:szCs w:val="24"/>
        </w:rPr>
        <w:t>to</w:t>
      </w:r>
      <w:r w:rsidR="00192D7D" w:rsidRPr="002910E8">
        <w:rPr>
          <w:rFonts w:cs="Times New Roman"/>
          <w:szCs w:val="24"/>
        </w:rPr>
        <w:t xml:space="preserve"> </w:t>
      </w:r>
      <w:r w:rsidR="00611142" w:rsidRPr="002910E8">
        <w:rPr>
          <w:rFonts w:cs="Times New Roman"/>
          <w:szCs w:val="24"/>
        </w:rPr>
        <w:t>3500</w:t>
      </w:r>
      <w:r w:rsidR="008B5F56" w:rsidRPr="002910E8">
        <w:rPr>
          <w:rFonts w:cs="Times New Roman"/>
          <w:szCs w:val="24"/>
        </w:rPr>
        <w:t>m</w:t>
      </w:r>
      <w:r w:rsidR="00611142" w:rsidRPr="002910E8">
        <w:rPr>
          <w:rFonts w:cs="Times New Roman"/>
          <w:szCs w:val="24"/>
        </w:rPr>
        <w:t xml:space="preserve"> and above</w:t>
      </w:r>
      <w:r w:rsidR="004A5EDD" w:rsidRPr="002910E8">
        <w:rPr>
          <w:rFonts w:cs="Times New Roman"/>
          <w:szCs w:val="24"/>
        </w:rPr>
        <w:t xml:space="preserve"> </w:t>
      </w:r>
      <w:r w:rsidR="00192D7D" w:rsidRPr="002910E8">
        <w:rPr>
          <w:rFonts w:cs="Times New Roman"/>
          <w:szCs w:val="24"/>
        </w:rPr>
        <w:t>topography</w:t>
      </w:r>
      <w:r w:rsidRPr="002910E8">
        <w:rPr>
          <w:rFonts w:cs="Times New Roman"/>
          <w:szCs w:val="24"/>
        </w:rPr>
        <w:t xml:space="preserve"> </w:t>
      </w:r>
      <w:r w:rsidR="00611142" w:rsidRPr="002910E8">
        <w:rPr>
          <w:rFonts w:cs="Times New Roman"/>
          <w:szCs w:val="24"/>
        </w:rPr>
        <w:t>respectively</w:t>
      </w:r>
      <w:r w:rsidR="00192D7D" w:rsidRPr="002910E8">
        <w:rPr>
          <w:rFonts w:cs="Times New Roman"/>
          <w:szCs w:val="24"/>
        </w:rPr>
        <w:t xml:space="preserve">. </w:t>
      </w:r>
      <w:r w:rsidR="00211045" w:rsidRPr="002910E8">
        <w:rPr>
          <w:rFonts w:cs="Times New Roman"/>
          <w:szCs w:val="24"/>
        </w:rPr>
        <w:t xml:space="preserve">The </w:t>
      </w:r>
      <w:r w:rsidR="00192D7D" w:rsidRPr="002910E8">
        <w:rPr>
          <w:rFonts w:cs="Times New Roman"/>
          <w:szCs w:val="24"/>
        </w:rPr>
        <w:t xml:space="preserve">mean annual temperature of the </w:t>
      </w:r>
      <w:r w:rsidRPr="002910E8">
        <w:rPr>
          <w:rFonts w:cs="Times New Roman"/>
          <w:szCs w:val="24"/>
        </w:rPr>
        <w:t>area</w:t>
      </w:r>
      <w:r w:rsidR="0082388F" w:rsidRPr="002910E8">
        <w:rPr>
          <w:rFonts w:cs="Times New Roman"/>
          <w:szCs w:val="24"/>
        </w:rPr>
        <w:t xml:space="preserve"> is between 10-15</w:t>
      </w:r>
      <w:r w:rsidR="00211045" w:rsidRPr="002910E8">
        <w:rPr>
          <w:rFonts w:cs="Times New Roman"/>
          <w:szCs w:val="24"/>
        </w:rPr>
        <w:t>c</w:t>
      </w:r>
      <w:r w:rsidR="00211045" w:rsidRPr="002910E8">
        <w:rPr>
          <w:rFonts w:cs="Times New Roman"/>
          <w:szCs w:val="24"/>
          <w:vertAlign w:val="superscript"/>
        </w:rPr>
        <w:t>o</w:t>
      </w:r>
      <w:r w:rsidR="00211045" w:rsidRPr="002910E8">
        <w:rPr>
          <w:rFonts w:cs="Times New Roman"/>
          <w:szCs w:val="24"/>
        </w:rPr>
        <w:t xml:space="preserve"> in the central high land. February to May is the hottest months while October to January is the coldest months</w:t>
      </w:r>
      <w:r w:rsidR="00192D7D" w:rsidRPr="002910E8">
        <w:rPr>
          <w:rFonts w:cs="Times New Roman"/>
          <w:szCs w:val="24"/>
        </w:rPr>
        <w:t xml:space="preserve"> that show availability in variation o</w:t>
      </w:r>
      <w:r w:rsidR="009C6D04" w:rsidRPr="002910E8">
        <w:rPr>
          <w:rFonts w:cs="Times New Roman"/>
          <w:szCs w:val="24"/>
        </w:rPr>
        <w:t>f temperature by months</w:t>
      </w:r>
      <w:r w:rsidR="00D74032" w:rsidRPr="002910E8">
        <w:rPr>
          <w:rFonts w:cs="Times New Roman"/>
          <w:szCs w:val="24"/>
        </w:rPr>
        <w:t>.</w:t>
      </w:r>
      <w:r w:rsidR="00800166" w:rsidRPr="002910E8">
        <w:rPr>
          <w:rFonts w:cs="Times New Roman"/>
          <w:szCs w:val="24"/>
        </w:rPr>
        <w:t xml:space="preserve"> </w:t>
      </w:r>
      <w:r w:rsidR="00115C86" w:rsidRPr="002910E8">
        <w:rPr>
          <w:rFonts w:cs="Times New Roman"/>
          <w:szCs w:val="24"/>
        </w:rPr>
        <w:t>It</w:t>
      </w:r>
      <w:r w:rsidR="00374625" w:rsidRPr="002910E8">
        <w:rPr>
          <w:rFonts w:cs="Times New Roman"/>
          <w:szCs w:val="24"/>
        </w:rPr>
        <w:t xml:space="preserve"> receives abundant and well-distributed rainfall both in amount and season, which is </w:t>
      </w:r>
      <w:r w:rsidR="004F235E" w:rsidRPr="002910E8">
        <w:rPr>
          <w:rFonts w:cs="Times New Roman"/>
          <w:szCs w:val="24"/>
        </w:rPr>
        <w:t>suitable</w:t>
      </w:r>
      <w:r w:rsidR="00374625" w:rsidRPr="002910E8">
        <w:rPr>
          <w:rFonts w:cs="Times New Roman"/>
          <w:szCs w:val="24"/>
        </w:rPr>
        <w:t xml:space="preserve"> for different types of vegetation growth and agricultur</w:t>
      </w:r>
      <w:r w:rsidR="009B1EB1" w:rsidRPr="002910E8">
        <w:rPr>
          <w:rFonts w:cs="Times New Roman"/>
          <w:szCs w:val="24"/>
        </w:rPr>
        <w:t xml:space="preserve">al activities. </w:t>
      </w:r>
      <w:r w:rsidR="00374625" w:rsidRPr="002910E8">
        <w:rPr>
          <w:rFonts w:cs="Times New Roman"/>
          <w:szCs w:val="24"/>
        </w:rPr>
        <w:t>85</w:t>
      </w:r>
      <w:r w:rsidR="00F61E94" w:rsidRPr="002910E8">
        <w:rPr>
          <w:rFonts w:cs="Times New Roman"/>
          <w:szCs w:val="24"/>
        </w:rPr>
        <w:t xml:space="preserve"> </w:t>
      </w:r>
      <w:r w:rsidR="00115C86" w:rsidRPr="002910E8">
        <w:rPr>
          <w:rFonts w:cs="Times New Roman"/>
          <w:szCs w:val="24"/>
        </w:rPr>
        <w:t xml:space="preserve">mm of monthly </w:t>
      </w:r>
      <w:r w:rsidR="00F61E94" w:rsidRPr="002910E8">
        <w:rPr>
          <w:rFonts w:cs="Times New Roman"/>
          <w:szCs w:val="24"/>
        </w:rPr>
        <w:t>and 1020</w:t>
      </w:r>
      <w:r w:rsidR="00115C86" w:rsidRPr="002910E8">
        <w:rPr>
          <w:rFonts w:cs="Times New Roman"/>
          <w:szCs w:val="24"/>
        </w:rPr>
        <w:t>mm</w:t>
      </w:r>
      <w:r w:rsidR="00F61E94" w:rsidRPr="002910E8">
        <w:rPr>
          <w:rFonts w:cs="Times New Roman"/>
          <w:szCs w:val="24"/>
        </w:rPr>
        <w:t xml:space="preserve"> annual </w:t>
      </w:r>
      <w:r w:rsidR="00FD246D" w:rsidRPr="002910E8">
        <w:rPr>
          <w:rFonts w:cs="Times New Roman"/>
          <w:szCs w:val="24"/>
        </w:rPr>
        <w:t xml:space="preserve">mean rainfall </w:t>
      </w:r>
      <w:r w:rsidR="00115C86" w:rsidRPr="002910E8">
        <w:rPr>
          <w:rFonts w:cs="Times New Roman"/>
          <w:szCs w:val="24"/>
        </w:rPr>
        <w:t xml:space="preserve">with </w:t>
      </w:r>
      <w:r w:rsidR="00F61E94" w:rsidRPr="002910E8">
        <w:rPr>
          <w:rFonts w:cs="Times New Roman"/>
          <w:szCs w:val="24"/>
        </w:rPr>
        <w:t xml:space="preserve">145 to 200 variation in </w:t>
      </w:r>
      <w:r w:rsidR="007A5D47" w:rsidRPr="002910E8">
        <w:rPr>
          <w:rFonts w:cs="Times New Roman"/>
          <w:szCs w:val="24"/>
        </w:rPr>
        <w:t xml:space="preserve">number of rainy days </w:t>
      </w:r>
      <w:r w:rsidR="009B1EB1" w:rsidRPr="002910E8">
        <w:rPr>
          <w:rFonts w:cs="Times New Roman"/>
          <w:szCs w:val="24"/>
        </w:rPr>
        <w:t>in the highland z</w:t>
      </w:r>
      <w:r w:rsidR="008B5F56" w:rsidRPr="002910E8">
        <w:rPr>
          <w:rFonts w:cs="Times New Roman"/>
          <w:szCs w:val="24"/>
        </w:rPr>
        <w:t>one</w:t>
      </w:r>
      <w:r w:rsidR="00115C86" w:rsidRPr="002910E8">
        <w:rPr>
          <w:rFonts w:cs="Times New Roman"/>
          <w:szCs w:val="24"/>
        </w:rPr>
        <w:t xml:space="preserve"> characterize the area</w:t>
      </w:r>
      <w:r w:rsidR="00F61E94" w:rsidRPr="002910E8">
        <w:rPr>
          <w:rFonts w:cs="Times New Roman"/>
          <w:szCs w:val="24"/>
        </w:rPr>
        <w:t>.</w:t>
      </w:r>
      <w:r w:rsidR="008B5F56" w:rsidRPr="002910E8">
        <w:rPr>
          <w:rFonts w:cs="Times New Roman"/>
          <w:szCs w:val="24"/>
        </w:rPr>
        <w:t xml:space="preserve"> </w:t>
      </w:r>
      <w:r w:rsidR="00F61E94" w:rsidRPr="002910E8">
        <w:rPr>
          <w:rFonts w:cs="Times New Roman"/>
          <w:szCs w:val="24"/>
        </w:rPr>
        <w:t>1059.3</w:t>
      </w:r>
      <w:r w:rsidR="00AB7053" w:rsidRPr="002910E8">
        <w:rPr>
          <w:rFonts w:cs="Times New Roman"/>
          <w:szCs w:val="24"/>
        </w:rPr>
        <w:t xml:space="preserve"> mm</w:t>
      </w:r>
      <w:r w:rsidR="00F61E94" w:rsidRPr="002910E8">
        <w:rPr>
          <w:rFonts w:cs="Times New Roman"/>
          <w:szCs w:val="24"/>
        </w:rPr>
        <w:t xml:space="preserve"> recorded mean annual rainfall at B</w:t>
      </w:r>
      <w:r w:rsidR="00EC1249" w:rsidRPr="002910E8">
        <w:rPr>
          <w:rFonts w:cs="Times New Roman"/>
          <w:szCs w:val="24"/>
        </w:rPr>
        <w:t>okoji stations of altitude 2760</w:t>
      </w:r>
      <w:r w:rsidR="00F61E94" w:rsidRPr="002910E8">
        <w:rPr>
          <w:rFonts w:cs="Times New Roman"/>
          <w:szCs w:val="24"/>
        </w:rPr>
        <w:t>m</w:t>
      </w:r>
      <w:r w:rsidR="006D3B22" w:rsidRPr="002910E8">
        <w:rPr>
          <w:rFonts w:cs="Times New Roman"/>
          <w:szCs w:val="24"/>
        </w:rPr>
        <w:t xml:space="preserve"> a.s.</w:t>
      </w:r>
      <w:r w:rsidR="00715421" w:rsidRPr="002910E8">
        <w:rPr>
          <w:rFonts w:cs="Times New Roman"/>
          <w:szCs w:val="24"/>
        </w:rPr>
        <w:t>l.</w:t>
      </w:r>
      <w:r w:rsidR="00F61E94" w:rsidRPr="002910E8">
        <w:rPr>
          <w:rFonts w:cs="Times New Roman"/>
          <w:szCs w:val="24"/>
        </w:rPr>
        <w:t xml:space="preserve"> found the highest value of rain fall depth in the project area</w:t>
      </w:r>
      <w:r w:rsidR="007A5D47" w:rsidRPr="002910E8">
        <w:rPr>
          <w:rFonts w:cs="Times New Roman"/>
          <w:szCs w:val="24"/>
        </w:rPr>
        <w:t xml:space="preserve"> </w:t>
      </w:r>
      <w:sdt>
        <w:sdtPr>
          <w:rPr>
            <w:rFonts w:cs="Times New Roman"/>
            <w:szCs w:val="24"/>
          </w:rPr>
          <w:id w:val="-1815873314"/>
          <w:citation/>
        </w:sdtPr>
        <w:sdtContent>
          <w:r w:rsidR="00D74032" w:rsidRPr="002910E8">
            <w:rPr>
              <w:rFonts w:cs="Times New Roman"/>
              <w:szCs w:val="24"/>
            </w:rPr>
            <w:fldChar w:fldCharType="begin"/>
          </w:r>
          <w:r w:rsidR="00CB34F0" w:rsidRPr="002910E8">
            <w:rPr>
              <w:rFonts w:cs="Times New Roman"/>
              <w:szCs w:val="24"/>
            </w:rPr>
            <w:instrText xml:space="preserve">CITATION Oro11 \l 1033 </w:instrText>
          </w:r>
          <w:r w:rsidR="00D74032" w:rsidRPr="002910E8">
            <w:rPr>
              <w:rFonts w:cs="Times New Roman"/>
              <w:szCs w:val="24"/>
            </w:rPr>
            <w:fldChar w:fldCharType="separate"/>
          </w:r>
          <w:r w:rsidR="00372F47" w:rsidRPr="002910E8">
            <w:rPr>
              <w:rFonts w:cs="Times New Roman"/>
              <w:noProof/>
              <w:szCs w:val="24"/>
            </w:rPr>
            <w:t>(OFEDB, 2011)</w:t>
          </w:r>
          <w:r w:rsidR="00D74032" w:rsidRPr="002910E8">
            <w:rPr>
              <w:rFonts w:cs="Times New Roman"/>
              <w:szCs w:val="24"/>
            </w:rPr>
            <w:fldChar w:fldCharType="end"/>
          </w:r>
        </w:sdtContent>
      </w:sdt>
      <w:r w:rsidR="00D74032" w:rsidRPr="002910E8">
        <w:rPr>
          <w:rFonts w:cs="Times New Roman"/>
          <w:szCs w:val="24"/>
        </w:rPr>
        <w:t>.</w:t>
      </w:r>
    </w:p>
    <w:p w:rsidR="008B5F56" w:rsidRPr="002910E8" w:rsidRDefault="00AB7053" w:rsidP="0083548F">
      <w:pPr>
        <w:pStyle w:val="Heading3"/>
      </w:pPr>
      <w:bookmarkStart w:id="70" w:name="_Toc65463457"/>
      <w:r w:rsidRPr="002910E8">
        <w:t>Land use</w:t>
      </w:r>
      <w:r w:rsidR="009A5A8E" w:rsidRPr="002910E8">
        <w:t>/</w:t>
      </w:r>
      <w:r w:rsidRPr="002910E8">
        <w:t>Land cover</w:t>
      </w:r>
      <w:r w:rsidR="003425DF" w:rsidRPr="002910E8">
        <w:t xml:space="preserve"> </w:t>
      </w:r>
      <w:r w:rsidR="00862D44" w:rsidRPr="002910E8">
        <w:t>and Soil</w:t>
      </w:r>
      <w:bookmarkEnd w:id="70"/>
    </w:p>
    <w:p w:rsidR="00220121" w:rsidRPr="00C036F2" w:rsidRDefault="006E7E0B" w:rsidP="00C036F2">
      <w:pPr>
        <w:rPr>
          <w:rFonts w:cs="Times New Roman"/>
          <w:szCs w:val="24"/>
        </w:rPr>
      </w:pPr>
      <w:r w:rsidRPr="002910E8">
        <w:rPr>
          <w:rFonts w:cs="Times New Roman"/>
          <w:szCs w:val="24"/>
        </w:rPr>
        <w:t xml:space="preserve">Agricultural land dominantly </w:t>
      </w:r>
      <w:r w:rsidR="004A6D0F" w:rsidRPr="002910E8">
        <w:rPr>
          <w:rFonts w:cs="Times New Roman"/>
          <w:szCs w:val="24"/>
        </w:rPr>
        <w:t>characterize</w:t>
      </w:r>
      <w:r w:rsidRPr="002910E8">
        <w:rPr>
          <w:rFonts w:cs="Times New Roman"/>
          <w:szCs w:val="24"/>
        </w:rPr>
        <w:t xml:space="preserve"> the</w:t>
      </w:r>
      <w:r w:rsidR="004A5EDD" w:rsidRPr="002910E8">
        <w:rPr>
          <w:rFonts w:cs="Times New Roman"/>
          <w:szCs w:val="24"/>
        </w:rPr>
        <w:t xml:space="preserve"> </w:t>
      </w:r>
      <w:r w:rsidRPr="002910E8">
        <w:rPr>
          <w:rFonts w:cs="Times New Roman"/>
          <w:szCs w:val="24"/>
        </w:rPr>
        <w:t xml:space="preserve">area under the study. </w:t>
      </w:r>
      <w:r w:rsidR="004A6D0F" w:rsidRPr="002910E8">
        <w:rPr>
          <w:rFonts w:cs="Times New Roman"/>
          <w:szCs w:val="24"/>
        </w:rPr>
        <w:t xml:space="preserve"> Most recent studies </w:t>
      </w:r>
      <w:r w:rsidR="00193797" w:rsidRPr="002910E8">
        <w:rPr>
          <w:rFonts w:cs="Times New Roman"/>
          <w:szCs w:val="24"/>
        </w:rPr>
        <w:t>accompanied</w:t>
      </w:r>
      <w:r w:rsidR="004A6D0F" w:rsidRPr="002910E8">
        <w:rPr>
          <w:rFonts w:cs="Times New Roman"/>
          <w:szCs w:val="24"/>
        </w:rPr>
        <w:t xml:space="preserve"> </w:t>
      </w:r>
      <w:r w:rsidR="00536002" w:rsidRPr="002910E8">
        <w:rPr>
          <w:rFonts w:cs="Times New Roman"/>
          <w:szCs w:val="24"/>
        </w:rPr>
        <w:t>on</w:t>
      </w:r>
      <w:r w:rsidR="004A6D0F" w:rsidRPr="002910E8">
        <w:rPr>
          <w:rFonts w:cs="Times New Roman"/>
          <w:szCs w:val="24"/>
        </w:rPr>
        <w:t xml:space="preserve"> </w:t>
      </w:r>
      <w:r w:rsidR="006B11C8" w:rsidRPr="002910E8">
        <w:rPr>
          <w:rFonts w:cs="Times New Roman"/>
          <w:szCs w:val="24"/>
        </w:rPr>
        <w:t>LU</w:t>
      </w:r>
      <w:r w:rsidR="009F59A6">
        <w:rPr>
          <w:rFonts w:cs="Times New Roman"/>
          <w:szCs w:val="24"/>
        </w:rPr>
        <w:t>/</w:t>
      </w:r>
      <w:r w:rsidR="006B11C8" w:rsidRPr="002910E8">
        <w:rPr>
          <w:rFonts w:cs="Times New Roman"/>
          <w:szCs w:val="24"/>
        </w:rPr>
        <w:t>LC classification by</w:t>
      </w:r>
      <w:r w:rsidR="004A6D0F" w:rsidRPr="002910E8">
        <w:rPr>
          <w:rFonts w:cs="Times New Roman"/>
          <w:szCs w:val="24"/>
        </w:rPr>
        <w:t xml:space="preserve"> </w:t>
      </w:r>
      <w:r w:rsidR="006B11C8" w:rsidRPr="002910E8">
        <w:rPr>
          <w:rFonts w:cs="Times New Roman"/>
          <w:noProof/>
          <w:szCs w:val="24"/>
        </w:rPr>
        <w:t>(MoWIE, 2010; Tufa, 2015</w:t>
      </w:r>
      <w:r w:rsidR="006B11C8" w:rsidRPr="002910E8">
        <w:rPr>
          <w:rFonts w:cs="Times New Roman"/>
          <w:szCs w:val="24"/>
        </w:rPr>
        <w:t>;</w:t>
      </w:r>
      <w:r w:rsidR="00BB58C3" w:rsidRPr="002910E8">
        <w:rPr>
          <w:rFonts w:cs="Times New Roman"/>
          <w:szCs w:val="24"/>
        </w:rPr>
        <w:t xml:space="preserve"> </w:t>
      </w:r>
      <w:r w:rsidR="00D57BF2" w:rsidRPr="002910E8">
        <w:rPr>
          <w:rFonts w:cs="Times New Roman"/>
          <w:szCs w:val="24"/>
        </w:rPr>
        <w:t xml:space="preserve">Getachew and Suryabhagavan, 2018; </w:t>
      </w:r>
      <w:r w:rsidR="006B11C8" w:rsidRPr="002910E8">
        <w:rPr>
          <w:rFonts w:cs="Times New Roman"/>
          <w:noProof/>
          <w:szCs w:val="24"/>
        </w:rPr>
        <w:t>Osore, 2018</w:t>
      </w:r>
      <w:r w:rsidR="006B11C8" w:rsidRPr="002910E8">
        <w:rPr>
          <w:rFonts w:cs="Times New Roman"/>
          <w:szCs w:val="24"/>
        </w:rPr>
        <w:t xml:space="preserve"> and</w:t>
      </w:r>
      <w:r w:rsidR="006B11C8" w:rsidRPr="002910E8">
        <w:rPr>
          <w:rFonts w:cs="Times New Roman"/>
          <w:noProof/>
          <w:szCs w:val="24"/>
        </w:rPr>
        <w:t xml:space="preserve"> Kabeto, 2018)</w:t>
      </w:r>
      <w:r w:rsidR="003033FC" w:rsidRPr="002910E8">
        <w:rPr>
          <w:rFonts w:cs="Times New Roman"/>
          <w:szCs w:val="24"/>
        </w:rPr>
        <w:t xml:space="preserve"> </w:t>
      </w:r>
      <w:r w:rsidR="004A6D0F" w:rsidRPr="002910E8">
        <w:rPr>
          <w:rFonts w:cs="Times New Roman"/>
          <w:szCs w:val="24"/>
        </w:rPr>
        <w:t>also shows the area unde</w:t>
      </w:r>
      <w:r w:rsidR="003033FC" w:rsidRPr="002910E8">
        <w:rPr>
          <w:rFonts w:cs="Times New Roman"/>
          <w:szCs w:val="24"/>
        </w:rPr>
        <w:t>r</w:t>
      </w:r>
      <w:r w:rsidR="004A6D0F" w:rsidRPr="002910E8">
        <w:rPr>
          <w:rFonts w:cs="Times New Roman"/>
          <w:szCs w:val="24"/>
        </w:rPr>
        <w:t xml:space="preserve"> the study are mostly classified under agricultural area. </w:t>
      </w:r>
      <w:bookmarkStart w:id="71" w:name="_Toc52924930"/>
      <w:r w:rsidR="00D57BF2" w:rsidRPr="002910E8">
        <w:rPr>
          <w:rFonts w:cs="Times New Roman"/>
          <w:szCs w:val="24"/>
        </w:rPr>
        <w:t>LU</w:t>
      </w:r>
      <w:r w:rsidR="009F59A6">
        <w:rPr>
          <w:rFonts w:cs="Times New Roman"/>
          <w:szCs w:val="24"/>
        </w:rPr>
        <w:t>/</w:t>
      </w:r>
      <w:r w:rsidR="00D57BF2" w:rsidRPr="002910E8">
        <w:rPr>
          <w:rFonts w:cs="Times New Roman"/>
          <w:szCs w:val="24"/>
        </w:rPr>
        <w:t xml:space="preserve">LC of the </w:t>
      </w:r>
      <w:r w:rsidR="00983665" w:rsidRPr="002910E8">
        <w:rPr>
          <w:rFonts w:cs="Times New Roman"/>
          <w:szCs w:val="24"/>
        </w:rPr>
        <w:t>are</w:t>
      </w:r>
      <w:r w:rsidR="00D57BF2" w:rsidRPr="002910E8">
        <w:rPr>
          <w:rFonts w:cs="Times New Roman"/>
          <w:szCs w:val="24"/>
        </w:rPr>
        <w:t>a</w:t>
      </w:r>
      <w:r w:rsidR="00983665" w:rsidRPr="002910E8">
        <w:rPr>
          <w:rFonts w:cs="Times New Roman"/>
          <w:szCs w:val="24"/>
        </w:rPr>
        <w:t xml:space="preserve"> includes</w:t>
      </w:r>
      <w:r w:rsidR="00ED35F9" w:rsidRPr="002910E8">
        <w:rPr>
          <w:rFonts w:cs="Times New Roman"/>
          <w:szCs w:val="24"/>
        </w:rPr>
        <w:t xml:space="preserve"> agricultural land which is more dominant in the area, open wood land and some very small areas of urbanization</w:t>
      </w:r>
      <w:bookmarkEnd w:id="71"/>
      <w:r w:rsidR="00E158FE" w:rsidRPr="00C036F2">
        <w:rPr>
          <w:rFonts w:cs="Times New Roman"/>
          <w:szCs w:val="24"/>
        </w:rPr>
        <w:t>.</w:t>
      </w:r>
      <w:r w:rsidR="00C036F2" w:rsidRPr="00C036F2">
        <w:rPr>
          <w:rFonts w:cs="Times New Roman"/>
          <w:szCs w:val="24"/>
        </w:rPr>
        <w:t xml:space="preserve"> </w:t>
      </w:r>
    </w:p>
    <w:p w:rsidR="007501D1" w:rsidRPr="002910E8" w:rsidRDefault="008B5F56" w:rsidP="005C1D02">
      <w:r w:rsidRPr="002910E8">
        <w:rPr>
          <w:rFonts w:cs="Times New Roman"/>
          <w:szCs w:val="24"/>
        </w:rPr>
        <w:lastRenderedPageBreak/>
        <w:t xml:space="preserve">The major soil types in </w:t>
      </w:r>
      <w:r w:rsidR="007B092E" w:rsidRPr="002910E8">
        <w:rPr>
          <w:rFonts w:cs="Times New Roman"/>
          <w:szCs w:val="24"/>
        </w:rPr>
        <w:t>the watershed</w:t>
      </w:r>
      <w:r w:rsidR="00234A1B" w:rsidRPr="002910E8">
        <w:rPr>
          <w:rFonts w:cs="Times New Roman"/>
          <w:szCs w:val="24"/>
        </w:rPr>
        <w:t xml:space="preserve"> (Figure 3.2)</w:t>
      </w:r>
      <w:r w:rsidR="00600A61" w:rsidRPr="002910E8">
        <w:rPr>
          <w:rFonts w:cs="Times New Roman"/>
          <w:szCs w:val="24"/>
        </w:rPr>
        <w:t xml:space="preserve"> in contribution</w:t>
      </w:r>
      <w:r w:rsidR="007B092E" w:rsidRPr="002910E8">
        <w:rPr>
          <w:rFonts w:cs="Times New Roman"/>
          <w:szCs w:val="24"/>
        </w:rPr>
        <w:t xml:space="preserve"> runoff</w:t>
      </w:r>
      <w:r w:rsidR="00600A61" w:rsidRPr="002910E8">
        <w:rPr>
          <w:rFonts w:cs="Times New Roman"/>
          <w:szCs w:val="24"/>
        </w:rPr>
        <w:t xml:space="preserve"> to the structures are </w:t>
      </w:r>
      <w:r w:rsidR="007A7AFC" w:rsidRPr="002910E8">
        <w:rPr>
          <w:rFonts w:cs="Times New Roman"/>
          <w:szCs w:val="24"/>
        </w:rPr>
        <w:t>Vertic Luvi</w:t>
      </w:r>
      <w:r w:rsidR="009B3C54" w:rsidRPr="002910E8">
        <w:rPr>
          <w:rFonts w:cs="Times New Roman"/>
          <w:szCs w:val="24"/>
        </w:rPr>
        <w:t xml:space="preserve"> </w:t>
      </w:r>
      <w:r w:rsidR="007A7AFC" w:rsidRPr="002910E8">
        <w:rPr>
          <w:rFonts w:cs="Times New Roman"/>
          <w:szCs w:val="24"/>
        </w:rPr>
        <w:t>so</w:t>
      </w:r>
      <w:r w:rsidR="009B3C54" w:rsidRPr="002910E8">
        <w:rPr>
          <w:rFonts w:cs="Times New Roman"/>
          <w:szCs w:val="24"/>
        </w:rPr>
        <w:t>i</w:t>
      </w:r>
      <w:r w:rsidR="007A7AFC" w:rsidRPr="002910E8">
        <w:rPr>
          <w:rFonts w:cs="Times New Roman"/>
          <w:szCs w:val="24"/>
        </w:rPr>
        <w:t xml:space="preserve">ls which is classified in </w:t>
      </w:r>
      <w:r w:rsidR="009E6098" w:rsidRPr="002910E8">
        <w:rPr>
          <w:rFonts w:cs="Times New Roman"/>
          <w:szCs w:val="24"/>
        </w:rPr>
        <w:t>HSG</w:t>
      </w:r>
      <w:r w:rsidR="002D14B5" w:rsidRPr="002910E8">
        <w:rPr>
          <w:rFonts w:cs="Times New Roman"/>
          <w:szCs w:val="24"/>
        </w:rPr>
        <w:t xml:space="preserve"> ‘C’</w:t>
      </w:r>
      <w:r w:rsidR="009E6098" w:rsidRPr="002910E8">
        <w:rPr>
          <w:rFonts w:cs="Times New Roman"/>
          <w:szCs w:val="24"/>
        </w:rPr>
        <w:t xml:space="preserve"> and</w:t>
      </w:r>
      <w:r w:rsidRPr="002910E8">
        <w:rPr>
          <w:rFonts w:cs="Times New Roman"/>
          <w:szCs w:val="24"/>
        </w:rPr>
        <w:t xml:space="preserve"> </w:t>
      </w:r>
      <w:r w:rsidR="0072657E" w:rsidRPr="002910E8">
        <w:rPr>
          <w:rFonts w:cs="Times New Roman"/>
          <w:szCs w:val="24"/>
        </w:rPr>
        <w:t>Eutric Nito</w:t>
      </w:r>
      <w:r w:rsidR="009B3C54" w:rsidRPr="002910E8">
        <w:rPr>
          <w:rFonts w:cs="Times New Roman"/>
          <w:szCs w:val="24"/>
        </w:rPr>
        <w:t xml:space="preserve"> </w:t>
      </w:r>
      <w:r w:rsidR="0072657E" w:rsidRPr="002910E8">
        <w:rPr>
          <w:rFonts w:cs="Times New Roman"/>
          <w:szCs w:val="24"/>
        </w:rPr>
        <w:t>so</w:t>
      </w:r>
      <w:r w:rsidR="009B3C54" w:rsidRPr="002910E8">
        <w:rPr>
          <w:rFonts w:cs="Times New Roman"/>
          <w:szCs w:val="24"/>
        </w:rPr>
        <w:t>i</w:t>
      </w:r>
      <w:r w:rsidR="0072657E" w:rsidRPr="002910E8">
        <w:rPr>
          <w:rFonts w:cs="Times New Roman"/>
          <w:szCs w:val="24"/>
        </w:rPr>
        <w:t xml:space="preserve">ls of </w:t>
      </w:r>
      <w:r w:rsidR="00A91EDB" w:rsidRPr="002910E8">
        <w:rPr>
          <w:rFonts w:cs="Times New Roman"/>
          <w:szCs w:val="24"/>
        </w:rPr>
        <w:t>HSG</w:t>
      </w:r>
      <w:r w:rsidR="002D14B5" w:rsidRPr="002910E8">
        <w:rPr>
          <w:rFonts w:cs="Times New Roman"/>
          <w:szCs w:val="24"/>
        </w:rPr>
        <w:t xml:space="preserve"> ‘B’</w:t>
      </w:r>
      <w:r w:rsidR="00C72EBE" w:rsidRPr="002910E8">
        <w:rPr>
          <w:rFonts w:cs="Times New Roman"/>
          <w:szCs w:val="24"/>
        </w:rPr>
        <w:t xml:space="preserve"> </w:t>
      </w:r>
      <w:r w:rsidR="00A91EDB" w:rsidRPr="002910E8">
        <w:rPr>
          <w:rFonts w:cs="Times New Roman"/>
          <w:szCs w:val="24"/>
        </w:rPr>
        <w:t>as</w:t>
      </w:r>
      <w:r w:rsidR="004905EE">
        <w:rPr>
          <w:rFonts w:cs="Times New Roman"/>
          <w:szCs w:val="24"/>
        </w:rPr>
        <w:t xml:space="preserve"> gained from of MoWIE</w:t>
      </w:r>
      <w:r w:rsidR="00234A1B" w:rsidRPr="002910E8">
        <w:rPr>
          <w:rFonts w:cs="Times New Roman"/>
          <w:szCs w:val="24"/>
        </w:rPr>
        <w:t xml:space="preserve"> (2010).</w:t>
      </w:r>
      <w:r w:rsidR="006004E4" w:rsidRPr="002910E8">
        <w:t xml:space="preserve"> </w:t>
      </w:r>
      <w:r w:rsidR="00C72EBE" w:rsidRPr="002910E8">
        <w:t xml:space="preserve">HSG B includes loam or silt loam having a moderately well drained course textures, low runoff potential with moderate infiltration rates. HSG C incudes Sandy clay loam Soils having a moderately fine texture, high runoff potential with slow infiltration rates. These soils </w:t>
      </w:r>
      <w:r w:rsidR="007501D1" w:rsidRPr="002910E8">
        <w:t>mainly</w:t>
      </w:r>
      <w:r w:rsidR="00C72EBE" w:rsidRPr="002910E8">
        <w:t xml:space="preserve"> </w:t>
      </w:r>
      <w:r w:rsidR="007501D1" w:rsidRPr="002910E8">
        <w:t>contain</w:t>
      </w:r>
      <w:r w:rsidR="00C72EBE" w:rsidRPr="002910E8">
        <w:t xml:space="preserve"> a layer </w:t>
      </w:r>
      <w:r w:rsidR="007501D1" w:rsidRPr="002910E8">
        <w:t xml:space="preserve">which </w:t>
      </w:r>
      <w:r w:rsidR="00C72EBE" w:rsidRPr="002910E8">
        <w:t xml:space="preserve">exists near the surface that </w:t>
      </w:r>
      <w:r w:rsidR="007501D1" w:rsidRPr="002910E8">
        <w:t>obstructs</w:t>
      </w:r>
      <w:r w:rsidR="00C72EBE" w:rsidRPr="002910E8">
        <w:t xml:space="preserve"> the downward </w:t>
      </w:r>
      <w:r w:rsidR="007501D1" w:rsidRPr="002910E8">
        <w:t xml:space="preserve">movement of water (ERA, 2013). </w:t>
      </w:r>
    </w:p>
    <w:p w:rsidR="000961A8" w:rsidRPr="002910E8" w:rsidRDefault="000961A8" w:rsidP="005C1D02">
      <w:pPr>
        <w:spacing w:line="360" w:lineRule="auto"/>
        <w:rPr>
          <w:rFonts w:cs="Times New Roman"/>
          <w:szCs w:val="24"/>
        </w:rPr>
      </w:pPr>
      <w:r w:rsidRPr="002910E8">
        <w:rPr>
          <w:rFonts w:cs="Times New Roman"/>
          <w:noProof/>
          <w:szCs w:val="24"/>
        </w:rPr>
        <w:drawing>
          <wp:inline distT="0" distB="0" distL="0" distR="0">
            <wp:extent cx="5831840" cy="4373880"/>
            <wp:effectExtent l="19050" t="19050" r="16510" b="26670"/>
            <wp:docPr id="6" name="Picture 6" descr="C:\Users\Gosa\Desktop\soil type BM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Gosa\Desktop\soil type BMP.bmp"/>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832643" cy="4374482"/>
                    </a:xfrm>
                    <a:prstGeom prst="rect">
                      <a:avLst/>
                    </a:prstGeom>
                    <a:noFill/>
                    <a:ln w="12700">
                      <a:solidFill>
                        <a:schemeClr val="tx1"/>
                      </a:solidFill>
                    </a:ln>
                  </pic:spPr>
                </pic:pic>
              </a:graphicData>
            </a:graphic>
          </wp:inline>
        </w:drawing>
      </w:r>
    </w:p>
    <w:p w:rsidR="0071374B" w:rsidRPr="00894B1B" w:rsidRDefault="00BF0881" w:rsidP="00894B1B">
      <w:pPr>
        <w:pStyle w:val="Caption"/>
        <w:rPr>
          <w:rFonts w:cs="Times New Roman"/>
          <w:i w:val="0"/>
          <w:color w:val="auto"/>
          <w:sz w:val="24"/>
          <w:szCs w:val="24"/>
        </w:rPr>
      </w:pPr>
      <w:r w:rsidRPr="00894B1B">
        <w:rPr>
          <w:rFonts w:cs="Times New Roman"/>
          <w:i w:val="0"/>
          <w:color w:val="auto"/>
          <w:sz w:val="24"/>
          <w:szCs w:val="24"/>
        </w:rPr>
        <w:t xml:space="preserve"> </w:t>
      </w:r>
      <w:bookmarkStart w:id="72" w:name="_Toc51853729"/>
      <w:bookmarkStart w:id="73" w:name="_Toc65463555"/>
      <w:r w:rsidR="00894B1B" w:rsidRPr="00894B1B">
        <w:rPr>
          <w:i w:val="0"/>
          <w:sz w:val="24"/>
          <w:szCs w:val="24"/>
        </w:rPr>
        <w:t xml:space="preserve">Figure </w:t>
      </w:r>
      <w:r w:rsidR="009611A2">
        <w:rPr>
          <w:i w:val="0"/>
          <w:sz w:val="24"/>
          <w:szCs w:val="24"/>
        </w:rPr>
        <w:fldChar w:fldCharType="begin"/>
      </w:r>
      <w:r w:rsidR="009611A2">
        <w:rPr>
          <w:i w:val="0"/>
          <w:sz w:val="24"/>
          <w:szCs w:val="24"/>
        </w:rPr>
        <w:instrText xml:space="preserve"> STYLEREF 1 \s </w:instrText>
      </w:r>
      <w:r w:rsidR="009611A2">
        <w:rPr>
          <w:i w:val="0"/>
          <w:sz w:val="24"/>
          <w:szCs w:val="24"/>
        </w:rPr>
        <w:fldChar w:fldCharType="separate"/>
      </w:r>
      <w:r w:rsidR="00456953">
        <w:rPr>
          <w:i w:val="0"/>
          <w:noProof/>
          <w:sz w:val="24"/>
          <w:szCs w:val="24"/>
        </w:rPr>
        <w:t>3</w:t>
      </w:r>
      <w:r w:rsidR="009611A2">
        <w:rPr>
          <w:i w:val="0"/>
          <w:sz w:val="24"/>
          <w:szCs w:val="24"/>
        </w:rPr>
        <w:fldChar w:fldCharType="end"/>
      </w:r>
      <w:r w:rsidR="009611A2">
        <w:rPr>
          <w:i w:val="0"/>
          <w:sz w:val="24"/>
          <w:szCs w:val="24"/>
        </w:rPr>
        <w:t>.</w:t>
      </w:r>
      <w:r w:rsidR="009611A2">
        <w:rPr>
          <w:i w:val="0"/>
          <w:sz w:val="24"/>
          <w:szCs w:val="24"/>
        </w:rPr>
        <w:fldChar w:fldCharType="begin"/>
      </w:r>
      <w:r w:rsidR="009611A2">
        <w:rPr>
          <w:i w:val="0"/>
          <w:sz w:val="24"/>
          <w:szCs w:val="24"/>
        </w:rPr>
        <w:instrText xml:space="preserve"> SEQ Figure \* ARABIC \s 1 </w:instrText>
      </w:r>
      <w:r w:rsidR="009611A2">
        <w:rPr>
          <w:i w:val="0"/>
          <w:sz w:val="24"/>
          <w:szCs w:val="24"/>
        </w:rPr>
        <w:fldChar w:fldCharType="separate"/>
      </w:r>
      <w:r w:rsidR="00456953">
        <w:rPr>
          <w:i w:val="0"/>
          <w:noProof/>
          <w:sz w:val="24"/>
          <w:szCs w:val="24"/>
        </w:rPr>
        <w:t>2</w:t>
      </w:r>
      <w:r w:rsidR="009611A2">
        <w:rPr>
          <w:i w:val="0"/>
          <w:sz w:val="24"/>
          <w:szCs w:val="24"/>
        </w:rPr>
        <w:fldChar w:fldCharType="end"/>
      </w:r>
      <w:r w:rsidR="00894B1B" w:rsidRPr="00894B1B">
        <w:rPr>
          <w:i w:val="0"/>
          <w:sz w:val="24"/>
          <w:szCs w:val="24"/>
        </w:rPr>
        <w:t xml:space="preserve"> </w:t>
      </w:r>
      <w:r w:rsidR="00894B1B" w:rsidRPr="00894B1B">
        <w:rPr>
          <w:rFonts w:cs="Times New Roman"/>
          <w:i w:val="0"/>
          <w:color w:val="auto"/>
          <w:sz w:val="24"/>
          <w:szCs w:val="24"/>
        </w:rPr>
        <w:t xml:space="preserve"> </w:t>
      </w:r>
      <w:r w:rsidR="00E5670D" w:rsidRPr="00894B1B">
        <w:rPr>
          <w:rFonts w:cs="Times New Roman"/>
          <w:i w:val="0"/>
          <w:color w:val="auto"/>
          <w:sz w:val="24"/>
          <w:szCs w:val="24"/>
        </w:rPr>
        <w:t>S</w:t>
      </w:r>
      <w:r w:rsidR="0071374B" w:rsidRPr="00894B1B">
        <w:rPr>
          <w:rFonts w:cs="Times New Roman"/>
          <w:i w:val="0"/>
          <w:color w:val="auto"/>
          <w:sz w:val="24"/>
          <w:szCs w:val="24"/>
        </w:rPr>
        <w:t xml:space="preserve">oil </w:t>
      </w:r>
      <w:r w:rsidR="00DA5071" w:rsidRPr="00894B1B">
        <w:rPr>
          <w:rFonts w:cs="Times New Roman"/>
          <w:i w:val="0"/>
          <w:color w:val="auto"/>
          <w:sz w:val="24"/>
          <w:szCs w:val="24"/>
        </w:rPr>
        <w:t>maps</w:t>
      </w:r>
      <w:r w:rsidR="0071374B" w:rsidRPr="00894B1B">
        <w:rPr>
          <w:rFonts w:cs="Times New Roman"/>
          <w:i w:val="0"/>
          <w:color w:val="auto"/>
          <w:sz w:val="24"/>
          <w:szCs w:val="24"/>
        </w:rPr>
        <w:t xml:space="preserve"> of </w:t>
      </w:r>
      <w:r w:rsidR="00EE09A9" w:rsidRPr="00894B1B">
        <w:rPr>
          <w:rFonts w:cs="Times New Roman"/>
          <w:i w:val="0"/>
          <w:color w:val="auto"/>
          <w:sz w:val="24"/>
          <w:szCs w:val="24"/>
        </w:rPr>
        <w:t xml:space="preserve">the study </w:t>
      </w:r>
      <w:r w:rsidRPr="00894B1B">
        <w:rPr>
          <w:rFonts w:cs="Times New Roman"/>
          <w:i w:val="0"/>
          <w:color w:val="auto"/>
          <w:sz w:val="24"/>
          <w:szCs w:val="24"/>
        </w:rPr>
        <w:t>area (</w:t>
      </w:r>
      <w:r w:rsidR="00EE09A9" w:rsidRPr="00894B1B">
        <w:rPr>
          <w:rFonts w:cs="Times New Roman"/>
          <w:i w:val="0"/>
          <w:color w:val="auto"/>
          <w:sz w:val="24"/>
          <w:szCs w:val="24"/>
        </w:rPr>
        <w:t>MoW</w:t>
      </w:r>
      <w:r w:rsidR="00A759FA" w:rsidRPr="00894B1B">
        <w:rPr>
          <w:rFonts w:cs="Times New Roman"/>
          <w:i w:val="0"/>
          <w:color w:val="auto"/>
          <w:sz w:val="24"/>
          <w:szCs w:val="24"/>
        </w:rPr>
        <w:t>IE</w:t>
      </w:r>
      <w:r w:rsidR="00EE09A9" w:rsidRPr="00894B1B">
        <w:rPr>
          <w:rFonts w:cs="Times New Roman"/>
          <w:i w:val="0"/>
          <w:color w:val="auto"/>
          <w:sz w:val="24"/>
          <w:szCs w:val="24"/>
        </w:rPr>
        <w:t>, 2010</w:t>
      </w:r>
      <w:r w:rsidR="0071374B" w:rsidRPr="00894B1B">
        <w:rPr>
          <w:rFonts w:cs="Times New Roman"/>
          <w:i w:val="0"/>
          <w:color w:val="auto"/>
          <w:sz w:val="24"/>
          <w:szCs w:val="24"/>
        </w:rPr>
        <w:t>)</w:t>
      </w:r>
      <w:bookmarkEnd w:id="72"/>
      <w:bookmarkEnd w:id="73"/>
    </w:p>
    <w:p w:rsidR="008B5F56" w:rsidRPr="002910E8" w:rsidRDefault="008B5F56" w:rsidP="0083548F">
      <w:pPr>
        <w:pStyle w:val="Heading3"/>
      </w:pPr>
      <w:bookmarkStart w:id="74" w:name="_Toc52924931"/>
      <w:bookmarkStart w:id="75" w:name="_Toc65463458"/>
      <w:r w:rsidRPr="002910E8">
        <w:lastRenderedPageBreak/>
        <w:t xml:space="preserve">Drainage </w:t>
      </w:r>
      <w:bookmarkEnd w:id="74"/>
      <w:r w:rsidR="00BD6E4D" w:rsidRPr="002910E8">
        <w:t>and Topography</w:t>
      </w:r>
      <w:bookmarkEnd w:id="75"/>
    </w:p>
    <w:p w:rsidR="002A539F" w:rsidRPr="002910E8" w:rsidRDefault="008B5F56" w:rsidP="005C1D02">
      <w:pPr>
        <w:rPr>
          <w:rFonts w:cs="Times New Roman"/>
          <w:szCs w:val="24"/>
        </w:rPr>
      </w:pPr>
      <w:r w:rsidRPr="002910E8">
        <w:rPr>
          <w:rFonts w:cs="Times New Roman"/>
          <w:szCs w:val="24"/>
        </w:rPr>
        <w:t>The project are</w:t>
      </w:r>
      <w:r w:rsidR="00950B4B" w:rsidRPr="002910E8">
        <w:rPr>
          <w:rFonts w:cs="Times New Roman"/>
          <w:szCs w:val="24"/>
        </w:rPr>
        <w:t xml:space="preserve">a is naturally featured with few </w:t>
      </w:r>
      <w:r w:rsidR="00021708" w:rsidRPr="002910E8">
        <w:rPr>
          <w:rFonts w:cs="Times New Roman"/>
          <w:szCs w:val="24"/>
        </w:rPr>
        <w:t>perennial</w:t>
      </w:r>
      <w:r w:rsidR="00317D04" w:rsidRPr="002910E8">
        <w:rPr>
          <w:rFonts w:cs="Times New Roman"/>
          <w:szCs w:val="24"/>
        </w:rPr>
        <w:t xml:space="preserve"> R</w:t>
      </w:r>
      <w:r w:rsidR="00726F9A" w:rsidRPr="002910E8">
        <w:rPr>
          <w:rFonts w:cs="Times New Roman"/>
          <w:szCs w:val="24"/>
        </w:rPr>
        <w:t>ivers and many streams that</w:t>
      </w:r>
      <w:r w:rsidRPr="002910E8">
        <w:rPr>
          <w:rFonts w:cs="Times New Roman"/>
          <w:szCs w:val="24"/>
        </w:rPr>
        <w:t xml:space="preserve"> drains to Lake Ziway. The major ones that crossed by project road </w:t>
      </w:r>
      <w:r w:rsidR="00726F9A" w:rsidRPr="002910E8">
        <w:rPr>
          <w:rFonts w:cs="Times New Roman"/>
          <w:szCs w:val="24"/>
        </w:rPr>
        <w:t>are</w:t>
      </w:r>
      <w:r w:rsidR="00A759FA" w:rsidRPr="002910E8">
        <w:rPr>
          <w:rFonts w:cs="Times New Roman"/>
          <w:szCs w:val="24"/>
        </w:rPr>
        <w:t xml:space="preserve"> </w:t>
      </w:r>
      <w:r w:rsidR="00407D52" w:rsidRPr="002910E8">
        <w:rPr>
          <w:rFonts w:cs="Times New Roman"/>
          <w:szCs w:val="24"/>
        </w:rPr>
        <w:t xml:space="preserve">Warga </w:t>
      </w:r>
      <w:r w:rsidR="00224197" w:rsidRPr="002910E8">
        <w:rPr>
          <w:rFonts w:cs="Times New Roman"/>
          <w:szCs w:val="24"/>
        </w:rPr>
        <w:t xml:space="preserve">and </w:t>
      </w:r>
      <w:r w:rsidR="00407D52" w:rsidRPr="002910E8">
        <w:rPr>
          <w:rFonts w:cs="Times New Roman"/>
          <w:szCs w:val="24"/>
        </w:rPr>
        <w:t xml:space="preserve">Katar </w:t>
      </w:r>
      <w:r w:rsidR="00317D04" w:rsidRPr="002910E8">
        <w:rPr>
          <w:rFonts w:cs="Times New Roman"/>
          <w:szCs w:val="24"/>
        </w:rPr>
        <w:t>R</w:t>
      </w:r>
      <w:r w:rsidR="00726F9A" w:rsidRPr="002910E8">
        <w:rPr>
          <w:rFonts w:cs="Times New Roman"/>
          <w:szCs w:val="24"/>
        </w:rPr>
        <w:t>iver</w:t>
      </w:r>
      <w:r w:rsidR="00987A72" w:rsidRPr="002910E8">
        <w:rPr>
          <w:rFonts w:cs="Times New Roman"/>
          <w:szCs w:val="24"/>
        </w:rPr>
        <w:t xml:space="preserve">. </w:t>
      </w:r>
      <w:r w:rsidR="00407D52" w:rsidRPr="002910E8">
        <w:rPr>
          <w:rFonts w:cs="Times New Roman"/>
          <w:szCs w:val="24"/>
        </w:rPr>
        <w:t>The latter river which is K</w:t>
      </w:r>
      <w:r w:rsidR="00317D04" w:rsidRPr="002910E8">
        <w:rPr>
          <w:rFonts w:cs="Times New Roman"/>
          <w:szCs w:val="24"/>
        </w:rPr>
        <w:t>atar, is the biggest perennial R</w:t>
      </w:r>
      <w:r w:rsidR="00407D52" w:rsidRPr="002910E8">
        <w:rPr>
          <w:rFonts w:cs="Times New Roman"/>
          <w:szCs w:val="24"/>
        </w:rPr>
        <w:t>iver with total watershed area of 3350 km</w:t>
      </w:r>
      <w:r w:rsidR="00407D52" w:rsidRPr="002910E8">
        <w:rPr>
          <w:rFonts w:cs="Times New Roman"/>
          <w:szCs w:val="24"/>
          <w:vertAlign w:val="superscript"/>
        </w:rPr>
        <w:t>2</w:t>
      </w:r>
      <w:r w:rsidR="00BE0199" w:rsidRPr="002910E8">
        <w:rPr>
          <w:rFonts w:cs="Times New Roman"/>
          <w:szCs w:val="24"/>
        </w:rPr>
        <w:t>.</w:t>
      </w:r>
      <w:r w:rsidR="00407D52" w:rsidRPr="002910E8">
        <w:rPr>
          <w:rFonts w:cs="Times New Roman"/>
          <w:szCs w:val="24"/>
        </w:rPr>
        <w:t xml:space="preserve"> </w:t>
      </w:r>
      <w:r w:rsidR="00FC6790" w:rsidRPr="002910E8">
        <w:rPr>
          <w:rFonts w:cs="Times New Roman"/>
          <w:szCs w:val="24"/>
        </w:rPr>
        <w:t xml:space="preserve"> </w:t>
      </w:r>
      <w:r w:rsidR="00BE0199" w:rsidRPr="002910E8">
        <w:rPr>
          <w:rFonts w:cs="Times New Roman"/>
          <w:szCs w:val="24"/>
        </w:rPr>
        <w:t xml:space="preserve">It </w:t>
      </w:r>
      <w:r w:rsidR="00407D52" w:rsidRPr="002910E8">
        <w:rPr>
          <w:rFonts w:cs="Times New Roman"/>
          <w:szCs w:val="24"/>
        </w:rPr>
        <w:t xml:space="preserve">starts from Arsi high lands of Kaka mountain </w:t>
      </w:r>
      <w:r w:rsidR="00BE0199" w:rsidRPr="002910E8">
        <w:rPr>
          <w:rFonts w:cs="Times New Roman"/>
          <w:szCs w:val="24"/>
        </w:rPr>
        <w:t>and</w:t>
      </w:r>
      <w:r w:rsidR="00407D52" w:rsidRPr="002910E8">
        <w:rPr>
          <w:rFonts w:cs="Times New Roman"/>
          <w:szCs w:val="24"/>
        </w:rPr>
        <w:t xml:space="preserve"> flow</w:t>
      </w:r>
      <w:r w:rsidR="00BE0199" w:rsidRPr="002910E8">
        <w:rPr>
          <w:rFonts w:cs="Times New Roman"/>
          <w:szCs w:val="24"/>
        </w:rPr>
        <w:t>s towards Lake Ziway from south</w:t>
      </w:r>
      <w:r w:rsidR="00407D52" w:rsidRPr="002910E8">
        <w:rPr>
          <w:rFonts w:cs="Times New Roman"/>
          <w:szCs w:val="24"/>
        </w:rPr>
        <w:t>east to northwest (Osore, 2018).</w:t>
      </w:r>
      <w:r w:rsidR="00642800" w:rsidRPr="002910E8">
        <w:rPr>
          <w:rFonts w:cs="Times New Roman"/>
          <w:szCs w:val="24"/>
        </w:rPr>
        <w:t xml:space="preserve"> </w:t>
      </w:r>
      <w:r w:rsidR="002A539F" w:rsidRPr="002910E8">
        <w:rPr>
          <w:rFonts w:cs="Times New Roman"/>
          <w:szCs w:val="24"/>
        </w:rPr>
        <w:t>The main topographic features in the area under the study are mountain peaks such as Kaka and Honkolo with a highest elevation of 4213 m above sea level.</w:t>
      </w:r>
      <w:r w:rsidR="004C587B" w:rsidRPr="002910E8">
        <w:t xml:space="preserve"> </w:t>
      </w:r>
      <w:r w:rsidR="004C587B" w:rsidRPr="002910E8">
        <w:rPr>
          <w:rFonts w:cs="Times New Roman"/>
          <w:szCs w:val="24"/>
        </w:rPr>
        <w:t>The topography of all catchments were varied between 2495 m up to 4213 m a.s.l and more than half of the area are located at an elevation greater than 2500 m.</w:t>
      </w:r>
      <w:r w:rsidR="002A539F" w:rsidRPr="002910E8">
        <w:rPr>
          <w:rFonts w:cs="Times New Roman"/>
          <w:szCs w:val="24"/>
        </w:rPr>
        <w:t xml:space="preserve"> </w:t>
      </w:r>
    </w:p>
    <w:p w:rsidR="005A36CA" w:rsidRDefault="00F74576" w:rsidP="005A36CA">
      <w:pPr>
        <w:spacing w:line="360" w:lineRule="auto"/>
      </w:pPr>
      <w:r w:rsidRPr="002910E8">
        <w:rPr>
          <w:noProof/>
        </w:rPr>
        <w:drawing>
          <wp:inline distT="0" distB="0" distL="0" distR="0">
            <wp:extent cx="5677786" cy="4258341"/>
            <wp:effectExtent l="19050" t="19050" r="18415" b="27940"/>
            <wp:docPr id="27" name="Picture 27" descr="C:\Users\Gosa\Desktop\dr line gener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Gosa\Desktop\dr line general.bmp"/>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688915" cy="4266688"/>
                    </a:xfrm>
                    <a:prstGeom prst="rect">
                      <a:avLst/>
                    </a:prstGeom>
                    <a:noFill/>
                    <a:ln w="12700">
                      <a:solidFill>
                        <a:schemeClr val="tx1"/>
                      </a:solidFill>
                    </a:ln>
                  </pic:spPr>
                </pic:pic>
              </a:graphicData>
            </a:graphic>
          </wp:inline>
        </w:drawing>
      </w:r>
      <w:bookmarkStart w:id="76" w:name="_Toc51853730"/>
    </w:p>
    <w:p w:rsidR="00954B3A" w:rsidRPr="005A36CA" w:rsidRDefault="005A36CA" w:rsidP="005A36CA">
      <w:pPr>
        <w:pStyle w:val="Caption"/>
        <w:spacing w:before="120" w:after="120" w:line="360" w:lineRule="auto"/>
        <w:rPr>
          <w:i w:val="0"/>
          <w:color w:val="000000" w:themeColor="text1"/>
          <w:sz w:val="24"/>
        </w:rPr>
      </w:pPr>
      <w:r w:rsidRPr="002910E8">
        <w:t xml:space="preserve"> </w:t>
      </w:r>
      <w:bookmarkStart w:id="77" w:name="_Toc65463556"/>
      <w:r w:rsidRPr="005A36CA">
        <w:rPr>
          <w:i w:val="0"/>
          <w:color w:val="000000" w:themeColor="text1"/>
          <w:sz w:val="24"/>
        </w:rPr>
        <w:t xml:space="preserve">Figure </w:t>
      </w:r>
      <w:r w:rsidR="009611A2">
        <w:rPr>
          <w:i w:val="0"/>
          <w:color w:val="000000" w:themeColor="text1"/>
          <w:sz w:val="24"/>
        </w:rPr>
        <w:fldChar w:fldCharType="begin"/>
      </w:r>
      <w:r w:rsidR="009611A2">
        <w:rPr>
          <w:i w:val="0"/>
          <w:color w:val="000000" w:themeColor="text1"/>
          <w:sz w:val="24"/>
        </w:rPr>
        <w:instrText xml:space="preserve"> STYLEREF 1 \s </w:instrText>
      </w:r>
      <w:r w:rsidR="009611A2">
        <w:rPr>
          <w:i w:val="0"/>
          <w:color w:val="000000" w:themeColor="text1"/>
          <w:sz w:val="24"/>
        </w:rPr>
        <w:fldChar w:fldCharType="separate"/>
      </w:r>
      <w:r w:rsidR="00456953">
        <w:rPr>
          <w:i w:val="0"/>
          <w:noProof/>
          <w:color w:val="000000" w:themeColor="text1"/>
          <w:sz w:val="24"/>
        </w:rPr>
        <w:t>3</w:t>
      </w:r>
      <w:r w:rsidR="009611A2">
        <w:rPr>
          <w:i w:val="0"/>
          <w:color w:val="000000" w:themeColor="text1"/>
          <w:sz w:val="24"/>
        </w:rPr>
        <w:fldChar w:fldCharType="end"/>
      </w:r>
      <w:r w:rsidR="009611A2">
        <w:rPr>
          <w:i w:val="0"/>
          <w:color w:val="000000" w:themeColor="text1"/>
          <w:sz w:val="24"/>
        </w:rPr>
        <w:t>.</w:t>
      </w:r>
      <w:r w:rsidR="009611A2">
        <w:rPr>
          <w:i w:val="0"/>
          <w:color w:val="000000" w:themeColor="text1"/>
          <w:sz w:val="24"/>
        </w:rPr>
        <w:fldChar w:fldCharType="begin"/>
      </w:r>
      <w:r w:rsidR="009611A2">
        <w:rPr>
          <w:i w:val="0"/>
          <w:color w:val="000000" w:themeColor="text1"/>
          <w:sz w:val="24"/>
        </w:rPr>
        <w:instrText xml:space="preserve"> SEQ Figure \* ARABIC \s 1 </w:instrText>
      </w:r>
      <w:r w:rsidR="009611A2">
        <w:rPr>
          <w:i w:val="0"/>
          <w:color w:val="000000" w:themeColor="text1"/>
          <w:sz w:val="24"/>
        </w:rPr>
        <w:fldChar w:fldCharType="separate"/>
      </w:r>
      <w:r w:rsidR="00456953">
        <w:rPr>
          <w:i w:val="0"/>
          <w:noProof/>
          <w:color w:val="000000" w:themeColor="text1"/>
          <w:sz w:val="24"/>
        </w:rPr>
        <w:t>3</w:t>
      </w:r>
      <w:r w:rsidR="009611A2">
        <w:rPr>
          <w:i w:val="0"/>
          <w:color w:val="000000" w:themeColor="text1"/>
          <w:sz w:val="24"/>
        </w:rPr>
        <w:fldChar w:fldCharType="end"/>
      </w:r>
      <w:r w:rsidRPr="005A36CA">
        <w:rPr>
          <w:i w:val="0"/>
          <w:color w:val="000000" w:themeColor="text1"/>
          <w:sz w:val="24"/>
        </w:rPr>
        <w:t xml:space="preserve"> </w:t>
      </w:r>
      <w:r w:rsidR="00EE09A9" w:rsidRPr="005A36CA">
        <w:rPr>
          <w:i w:val="0"/>
          <w:color w:val="000000" w:themeColor="text1"/>
          <w:sz w:val="24"/>
        </w:rPr>
        <w:t>D</w:t>
      </w:r>
      <w:r w:rsidR="00FA7544" w:rsidRPr="005A36CA">
        <w:rPr>
          <w:i w:val="0"/>
          <w:color w:val="000000" w:themeColor="text1"/>
          <w:sz w:val="24"/>
        </w:rPr>
        <w:t xml:space="preserve">rainage </w:t>
      </w:r>
      <w:r w:rsidR="004A4044" w:rsidRPr="005A36CA">
        <w:rPr>
          <w:i w:val="0"/>
          <w:color w:val="000000" w:themeColor="text1"/>
          <w:sz w:val="24"/>
        </w:rPr>
        <w:t>and Topographic features</w:t>
      </w:r>
      <w:r w:rsidR="00FA7544" w:rsidRPr="005A36CA">
        <w:rPr>
          <w:i w:val="0"/>
          <w:color w:val="000000" w:themeColor="text1"/>
          <w:sz w:val="24"/>
        </w:rPr>
        <w:t xml:space="preserve"> of the study</w:t>
      </w:r>
      <w:bookmarkEnd w:id="76"/>
      <w:r w:rsidR="004A4044" w:rsidRPr="005A36CA">
        <w:rPr>
          <w:i w:val="0"/>
          <w:color w:val="000000" w:themeColor="text1"/>
          <w:sz w:val="24"/>
        </w:rPr>
        <w:t xml:space="preserve"> area</w:t>
      </w:r>
      <w:bookmarkEnd w:id="77"/>
    </w:p>
    <w:p w:rsidR="008944C3" w:rsidRPr="002910E8" w:rsidRDefault="003170D1" w:rsidP="005C1D02">
      <w:pPr>
        <w:pStyle w:val="Heading2"/>
      </w:pPr>
      <w:r w:rsidRPr="002910E8">
        <w:lastRenderedPageBreak/>
        <w:t xml:space="preserve">  </w:t>
      </w:r>
      <w:bookmarkStart w:id="78" w:name="_Toc65463459"/>
      <w:r w:rsidR="006C72AE" w:rsidRPr="002910E8">
        <w:t>Data collection and Analyse</w:t>
      </w:r>
      <w:r w:rsidR="00057E97" w:rsidRPr="002910E8">
        <w:t>s</w:t>
      </w:r>
      <w:bookmarkEnd w:id="78"/>
    </w:p>
    <w:p w:rsidR="00733E9F" w:rsidRPr="00382F4B" w:rsidRDefault="00D27801" w:rsidP="00382F4B">
      <w:pPr>
        <w:rPr>
          <w:rFonts w:cs="Times New Roman"/>
          <w:szCs w:val="24"/>
        </w:rPr>
      </w:pPr>
      <w:r w:rsidRPr="002910E8">
        <w:rPr>
          <w:rFonts w:cs="Times New Roman"/>
          <w:szCs w:val="24"/>
        </w:rPr>
        <w:t>Data</w:t>
      </w:r>
      <w:r w:rsidR="004A57A6" w:rsidRPr="002910E8">
        <w:rPr>
          <w:rFonts w:cs="Times New Roman"/>
          <w:szCs w:val="24"/>
        </w:rPr>
        <w:t xml:space="preserve"> </w:t>
      </w:r>
      <w:r w:rsidR="00651BE4" w:rsidRPr="002910E8">
        <w:rPr>
          <w:rFonts w:cs="Times New Roman"/>
          <w:szCs w:val="24"/>
        </w:rPr>
        <w:t>collection process including both primary</w:t>
      </w:r>
      <w:r w:rsidRPr="002910E8">
        <w:rPr>
          <w:rFonts w:cs="Times New Roman"/>
          <w:szCs w:val="24"/>
        </w:rPr>
        <w:t xml:space="preserve"> data from fields</w:t>
      </w:r>
      <w:r w:rsidR="00651BE4" w:rsidRPr="002910E8">
        <w:rPr>
          <w:rFonts w:cs="Times New Roman"/>
          <w:szCs w:val="24"/>
        </w:rPr>
        <w:t xml:space="preserve"> and secondary </w:t>
      </w:r>
      <w:r w:rsidR="005D16ED" w:rsidRPr="002910E8">
        <w:rPr>
          <w:rFonts w:cs="Times New Roman"/>
          <w:szCs w:val="24"/>
        </w:rPr>
        <w:t xml:space="preserve">from </w:t>
      </w:r>
      <w:r w:rsidR="006975B4" w:rsidRPr="002910E8">
        <w:rPr>
          <w:rFonts w:cs="Times New Roman"/>
          <w:szCs w:val="24"/>
        </w:rPr>
        <w:t>concerned organization</w:t>
      </w:r>
      <w:r w:rsidR="00651BE4" w:rsidRPr="002910E8">
        <w:rPr>
          <w:rFonts w:cs="Times New Roman"/>
          <w:szCs w:val="24"/>
        </w:rPr>
        <w:t xml:space="preserve"> w</w:t>
      </w:r>
      <w:r w:rsidRPr="002910E8">
        <w:rPr>
          <w:rFonts w:cs="Times New Roman"/>
          <w:szCs w:val="24"/>
        </w:rPr>
        <w:t>ere</w:t>
      </w:r>
      <w:r w:rsidR="00651BE4" w:rsidRPr="002910E8">
        <w:rPr>
          <w:rFonts w:cs="Times New Roman"/>
          <w:szCs w:val="24"/>
        </w:rPr>
        <w:t xml:space="preserve"> </w:t>
      </w:r>
      <w:r w:rsidR="006916D0" w:rsidRPr="002910E8">
        <w:rPr>
          <w:rFonts w:cs="Times New Roman"/>
          <w:szCs w:val="24"/>
        </w:rPr>
        <w:t>conducted</w:t>
      </w:r>
      <w:r w:rsidR="006975B4" w:rsidRPr="002910E8">
        <w:rPr>
          <w:rFonts w:cs="Times New Roman"/>
          <w:szCs w:val="24"/>
        </w:rPr>
        <w:t xml:space="preserve">. </w:t>
      </w:r>
      <w:r w:rsidRPr="002910E8">
        <w:rPr>
          <w:rFonts w:cs="Times New Roman"/>
          <w:szCs w:val="24"/>
        </w:rPr>
        <w:t>P</w:t>
      </w:r>
      <w:r w:rsidR="006975B4" w:rsidRPr="002910E8">
        <w:rPr>
          <w:rFonts w:cs="Times New Roman"/>
          <w:szCs w:val="24"/>
        </w:rPr>
        <w:t xml:space="preserve">rimary data </w:t>
      </w:r>
      <w:r w:rsidR="00ED6EFB" w:rsidRPr="002910E8">
        <w:rPr>
          <w:rFonts w:cs="Times New Roman"/>
          <w:szCs w:val="24"/>
        </w:rPr>
        <w:t>includes;</w:t>
      </w:r>
      <w:r w:rsidR="00651BE4" w:rsidRPr="002910E8">
        <w:rPr>
          <w:rFonts w:cs="Times New Roman"/>
          <w:szCs w:val="24"/>
        </w:rPr>
        <w:t xml:space="preserve"> </w:t>
      </w:r>
      <w:r w:rsidR="00ED6EFB" w:rsidRPr="002910E8">
        <w:rPr>
          <w:rFonts w:cs="Times New Roman"/>
          <w:szCs w:val="24"/>
        </w:rPr>
        <w:t>types, number,</w:t>
      </w:r>
      <w:r w:rsidR="00870D6E" w:rsidRPr="002910E8">
        <w:rPr>
          <w:rFonts w:cs="Times New Roman"/>
          <w:szCs w:val="24"/>
        </w:rPr>
        <w:t xml:space="preserve"> </w:t>
      </w:r>
      <w:r w:rsidR="004A57A6" w:rsidRPr="002910E8">
        <w:rPr>
          <w:rFonts w:cs="Times New Roman"/>
          <w:szCs w:val="24"/>
        </w:rPr>
        <w:t>location</w:t>
      </w:r>
      <w:r w:rsidRPr="002910E8">
        <w:rPr>
          <w:rFonts w:cs="Times New Roman"/>
          <w:szCs w:val="24"/>
        </w:rPr>
        <w:t>,</w:t>
      </w:r>
      <w:r w:rsidR="004A57A6" w:rsidRPr="002910E8">
        <w:rPr>
          <w:rFonts w:cs="Times New Roman"/>
          <w:szCs w:val="24"/>
        </w:rPr>
        <w:t xml:space="preserve"> </w:t>
      </w:r>
      <w:r w:rsidR="00600F10" w:rsidRPr="002910E8">
        <w:rPr>
          <w:rFonts w:cs="Times New Roman"/>
          <w:szCs w:val="24"/>
        </w:rPr>
        <w:t xml:space="preserve">stream </w:t>
      </w:r>
      <w:r w:rsidR="00137060" w:rsidRPr="002910E8">
        <w:rPr>
          <w:rFonts w:cs="Times New Roman"/>
          <w:szCs w:val="24"/>
        </w:rPr>
        <w:t>XS</w:t>
      </w:r>
      <w:r w:rsidR="004A57A6" w:rsidRPr="002910E8">
        <w:rPr>
          <w:rFonts w:cs="Times New Roman"/>
          <w:szCs w:val="24"/>
        </w:rPr>
        <w:t xml:space="preserve"> and</w:t>
      </w:r>
      <w:r w:rsidR="005D16ED" w:rsidRPr="002910E8">
        <w:rPr>
          <w:rFonts w:cs="Times New Roman"/>
          <w:szCs w:val="24"/>
        </w:rPr>
        <w:t xml:space="preserve"> </w:t>
      </w:r>
      <w:r w:rsidR="004A57A6" w:rsidRPr="002910E8">
        <w:rPr>
          <w:rFonts w:cs="Times New Roman"/>
          <w:szCs w:val="24"/>
        </w:rPr>
        <w:t xml:space="preserve">size </w:t>
      </w:r>
      <w:r w:rsidR="005D16ED" w:rsidRPr="002910E8">
        <w:rPr>
          <w:rFonts w:cs="Times New Roman"/>
          <w:szCs w:val="24"/>
        </w:rPr>
        <w:t>o</w:t>
      </w:r>
      <w:r w:rsidR="004A57A6" w:rsidRPr="002910E8">
        <w:rPr>
          <w:rFonts w:cs="Times New Roman"/>
          <w:szCs w:val="24"/>
        </w:rPr>
        <w:t>f each cross drainage structure</w:t>
      </w:r>
      <w:r w:rsidR="00651BE4" w:rsidRPr="002910E8">
        <w:rPr>
          <w:rFonts w:cs="Times New Roman"/>
          <w:szCs w:val="24"/>
        </w:rPr>
        <w:t xml:space="preserve"> in the selected route</w:t>
      </w:r>
      <w:r w:rsidR="00AB588C" w:rsidRPr="002910E8">
        <w:rPr>
          <w:rFonts w:cs="Times New Roman"/>
          <w:szCs w:val="24"/>
        </w:rPr>
        <w:t>.</w:t>
      </w:r>
      <w:r w:rsidR="008E0AE3" w:rsidRPr="002910E8">
        <w:rPr>
          <w:rFonts w:cs="Times New Roman"/>
          <w:szCs w:val="24"/>
        </w:rPr>
        <w:t xml:space="preserve"> </w:t>
      </w:r>
      <w:r w:rsidR="00AB588C" w:rsidRPr="002910E8">
        <w:rPr>
          <w:rFonts w:cs="Times New Roman"/>
          <w:szCs w:val="24"/>
        </w:rPr>
        <w:t xml:space="preserve">This </w:t>
      </w:r>
      <w:r w:rsidR="006916D0" w:rsidRPr="002910E8">
        <w:rPr>
          <w:rFonts w:cs="Times New Roman"/>
          <w:szCs w:val="24"/>
        </w:rPr>
        <w:t>were</w:t>
      </w:r>
      <w:r w:rsidR="00AB588C" w:rsidRPr="002910E8">
        <w:rPr>
          <w:rFonts w:cs="Times New Roman"/>
          <w:szCs w:val="24"/>
        </w:rPr>
        <w:t xml:space="preserve"> </w:t>
      </w:r>
      <w:r w:rsidR="00193797" w:rsidRPr="002910E8">
        <w:rPr>
          <w:rFonts w:cs="Times New Roman"/>
          <w:szCs w:val="24"/>
        </w:rPr>
        <w:t>accompanied</w:t>
      </w:r>
      <w:r w:rsidR="00AB588C" w:rsidRPr="002910E8">
        <w:rPr>
          <w:rFonts w:cs="Times New Roman"/>
          <w:szCs w:val="24"/>
        </w:rPr>
        <w:t xml:space="preserve"> through</w:t>
      </w:r>
      <w:r w:rsidR="008E0AE3" w:rsidRPr="002910E8">
        <w:rPr>
          <w:rFonts w:cs="Times New Roman"/>
          <w:szCs w:val="24"/>
        </w:rPr>
        <w:t xml:space="preserve"> full survey</w:t>
      </w:r>
      <w:r w:rsidR="004A57A6" w:rsidRPr="002910E8">
        <w:rPr>
          <w:rFonts w:cs="Times New Roman"/>
          <w:szCs w:val="24"/>
        </w:rPr>
        <w:t xml:space="preserve"> </w:t>
      </w:r>
      <w:r w:rsidR="00600F10" w:rsidRPr="002910E8">
        <w:rPr>
          <w:rFonts w:cs="Times New Roman"/>
          <w:szCs w:val="24"/>
        </w:rPr>
        <w:t>by direct field measurement</w:t>
      </w:r>
      <w:r w:rsidR="005D16ED" w:rsidRPr="002910E8">
        <w:rPr>
          <w:rFonts w:cs="Times New Roman"/>
          <w:szCs w:val="24"/>
        </w:rPr>
        <w:t xml:space="preserve"> and</w:t>
      </w:r>
      <w:r w:rsidR="00600F10" w:rsidRPr="002910E8">
        <w:rPr>
          <w:rFonts w:cs="Times New Roman"/>
          <w:szCs w:val="24"/>
        </w:rPr>
        <w:t xml:space="preserve"> using</w:t>
      </w:r>
      <w:r w:rsidRPr="002910E8">
        <w:rPr>
          <w:rFonts w:cs="Times New Roman"/>
          <w:szCs w:val="24"/>
        </w:rPr>
        <w:t xml:space="preserve"> g</w:t>
      </w:r>
      <w:r w:rsidR="005D16ED" w:rsidRPr="002910E8">
        <w:rPr>
          <w:rFonts w:cs="Times New Roman"/>
          <w:szCs w:val="24"/>
        </w:rPr>
        <w:t>lobal positioning syst</w:t>
      </w:r>
      <w:r w:rsidR="008D7379" w:rsidRPr="002910E8">
        <w:rPr>
          <w:rFonts w:cs="Times New Roman"/>
          <w:szCs w:val="24"/>
        </w:rPr>
        <w:t>em</w:t>
      </w:r>
      <w:r w:rsidR="005D16ED" w:rsidRPr="002910E8">
        <w:rPr>
          <w:rFonts w:cs="Times New Roman"/>
          <w:szCs w:val="24"/>
        </w:rPr>
        <w:t xml:space="preserve">. </w:t>
      </w:r>
      <w:r w:rsidR="008D7379" w:rsidRPr="002910E8">
        <w:rPr>
          <w:rFonts w:cs="Times New Roman"/>
          <w:szCs w:val="24"/>
        </w:rPr>
        <w:t>Table 3.1 shows types and sources of data used in the study.</w:t>
      </w:r>
      <w:bookmarkStart w:id="79" w:name="_Toc29125830"/>
      <w:bookmarkStart w:id="80" w:name="_Toc52924790"/>
    </w:p>
    <w:p w:rsidR="00CD3E69" w:rsidRPr="002910E8" w:rsidRDefault="0017372B" w:rsidP="005C1D02">
      <w:pPr>
        <w:pStyle w:val="Caption"/>
        <w:spacing w:before="120" w:after="120" w:line="360" w:lineRule="auto"/>
        <w:rPr>
          <w:rFonts w:cs="Times New Roman"/>
          <w:i w:val="0"/>
          <w:color w:val="auto"/>
          <w:sz w:val="24"/>
          <w:szCs w:val="24"/>
        </w:rPr>
      </w:pPr>
      <w:bookmarkStart w:id="81" w:name="_Toc65463515"/>
      <w:r w:rsidRPr="002910E8">
        <w:rPr>
          <w:rFonts w:cs="Times New Roman"/>
          <w:i w:val="0"/>
          <w:color w:val="auto"/>
          <w:sz w:val="24"/>
          <w:szCs w:val="24"/>
        </w:rPr>
        <w:t xml:space="preserve">Table </w:t>
      </w:r>
      <w:r w:rsidR="009754CD" w:rsidRPr="002910E8">
        <w:rPr>
          <w:rFonts w:cs="Times New Roman"/>
          <w:i w:val="0"/>
          <w:color w:val="auto"/>
          <w:sz w:val="24"/>
          <w:szCs w:val="24"/>
        </w:rPr>
        <w:fldChar w:fldCharType="begin"/>
      </w:r>
      <w:r w:rsidR="009754CD" w:rsidRPr="002910E8">
        <w:rPr>
          <w:rFonts w:cs="Times New Roman"/>
          <w:i w:val="0"/>
          <w:color w:val="auto"/>
          <w:sz w:val="24"/>
          <w:szCs w:val="24"/>
        </w:rPr>
        <w:instrText xml:space="preserve"> STYLEREF 1 \s </w:instrText>
      </w:r>
      <w:r w:rsidR="009754CD" w:rsidRPr="002910E8">
        <w:rPr>
          <w:rFonts w:cs="Times New Roman"/>
          <w:i w:val="0"/>
          <w:color w:val="auto"/>
          <w:sz w:val="24"/>
          <w:szCs w:val="24"/>
        </w:rPr>
        <w:fldChar w:fldCharType="separate"/>
      </w:r>
      <w:r w:rsidR="00456953">
        <w:rPr>
          <w:rFonts w:cs="Times New Roman"/>
          <w:i w:val="0"/>
          <w:noProof/>
          <w:color w:val="auto"/>
          <w:sz w:val="24"/>
          <w:szCs w:val="24"/>
        </w:rPr>
        <w:t>3</w:t>
      </w:r>
      <w:r w:rsidR="009754CD" w:rsidRPr="002910E8">
        <w:rPr>
          <w:rFonts w:cs="Times New Roman"/>
          <w:i w:val="0"/>
          <w:color w:val="auto"/>
          <w:sz w:val="24"/>
          <w:szCs w:val="24"/>
        </w:rPr>
        <w:fldChar w:fldCharType="end"/>
      </w:r>
      <w:r w:rsidR="009754CD" w:rsidRPr="002910E8">
        <w:rPr>
          <w:rFonts w:cs="Times New Roman"/>
          <w:i w:val="0"/>
          <w:color w:val="auto"/>
          <w:sz w:val="24"/>
          <w:szCs w:val="24"/>
        </w:rPr>
        <w:t>.</w:t>
      </w:r>
      <w:r w:rsidR="009754CD" w:rsidRPr="002910E8">
        <w:rPr>
          <w:rFonts w:cs="Times New Roman"/>
          <w:i w:val="0"/>
          <w:color w:val="auto"/>
          <w:sz w:val="24"/>
          <w:szCs w:val="24"/>
        </w:rPr>
        <w:fldChar w:fldCharType="begin"/>
      </w:r>
      <w:r w:rsidR="009754CD" w:rsidRPr="002910E8">
        <w:rPr>
          <w:rFonts w:cs="Times New Roman"/>
          <w:i w:val="0"/>
          <w:color w:val="auto"/>
          <w:sz w:val="24"/>
          <w:szCs w:val="24"/>
        </w:rPr>
        <w:instrText xml:space="preserve"> SEQ Table \* ARABIC \s 1 </w:instrText>
      </w:r>
      <w:r w:rsidR="009754CD" w:rsidRPr="002910E8">
        <w:rPr>
          <w:rFonts w:cs="Times New Roman"/>
          <w:i w:val="0"/>
          <w:color w:val="auto"/>
          <w:sz w:val="24"/>
          <w:szCs w:val="24"/>
        </w:rPr>
        <w:fldChar w:fldCharType="separate"/>
      </w:r>
      <w:r w:rsidR="00456953">
        <w:rPr>
          <w:rFonts w:cs="Times New Roman"/>
          <w:i w:val="0"/>
          <w:noProof/>
          <w:color w:val="auto"/>
          <w:sz w:val="24"/>
          <w:szCs w:val="24"/>
        </w:rPr>
        <w:t>1</w:t>
      </w:r>
      <w:r w:rsidR="009754CD" w:rsidRPr="002910E8">
        <w:rPr>
          <w:rFonts w:cs="Times New Roman"/>
          <w:i w:val="0"/>
          <w:color w:val="auto"/>
          <w:sz w:val="24"/>
          <w:szCs w:val="24"/>
        </w:rPr>
        <w:fldChar w:fldCharType="end"/>
      </w:r>
      <w:r w:rsidR="006A5B76" w:rsidRPr="002910E8">
        <w:rPr>
          <w:rFonts w:cs="Times New Roman"/>
          <w:i w:val="0"/>
          <w:color w:val="auto"/>
          <w:sz w:val="24"/>
          <w:szCs w:val="24"/>
        </w:rPr>
        <w:t xml:space="preserve"> </w:t>
      </w:r>
      <w:bookmarkEnd w:id="79"/>
      <w:bookmarkEnd w:id="80"/>
      <w:r w:rsidR="00543F5C" w:rsidRPr="002910E8">
        <w:rPr>
          <w:rFonts w:cs="Times New Roman"/>
          <w:i w:val="0"/>
          <w:color w:val="auto"/>
          <w:sz w:val="24"/>
          <w:szCs w:val="24"/>
        </w:rPr>
        <w:t>Types and sources of data</w:t>
      </w:r>
      <w:bookmarkEnd w:id="81"/>
    </w:p>
    <w:tbl>
      <w:tblPr>
        <w:tblStyle w:val="TableGrid"/>
        <w:tblW w:w="0" w:type="auto"/>
        <w:tblLook w:val="04A0" w:firstRow="1" w:lastRow="0" w:firstColumn="1" w:lastColumn="0" w:noHBand="0" w:noVBand="1"/>
      </w:tblPr>
      <w:tblGrid>
        <w:gridCol w:w="3845"/>
        <w:gridCol w:w="5217"/>
      </w:tblGrid>
      <w:tr w:rsidR="00E61154" w:rsidRPr="002910E8" w:rsidTr="00733E9F">
        <w:trPr>
          <w:trHeight w:val="449"/>
        </w:trPr>
        <w:tc>
          <w:tcPr>
            <w:tcW w:w="3845" w:type="dxa"/>
          </w:tcPr>
          <w:p w:rsidR="00582ADF" w:rsidRPr="002910E8" w:rsidRDefault="008439DE" w:rsidP="008548B8">
            <w:pPr>
              <w:spacing w:before="0" w:line="480" w:lineRule="auto"/>
              <w:rPr>
                <w:rFonts w:cs="Times New Roman"/>
                <w:bCs/>
                <w:szCs w:val="24"/>
              </w:rPr>
            </w:pPr>
            <w:r w:rsidRPr="002910E8">
              <w:rPr>
                <w:rFonts w:cs="Times New Roman"/>
                <w:szCs w:val="24"/>
              </w:rPr>
              <w:t xml:space="preserve">Types </w:t>
            </w:r>
            <w:r w:rsidR="00887FE6" w:rsidRPr="002910E8">
              <w:rPr>
                <w:rFonts w:cs="Times New Roman"/>
                <w:szCs w:val="24"/>
              </w:rPr>
              <w:t xml:space="preserve">of </w:t>
            </w:r>
            <w:r w:rsidRPr="002910E8">
              <w:rPr>
                <w:rFonts w:cs="Times New Roman"/>
                <w:szCs w:val="24"/>
              </w:rPr>
              <w:t>d</w:t>
            </w:r>
            <w:r w:rsidR="00582ADF" w:rsidRPr="002910E8">
              <w:rPr>
                <w:rFonts w:cs="Times New Roman"/>
                <w:szCs w:val="24"/>
              </w:rPr>
              <w:t>ata</w:t>
            </w:r>
          </w:p>
        </w:tc>
        <w:tc>
          <w:tcPr>
            <w:tcW w:w="5217" w:type="dxa"/>
          </w:tcPr>
          <w:p w:rsidR="00582ADF" w:rsidRPr="002910E8" w:rsidRDefault="00887FE6" w:rsidP="008548B8">
            <w:pPr>
              <w:spacing w:before="0" w:line="480" w:lineRule="auto"/>
              <w:rPr>
                <w:rFonts w:cs="Times New Roman"/>
                <w:bCs/>
                <w:szCs w:val="24"/>
              </w:rPr>
            </w:pPr>
            <w:r w:rsidRPr="002910E8">
              <w:rPr>
                <w:rFonts w:cs="Times New Roman"/>
                <w:szCs w:val="24"/>
              </w:rPr>
              <w:t>D</w:t>
            </w:r>
            <w:r w:rsidR="00582ADF" w:rsidRPr="002910E8">
              <w:rPr>
                <w:rFonts w:cs="Times New Roman"/>
                <w:szCs w:val="24"/>
              </w:rPr>
              <w:t>ata</w:t>
            </w:r>
            <w:r w:rsidRPr="002910E8">
              <w:rPr>
                <w:rFonts w:cs="Times New Roman"/>
                <w:szCs w:val="24"/>
              </w:rPr>
              <w:t xml:space="preserve"> sources</w:t>
            </w:r>
          </w:p>
        </w:tc>
      </w:tr>
      <w:tr w:rsidR="00370DD7" w:rsidRPr="002910E8" w:rsidTr="00915491">
        <w:tc>
          <w:tcPr>
            <w:tcW w:w="3845" w:type="dxa"/>
          </w:tcPr>
          <w:p w:rsidR="00582ADF" w:rsidRPr="002910E8" w:rsidRDefault="001D6CF8" w:rsidP="008548B8">
            <w:pPr>
              <w:spacing w:before="0" w:line="480" w:lineRule="auto"/>
              <w:rPr>
                <w:rFonts w:cs="Times New Roman"/>
                <w:bCs/>
                <w:szCs w:val="24"/>
              </w:rPr>
            </w:pPr>
            <w:r w:rsidRPr="002910E8">
              <w:rPr>
                <w:rFonts w:cs="Times New Roman"/>
                <w:bCs/>
                <w:szCs w:val="24"/>
              </w:rPr>
              <w:t xml:space="preserve">Shape files, </w:t>
            </w:r>
            <w:r w:rsidR="00C40048" w:rsidRPr="00C40048">
              <w:rPr>
                <w:rFonts w:cs="Times New Roman"/>
                <w:bCs/>
                <w:szCs w:val="24"/>
              </w:rPr>
              <w:t>hydrological data</w:t>
            </w:r>
            <w:r w:rsidR="00C40048">
              <w:rPr>
                <w:rFonts w:cs="Times New Roman"/>
                <w:bCs/>
                <w:szCs w:val="24"/>
              </w:rPr>
              <w:t>,</w:t>
            </w:r>
            <w:r w:rsidR="00C40048" w:rsidRPr="00C40048">
              <w:rPr>
                <w:rFonts w:cs="Times New Roman"/>
                <w:bCs/>
                <w:szCs w:val="24"/>
              </w:rPr>
              <w:t xml:space="preserve"> </w:t>
            </w:r>
            <w:r w:rsidR="00FE556D" w:rsidRPr="002910E8">
              <w:rPr>
                <w:rFonts w:cs="Times New Roman"/>
                <w:bCs/>
                <w:szCs w:val="24"/>
              </w:rPr>
              <w:t>Soils and land use maps</w:t>
            </w:r>
          </w:p>
        </w:tc>
        <w:tc>
          <w:tcPr>
            <w:tcW w:w="5217" w:type="dxa"/>
          </w:tcPr>
          <w:p w:rsidR="00582ADF" w:rsidRPr="002910E8" w:rsidRDefault="002C042C" w:rsidP="008548B8">
            <w:pPr>
              <w:spacing w:before="0" w:line="480" w:lineRule="auto"/>
              <w:rPr>
                <w:rFonts w:cs="Times New Roman"/>
                <w:szCs w:val="24"/>
              </w:rPr>
            </w:pPr>
            <w:r w:rsidRPr="002910E8">
              <w:rPr>
                <w:rFonts w:cs="Times New Roman"/>
                <w:szCs w:val="24"/>
              </w:rPr>
              <w:t>Ministry of water</w:t>
            </w:r>
            <w:r w:rsidR="00075D28" w:rsidRPr="002910E8">
              <w:rPr>
                <w:rFonts w:cs="Times New Roman"/>
                <w:szCs w:val="24"/>
              </w:rPr>
              <w:t>,</w:t>
            </w:r>
            <w:r w:rsidRPr="002910E8">
              <w:rPr>
                <w:rFonts w:cs="Times New Roman"/>
                <w:szCs w:val="24"/>
              </w:rPr>
              <w:t xml:space="preserve"> irrigation </w:t>
            </w:r>
            <w:r w:rsidR="00A525E4" w:rsidRPr="002910E8">
              <w:rPr>
                <w:rFonts w:cs="Times New Roman"/>
                <w:szCs w:val="24"/>
              </w:rPr>
              <w:t>and e</w:t>
            </w:r>
            <w:r w:rsidRPr="002910E8">
              <w:rPr>
                <w:rFonts w:cs="Times New Roman"/>
                <w:szCs w:val="24"/>
              </w:rPr>
              <w:t xml:space="preserve">nergy, hydrology </w:t>
            </w:r>
            <w:r w:rsidR="00F7173C" w:rsidRPr="002910E8">
              <w:rPr>
                <w:rFonts w:cs="Times New Roman"/>
                <w:szCs w:val="24"/>
              </w:rPr>
              <w:t xml:space="preserve">and GIS </w:t>
            </w:r>
            <w:r w:rsidRPr="002910E8">
              <w:rPr>
                <w:rFonts w:cs="Times New Roman"/>
                <w:szCs w:val="24"/>
              </w:rPr>
              <w:t>department</w:t>
            </w:r>
          </w:p>
        </w:tc>
      </w:tr>
      <w:tr w:rsidR="00370DD7" w:rsidRPr="002910E8" w:rsidTr="00915491">
        <w:tc>
          <w:tcPr>
            <w:tcW w:w="3845" w:type="dxa"/>
          </w:tcPr>
          <w:p w:rsidR="00582ADF" w:rsidRPr="002910E8" w:rsidRDefault="00F7173C" w:rsidP="008548B8">
            <w:pPr>
              <w:spacing w:before="0" w:line="480" w:lineRule="auto"/>
              <w:rPr>
                <w:rFonts w:cs="Times New Roman"/>
                <w:bCs/>
                <w:szCs w:val="24"/>
              </w:rPr>
            </w:pPr>
            <w:r w:rsidRPr="002910E8">
              <w:rPr>
                <w:rFonts w:cs="Times New Roman"/>
                <w:bCs/>
                <w:szCs w:val="24"/>
              </w:rPr>
              <w:t>Metrological data (</w:t>
            </w:r>
            <w:r w:rsidR="001D6CF8" w:rsidRPr="002910E8">
              <w:rPr>
                <w:rFonts w:cs="Times New Roman"/>
                <w:bCs/>
                <w:szCs w:val="24"/>
              </w:rPr>
              <w:t>Rain fall,</w:t>
            </w:r>
            <w:r w:rsidRPr="002910E8">
              <w:rPr>
                <w:rFonts w:cs="Times New Roman"/>
                <w:bCs/>
                <w:szCs w:val="24"/>
              </w:rPr>
              <w:t xml:space="preserve"> temperature, sunshine and humidity)</w:t>
            </w:r>
          </w:p>
        </w:tc>
        <w:tc>
          <w:tcPr>
            <w:tcW w:w="5217" w:type="dxa"/>
          </w:tcPr>
          <w:p w:rsidR="002C042C" w:rsidRPr="002910E8" w:rsidRDefault="002C042C" w:rsidP="008548B8">
            <w:pPr>
              <w:spacing w:before="0" w:line="480" w:lineRule="auto"/>
              <w:rPr>
                <w:rFonts w:cs="Times New Roman"/>
                <w:bCs/>
                <w:szCs w:val="24"/>
              </w:rPr>
            </w:pPr>
            <w:r w:rsidRPr="002910E8">
              <w:rPr>
                <w:rFonts w:cs="Times New Roman"/>
                <w:szCs w:val="24"/>
              </w:rPr>
              <w:t xml:space="preserve">National </w:t>
            </w:r>
            <w:r w:rsidR="00075D28" w:rsidRPr="002910E8">
              <w:rPr>
                <w:rFonts w:cs="Times New Roman"/>
                <w:szCs w:val="24"/>
              </w:rPr>
              <w:t>meteorological service agency</w:t>
            </w:r>
          </w:p>
        </w:tc>
      </w:tr>
      <w:tr w:rsidR="00370DD7" w:rsidRPr="002910E8" w:rsidTr="00915491">
        <w:tc>
          <w:tcPr>
            <w:tcW w:w="3845" w:type="dxa"/>
          </w:tcPr>
          <w:p w:rsidR="00582ADF" w:rsidRPr="002910E8" w:rsidRDefault="00147D90" w:rsidP="008548B8">
            <w:pPr>
              <w:spacing w:before="0" w:line="480" w:lineRule="auto"/>
              <w:rPr>
                <w:rFonts w:cs="Times New Roman"/>
                <w:bCs/>
                <w:szCs w:val="24"/>
              </w:rPr>
            </w:pPr>
            <w:r w:rsidRPr="002910E8">
              <w:rPr>
                <w:rFonts w:cs="Times New Roman"/>
                <w:bCs/>
                <w:szCs w:val="24"/>
              </w:rPr>
              <w:t>coordinates</w:t>
            </w:r>
            <w:r w:rsidR="007729A0" w:rsidRPr="002910E8">
              <w:rPr>
                <w:rFonts w:cs="Times New Roman"/>
                <w:bCs/>
                <w:szCs w:val="24"/>
              </w:rPr>
              <w:t>,</w:t>
            </w:r>
            <w:r w:rsidR="007F2F22" w:rsidRPr="002910E8">
              <w:rPr>
                <w:rFonts w:cs="Times New Roman"/>
                <w:bCs/>
                <w:szCs w:val="24"/>
              </w:rPr>
              <w:t xml:space="preserve"> location</w:t>
            </w:r>
            <w:r w:rsidRPr="002910E8">
              <w:rPr>
                <w:rFonts w:cs="Times New Roman"/>
                <w:bCs/>
                <w:szCs w:val="24"/>
              </w:rPr>
              <w:t>s</w:t>
            </w:r>
            <w:r w:rsidR="007F2F22" w:rsidRPr="002910E8">
              <w:rPr>
                <w:rFonts w:cs="Times New Roman"/>
                <w:bCs/>
                <w:szCs w:val="24"/>
              </w:rPr>
              <w:t>,</w:t>
            </w:r>
            <w:r w:rsidR="008E2D24" w:rsidRPr="002910E8">
              <w:rPr>
                <w:rFonts w:cs="Times New Roman"/>
                <w:bCs/>
                <w:szCs w:val="24"/>
              </w:rPr>
              <w:t xml:space="preserve"> </w:t>
            </w:r>
            <w:r w:rsidR="00137060" w:rsidRPr="002910E8">
              <w:rPr>
                <w:rFonts w:cs="Times New Roman"/>
                <w:bCs/>
                <w:szCs w:val="24"/>
              </w:rPr>
              <w:t>XS</w:t>
            </w:r>
            <w:r w:rsidR="008E2D24" w:rsidRPr="002910E8">
              <w:rPr>
                <w:rFonts w:cs="Times New Roman"/>
                <w:bCs/>
                <w:szCs w:val="24"/>
              </w:rPr>
              <w:t>s,</w:t>
            </w:r>
            <w:r w:rsidR="007F2F22" w:rsidRPr="002910E8">
              <w:rPr>
                <w:rFonts w:cs="Times New Roman"/>
                <w:bCs/>
                <w:szCs w:val="24"/>
              </w:rPr>
              <w:t xml:space="preserve"> </w:t>
            </w:r>
            <w:r w:rsidR="002D235E" w:rsidRPr="002910E8">
              <w:rPr>
                <w:rFonts w:cs="Times New Roman"/>
                <w:bCs/>
                <w:szCs w:val="24"/>
              </w:rPr>
              <w:t xml:space="preserve">structure geometry, </w:t>
            </w:r>
            <w:r w:rsidR="007729A0" w:rsidRPr="002910E8">
              <w:rPr>
                <w:rFonts w:cs="Times New Roman"/>
                <w:bCs/>
                <w:szCs w:val="24"/>
              </w:rPr>
              <w:t>channel characteristics</w:t>
            </w:r>
            <w:r w:rsidR="002D235E" w:rsidRPr="002910E8">
              <w:rPr>
                <w:rFonts w:cs="Times New Roman"/>
                <w:bCs/>
                <w:szCs w:val="24"/>
              </w:rPr>
              <w:t xml:space="preserve">, </w:t>
            </w:r>
          </w:p>
        </w:tc>
        <w:tc>
          <w:tcPr>
            <w:tcW w:w="5217" w:type="dxa"/>
          </w:tcPr>
          <w:p w:rsidR="00582ADF" w:rsidRPr="002910E8" w:rsidRDefault="00582ADF" w:rsidP="008548B8">
            <w:pPr>
              <w:spacing w:before="0" w:line="480" w:lineRule="auto"/>
              <w:rPr>
                <w:rFonts w:cs="Times New Roman"/>
                <w:bCs/>
                <w:szCs w:val="24"/>
              </w:rPr>
            </w:pPr>
            <w:r w:rsidRPr="002910E8">
              <w:rPr>
                <w:rFonts w:cs="Times New Roman"/>
                <w:szCs w:val="24"/>
              </w:rPr>
              <w:t xml:space="preserve">Site </w:t>
            </w:r>
            <w:r w:rsidR="007F2F22" w:rsidRPr="002910E8">
              <w:rPr>
                <w:rFonts w:cs="Times New Roman"/>
                <w:szCs w:val="24"/>
              </w:rPr>
              <w:t>surveying using electronic survey equipment</w:t>
            </w:r>
            <w:r w:rsidR="00D511D9" w:rsidRPr="002910E8">
              <w:rPr>
                <w:rFonts w:cs="Times New Roman"/>
                <w:szCs w:val="24"/>
              </w:rPr>
              <w:t xml:space="preserve"> and camera</w:t>
            </w:r>
            <w:r w:rsidR="002D235E" w:rsidRPr="002910E8">
              <w:rPr>
                <w:rFonts w:cs="Times New Roman"/>
                <w:szCs w:val="24"/>
              </w:rPr>
              <w:t xml:space="preserve"> </w:t>
            </w:r>
          </w:p>
        </w:tc>
      </w:tr>
      <w:tr w:rsidR="00D511D9" w:rsidRPr="002910E8" w:rsidTr="00915491">
        <w:tc>
          <w:tcPr>
            <w:tcW w:w="3845" w:type="dxa"/>
          </w:tcPr>
          <w:p w:rsidR="00D511D9" w:rsidRPr="002910E8" w:rsidRDefault="00D511D9" w:rsidP="008548B8">
            <w:pPr>
              <w:spacing w:before="0" w:line="480" w:lineRule="auto"/>
              <w:rPr>
                <w:rFonts w:cs="Times New Roman"/>
                <w:bCs/>
                <w:szCs w:val="24"/>
              </w:rPr>
            </w:pPr>
            <w:r w:rsidRPr="002910E8">
              <w:rPr>
                <w:rFonts w:cs="Times New Roman"/>
                <w:bCs/>
                <w:szCs w:val="24"/>
              </w:rPr>
              <w:t>Information about risk of flooding and background history.</w:t>
            </w:r>
          </w:p>
        </w:tc>
        <w:tc>
          <w:tcPr>
            <w:tcW w:w="5217" w:type="dxa"/>
          </w:tcPr>
          <w:p w:rsidR="00D511D9" w:rsidRPr="002910E8" w:rsidRDefault="00D511D9" w:rsidP="008548B8">
            <w:pPr>
              <w:spacing w:before="0" w:line="480" w:lineRule="auto"/>
              <w:rPr>
                <w:rFonts w:cs="Times New Roman"/>
                <w:szCs w:val="24"/>
              </w:rPr>
            </w:pPr>
            <w:r w:rsidRPr="002910E8">
              <w:rPr>
                <w:rFonts w:cs="Times New Roman"/>
                <w:szCs w:val="24"/>
              </w:rPr>
              <w:t xml:space="preserve">Local land owner </w:t>
            </w:r>
            <w:r w:rsidRPr="002910E8">
              <w:rPr>
                <w:rFonts w:cs="Times New Roman"/>
                <w:bCs/>
                <w:szCs w:val="24"/>
              </w:rPr>
              <w:t xml:space="preserve">and </w:t>
            </w:r>
            <w:r w:rsidR="000E23B6" w:rsidRPr="002910E8">
              <w:rPr>
                <w:rFonts w:cs="Times New Roman"/>
                <w:szCs w:val="24"/>
              </w:rPr>
              <w:t xml:space="preserve">measurement at site, Lemu and </w:t>
            </w:r>
            <w:r w:rsidR="00075D28" w:rsidRPr="002910E8">
              <w:rPr>
                <w:rFonts w:cs="Times New Roman"/>
                <w:szCs w:val="24"/>
              </w:rPr>
              <w:t xml:space="preserve">Bilbilo </w:t>
            </w:r>
            <w:r w:rsidR="000E23B6" w:rsidRPr="002910E8">
              <w:rPr>
                <w:rFonts w:cs="Times New Roman"/>
                <w:szCs w:val="24"/>
              </w:rPr>
              <w:t>districts</w:t>
            </w:r>
            <w:r w:rsidR="00075D28" w:rsidRPr="002910E8">
              <w:rPr>
                <w:rFonts w:cs="Times New Roman"/>
                <w:szCs w:val="24"/>
              </w:rPr>
              <w:t xml:space="preserve"> office of road authority</w:t>
            </w:r>
          </w:p>
        </w:tc>
      </w:tr>
      <w:tr w:rsidR="00370DD7" w:rsidRPr="002910E8" w:rsidTr="00915491">
        <w:tc>
          <w:tcPr>
            <w:tcW w:w="3845" w:type="dxa"/>
          </w:tcPr>
          <w:p w:rsidR="00582ADF" w:rsidRPr="002910E8" w:rsidRDefault="00582ADF" w:rsidP="008548B8">
            <w:pPr>
              <w:spacing w:before="0" w:line="480" w:lineRule="auto"/>
              <w:rPr>
                <w:rFonts w:cs="Times New Roman"/>
                <w:bCs/>
                <w:szCs w:val="24"/>
              </w:rPr>
            </w:pPr>
            <w:r w:rsidRPr="002910E8">
              <w:rPr>
                <w:rFonts w:cs="Times New Roman"/>
                <w:bCs/>
                <w:szCs w:val="24"/>
              </w:rPr>
              <w:t xml:space="preserve">Topographic </w:t>
            </w:r>
            <w:r w:rsidR="00FE556D" w:rsidRPr="002910E8">
              <w:rPr>
                <w:rFonts w:cs="Times New Roman"/>
                <w:bCs/>
                <w:szCs w:val="24"/>
              </w:rPr>
              <w:t>maps, satellite image</w:t>
            </w:r>
            <w:r w:rsidR="00ED6E65" w:rsidRPr="002910E8">
              <w:rPr>
                <w:rFonts w:cs="Times New Roman"/>
                <w:bCs/>
                <w:szCs w:val="24"/>
              </w:rPr>
              <w:t xml:space="preserve">, DEM data </w:t>
            </w:r>
            <w:r w:rsidR="00C21521" w:rsidRPr="002910E8">
              <w:rPr>
                <w:rFonts w:cs="Times New Roman"/>
                <w:bCs/>
                <w:szCs w:val="24"/>
              </w:rPr>
              <w:t>(3</w:t>
            </w:r>
            <w:r w:rsidR="00ED6E65" w:rsidRPr="002910E8">
              <w:rPr>
                <w:rFonts w:cs="Times New Roman"/>
                <w:bCs/>
                <w:szCs w:val="24"/>
              </w:rPr>
              <w:t xml:space="preserve">0m </w:t>
            </w:r>
            <w:r w:rsidR="0099658D" w:rsidRPr="002910E8">
              <w:rPr>
                <w:rFonts w:cs="Times New Roman"/>
                <w:bCs/>
                <w:szCs w:val="24"/>
              </w:rPr>
              <w:t>x</w:t>
            </w:r>
            <w:r w:rsidR="00ED6E65" w:rsidRPr="002910E8">
              <w:rPr>
                <w:rFonts w:cs="Times New Roman"/>
                <w:bCs/>
                <w:szCs w:val="24"/>
              </w:rPr>
              <w:t xml:space="preserve"> </w:t>
            </w:r>
            <w:r w:rsidR="00C21521" w:rsidRPr="002910E8">
              <w:rPr>
                <w:rFonts w:cs="Times New Roman"/>
                <w:bCs/>
                <w:szCs w:val="24"/>
              </w:rPr>
              <w:t>3</w:t>
            </w:r>
            <w:r w:rsidR="00ED6E65" w:rsidRPr="002910E8">
              <w:rPr>
                <w:rFonts w:cs="Times New Roman"/>
                <w:bCs/>
                <w:szCs w:val="24"/>
              </w:rPr>
              <w:t>0m resolution)</w:t>
            </w:r>
          </w:p>
        </w:tc>
        <w:tc>
          <w:tcPr>
            <w:tcW w:w="5217" w:type="dxa"/>
          </w:tcPr>
          <w:p w:rsidR="00582ADF" w:rsidRPr="002910E8" w:rsidRDefault="00D511D9" w:rsidP="008548B8">
            <w:pPr>
              <w:spacing w:before="0" w:line="480" w:lineRule="auto"/>
              <w:rPr>
                <w:rFonts w:cs="Times New Roman"/>
                <w:bCs/>
                <w:szCs w:val="24"/>
              </w:rPr>
            </w:pPr>
            <w:r w:rsidRPr="002910E8">
              <w:rPr>
                <w:rFonts w:cs="Times New Roman"/>
                <w:szCs w:val="24"/>
              </w:rPr>
              <w:t>Ethiopian mapping a</w:t>
            </w:r>
            <w:r w:rsidR="00582ADF" w:rsidRPr="002910E8">
              <w:rPr>
                <w:rFonts w:cs="Times New Roman"/>
                <w:szCs w:val="24"/>
              </w:rPr>
              <w:t>uthority</w:t>
            </w:r>
            <w:r w:rsidR="00A25705" w:rsidRPr="002910E8">
              <w:rPr>
                <w:rFonts w:cs="Times New Roman"/>
                <w:szCs w:val="24"/>
              </w:rPr>
              <w:t xml:space="preserve"> and</w:t>
            </w:r>
            <w:r w:rsidR="00582ADF" w:rsidRPr="002910E8">
              <w:rPr>
                <w:rFonts w:cs="Times New Roman"/>
                <w:szCs w:val="24"/>
              </w:rPr>
              <w:t xml:space="preserve"> </w:t>
            </w:r>
            <w:r w:rsidR="00C02406" w:rsidRPr="002910E8">
              <w:rPr>
                <w:rFonts w:cs="Times New Roman"/>
                <w:szCs w:val="24"/>
              </w:rPr>
              <w:t xml:space="preserve">downloaded from USGS landsat8, </w:t>
            </w:r>
            <w:r w:rsidR="00452FD9" w:rsidRPr="002910E8">
              <w:rPr>
                <w:rFonts w:cs="Times New Roman"/>
                <w:szCs w:val="24"/>
              </w:rPr>
              <w:t xml:space="preserve"> http</w:t>
            </w:r>
            <w:r w:rsidR="00C02406" w:rsidRPr="002910E8">
              <w:rPr>
                <w:rFonts w:cs="Times New Roman"/>
                <w:szCs w:val="24"/>
              </w:rPr>
              <w:t>s</w:t>
            </w:r>
            <w:r w:rsidR="00452FD9" w:rsidRPr="002910E8">
              <w:rPr>
                <w:rFonts w:cs="Times New Roman"/>
                <w:szCs w:val="24"/>
              </w:rPr>
              <w:t>//www.earthexplorer.usgs.gov</w:t>
            </w:r>
          </w:p>
        </w:tc>
      </w:tr>
    </w:tbl>
    <w:p w:rsidR="00605A30" w:rsidRPr="002910E8" w:rsidRDefault="00C415C0" w:rsidP="008548B8">
      <w:pPr>
        <w:spacing w:before="360"/>
        <w:rPr>
          <w:rFonts w:cs="Times New Roman"/>
          <w:szCs w:val="24"/>
        </w:rPr>
      </w:pPr>
      <w:r w:rsidRPr="002910E8">
        <w:rPr>
          <w:rFonts w:cs="Times New Roman"/>
          <w:szCs w:val="24"/>
        </w:rPr>
        <w:t>D</w:t>
      </w:r>
      <w:r w:rsidR="007B6496" w:rsidRPr="002910E8">
        <w:rPr>
          <w:rFonts w:cs="Times New Roman"/>
          <w:szCs w:val="24"/>
        </w:rPr>
        <w:t>ata processing and analyse</w:t>
      </w:r>
      <w:r w:rsidR="00BC7EAC" w:rsidRPr="002910E8">
        <w:rPr>
          <w:rFonts w:cs="Times New Roman"/>
          <w:szCs w:val="24"/>
        </w:rPr>
        <w:t xml:space="preserve">s </w:t>
      </w:r>
      <w:r w:rsidR="007B6496" w:rsidRPr="002910E8">
        <w:rPr>
          <w:rFonts w:cs="Times New Roman"/>
          <w:szCs w:val="24"/>
        </w:rPr>
        <w:t>were</w:t>
      </w:r>
      <w:r w:rsidRPr="002910E8">
        <w:rPr>
          <w:rFonts w:cs="Times New Roman"/>
          <w:szCs w:val="24"/>
        </w:rPr>
        <w:t xml:space="preserve"> conducted with</w:t>
      </w:r>
      <w:r w:rsidR="00BC7EAC" w:rsidRPr="002910E8">
        <w:rPr>
          <w:rFonts w:cs="Times New Roman"/>
          <w:szCs w:val="24"/>
        </w:rPr>
        <w:t xml:space="preserve"> the help of </w:t>
      </w:r>
      <w:r w:rsidRPr="002910E8">
        <w:rPr>
          <w:rFonts w:cs="Times New Roman"/>
          <w:szCs w:val="24"/>
        </w:rPr>
        <w:t>soft</w:t>
      </w:r>
      <w:r w:rsidR="007B6496" w:rsidRPr="002910E8">
        <w:rPr>
          <w:rFonts w:cs="Times New Roman"/>
          <w:szCs w:val="24"/>
        </w:rPr>
        <w:t xml:space="preserve"> </w:t>
      </w:r>
      <w:r w:rsidRPr="002910E8">
        <w:rPr>
          <w:rFonts w:cs="Times New Roman"/>
          <w:szCs w:val="24"/>
        </w:rPr>
        <w:t>ware</w:t>
      </w:r>
      <w:r w:rsidR="007B6496" w:rsidRPr="002910E8">
        <w:rPr>
          <w:rFonts w:cs="Times New Roman"/>
          <w:szCs w:val="24"/>
        </w:rPr>
        <w:t>s and programs</w:t>
      </w:r>
      <w:r w:rsidR="00E9553D" w:rsidRPr="002910E8">
        <w:rPr>
          <w:rFonts w:cs="Times New Roman"/>
          <w:szCs w:val="24"/>
        </w:rPr>
        <w:t xml:space="preserve"> </w:t>
      </w:r>
      <w:r w:rsidRPr="002910E8">
        <w:rPr>
          <w:rFonts w:cs="Times New Roman"/>
          <w:szCs w:val="24"/>
        </w:rPr>
        <w:t xml:space="preserve">after all required </w:t>
      </w:r>
      <w:r w:rsidR="00BC7EAC" w:rsidRPr="002910E8">
        <w:rPr>
          <w:rFonts w:cs="Times New Roman"/>
          <w:szCs w:val="24"/>
        </w:rPr>
        <w:t>data</w:t>
      </w:r>
      <w:r w:rsidRPr="002910E8">
        <w:rPr>
          <w:rFonts w:cs="Times New Roman"/>
          <w:szCs w:val="24"/>
        </w:rPr>
        <w:t xml:space="preserve"> </w:t>
      </w:r>
      <w:r w:rsidR="007B6496" w:rsidRPr="002910E8">
        <w:rPr>
          <w:rFonts w:cs="Times New Roman"/>
          <w:szCs w:val="24"/>
        </w:rPr>
        <w:t>were</w:t>
      </w:r>
      <w:r w:rsidRPr="002910E8">
        <w:rPr>
          <w:rFonts w:cs="Times New Roman"/>
          <w:szCs w:val="24"/>
        </w:rPr>
        <w:t xml:space="preserve"> collected from different sources.</w:t>
      </w:r>
      <w:r w:rsidR="003C4468" w:rsidRPr="002910E8">
        <w:rPr>
          <w:rFonts w:cs="Times New Roman"/>
          <w:szCs w:val="24"/>
        </w:rPr>
        <w:t xml:space="preserve"> </w:t>
      </w:r>
      <w:r w:rsidR="005A36CA">
        <w:rPr>
          <w:rFonts w:cs="Times New Roman"/>
          <w:szCs w:val="24"/>
        </w:rPr>
        <w:t>Figure 3.4</w:t>
      </w:r>
      <w:r w:rsidR="00605A30">
        <w:rPr>
          <w:rFonts w:cs="Times New Roman"/>
          <w:szCs w:val="24"/>
        </w:rPr>
        <w:t xml:space="preserve"> presents tools employed and their uses in the study in different processing and analysis methods conducted to meet the objective set.</w:t>
      </w:r>
    </w:p>
    <w:p w:rsidR="00BC7EAC" w:rsidRPr="002910E8" w:rsidRDefault="00CF4522" w:rsidP="005C1D02">
      <w:pPr>
        <w:spacing w:line="240" w:lineRule="auto"/>
        <w:rPr>
          <w:rFonts w:cs="Times New Roman"/>
          <w:szCs w:val="24"/>
        </w:rPr>
      </w:pPr>
      <w:r w:rsidRPr="002910E8">
        <w:rPr>
          <w:rFonts w:cs="Times New Roman"/>
          <w:noProof/>
          <w:szCs w:val="24"/>
        </w:rPr>
        <w:lastRenderedPageBreak/>
        <w:drawing>
          <wp:inline distT="0" distB="0" distL="0" distR="0" wp14:anchorId="6226487E" wp14:editId="71B7E9FB">
            <wp:extent cx="5762625" cy="2815590"/>
            <wp:effectExtent l="0" t="57150" r="28575" b="6096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3C4468" w:rsidRPr="002910E8" w:rsidRDefault="003C4468" w:rsidP="00931C53">
      <w:pPr>
        <w:pStyle w:val="Caption"/>
        <w:spacing w:before="240" w:after="240" w:line="480" w:lineRule="auto"/>
        <w:rPr>
          <w:rFonts w:cs="Times New Roman"/>
          <w:i w:val="0"/>
          <w:color w:val="auto"/>
          <w:sz w:val="24"/>
          <w:szCs w:val="24"/>
        </w:rPr>
      </w:pPr>
      <w:bookmarkStart w:id="82" w:name="_Toc65463557"/>
      <w:r w:rsidRPr="002910E8">
        <w:rPr>
          <w:rFonts w:cs="Times New Roman"/>
          <w:i w:val="0"/>
          <w:color w:val="auto"/>
          <w:sz w:val="24"/>
          <w:szCs w:val="24"/>
        </w:rPr>
        <w:t xml:space="preserve">Figure </w:t>
      </w:r>
      <w:r w:rsidR="009611A2">
        <w:rPr>
          <w:rFonts w:cs="Times New Roman"/>
          <w:i w:val="0"/>
          <w:color w:val="auto"/>
          <w:sz w:val="24"/>
          <w:szCs w:val="24"/>
        </w:rPr>
        <w:fldChar w:fldCharType="begin"/>
      </w:r>
      <w:r w:rsidR="009611A2">
        <w:rPr>
          <w:rFonts w:cs="Times New Roman"/>
          <w:i w:val="0"/>
          <w:color w:val="auto"/>
          <w:sz w:val="24"/>
          <w:szCs w:val="24"/>
        </w:rPr>
        <w:instrText xml:space="preserve"> STYLEREF 1 \s </w:instrText>
      </w:r>
      <w:r w:rsidR="009611A2">
        <w:rPr>
          <w:rFonts w:cs="Times New Roman"/>
          <w:i w:val="0"/>
          <w:color w:val="auto"/>
          <w:sz w:val="24"/>
          <w:szCs w:val="24"/>
        </w:rPr>
        <w:fldChar w:fldCharType="separate"/>
      </w:r>
      <w:r w:rsidR="00456953">
        <w:rPr>
          <w:rFonts w:cs="Times New Roman"/>
          <w:i w:val="0"/>
          <w:noProof/>
          <w:color w:val="auto"/>
          <w:sz w:val="24"/>
          <w:szCs w:val="24"/>
        </w:rPr>
        <w:t>3</w:t>
      </w:r>
      <w:r w:rsidR="009611A2">
        <w:rPr>
          <w:rFonts w:cs="Times New Roman"/>
          <w:i w:val="0"/>
          <w:color w:val="auto"/>
          <w:sz w:val="24"/>
          <w:szCs w:val="24"/>
        </w:rPr>
        <w:fldChar w:fldCharType="end"/>
      </w:r>
      <w:r w:rsidR="009611A2">
        <w:rPr>
          <w:rFonts w:cs="Times New Roman"/>
          <w:i w:val="0"/>
          <w:color w:val="auto"/>
          <w:sz w:val="24"/>
          <w:szCs w:val="24"/>
        </w:rPr>
        <w:t>.</w:t>
      </w:r>
      <w:r w:rsidR="009611A2">
        <w:rPr>
          <w:rFonts w:cs="Times New Roman"/>
          <w:i w:val="0"/>
          <w:color w:val="auto"/>
          <w:sz w:val="24"/>
          <w:szCs w:val="24"/>
        </w:rPr>
        <w:fldChar w:fldCharType="begin"/>
      </w:r>
      <w:r w:rsidR="009611A2">
        <w:rPr>
          <w:rFonts w:cs="Times New Roman"/>
          <w:i w:val="0"/>
          <w:color w:val="auto"/>
          <w:sz w:val="24"/>
          <w:szCs w:val="24"/>
        </w:rPr>
        <w:instrText xml:space="preserve"> SEQ Figure \* ARABIC \s 1 </w:instrText>
      </w:r>
      <w:r w:rsidR="009611A2">
        <w:rPr>
          <w:rFonts w:cs="Times New Roman"/>
          <w:i w:val="0"/>
          <w:color w:val="auto"/>
          <w:sz w:val="24"/>
          <w:szCs w:val="24"/>
        </w:rPr>
        <w:fldChar w:fldCharType="separate"/>
      </w:r>
      <w:r w:rsidR="00456953">
        <w:rPr>
          <w:rFonts w:cs="Times New Roman"/>
          <w:i w:val="0"/>
          <w:noProof/>
          <w:color w:val="auto"/>
          <w:sz w:val="24"/>
          <w:szCs w:val="24"/>
        </w:rPr>
        <w:t>4</w:t>
      </w:r>
      <w:r w:rsidR="009611A2">
        <w:rPr>
          <w:rFonts w:cs="Times New Roman"/>
          <w:i w:val="0"/>
          <w:color w:val="auto"/>
          <w:sz w:val="24"/>
          <w:szCs w:val="24"/>
        </w:rPr>
        <w:fldChar w:fldCharType="end"/>
      </w:r>
      <w:r w:rsidRPr="002910E8">
        <w:rPr>
          <w:rFonts w:cs="Times New Roman"/>
          <w:i w:val="0"/>
          <w:color w:val="auto"/>
          <w:sz w:val="24"/>
          <w:szCs w:val="24"/>
        </w:rPr>
        <w:t xml:space="preserve"> </w:t>
      </w:r>
      <w:r w:rsidR="00E40686" w:rsidRPr="002910E8">
        <w:rPr>
          <w:rFonts w:cs="Times New Roman"/>
          <w:i w:val="0"/>
          <w:color w:val="auto"/>
          <w:sz w:val="24"/>
          <w:szCs w:val="24"/>
        </w:rPr>
        <w:t xml:space="preserve">Employed </w:t>
      </w:r>
      <w:r w:rsidR="00280338">
        <w:rPr>
          <w:rFonts w:cs="Times New Roman"/>
          <w:i w:val="0"/>
          <w:color w:val="auto"/>
          <w:sz w:val="24"/>
          <w:szCs w:val="24"/>
        </w:rPr>
        <w:t>tools</w:t>
      </w:r>
      <w:r w:rsidRPr="002910E8">
        <w:rPr>
          <w:rFonts w:cs="Times New Roman"/>
          <w:i w:val="0"/>
          <w:color w:val="auto"/>
          <w:sz w:val="24"/>
          <w:szCs w:val="24"/>
        </w:rPr>
        <w:t xml:space="preserve"> </w:t>
      </w:r>
      <w:r w:rsidR="00E40686" w:rsidRPr="002910E8">
        <w:rPr>
          <w:rFonts w:cs="Times New Roman"/>
          <w:i w:val="0"/>
          <w:color w:val="auto"/>
          <w:sz w:val="24"/>
          <w:szCs w:val="24"/>
        </w:rPr>
        <w:t>and their uses in</w:t>
      </w:r>
      <w:r w:rsidRPr="002910E8">
        <w:rPr>
          <w:rFonts w:cs="Times New Roman"/>
          <w:i w:val="0"/>
          <w:color w:val="auto"/>
          <w:sz w:val="24"/>
          <w:szCs w:val="24"/>
        </w:rPr>
        <w:t xml:space="preserve"> the study</w:t>
      </w:r>
      <w:bookmarkEnd w:id="82"/>
    </w:p>
    <w:p w:rsidR="00CF4522" w:rsidRPr="002910E8" w:rsidRDefault="003C4468" w:rsidP="0083548F">
      <w:pPr>
        <w:pStyle w:val="Heading3"/>
      </w:pPr>
      <w:bookmarkStart w:id="83" w:name="_Toc65463460"/>
      <w:r w:rsidRPr="002910E8">
        <w:t>Survey D</w:t>
      </w:r>
      <w:r w:rsidR="00CF4522" w:rsidRPr="002910E8">
        <w:t>ata</w:t>
      </w:r>
      <w:r w:rsidRPr="002910E8">
        <w:t xml:space="preserve"> Collection</w:t>
      </w:r>
      <w:bookmarkEnd w:id="83"/>
    </w:p>
    <w:p w:rsidR="0029718C" w:rsidRDefault="00CF4522" w:rsidP="005C1D02">
      <w:pPr>
        <w:rPr>
          <w:rFonts w:cs="Times New Roman"/>
          <w:szCs w:val="24"/>
        </w:rPr>
      </w:pPr>
      <w:r w:rsidRPr="002910E8">
        <w:rPr>
          <w:rFonts w:cs="Times New Roman"/>
          <w:szCs w:val="24"/>
        </w:rPr>
        <w:t>To obtain an overview of the structure</w:t>
      </w:r>
      <w:r w:rsidR="006E308D" w:rsidRPr="002910E8">
        <w:rPr>
          <w:rFonts w:cs="Times New Roman"/>
          <w:szCs w:val="24"/>
        </w:rPr>
        <w:t>s</w:t>
      </w:r>
      <w:r w:rsidRPr="002910E8">
        <w:rPr>
          <w:rFonts w:cs="Times New Roman"/>
          <w:szCs w:val="24"/>
        </w:rPr>
        <w:t>, catchment in contribution of runoff to the structure, collect necessary data and identify functionality of th</w:t>
      </w:r>
      <w:r w:rsidR="00B32576" w:rsidRPr="002910E8">
        <w:rPr>
          <w:rFonts w:cs="Times New Roman"/>
          <w:szCs w:val="24"/>
        </w:rPr>
        <w:t>e</w:t>
      </w:r>
      <w:r w:rsidRPr="002910E8">
        <w:rPr>
          <w:rFonts w:cs="Times New Roman"/>
          <w:szCs w:val="24"/>
        </w:rPr>
        <w:t xml:space="preserve"> structures, direct field survey was conducted as a part of the study. General information about flood event, overtopping of structure</w:t>
      </w:r>
      <w:r w:rsidR="00B32576" w:rsidRPr="002910E8">
        <w:rPr>
          <w:rFonts w:cs="Times New Roman"/>
          <w:szCs w:val="24"/>
        </w:rPr>
        <w:t>s</w:t>
      </w:r>
      <w:r w:rsidRPr="002910E8">
        <w:rPr>
          <w:rFonts w:cs="Times New Roman"/>
          <w:szCs w:val="24"/>
        </w:rPr>
        <w:t xml:space="preserve"> and traffic interruption are gathered from community. In addition to the above,</w:t>
      </w:r>
      <w:r w:rsidR="003C4468" w:rsidRPr="002910E8">
        <w:rPr>
          <w:rFonts w:cs="Times New Roman"/>
          <w:szCs w:val="24"/>
        </w:rPr>
        <w:t xml:space="preserve"> </w:t>
      </w:r>
      <w:r w:rsidRPr="002910E8">
        <w:rPr>
          <w:rFonts w:cs="Times New Roman"/>
          <w:szCs w:val="24"/>
        </w:rPr>
        <w:t xml:space="preserve">stream </w:t>
      </w:r>
      <w:r w:rsidR="00137060" w:rsidRPr="002910E8">
        <w:rPr>
          <w:rFonts w:cs="Times New Roman"/>
          <w:szCs w:val="24"/>
        </w:rPr>
        <w:t>XS</w:t>
      </w:r>
      <w:r w:rsidR="00211849">
        <w:rPr>
          <w:rFonts w:cs="Times New Roman"/>
          <w:szCs w:val="24"/>
        </w:rPr>
        <w:t xml:space="preserve"> (Appendix H</w:t>
      </w:r>
      <w:r w:rsidR="005F4DCB" w:rsidRPr="002910E8">
        <w:rPr>
          <w:rFonts w:cs="Times New Roman"/>
          <w:szCs w:val="24"/>
        </w:rPr>
        <w:t>)</w:t>
      </w:r>
      <w:r w:rsidRPr="002910E8">
        <w:rPr>
          <w:rFonts w:cs="Times New Roman"/>
          <w:szCs w:val="24"/>
        </w:rPr>
        <w:t>,</w:t>
      </w:r>
      <w:r w:rsidR="00211849" w:rsidRPr="00211849">
        <w:rPr>
          <w:rFonts w:cs="Times New Roman"/>
          <w:szCs w:val="24"/>
        </w:rPr>
        <w:t xml:space="preserve"> </w:t>
      </w:r>
      <w:r w:rsidR="00211849" w:rsidRPr="002910E8">
        <w:rPr>
          <w:rFonts w:cs="Times New Roman"/>
          <w:szCs w:val="24"/>
        </w:rPr>
        <w:t>Structure geometry</w:t>
      </w:r>
      <w:r w:rsidR="00211849">
        <w:rPr>
          <w:rFonts w:cs="Times New Roman"/>
          <w:szCs w:val="24"/>
        </w:rPr>
        <w:t xml:space="preserve"> (Appendix I</w:t>
      </w:r>
      <w:r w:rsidR="00211849" w:rsidRPr="002910E8">
        <w:rPr>
          <w:rFonts w:cs="Times New Roman"/>
          <w:szCs w:val="24"/>
        </w:rPr>
        <w:t>)</w:t>
      </w:r>
      <w:r w:rsidR="00211849">
        <w:rPr>
          <w:rFonts w:cs="Times New Roman"/>
          <w:szCs w:val="24"/>
        </w:rPr>
        <w:t>,</w:t>
      </w:r>
      <w:r w:rsidRPr="002910E8">
        <w:rPr>
          <w:rFonts w:cs="Times New Roman"/>
          <w:szCs w:val="24"/>
        </w:rPr>
        <w:t xml:space="preserve"> </w:t>
      </w:r>
      <w:r w:rsidR="002327F1" w:rsidRPr="002910E8">
        <w:rPr>
          <w:rFonts w:cs="Times New Roman"/>
          <w:szCs w:val="24"/>
        </w:rPr>
        <w:t>LU</w:t>
      </w:r>
      <w:r w:rsidR="009F59A6">
        <w:rPr>
          <w:rFonts w:cs="Times New Roman"/>
          <w:szCs w:val="24"/>
        </w:rPr>
        <w:t>/</w:t>
      </w:r>
      <w:r w:rsidR="002327F1" w:rsidRPr="002910E8">
        <w:rPr>
          <w:rFonts w:cs="Times New Roman"/>
          <w:szCs w:val="24"/>
        </w:rPr>
        <w:t>LC</w:t>
      </w:r>
      <w:r w:rsidRPr="002910E8">
        <w:rPr>
          <w:rFonts w:cs="Times New Roman"/>
          <w:szCs w:val="24"/>
        </w:rPr>
        <w:t>, functionality of structures</w:t>
      </w:r>
      <w:r w:rsidR="00211849">
        <w:rPr>
          <w:rFonts w:cs="Times New Roman"/>
          <w:szCs w:val="24"/>
        </w:rPr>
        <w:t>,</w:t>
      </w:r>
      <w:r w:rsidRPr="002910E8">
        <w:rPr>
          <w:rFonts w:cs="Times New Roman"/>
          <w:szCs w:val="24"/>
        </w:rPr>
        <w:t xml:space="preserve"> and cause of inefficiency, flood plain and stream channel parameter</w:t>
      </w:r>
      <w:r w:rsidR="005F4DCB" w:rsidRPr="002910E8">
        <w:rPr>
          <w:rFonts w:cs="Times New Roman"/>
          <w:szCs w:val="24"/>
        </w:rPr>
        <w:t xml:space="preserve">s </w:t>
      </w:r>
      <w:r w:rsidR="00B848C2" w:rsidRPr="002910E8">
        <w:rPr>
          <w:rFonts w:cs="Times New Roman"/>
          <w:szCs w:val="24"/>
        </w:rPr>
        <w:t>were</w:t>
      </w:r>
      <w:r w:rsidR="005F4DCB" w:rsidRPr="002910E8">
        <w:rPr>
          <w:rFonts w:cs="Times New Roman"/>
          <w:szCs w:val="24"/>
        </w:rPr>
        <w:t xml:space="preserve"> collected on survey.</w:t>
      </w:r>
      <w:r w:rsidR="0029718C">
        <w:rPr>
          <w:rFonts w:cs="Times New Roman"/>
          <w:szCs w:val="24"/>
        </w:rPr>
        <w:t xml:space="preserve"> </w:t>
      </w:r>
    </w:p>
    <w:p w:rsidR="0029718C" w:rsidRDefault="00CF4522" w:rsidP="005C1D02">
      <w:pPr>
        <w:rPr>
          <w:rFonts w:cs="Times New Roman"/>
          <w:szCs w:val="24"/>
        </w:rPr>
      </w:pPr>
      <w:r w:rsidRPr="002910E8">
        <w:rPr>
          <w:rFonts w:cs="Times New Roman"/>
          <w:szCs w:val="24"/>
        </w:rPr>
        <w:t xml:space="preserve">Detail survey were conducted on seven existing drainage structures found only in 5km route which is from </w:t>
      </w:r>
      <w:r w:rsidR="00317993" w:rsidRPr="002910E8">
        <w:rPr>
          <w:rFonts w:cs="Times New Roman"/>
          <w:szCs w:val="24"/>
        </w:rPr>
        <w:t>Katar to K</w:t>
      </w:r>
      <w:r w:rsidRPr="002910E8">
        <w:rPr>
          <w:rFonts w:cs="Times New Roman"/>
          <w:szCs w:val="24"/>
        </w:rPr>
        <w:t>ubsa. The structures includes three pipe culverts that divert side drains, two box</w:t>
      </w:r>
      <w:r w:rsidR="00FC6790" w:rsidRPr="002910E8">
        <w:rPr>
          <w:rFonts w:cs="Times New Roman"/>
          <w:szCs w:val="24"/>
        </w:rPr>
        <w:t xml:space="preserve"> </w:t>
      </w:r>
      <w:r w:rsidRPr="002910E8">
        <w:rPr>
          <w:rFonts w:cs="Times New Roman"/>
          <w:szCs w:val="24"/>
        </w:rPr>
        <w:t xml:space="preserve">culverts and two </w:t>
      </w:r>
      <w:r w:rsidR="00FC2E9D" w:rsidRPr="002910E8">
        <w:rPr>
          <w:rFonts w:cs="Times New Roman"/>
          <w:szCs w:val="24"/>
        </w:rPr>
        <w:t>Bridge</w:t>
      </w:r>
      <w:r w:rsidRPr="002910E8">
        <w:rPr>
          <w:rFonts w:cs="Times New Roman"/>
          <w:szCs w:val="24"/>
        </w:rPr>
        <w:t xml:space="preserve">s. The sites were chosen based on observed inefficiency (i.e. reduced functionality), diversity in structure type </w:t>
      </w:r>
      <w:r w:rsidR="00B9214F" w:rsidRPr="002910E8">
        <w:rPr>
          <w:rFonts w:cs="Times New Roman"/>
          <w:szCs w:val="24"/>
        </w:rPr>
        <w:t>a</w:t>
      </w:r>
      <w:r w:rsidR="003D48B6" w:rsidRPr="002910E8">
        <w:rPr>
          <w:rFonts w:cs="Times New Roman"/>
          <w:szCs w:val="24"/>
        </w:rPr>
        <w:t>nd densities in short distance.</w:t>
      </w:r>
      <w:r w:rsidR="0029718C">
        <w:rPr>
          <w:rFonts w:cs="Times New Roman"/>
          <w:szCs w:val="24"/>
        </w:rPr>
        <w:t xml:space="preserve"> </w:t>
      </w:r>
    </w:p>
    <w:p w:rsidR="00057E97" w:rsidRPr="002910E8" w:rsidRDefault="00B9214F" w:rsidP="005C1D02">
      <w:pPr>
        <w:rPr>
          <w:rFonts w:cs="Times New Roman"/>
          <w:szCs w:val="24"/>
        </w:rPr>
      </w:pPr>
      <w:r w:rsidRPr="002910E8">
        <w:rPr>
          <w:rFonts w:cs="Times New Roman"/>
          <w:szCs w:val="24"/>
        </w:rPr>
        <w:lastRenderedPageBreak/>
        <w:t>F</w:t>
      </w:r>
      <w:r w:rsidR="00CF4522" w:rsidRPr="002910E8">
        <w:rPr>
          <w:rFonts w:cs="Times New Roman"/>
          <w:szCs w:val="24"/>
        </w:rPr>
        <w:t>requent maintenance and vulnerability to runoff coming</w:t>
      </w:r>
      <w:r w:rsidR="00CA76B1" w:rsidRPr="002910E8">
        <w:rPr>
          <w:rFonts w:cs="Times New Roman"/>
          <w:szCs w:val="24"/>
        </w:rPr>
        <w:t xml:space="preserve"> </w:t>
      </w:r>
      <w:r w:rsidR="00CF4522" w:rsidRPr="002910E8">
        <w:rPr>
          <w:rFonts w:cs="Times New Roman"/>
          <w:szCs w:val="24"/>
        </w:rPr>
        <w:t xml:space="preserve">from </w:t>
      </w:r>
      <w:r w:rsidR="006E0D72">
        <w:rPr>
          <w:rFonts w:cs="Times New Roman"/>
          <w:szCs w:val="24"/>
        </w:rPr>
        <w:t xml:space="preserve">upstream were also considered </w:t>
      </w:r>
      <w:r w:rsidRPr="002910E8">
        <w:rPr>
          <w:rFonts w:cs="Times New Roman"/>
          <w:szCs w:val="24"/>
        </w:rPr>
        <w:t>in the selection criteria</w:t>
      </w:r>
      <w:r w:rsidR="00CF4522" w:rsidRPr="002910E8">
        <w:rPr>
          <w:rFonts w:cs="Times New Roman"/>
          <w:szCs w:val="24"/>
        </w:rPr>
        <w:t xml:space="preserve">. Katar </w:t>
      </w:r>
      <w:r w:rsidR="00FC2E9D" w:rsidRPr="002910E8">
        <w:rPr>
          <w:rFonts w:cs="Times New Roman"/>
          <w:szCs w:val="24"/>
        </w:rPr>
        <w:t>Bridge</w:t>
      </w:r>
      <w:r w:rsidR="00CF4522" w:rsidRPr="002910E8">
        <w:rPr>
          <w:rFonts w:cs="Times New Roman"/>
          <w:szCs w:val="24"/>
        </w:rPr>
        <w:t xml:space="preserve"> was selected to be modeled in HEC-RAS for detail hydrologic and hydraulic investigation. Data availability, Size of the stream, structure and watershed area were taken as a selection crite</w:t>
      </w:r>
      <w:r w:rsidR="00B52FC0">
        <w:rPr>
          <w:rFonts w:cs="Times New Roman"/>
          <w:szCs w:val="24"/>
        </w:rPr>
        <w:t xml:space="preserve">ria. </w:t>
      </w:r>
      <w:r w:rsidR="005F4DCB" w:rsidRPr="002910E8">
        <w:rPr>
          <w:rFonts w:cs="Times New Roman"/>
          <w:szCs w:val="24"/>
        </w:rPr>
        <w:t>Additionally</w:t>
      </w:r>
      <w:r w:rsidR="004D2CDA" w:rsidRPr="002910E8">
        <w:rPr>
          <w:rFonts w:cs="Times New Roman"/>
          <w:szCs w:val="24"/>
        </w:rPr>
        <w:t>,</w:t>
      </w:r>
      <w:r w:rsidR="00CF4522" w:rsidRPr="002910E8">
        <w:rPr>
          <w:rFonts w:cs="Times New Roman"/>
          <w:szCs w:val="24"/>
        </w:rPr>
        <w:t xml:space="preserve"> manning value, channel boundary and coefficients are taken from the manuals by considering all what is observed on the site. Background history of structures gained from office shows that, some structures has been functioning fo</w:t>
      </w:r>
      <w:r w:rsidR="007D3111" w:rsidRPr="002910E8">
        <w:rPr>
          <w:rFonts w:cs="Times New Roman"/>
          <w:szCs w:val="24"/>
        </w:rPr>
        <w:t>r about 8</w:t>
      </w:r>
      <w:r w:rsidR="003C15B4" w:rsidRPr="002910E8">
        <w:rPr>
          <w:rFonts w:cs="Times New Roman"/>
          <w:szCs w:val="24"/>
        </w:rPr>
        <w:t xml:space="preserve"> years (</w:t>
      </w:r>
      <w:r w:rsidR="00FC2E9D" w:rsidRPr="002910E8">
        <w:rPr>
          <w:rFonts w:cs="Times New Roman"/>
          <w:szCs w:val="24"/>
        </w:rPr>
        <w:t>Bridge</w:t>
      </w:r>
      <w:r w:rsidR="003C15B4" w:rsidRPr="002910E8">
        <w:rPr>
          <w:rFonts w:cs="Times New Roman"/>
          <w:szCs w:val="24"/>
        </w:rPr>
        <w:t>s and BC</w:t>
      </w:r>
      <w:r w:rsidR="007D3111" w:rsidRPr="002910E8">
        <w:rPr>
          <w:rFonts w:cs="Times New Roman"/>
          <w:szCs w:val="24"/>
        </w:rPr>
        <w:t>’s were constructed at 2012</w:t>
      </w:r>
      <w:r w:rsidR="00CF4522" w:rsidRPr="002910E8">
        <w:rPr>
          <w:rFonts w:cs="Times New Roman"/>
          <w:szCs w:val="24"/>
        </w:rPr>
        <w:t>).</w:t>
      </w:r>
      <w:r w:rsidR="00B32576" w:rsidRPr="002910E8">
        <w:rPr>
          <w:rFonts w:cs="Times New Roman"/>
          <w:szCs w:val="24"/>
        </w:rPr>
        <w:t xml:space="preserve"> And the others PC</w:t>
      </w:r>
      <w:r w:rsidR="00CF4522" w:rsidRPr="002910E8">
        <w:rPr>
          <w:rFonts w:cs="Times New Roman"/>
          <w:szCs w:val="24"/>
        </w:rPr>
        <w:t xml:space="preserve">’s has life of 4 years (culvert 3, 2016) and 3 years </w:t>
      </w:r>
      <w:r w:rsidR="00B32576" w:rsidRPr="002910E8">
        <w:rPr>
          <w:rFonts w:cs="Times New Roman"/>
          <w:szCs w:val="24"/>
        </w:rPr>
        <w:t>(culvert</w:t>
      </w:r>
      <w:r w:rsidR="00CF4522" w:rsidRPr="002910E8">
        <w:rPr>
          <w:rFonts w:cs="Times New Roman"/>
          <w:szCs w:val="24"/>
        </w:rPr>
        <w:t xml:space="preserve"> 1 </w:t>
      </w:r>
      <w:r w:rsidR="002A7342" w:rsidRPr="002910E8">
        <w:rPr>
          <w:rFonts w:cs="Times New Roman"/>
          <w:szCs w:val="24"/>
        </w:rPr>
        <w:t>and</w:t>
      </w:r>
      <w:r w:rsidR="00CF4522" w:rsidRPr="002910E8">
        <w:rPr>
          <w:rFonts w:cs="Times New Roman"/>
          <w:szCs w:val="24"/>
        </w:rPr>
        <w:t xml:space="preserve"> 2, 2017) years up to date. The last operation and maintenance of the road section under the study was conducted on 2017</w:t>
      </w:r>
      <w:r w:rsidR="006A1E7C" w:rsidRPr="002910E8">
        <w:rPr>
          <w:rFonts w:cs="Times New Roman"/>
          <w:szCs w:val="24"/>
        </w:rPr>
        <w:t>.</w:t>
      </w:r>
    </w:p>
    <w:p w:rsidR="00057E97" w:rsidRPr="002910E8" w:rsidRDefault="00EA656F" w:rsidP="0083548F">
      <w:pPr>
        <w:pStyle w:val="Heading3"/>
      </w:pPr>
      <w:bookmarkStart w:id="84" w:name="_Toc65463461"/>
      <w:r w:rsidRPr="002910E8">
        <w:t>Spatial</w:t>
      </w:r>
      <w:r w:rsidR="00057E97" w:rsidRPr="002910E8">
        <w:t xml:space="preserve"> Data Processing</w:t>
      </w:r>
      <w:bookmarkEnd w:id="84"/>
    </w:p>
    <w:p w:rsidR="00C036F2" w:rsidRDefault="00EA656F" w:rsidP="005C1D02">
      <w:pPr>
        <w:rPr>
          <w:rFonts w:cs="Times New Roman"/>
          <w:szCs w:val="24"/>
        </w:rPr>
      </w:pPr>
      <w:r w:rsidRPr="002910E8">
        <w:rPr>
          <w:rFonts w:cs="Times New Roman"/>
          <w:szCs w:val="24"/>
        </w:rPr>
        <w:t>DEM, Soil map, LU</w:t>
      </w:r>
      <w:r w:rsidR="009F59A6">
        <w:rPr>
          <w:rFonts w:cs="Times New Roman"/>
          <w:szCs w:val="24"/>
        </w:rPr>
        <w:t>/</w:t>
      </w:r>
      <w:r w:rsidRPr="002910E8">
        <w:rPr>
          <w:rFonts w:cs="Times New Roman"/>
          <w:szCs w:val="24"/>
        </w:rPr>
        <w:t>LC map</w:t>
      </w:r>
      <w:r w:rsidR="00BC7EAC" w:rsidRPr="002910E8">
        <w:rPr>
          <w:rFonts w:cs="Times New Roman"/>
          <w:szCs w:val="24"/>
        </w:rPr>
        <w:t>, Topographic map</w:t>
      </w:r>
      <w:r w:rsidR="00CF4522" w:rsidRPr="002910E8">
        <w:rPr>
          <w:rFonts w:cs="Times New Roman"/>
          <w:szCs w:val="24"/>
        </w:rPr>
        <w:t>,</w:t>
      </w:r>
      <w:r w:rsidRPr="002910E8">
        <w:rPr>
          <w:rFonts w:cs="Times New Roman"/>
          <w:szCs w:val="24"/>
        </w:rPr>
        <w:t xml:space="preserve"> and Satellite image are all spatial data</w:t>
      </w:r>
      <w:r w:rsidR="006E7D91" w:rsidRPr="002910E8">
        <w:rPr>
          <w:rFonts w:cs="Times New Roman"/>
          <w:szCs w:val="24"/>
        </w:rPr>
        <w:t xml:space="preserve"> </w:t>
      </w:r>
      <w:r w:rsidRPr="002910E8">
        <w:rPr>
          <w:rFonts w:cs="Times New Roman"/>
          <w:szCs w:val="24"/>
        </w:rPr>
        <w:t>processed before using them. Converting</w:t>
      </w:r>
      <w:r w:rsidR="00057E97" w:rsidRPr="002910E8">
        <w:rPr>
          <w:rFonts w:cs="Times New Roman"/>
          <w:szCs w:val="24"/>
        </w:rPr>
        <w:t xml:space="preserve"> data of different format to the same digital format and preprocessing </w:t>
      </w:r>
      <w:r w:rsidRPr="002910E8">
        <w:rPr>
          <w:rFonts w:cs="Times New Roman"/>
          <w:szCs w:val="24"/>
        </w:rPr>
        <w:t xml:space="preserve">was the first task in spatial data processing. This was </w:t>
      </w:r>
      <w:r w:rsidR="00193797" w:rsidRPr="002910E8">
        <w:rPr>
          <w:rFonts w:cs="Times New Roman"/>
          <w:szCs w:val="24"/>
        </w:rPr>
        <w:t>accompanied</w:t>
      </w:r>
      <w:r w:rsidRPr="002910E8">
        <w:rPr>
          <w:rFonts w:cs="Times New Roman"/>
          <w:szCs w:val="24"/>
        </w:rPr>
        <w:t xml:space="preserve"> in Arc GIS through geo-referencing</w:t>
      </w:r>
      <w:r w:rsidR="00057E97" w:rsidRPr="002910E8">
        <w:rPr>
          <w:rFonts w:cs="Times New Roman"/>
          <w:szCs w:val="24"/>
        </w:rPr>
        <w:t xml:space="preserve"> into UTM zone 37, Northe</w:t>
      </w:r>
      <w:r w:rsidR="00F25212" w:rsidRPr="002910E8">
        <w:rPr>
          <w:rFonts w:cs="Times New Roman"/>
          <w:szCs w:val="24"/>
        </w:rPr>
        <w:t>rn Hemisphere and datum WGS-198</w:t>
      </w:r>
      <w:r w:rsidRPr="002910E8">
        <w:rPr>
          <w:rFonts w:cs="Times New Roman"/>
          <w:szCs w:val="24"/>
        </w:rPr>
        <w:t>4</w:t>
      </w:r>
      <w:r w:rsidR="003C15B4" w:rsidRPr="002910E8">
        <w:rPr>
          <w:rFonts w:cs="Times New Roman"/>
          <w:szCs w:val="24"/>
        </w:rPr>
        <w:t xml:space="preserve"> if not in this format</w:t>
      </w:r>
      <w:r w:rsidRPr="002910E8">
        <w:rPr>
          <w:rFonts w:cs="Times New Roman"/>
          <w:szCs w:val="24"/>
        </w:rPr>
        <w:t>.</w:t>
      </w:r>
      <w:r w:rsidR="00210032" w:rsidRPr="002910E8">
        <w:rPr>
          <w:rFonts w:cs="Times New Roman"/>
          <w:szCs w:val="24"/>
        </w:rPr>
        <w:t xml:space="preserve"> </w:t>
      </w:r>
      <w:r w:rsidR="00983665" w:rsidRPr="002910E8">
        <w:rPr>
          <w:rFonts w:cs="Times New Roman"/>
          <w:szCs w:val="24"/>
        </w:rPr>
        <w:t>LU</w:t>
      </w:r>
      <w:r w:rsidR="009F59A6">
        <w:rPr>
          <w:rFonts w:cs="Times New Roman"/>
          <w:szCs w:val="24"/>
        </w:rPr>
        <w:t>/</w:t>
      </w:r>
      <w:r w:rsidR="00983665" w:rsidRPr="002910E8">
        <w:rPr>
          <w:rFonts w:cs="Times New Roman"/>
          <w:szCs w:val="24"/>
        </w:rPr>
        <w:t xml:space="preserve">LC classification was also </w:t>
      </w:r>
      <w:r w:rsidR="00193797" w:rsidRPr="002910E8">
        <w:rPr>
          <w:rFonts w:cs="Times New Roman"/>
          <w:szCs w:val="24"/>
        </w:rPr>
        <w:t xml:space="preserve">accompanied </w:t>
      </w:r>
      <w:r w:rsidR="00983665" w:rsidRPr="002910E8">
        <w:rPr>
          <w:rFonts w:cs="Times New Roman"/>
          <w:szCs w:val="24"/>
        </w:rPr>
        <w:t xml:space="preserve">based 19 January 2020 taken recent satellite image downloaded from USGS. Using Arc GIS image classification extension, the area were classified. </w:t>
      </w:r>
      <w:r w:rsidR="00081653" w:rsidRPr="002910E8">
        <w:rPr>
          <w:rFonts w:cs="Times New Roman"/>
          <w:szCs w:val="24"/>
        </w:rPr>
        <w:t>In general converting the raw collected data to usable form based on the objective set were conducted</w:t>
      </w:r>
      <w:r w:rsidR="003B56E7" w:rsidRPr="002910E8">
        <w:rPr>
          <w:rFonts w:cs="Times New Roman"/>
          <w:szCs w:val="24"/>
        </w:rPr>
        <w:t xml:space="preserve"> as spatial data processing</w:t>
      </w:r>
      <w:r w:rsidR="00081653" w:rsidRPr="002910E8">
        <w:rPr>
          <w:rFonts w:cs="Times New Roman"/>
          <w:szCs w:val="24"/>
        </w:rPr>
        <w:t>.</w:t>
      </w:r>
    </w:p>
    <w:p w:rsidR="00057E97" w:rsidRDefault="00057E97" w:rsidP="0083548F">
      <w:pPr>
        <w:pStyle w:val="Heading3"/>
      </w:pPr>
      <w:bookmarkStart w:id="85" w:name="_Toc65463462"/>
      <w:r w:rsidRPr="002910E8">
        <w:t>Rainfall Data</w:t>
      </w:r>
      <w:r w:rsidR="00081653" w:rsidRPr="002910E8">
        <w:t xml:space="preserve"> Collection and</w:t>
      </w:r>
      <w:r w:rsidRPr="002910E8">
        <w:t xml:space="preserve"> </w:t>
      </w:r>
      <w:r w:rsidR="008E2CD6" w:rsidRPr="002910E8">
        <w:t>Analysis</w:t>
      </w:r>
      <w:bookmarkEnd w:id="85"/>
    </w:p>
    <w:p w:rsidR="00A33D82" w:rsidRDefault="00B52FC0" w:rsidP="00A33D82">
      <w:pPr>
        <w:rPr>
          <w:rFonts w:cs="Times New Roman"/>
          <w:szCs w:val="24"/>
        </w:rPr>
      </w:pPr>
      <w:r w:rsidRPr="005A36CA">
        <w:rPr>
          <w:rFonts w:cs="Times New Roman"/>
          <w:szCs w:val="24"/>
        </w:rPr>
        <w:t>Rainfall data (Table 3.2) of the area from the period of (1987 – 2018) has been collected from the National Meteorology Service Agency (NMSA).</w:t>
      </w:r>
      <w:r w:rsidR="00A33D82">
        <w:rPr>
          <w:rFonts w:cs="Times New Roman"/>
          <w:szCs w:val="24"/>
        </w:rPr>
        <w:t xml:space="preserve"> </w:t>
      </w:r>
      <w:r w:rsidRPr="005A36CA">
        <w:rPr>
          <w:rFonts w:cs="Times New Roman"/>
          <w:szCs w:val="24"/>
        </w:rPr>
        <w:t xml:space="preserve">Four gauging stations of Asella, Bokoji, Sagure and Kulumsa within and near the watershed of the study area were used. </w:t>
      </w:r>
    </w:p>
    <w:p w:rsidR="009754CD" w:rsidRPr="00A33D82" w:rsidRDefault="009754CD" w:rsidP="00A33D82">
      <w:pPr>
        <w:rPr>
          <w:rFonts w:cs="Times New Roman"/>
          <w:szCs w:val="24"/>
        </w:rPr>
      </w:pPr>
      <w:bookmarkStart w:id="86" w:name="_Toc65463516"/>
      <w:r w:rsidRPr="00A33D82">
        <w:rPr>
          <w:rFonts w:cs="Times New Roman"/>
        </w:rPr>
        <w:lastRenderedPageBreak/>
        <w:t xml:space="preserve">Table </w:t>
      </w:r>
      <w:r w:rsidRPr="00A33D82">
        <w:rPr>
          <w:rFonts w:cs="Times New Roman"/>
        </w:rPr>
        <w:fldChar w:fldCharType="begin"/>
      </w:r>
      <w:r w:rsidRPr="00A33D82">
        <w:rPr>
          <w:rFonts w:cs="Times New Roman"/>
        </w:rPr>
        <w:instrText xml:space="preserve"> STYLEREF 1 \s </w:instrText>
      </w:r>
      <w:r w:rsidRPr="00A33D82">
        <w:rPr>
          <w:rFonts w:cs="Times New Roman"/>
        </w:rPr>
        <w:fldChar w:fldCharType="separate"/>
      </w:r>
      <w:r w:rsidR="00456953">
        <w:rPr>
          <w:rFonts w:cs="Times New Roman"/>
          <w:noProof/>
        </w:rPr>
        <w:t>3</w:t>
      </w:r>
      <w:r w:rsidRPr="00A33D82">
        <w:rPr>
          <w:rFonts w:cs="Times New Roman"/>
        </w:rPr>
        <w:fldChar w:fldCharType="end"/>
      </w:r>
      <w:r w:rsidRPr="00A33D82">
        <w:rPr>
          <w:rFonts w:cs="Times New Roman"/>
        </w:rPr>
        <w:t>.</w:t>
      </w:r>
      <w:r w:rsidRPr="00A33D82">
        <w:rPr>
          <w:rFonts w:cs="Times New Roman"/>
        </w:rPr>
        <w:fldChar w:fldCharType="begin"/>
      </w:r>
      <w:r w:rsidRPr="00A33D82">
        <w:rPr>
          <w:rFonts w:cs="Times New Roman"/>
        </w:rPr>
        <w:instrText xml:space="preserve"> SEQ Table \* ARABIC \s 1 </w:instrText>
      </w:r>
      <w:r w:rsidRPr="00A33D82">
        <w:rPr>
          <w:rFonts w:cs="Times New Roman"/>
        </w:rPr>
        <w:fldChar w:fldCharType="separate"/>
      </w:r>
      <w:r w:rsidR="00456953">
        <w:rPr>
          <w:rFonts w:cs="Times New Roman"/>
          <w:noProof/>
        </w:rPr>
        <w:t>2</w:t>
      </w:r>
      <w:r w:rsidRPr="00A33D82">
        <w:rPr>
          <w:rFonts w:cs="Times New Roman"/>
        </w:rPr>
        <w:fldChar w:fldCharType="end"/>
      </w:r>
      <w:r w:rsidRPr="00A33D82">
        <w:rPr>
          <w:rFonts w:cs="Times New Roman"/>
        </w:rPr>
        <w:t xml:space="preserve"> Precipitation data collected from National Metrological Agency</w:t>
      </w:r>
      <w:bookmarkEnd w:id="86"/>
    </w:p>
    <w:tbl>
      <w:tblPr>
        <w:tblStyle w:val="PlainTable2"/>
        <w:tblW w:w="9090" w:type="dxa"/>
        <w:tblLayout w:type="fixed"/>
        <w:tblLook w:val="04A0" w:firstRow="1" w:lastRow="0" w:firstColumn="1" w:lastColumn="0" w:noHBand="0" w:noVBand="1"/>
      </w:tblPr>
      <w:tblGrid>
        <w:gridCol w:w="1530"/>
        <w:gridCol w:w="1980"/>
        <w:gridCol w:w="1350"/>
        <w:gridCol w:w="1800"/>
        <w:gridCol w:w="2430"/>
      </w:tblGrid>
      <w:tr w:rsidR="009754CD" w:rsidRPr="002910E8" w:rsidTr="009754CD">
        <w:trPr>
          <w:cnfStyle w:val="100000000000" w:firstRow="1" w:lastRow="0" w:firstColumn="0" w:lastColumn="0" w:oddVBand="0" w:evenVBand="0" w:oddHBand="0" w:evenHBand="0" w:firstRowFirstColumn="0" w:firstRowLastColumn="0" w:lastRowFirstColumn="0" w:lastRowLastColumn="0"/>
          <w:cantSplit/>
          <w:trHeight w:val="503"/>
        </w:trPr>
        <w:tc>
          <w:tcPr>
            <w:cnfStyle w:val="001000000000" w:firstRow="0" w:lastRow="0" w:firstColumn="1" w:lastColumn="0" w:oddVBand="0" w:evenVBand="0" w:oddHBand="0" w:evenHBand="0" w:firstRowFirstColumn="0" w:firstRowLastColumn="0" w:lastRowFirstColumn="0" w:lastRowLastColumn="0"/>
            <w:tcW w:w="1530" w:type="dxa"/>
          </w:tcPr>
          <w:p w:rsidR="009754CD" w:rsidRPr="002910E8" w:rsidRDefault="009754CD" w:rsidP="001A5C2A">
            <w:pPr>
              <w:spacing w:after="120" w:line="360" w:lineRule="auto"/>
              <w:jc w:val="center"/>
              <w:rPr>
                <w:rFonts w:cs="Times New Roman"/>
                <w:b w:val="0"/>
                <w:i/>
                <w:szCs w:val="24"/>
              </w:rPr>
            </w:pPr>
            <w:r w:rsidRPr="002910E8">
              <w:rPr>
                <w:rFonts w:cs="Times New Roman"/>
                <w:b w:val="0"/>
                <w:szCs w:val="24"/>
              </w:rPr>
              <w:t>Stations</w:t>
            </w:r>
          </w:p>
        </w:tc>
        <w:tc>
          <w:tcPr>
            <w:tcW w:w="1980" w:type="dxa"/>
          </w:tcPr>
          <w:p w:rsidR="009754CD" w:rsidRPr="002910E8" w:rsidRDefault="009754CD" w:rsidP="001A5C2A">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val="0"/>
                <w:i/>
                <w:szCs w:val="24"/>
              </w:rPr>
            </w:pPr>
            <w:r w:rsidRPr="002910E8">
              <w:rPr>
                <w:rFonts w:cs="Times New Roman"/>
                <w:b w:val="0"/>
                <w:szCs w:val="24"/>
              </w:rPr>
              <w:t>Longitude (</w:t>
            </w:r>
            <w:r w:rsidRPr="002910E8">
              <w:rPr>
                <w:rFonts w:cs="Times New Roman"/>
                <w:b w:val="0"/>
                <w:szCs w:val="24"/>
                <w:vertAlign w:val="superscript"/>
              </w:rPr>
              <w:t>0</w:t>
            </w:r>
            <w:r w:rsidRPr="002910E8">
              <w:rPr>
                <w:rFonts w:cs="Times New Roman"/>
                <w:b w:val="0"/>
                <w:szCs w:val="24"/>
              </w:rPr>
              <w:t>)</w:t>
            </w:r>
          </w:p>
        </w:tc>
        <w:tc>
          <w:tcPr>
            <w:tcW w:w="1350" w:type="dxa"/>
          </w:tcPr>
          <w:p w:rsidR="009754CD" w:rsidRPr="002910E8" w:rsidRDefault="009754CD" w:rsidP="001A5C2A">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val="0"/>
                <w:i/>
                <w:szCs w:val="24"/>
              </w:rPr>
            </w:pPr>
            <w:r w:rsidRPr="002910E8">
              <w:rPr>
                <w:rFonts w:cs="Times New Roman"/>
                <w:b w:val="0"/>
                <w:szCs w:val="24"/>
              </w:rPr>
              <w:t>Latitude (</w:t>
            </w:r>
            <w:r w:rsidRPr="002910E8">
              <w:rPr>
                <w:rFonts w:cs="Times New Roman"/>
                <w:b w:val="0"/>
                <w:szCs w:val="24"/>
                <w:vertAlign w:val="superscript"/>
              </w:rPr>
              <w:t>0</w:t>
            </w:r>
            <w:r w:rsidRPr="002910E8">
              <w:rPr>
                <w:rFonts w:cs="Times New Roman"/>
                <w:b w:val="0"/>
                <w:szCs w:val="24"/>
              </w:rPr>
              <w:t>)</w:t>
            </w:r>
          </w:p>
        </w:tc>
        <w:tc>
          <w:tcPr>
            <w:tcW w:w="1800" w:type="dxa"/>
          </w:tcPr>
          <w:p w:rsidR="009754CD" w:rsidRPr="002910E8" w:rsidRDefault="009754CD" w:rsidP="001A5C2A">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val="0"/>
                <w:i/>
                <w:szCs w:val="24"/>
              </w:rPr>
            </w:pPr>
            <w:r w:rsidRPr="002910E8">
              <w:rPr>
                <w:rFonts w:cs="Times New Roman"/>
                <w:b w:val="0"/>
                <w:szCs w:val="24"/>
              </w:rPr>
              <w:t>Elevation (m)</w:t>
            </w:r>
          </w:p>
        </w:tc>
        <w:tc>
          <w:tcPr>
            <w:tcW w:w="2430" w:type="dxa"/>
          </w:tcPr>
          <w:p w:rsidR="009754CD" w:rsidRPr="002910E8" w:rsidRDefault="009754CD" w:rsidP="001A5C2A">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val="0"/>
                <w:i/>
                <w:szCs w:val="24"/>
              </w:rPr>
            </w:pPr>
            <w:r w:rsidRPr="002910E8">
              <w:rPr>
                <w:rFonts w:cs="Times New Roman"/>
                <w:b w:val="0"/>
                <w:szCs w:val="24"/>
              </w:rPr>
              <w:t>Yearly Average (mm)</w:t>
            </w:r>
          </w:p>
        </w:tc>
      </w:tr>
      <w:tr w:rsidR="009754CD" w:rsidRPr="002910E8" w:rsidTr="009754CD">
        <w:trPr>
          <w:cnfStyle w:val="000000100000" w:firstRow="0" w:lastRow="0" w:firstColumn="0" w:lastColumn="0" w:oddVBand="0" w:evenVBand="0" w:oddHBand="1" w:evenHBand="0" w:firstRowFirstColumn="0" w:firstRowLastColumn="0" w:lastRowFirstColumn="0" w:lastRowLastColumn="0"/>
          <w:trHeight w:val="664"/>
        </w:trPr>
        <w:tc>
          <w:tcPr>
            <w:cnfStyle w:val="001000000000" w:firstRow="0" w:lastRow="0" w:firstColumn="1" w:lastColumn="0" w:oddVBand="0" w:evenVBand="0" w:oddHBand="0" w:evenHBand="0" w:firstRowFirstColumn="0" w:firstRowLastColumn="0" w:lastRowFirstColumn="0" w:lastRowLastColumn="0"/>
            <w:tcW w:w="1530" w:type="dxa"/>
          </w:tcPr>
          <w:p w:rsidR="009754CD" w:rsidRPr="002910E8" w:rsidRDefault="009754CD" w:rsidP="001A5C2A">
            <w:pPr>
              <w:spacing w:after="120" w:line="360" w:lineRule="auto"/>
              <w:jc w:val="center"/>
              <w:rPr>
                <w:rFonts w:cs="Times New Roman"/>
                <w:b w:val="0"/>
                <w:i/>
                <w:szCs w:val="24"/>
              </w:rPr>
            </w:pPr>
            <w:r w:rsidRPr="002910E8">
              <w:rPr>
                <w:rFonts w:cs="Times New Roman"/>
                <w:b w:val="0"/>
                <w:szCs w:val="24"/>
              </w:rPr>
              <w:t>Asella</w:t>
            </w:r>
          </w:p>
        </w:tc>
        <w:tc>
          <w:tcPr>
            <w:tcW w:w="1980" w:type="dxa"/>
          </w:tcPr>
          <w:p w:rsidR="009754CD" w:rsidRPr="002910E8" w:rsidRDefault="009754CD" w:rsidP="001A5C2A">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39.14</w:t>
            </w:r>
          </w:p>
        </w:tc>
        <w:tc>
          <w:tcPr>
            <w:tcW w:w="1350" w:type="dxa"/>
          </w:tcPr>
          <w:p w:rsidR="009754CD" w:rsidRPr="002910E8" w:rsidRDefault="009754CD" w:rsidP="001A5C2A">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7.96</w:t>
            </w:r>
          </w:p>
        </w:tc>
        <w:tc>
          <w:tcPr>
            <w:tcW w:w="1800" w:type="dxa"/>
          </w:tcPr>
          <w:p w:rsidR="009754CD" w:rsidRPr="002910E8" w:rsidRDefault="009754CD" w:rsidP="001A5C2A">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2413</w:t>
            </w:r>
          </w:p>
        </w:tc>
        <w:tc>
          <w:tcPr>
            <w:tcW w:w="2430" w:type="dxa"/>
          </w:tcPr>
          <w:p w:rsidR="009754CD" w:rsidRPr="002910E8" w:rsidRDefault="009754CD" w:rsidP="001A5C2A">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1064.80</w:t>
            </w:r>
          </w:p>
        </w:tc>
      </w:tr>
      <w:tr w:rsidR="009754CD" w:rsidRPr="002910E8" w:rsidTr="009754CD">
        <w:trPr>
          <w:trHeight w:val="728"/>
        </w:trPr>
        <w:tc>
          <w:tcPr>
            <w:cnfStyle w:val="001000000000" w:firstRow="0" w:lastRow="0" w:firstColumn="1" w:lastColumn="0" w:oddVBand="0" w:evenVBand="0" w:oddHBand="0" w:evenHBand="0" w:firstRowFirstColumn="0" w:firstRowLastColumn="0" w:lastRowFirstColumn="0" w:lastRowLastColumn="0"/>
            <w:tcW w:w="1530" w:type="dxa"/>
          </w:tcPr>
          <w:p w:rsidR="009754CD" w:rsidRPr="002910E8" w:rsidRDefault="009754CD" w:rsidP="001A5C2A">
            <w:pPr>
              <w:spacing w:after="120" w:line="360" w:lineRule="auto"/>
              <w:jc w:val="center"/>
              <w:rPr>
                <w:rFonts w:cs="Times New Roman"/>
                <w:b w:val="0"/>
                <w:i/>
                <w:szCs w:val="24"/>
              </w:rPr>
            </w:pPr>
            <w:r w:rsidRPr="002910E8">
              <w:rPr>
                <w:rFonts w:cs="Times New Roman"/>
                <w:b w:val="0"/>
                <w:szCs w:val="24"/>
              </w:rPr>
              <w:t>Bokoji</w:t>
            </w:r>
          </w:p>
        </w:tc>
        <w:tc>
          <w:tcPr>
            <w:tcW w:w="1980" w:type="dxa"/>
          </w:tcPr>
          <w:p w:rsidR="009754CD" w:rsidRPr="002910E8" w:rsidRDefault="009754CD" w:rsidP="001A5C2A">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39.25</w:t>
            </w:r>
          </w:p>
        </w:tc>
        <w:tc>
          <w:tcPr>
            <w:tcW w:w="1350" w:type="dxa"/>
          </w:tcPr>
          <w:p w:rsidR="009754CD" w:rsidRPr="002910E8" w:rsidRDefault="009754CD" w:rsidP="001A5C2A">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7.53</w:t>
            </w:r>
          </w:p>
        </w:tc>
        <w:tc>
          <w:tcPr>
            <w:tcW w:w="1800" w:type="dxa"/>
          </w:tcPr>
          <w:p w:rsidR="009754CD" w:rsidRPr="002910E8" w:rsidRDefault="009754CD" w:rsidP="001A5C2A">
            <w:pPr>
              <w:tabs>
                <w:tab w:val="left" w:pos="210"/>
                <w:tab w:val="center" w:pos="567"/>
              </w:tabs>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2810</w:t>
            </w:r>
          </w:p>
        </w:tc>
        <w:tc>
          <w:tcPr>
            <w:tcW w:w="2430" w:type="dxa"/>
          </w:tcPr>
          <w:p w:rsidR="009754CD" w:rsidRPr="002910E8" w:rsidRDefault="009754CD" w:rsidP="001A5C2A">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1103.02</w:t>
            </w:r>
          </w:p>
        </w:tc>
      </w:tr>
      <w:tr w:rsidR="009754CD" w:rsidRPr="002910E8" w:rsidTr="009754CD">
        <w:trPr>
          <w:cnfStyle w:val="000000100000" w:firstRow="0" w:lastRow="0" w:firstColumn="0" w:lastColumn="0" w:oddVBand="0" w:evenVBand="0" w:oddHBand="1" w:evenHBand="0" w:firstRowFirstColumn="0" w:firstRowLastColumn="0" w:lastRowFirstColumn="0" w:lastRowLastColumn="0"/>
          <w:trHeight w:val="548"/>
        </w:trPr>
        <w:tc>
          <w:tcPr>
            <w:cnfStyle w:val="001000000000" w:firstRow="0" w:lastRow="0" w:firstColumn="1" w:lastColumn="0" w:oddVBand="0" w:evenVBand="0" w:oddHBand="0" w:evenHBand="0" w:firstRowFirstColumn="0" w:firstRowLastColumn="0" w:lastRowFirstColumn="0" w:lastRowLastColumn="0"/>
            <w:tcW w:w="1530" w:type="dxa"/>
          </w:tcPr>
          <w:p w:rsidR="009754CD" w:rsidRPr="002910E8" w:rsidRDefault="009754CD" w:rsidP="001A5C2A">
            <w:pPr>
              <w:spacing w:after="120" w:line="360" w:lineRule="auto"/>
              <w:jc w:val="center"/>
              <w:rPr>
                <w:rFonts w:cs="Times New Roman"/>
                <w:b w:val="0"/>
                <w:i/>
                <w:szCs w:val="24"/>
              </w:rPr>
            </w:pPr>
            <w:r w:rsidRPr="002910E8">
              <w:rPr>
                <w:rFonts w:cs="Times New Roman"/>
                <w:b w:val="0"/>
                <w:szCs w:val="24"/>
              </w:rPr>
              <w:t>Kulumsa</w:t>
            </w:r>
          </w:p>
        </w:tc>
        <w:tc>
          <w:tcPr>
            <w:tcW w:w="1980" w:type="dxa"/>
          </w:tcPr>
          <w:p w:rsidR="009754CD" w:rsidRPr="002910E8" w:rsidRDefault="009754CD" w:rsidP="001A5C2A">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39.16</w:t>
            </w:r>
          </w:p>
        </w:tc>
        <w:tc>
          <w:tcPr>
            <w:tcW w:w="1350" w:type="dxa"/>
          </w:tcPr>
          <w:p w:rsidR="009754CD" w:rsidRPr="002910E8" w:rsidRDefault="009754CD" w:rsidP="001A5C2A">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8.01</w:t>
            </w:r>
          </w:p>
        </w:tc>
        <w:tc>
          <w:tcPr>
            <w:tcW w:w="1800" w:type="dxa"/>
          </w:tcPr>
          <w:p w:rsidR="009754CD" w:rsidRPr="002910E8" w:rsidRDefault="009754CD" w:rsidP="001A5C2A">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2211</w:t>
            </w:r>
          </w:p>
        </w:tc>
        <w:tc>
          <w:tcPr>
            <w:tcW w:w="2430" w:type="dxa"/>
          </w:tcPr>
          <w:p w:rsidR="009754CD" w:rsidRPr="002910E8" w:rsidRDefault="009754CD" w:rsidP="001A5C2A">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b/>
                <w:szCs w:val="24"/>
              </w:rPr>
            </w:pPr>
            <w:r w:rsidRPr="002910E8">
              <w:rPr>
                <w:rFonts w:cs="Times New Roman"/>
                <w:szCs w:val="24"/>
              </w:rPr>
              <w:t>844.31</w:t>
            </w:r>
          </w:p>
        </w:tc>
      </w:tr>
      <w:tr w:rsidR="009754CD" w:rsidRPr="002910E8" w:rsidTr="009754CD">
        <w:trPr>
          <w:trHeight w:val="664"/>
        </w:trPr>
        <w:tc>
          <w:tcPr>
            <w:cnfStyle w:val="001000000000" w:firstRow="0" w:lastRow="0" w:firstColumn="1" w:lastColumn="0" w:oddVBand="0" w:evenVBand="0" w:oddHBand="0" w:evenHBand="0" w:firstRowFirstColumn="0" w:firstRowLastColumn="0" w:lastRowFirstColumn="0" w:lastRowLastColumn="0"/>
            <w:tcW w:w="1530" w:type="dxa"/>
          </w:tcPr>
          <w:p w:rsidR="009754CD" w:rsidRPr="002910E8" w:rsidRDefault="009754CD" w:rsidP="001A5C2A">
            <w:pPr>
              <w:spacing w:after="120" w:line="360" w:lineRule="auto"/>
              <w:jc w:val="center"/>
              <w:rPr>
                <w:rFonts w:cs="Times New Roman"/>
                <w:b w:val="0"/>
                <w:i/>
                <w:szCs w:val="24"/>
              </w:rPr>
            </w:pPr>
            <w:r w:rsidRPr="002910E8">
              <w:rPr>
                <w:rFonts w:cs="Times New Roman"/>
                <w:b w:val="0"/>
                <w:szCs w:val="24"/>
              </w:rPr>
              <w:t>Sagure</w:t>
            </w:r>
          </w:p>
        </w:tc>
        <w:tc>
          <w:tcPr>
            <w:tcW w:w="1980" w:type="dxa"/>
          </w:tcPr>
          <w:p w:rsidR="009754CD" w:rsidRPr="002910E8" w:rsidRDefault="009754CD" w:rsidP="001A5C2A">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39.09</w:t>
            </w:r>
          </w:p>
        </w:tc>
        <w:tc>
          <w:tcPr>
            <w:tcW w:w="1350" w:type="dxa"/>
          </w:tcPr>
          <w:p w:rsidR="009754CD" w:rsidRPr="002910E8" w:rsidRDefault="009754CD" w:rsidP="001A5C2A">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7.46</w:t>
            </w:r>
          </w:p>
        </w:tc>
        <w:tc>
          <w:tcPr>
            <w:tcW w:w="1800" w:type="dxa"/>
          </w:tcPr>
          <w:p w:rsidR="009754CD" w:rsidRPr="002910E8" w:rsidRDefault="009754CD" w:rsidP="001A5C2A">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2480</w:t>
            </w:r>
          </w:p>
        </w:tc>
        <w:tc>
          <w:tcPr>
            <w:tcW w:w="2430" w:type="dxa"/>
          </w:tcPr>
          <w:p w:rsidR="009754CD" w:rsidRPr="002910E8" w:rsidRDefault="009754CD" w:rsidP="001A5C2A">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b/>
                <w:szCs w:val="24"/>
              </w:rPr>
            </w:pPr>
            <w:r w:rsidRPr="002910E8">
              <w:rPr>
                <w:rFonts w:cs="Times New Roman"/>
                <w:szCs w:val="24"/>
              </w:rPr>
              <w:t>768.19</w:t>
            </w:r>
          </w:p>
        </w:tc>
      </w:tr>
    </w:tbl>
    <w:p w:rsidR="00B52FC0" w:rsidRDefault="00B52FC0" w:rsidP="00B52FC0">
      <w:pPr>
        <w:spacing w:line="360" w:lineRule="auto"/>
        <w:rPr>
          <w:rFonts w:cs="Times New Roman"/>
          <w:szCs w:val="24"/>
        </w:rPr>
      </w:pPr>
    </w:p>
    <w:p w:rsidR="005B6B35" w:rsidRPr="002910E8" w:rsidRDefault="007D2D61" w:rsidP="007D2D61">
      <w:pPr>
        <w:spacing w:line="360" w:lineRule="auto"/>
        <w:rPr>
          <w:rFonts w:cs="Times New Roman"/>
          <w:szCs w:val="24"/>
        </w:rPr>
      </w:pPr>
      <w:r w:rsidRPr="005A62D2">
        <w:rPr>
          <w:rFonts w:cs="Times New Roman"/>
          <w:noProof/>
          <w:szCs w:val="24"/>
        </w:rPr>
        <w:drawing>
          <wp:inline distT="0" distB="0" distL="0" distR="0" wp14:anchorId="445147FA" wp14:editId="7D43143D">
            <wp:extent cx="5760720" cy="3070480"/>
            <wp:effectExtent l="0" t="0" r="11430" b="1587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B6B35" w:rsidRPr="002910E8" w:rsidRDefault="005B6B35" w:rsidP="005C1D02">
      <w:pPr>
        <w:pStyle w:val="Caption"/>
        <w:spacing w:before="120" w:after="120" w:line="480" w:lineRule="auto"/>
        <w:rPr>
          <w:rFonts w:cs="Times New Roman"/>
          <w:i w:val="0"/>
          <w:color w:val="auto"/>
          <w:sz w:val="24"/>
          <w:szCs w:val="24"/>
        </w:rPr>
      </w:pPr>
      <w:bookmarkStart w:id="87" w:name="_Toc65463558"/>
      <w:r w:rsidRPr="002910E8">
        <w:rPr>
          <w:rFonts w:cs="Times New Roman"/>
          <w:i w:val="0"/>
          <w:color w:val="auto"/>
          <w:sz w:val="24"/>
          <w:szCs w:val="24"/>
        </w:rPr>
        <w:t xml:space="preserve">Figure </w:t>
      </w:r>
      <w:r w:rsidR="009611A2">
        <w:rPr>
          <w:rFonts w:cs="Times New Roman"/>
          <w:i w:val="0"/>
          <w:color w:val="auto"/>
          <w:sz w:val="24"/>
          <w:szCs w:val="24"/>
        </w:rPr>
        <w:fldChar w:fldCharType="begin"/>
      </w:r>
      <w:r w:rsidR="009611A2">
        <w:rPr>
          <w:rFonts w:cs="Times New Roman"/>
          <w:i w:val="0"/>
          <w:color w:val="auto"/>
          <w:sz w:val="24"/>
          <w:szCs w:val="24"/>
        </w:rPr>
        <w:instrText xml:space="preserve"> STYLEREF 1 \s </w:instrText>
      </w:r>
      <w:r w:rsidR="009611A2">
        <w:rPr>
          <w:rFonts w:cs="Times New Roman"/>
          <w:i w:val="0"/>
          <w:color w:val="auto"/>
          <w:sz w:val="24"/>
          <w:szCs w:val="24"/>
        </w:rPr>
        <w:fldChar w:fldCharType="separate"/>
      </w:r>
      <w:r w:rsidR="00456953">
        <w:rPr>
          <w:rFonts w:cs="Times New Roman"/>
          <w:i w:val="0"/>
          <w:noProof/>
          <w:color w:val="auto"/>
          <w:sz w:val="24"/>
          <w:szCs w:val="24"/>
        </w:rPr>
        <w:t>3</w:t>
      </w:r>
      <w:r w:rsidR="009611A2">
        <w:rPr>
          <w:rFonts w:cs="Times New Roman"/>
          <w:i w:val="0"/>
          <w:color w:val="auto"/>
          <w:sz w:val="24"/>
          <w:szCs w:val="24"/>
        </w:rPr>
        <w:fldChar w:fldCharType="end"/>
      </w:r>
      <w:r w:rsidR="009611A2">
        <w:rPr>
          <w:rFonts w:cs="Times New Roman"/>
          <w:i w:val="0"/>
          <w:color w:val="auto"/>
          <w:sz w:val="24"/>
          <w:szCs w:val="24"/>
        </w:rPr>
        <w:t>.</w:t>
      </w:r>
      <w:r w:rsidR="009611A2">
        <w:rPr>
          <w:rFonts w:cs="Times New Roman"/>
          <w:i w:val="0"/>
          <w:color w:val="auto"/>
          <w:sz w:val="24"/>
          <w:szCs w:val="24"/>
        </w:rPr>
        <w:fldChar w:fldCharType="begin"/>
      </w:r>
      <w:r w:rsidR="009611A2">
        <w:rPr>
          <w:rFonts w:cs="Times New Roman"/>
          <w:i w:val="0"/>
          <w:color w:val="auto"/>
          <w:sz w:val="24"/>
          <w:szCs w:val="24"/>
        </w:rPr>
        <w:instrText xml:space="preserve"> SEQ Figure \* ARABIC \s 1 </w:instrText>
      </w:r>
      <w:r w:rsidR="009611A2">
        <w:rPr>
          <w:rFonts w:cs="Times New Roman"/>
          <w:i w:val="0"/>
          <w:color w:val="auto"/>
          <w:sz w:val="24"/>
          <w:szCs w:val="24"/>
        </w:rPr>
        <w:fldChar w:fldCharType="separate"/>
      </w:r>
      <w:r w:rsidR="00456953">
        <w:rPr>
          <w:rFonts w:cs="Times New Roman"/>
          <w:i w:val="0"/>
          <w:noProof/>
          <w:color w:val="auto"/>
          <w:sz w:val="24"/>
          <w:szCs w:val="24"/>
        </w:rPr>
        <w:t>5</w:t>
      </w:r>
      <w:r w:rsidR="009611A2">
        <w:rPr>
          <w:rFonts w:cs="Times New Roman"/>
          <w:i w:val="0"/>
          <w:color w:val="auto"/>
          <w:sz w:val="24"/>
          <w:szCs w:val="24"/>
        </w:rPr>
        <w:fldChar w:fldCharType="end"/>
      </w:r>
      <w:r w:rsidRPr="002910E8">
        <w:rPr>
          <w:rFonts w:cs="Times New Roman"/>
          <w:i w:val="0"/>
          <w:color w:val="auto"/>
          <w:sz w:val="24"/>
          <w:szCs w:val="24"/>
        </w:rPr>
        <w:t xml:space="preserve"> </w:t>
      </w:r>
      <w:r w:rsidR="001251BC" w:rsidRPr="002910E8">
        <w:rPr>
          <w:rFonts w:cs="Times New Roman"/>
          <w:i w:val="0"/>
          <w:color w:val="auto"/>
          <w:sz w:val="24"/>
          <w:szCs w:val="24"/>
        </w:rPr>
        <w:t>M</w:t>
      </w:r>
      <w:r w:rsidR="00155604" w:rsidRPr="002910E8">
        <w:rPr>
          <w:rFonts w:cs="Times New Roman"/>
          <w:i w:val="0"/>
          <w:color w:val="auto"/>
          <w:sz w:val="24"/>
          <w:szCs w:val="24"/>
        </w:rPr>
        <w:t xml:space="preserve">onthly average rainfall distribution </w:t>
      </w:r>
      <w:r w:rsidRPr="002910E8">
        <w:rPr>
          <w:rFonts w:cs="Times New Roman"/>
          <w:i w:val="0"/>
          <w:color w:val="auto"/>
          <w:sz w:val="24"/>
          <w:szCs w:val="24"/>
        </w:rPr>
        <w:t xml:space="preserve">of </w:t>
      </w:r>
      <w:r w:rsidR="00155604" w:rsidRPr="002910E8">
        <w:rPr>
          <w:rFonts w:cs="Times New Roman"/>
          <w:i w:val="0"/>
          <w:color w:val="auto"/>
          <w:sz w:val="24"/>
          <w:szCs w:val="24"/>
        </w:rPr>
        <w:t>collected stations</w:t>
      </w:r>
      <w:bookmarkStart w:id="88" w:name="_Toc52924792"/>
      <w:bookmarkEnd w:id="87"/>
    </w:p>
    <w:bookmarkEnd w:id="88"/>
    <w:p w:rsidR="006A6869" w:rsidRPr="002910E8" w:rsidRDefault="006A6869" w:rsidP="005C1D02">
      <w:pPr>
        <w:pStyle w:val="Heading4"/>
      </w:pPr>
      <w:r w:rsidRPr="002910E8">
        <w:t>Fill</w:t>
      </w:r>
      <w:r w:rsidR="00E22412">
        <w:t>ing Missing D</w:t>
      </w:r>
      <w:r w:rsidRPr="002910E8">
        <w:t>ata</w:t>
      </w:r>
    </w:p>
    <w:p w:rsidR="00176CE7" w:rsidRDefault="000211B4" w:rsidP="005C1D02">
      <w:pPr>
        <w:rPr>
          <w:rFonts w:cs="Times New Roman"/>
          <w:szCs w:val="24"/>
        </w:rPr>
      </w:pPr>
      <w:r w:rsidRPr="002910E8">
        <w:rPr>
          <w:rFonts w:cs="Times New Roman"/>
          <w:szCs w:val="24"/>
        </w:rPr>
        <w:t>From the four methods used to estimate missing precipitation data (section 2.</w:t>
      </w:r>
      <w:r w:rsidR="009A66BC" w:rsidRPr="002910E8">
        <w:rPr>
          <w:rFonts w:cs="Times New Roman"/>
          <w:szCs w:val="24"/>
        </w:rPr>
        <w:t>3.2</w:t>
      </w:r>
      <w:r w:rsidR="00A46987" w:rsidRPr="002910E8">
        <w:rPr>
          <w:rFonts w:cs="Times New Roman"/>
          <w:szCs w:val="24"/>
        </w:rPr>
        <w:t xml:space="preserve">), </w:t>
      </w:r>
      <w:r w:rsidRPr="002910E8">
        <w:rPr>
          <w:rFonts w:cs="Times New Roman"/>
          <w:szCs w:val="24"/>
        </w:rPr>
        <w:t xml:space="preserve">Normal ratio was used in this study. </w:t>
      </w:r>
      <w:r w:rsidR="00A33D82" w:rsidRPr="002910E8">
        <w:rPr>
          <w:rFonts w:cs="Times New Roman"/>
          <w:szCs w:val="24"/>
        </w:rPr>
        <w:t>It</w:t>
      </w:r>
      <w:r w:rsidRPr="002910E8">
        <w:rPr>
          <w:rFonts w:cs="Times New Roman"/>
          <w:szCs w:val="24"/>
        </w:rPr>
        <w:t xml:space="preserve"> is preferable where there is orographic effect of elevation for stations and most of the missed data are greater than 10% of average annual rain falls of the stations. </w:t>
      </w:r>
    </w:p>
    <w:p w:rsidR="00256DE3" w:rsidRPr="002910E8" w:rsidRDefault="00101AC6" w:rsidP="005C1D02">
      <w:pPr>
        <w:rPr>
          <w:rFonts w:cs="Times New Roman"/>
          <w:szCs w:val="24"/>
        </w:rPr>
      </w:pPr>
      <w:r w:rsidRPr="002910E8">
        <w:rPr>
          <w:rFonts w:cs="Times New Roman"/>
          <w:szCs w:val="24"/>
        </w:rPr>
        <w:lastRenderedPageBreak/>
        <w:t>As the result Bokoji and Asella stations are found near t</w:t>
      </w:r>
      <w:r w:rsidR="00C96DA3" w:rsidRPr="002910E8">
        <w:rPr>
          <w:rFonts w:cs="Times New Roman"/>
          <w:szCs w:val="24"/>
        </w:rPr>
        <w:t>he kaka and Chilalo Mountains</w:t>
      </w:r>
      <w:r w:rsidRPr="002910E8">
        <w:rPr>
          <w:rFonts w:cs="Times New Roman"/>
          <w:szCs w:val="24"/>
        </w:rPr>
        <w:t xml:space="preserve"> respectively. But, Kulumsa and Sagure stations are found on relatively flat area. Therefore, orographic effect was considered based on the elevation difference between these stations. And hence, this method was used as the best estimate of the proportion for the gage with the</w:t>
      </w:r>
      <w:r w:rsidR="00A46987" w:rsidRPr="002910E8">
        <w:rPr>
          <w:rFonts w:cs="Times New Roman"/>
          <w:szCs w:val="24"/>
        </w:rPr>
        <w:t xml:space="preserve"> missing</w:t>
      </w:r>
      <w:r w:rsidR="00256DE3" w:rsidRPr="002910E8">
        <w:rPr>
          <w:rFonts w:cs="Times New Roman"/>
          <w:szCs w:val="24"/>
        </w:rPr>
        <w:t xml:space="preserve"> </w:t>
      </w:r>
      <w:r w:rsidR="00A46987" w:rsidRPr="002910E8">
        <w:rPr>
          <w:rFonts w:cs="Times New Roman"/>
          <w:szCs w:val="24"/>
        </w:rPr>
        <w:t xml:space="preserve">storm event rainfall. </w:t>
      </w:r>
      <w:r w:rsidR="00234C97" w:rsidRPr="002910E8">
        <w:rPr>
          <w:rFonts w:cs="Times New Roman"/>
          <w:szCs w:val="24"/>
        </w:rPr>
        <w:t>Equation</w:t>
      </w:r>
      <w:r w:rsidR="000B6A7E" w:rsidRPr="002910E8">
        <w:rPr>
          <w:rFonts w:cs="Times New Roman"/>
          <w:szCs w:val="24"/>
        </w:rPr>
        <w:t xml:space="preserve"> 3.1</w:t>
      </w:r>
      <w:r w:rsidR="006A6869" w:rsidRPr="002910E8">
        <w:rPr>
          <w:rFonts w:cs="Times New Roman"/>
          <w:szCs w:val="24"/>
        </w:rPr>
        <w:t xml:space="preserve"> of normal r</w:t>
      </w:r>
      <w:r w:rsidR="00234C97" w:rsidRPr="002910E8">
        <w:rPr>
          <w:rFonts w:cs="Times New Roman"/>
          <w:szCs w:val="24"/>
        </w:rPr>
        <w:t>atio method as stated in McCuen</w:t>
      </w:r>
      <w:r w:rsidR="006A6869" w:rsidRPr="002910E8">
        <w:rPr>
          <w:rFonts w:cs="Times New Roman"/>
          <w:szCs w:val="24"/>
        </w:rPr>
        <w:t xml:space="preserve"> </w:t>
      </w:r>
      <w:r w:rsidR="00C96DA3" w:rsidRPr="002910E8">
        <w:rPr>
          <w:rFonts w:cs="Times New Roman"/>
          <w:szCs w:val="24"/>
        </w:rPr>
        <w:t>(</w:t>
      </w:r>
      <w:r w:rsidR="006A6869" w:rsidRPr="002910E8">
        <w:rPr>
          <w:rFonts w:cs="Times New Roman"/>
          <w:szCs w:val="24"/>
        </w:rPr>
        <w:t xml:space="preserve">1998) </w:t>
      </w:r>
      <w:r w:rsidR="00C96DA3" w:rsidRPr="002910E8">
        <w:rPr>
          <w:rFonts w:cs="Times New Roman"/>
          <w:szCs w:val="24"/>
        </w:rPr>
        <w:t xml:space="preserve">was </w:t>
      </w:r>
      <w:r w:rsidR="006A6869" w:rsidRPr="002910E8">
        <w:rPr>
          <w:rFonts w:cs="Times New Roman"/>
          <w:szCs w:val="24"/>
        </w:rPr>
        <w:t>used in</w:t>
      </w:r>
      <w:r w:rsidR="007734CA" w:rsidRPr="002910E8">
        <w:rPr>
          <w:rFonts w:cs="Times New Roman"/>
          <w:szCs w:val="24"/>
        </w:rPr>
        <w:t xml:space="preserve"> this infilling.</w:t>
      </w:r>
    </w:p>
    <w:p w:rsidR="00A42A6C" w:rsidRPr="002910E8" w:rsidRDefault="00101AC6" w:rsidP="00406278">
      <w:pPr>
        <w:spacing w:line="360" w:lineRule="auto"/>
        <w:rPr>
          <w:rFonts w:cs="Times New Roman"/>
          <w:szCs w:val="24"/>
        </w:rPr>
      </w:pPr>
      <w:r w:rsidRPr="002910E8">
        <w:rPr>
          <w:rFonts w:cs="Times New Roman"/>
          <w:position w:val="-30"/>
          <w:szCs w:val="24"/>
        </w:rPr>
        <w:object w:dxaOrig="198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6.95pt;height:28.55pt" o:ole="">
            <v:imagedata r:id="rId26" o:title=""/>
          </v:shape>
          <o:OLEObject Type="Embed" ProgID="Equation.3" ShapeID="_x0000_i1025" DrawAspect="Content" ObjectID="_1676089470" r:id="rId27"/>
        </w:object>
      </w:r>
      <w:r w:rsidR="0093737C" w:rsidRPr="002910E8">
        <w:rPr>
          <w:rFonts w:cs="Times New Roman"/>
          <w:szCs w:val="24"/>
        </w:rPr>
        <w:t>…..........……………………………………………………</w:t>
      </w:r>
      <w:r w:rsidR="0029718C">
        <w:rPr>
          <w:rFonts w:cs="Times New Roman"/>
          <w:szCs w:val="24"/>
        </w:rPr>
        <w:t>..</w:t>
      </w:r>
      <w:r w:rsidR="0093737C" w:rsidRPr="002910E8">
        <w:rPr>
          <w:rFonts w:cs="Times New Roman"/>
          <w:szCs w:val="24"/>
        </w:rPr>
        <w:t>…………</w:t>
      </w:r>
      <w:r w:rsidR="00C21F3B" w:rsidRPr="002910E8">
        <w:rPr>
          <w:rFonts w:cs="Times New Roman"/>
          <w:szCs w:val="24"/>
        </w:rPr>
        <w:t>. (</w:t>
      </w:r>
      <w:r w:rsidR="0093737C" w:rsidRPr="002910E8">
        <w:rPr>
          <w:rFonts w:cs="Times New Roman"/>
          <w:szCs w:val="24"/>
        </w:rPr>
        <w:t>3.1)</w:t>
      </w:r>
    </w:p>
    <w:p w:rsidR="009455B5" w:rsidRPr="002910E8" w:rsidRDefault="006A6869" w:rsidP="005C1D02">
      <w:pPr>
        <w:rPr>
          <w:rFonts w:eastAsiaTheme="minorEastAsia" w:cs="Times New Roman"/>
          <w:szCs w:val="24"/>
        </w:rPr>
      </w:pPr>
      <w:r w:rsidRPr="002910E8">
        <w:rPr>
          <w:rFonts w:eastAsiaTheme="minorEastAsia" w:cs="Times New Roman"/>
          <w:szCs w:val="24"/>
        </w:rPr>
        <w:t xml:space="preserve">Where: </w:t>
      </w:r>
      <w:r w:rsidR="009455B5" w:rsidRPr="002910E8">
        <w:rPr>
          <w:rFonts w:eastAsiaTheme="minorEastAsia" w:cs="Times New Roman"/>
          <w:szCs w:val="24"/>
        </w:rPr>
        <w:t>n = Number of stations</w:t>
      </w:r>
    </w:p>
    <w:p w:rsidR="00DA2971" w:rsidRPr="002910E8" w:rsidRDefault="006A6869" w:rsidP="005C1D02">
      <w:pPr>
        <w:rPr>
          <w:rFonts w:eastAsiaTheme="minorEastAsia" w:cs="Times New Roman"/>
          <w:szCs w:val="24"/>
        </w:rPr>
      </w:pPr>
      <w:proofErr w:type="gramStart"/>
      <w:r w:rsidRPr="002910E8">
        <w:rPr>
          <w:rFonts w:eastAsiaTheme="minorEastAsia" w:cs="Times New Roman"/>
          <w:szCs w:val="24"/>
        </w:rPr>
        <w:t>P</w:t>
      </w:r>
      <w:r w:rsidRPr="002910E8">
        <w:rPr>
          <w:rFonts w:eastAsiaTheme="minorEastAsia" w:cs="Times New Roman"/>
          <w:szCs w:val="24"/>
          <w:vertAlign w:val="subscript"/>
        </w:rPr>
        <w:t>x</w:t>
      </w:r>
      <w:proofErr w:type="gramEnd"/>
      <w:r w:rsidR="00627FDF" w:rsidRPr="002910E8">
        <w:rPr>
          <w:rFonts w:eastAsiaTheme="minorEastAsia" w:cs="Times New Roman"/>
          <w:szCs w:val="24"/>
        </w:rPr>
        <w:t xml:space="preserve"> = P</w:t>
      </w:r>
      <w:r w:rsidRPr="002910E8">
        <w:rPr>
          <w:rFonts w:eastAsiaTheme="minorEastAsia" w:cs="Times New Roman"/>
          <w:szCs w:val="24"/>
        </w:rPr>
        <w:t>recipitation at the missing station</w:t>
      </w:r>
      <w:r w:rsidR="009455B5" w:rsidRPr="002910E8">
        <w:rPr>
          <w:rFonts w:eastAsiaTheme="minorEastAsia" w:cs="Times New Roman"/>
          <w:szCs w:val="24"/>
        </w:rPr>
        <w:t xml:space="preserve"> and P</w:t>
      </w:r>
      <w:r w:rsidR="009455B5" w:rsidRPr="002910E8">
        <w:rPr>
          <w:rFonts w:eastAsiaTheme="minorEastAsia" w:cs="Times New Roman"/>
          <w:szCs w:val="24"/>
          <w:vertAlign w:val="subscript"/>
        </w:rPr>
        <w:t>i</w:t>
      </w:r>
      <w:r w:rsidR="009455B5" w:rsidRPr="002910E8">
        <w:rPr>
          <w:rFonts w:eastAsiaTheme="minorEastAsia" w:cs="Times New Roman"/>
          <w:szCs w:val="24"/>
        </w:rPr>
        <w:t xml:space="preserve"> = Precipitation at the neighbor station i</w:t>
      </w:r>
    </w:p>
    <w:p w:rsidR="00DA2971" w:rsidRPr="002910E8" w:rsidRDefault="006A6869" w:rsidP="005C1D02">
      <w:pPr>
        <w:rPr>
          <w:rFonts w:eastAsiaTheme="minorEastAsia" w:cs="Times New Roman"/>
          <w:szCs w:val="24"/>
        </w:rPr>
      </w:pPr>
      <w:r w:rsidRPr="002910E8">
        <w:rPr>
          <w:rFonts w:eastAsiaTheme="minorEastAsia" w:cs="Times New Roman"/>
          <w:szCs w:val="24"/>
        </w:rPr>
        <w:t>A</w:t>
      </w:r>
      <w:r w:rsidRPr="002910E8">
        <w:rPr>
          <w:rFonts w:eastAsiaTheme="minorEastAsia" w:cs="Times New Roman"/>
          <w:szCs w:val="24"/>
          <w:vertAlign w:val="subscript"/>
        </w:rPr>
        <w:t>x</w:t>
      </w:r>
      <w:r w:rsidR="00627FDF" w:rsidRPr="002910E8">
        <w:rPr>
          <w:rFonts w:eastAsiaTheme="minorEastAsia" w:cs="Times New Roman"/>
          <w:szCs w:val="24"/>
        </w:rPr>
        <w:t xml:space="preserve"> = A</w:t>
      </w:r>
      <w:r w:rsidRPr="002910E8">
        <w:rPr>
          <w:rFonts w:eastAsiaTheme="minorEastAsia" w:cs="Times New Roman"/>
          <w:szCs w:val="24"/>
        </w:rPr>
        <w:t xml:space="preserve">nnual precipitation at missing </w:t>
      </w:r>
      <w:r w:rsidR="00E95A34" w:rsidRPr="002910E8">
        <w:rPr>
          <w:rFonts w:eastAsiaTheme="minorEastAsia" w:cs="Times New Roman"/>
          <w:szCs w:val="24"/>
        </w:rPr>
        <w:t>station</w:t>
      </w:r>
      <w:r w:rsidR="009455B5" w:rsidRPr="002910E8">
        <w:rPr>
          <w:rFonts w:eastAsiaTheme="minorEastAsia" w:cs="Times New Roman"/>
          <w:szCs w:val="24"/>
        </w:rPr>
        <w:t>, A</w:t>
      </w:r>
      <w:r w:rsidR="009455B5" w:rsidRPr="002910E8">
        <w:rPr>
          <w:rFonts w:eastAsiaTheme="minorEastAsia" w:cs="Times New Roman"/>
          <w:szCs w:val="24"/>
          <w:vertAlign w:val="subscript"/>
        </w:rPr>
        <w:t>i</w:t>
      </w:r>
      <w:r w:rsidR="009455B5" w:rsidRPr="002910E8">
        <w:rPr>
          <w:rFonts w:eastAsiaTheme="minorEastAsia" w:cs="Times New Roman"/>
          <w:szCs w:val="24"/>
        </w:rPr>
        <w:t xml:space="preserve"> = Annual average precipitation at the station i</w:t>
      </w:r>
      <w:r w:rsidR="00BC250D" w:rsidRPr="002910E8">
        <w:rPr>
          <w:rFonts w:eastAsiaTheme="minorEastAsia" w:cs="Times New Roman"/>
          <w:szCs w:val="24"/>
        </w:rPr>
        <w:t>.</w:t>
      </w:r>
      <w:r w:rsidR="009455B5" w:rsidRPr="002910E8">
        <w:rPr>
          <w:rFonts w:eastAsiaTheme="minorEastAsia" w:cs="Times New Roman"/>
          <w:szCs w:val="24"/>
        </w:rPr>
        <w:t xml:space="preserve"> </w:t>
      </w:r>
    </w:p>
    <w:p w:rsidR="005B7D55" w:rsidRPr="002910E8" w:rsidRDefault="005B7D55" w:rsidP="005C1D02">
      <w:pPr>
        <w:pStyle w:val="Heading4"/>
      </w:pPr>
      <w:bookmarkStart w:id="89" w:name="_Toc52924944"/>
      <w:r w:rsidRPr="002910E8">
        <w:t>Homogeneity</w:t>
      </w:r>
      <w:bookmarkEnd w:id="89"/>
      <w:r w:rsidR="00E22412">
        <w:t xml:space="preserve"> Test</w:t>
      </w:r>
    </w:p>
    <w:p w:rsidR="00797DC1" w:rsidRPr="002910E8" w:rsidRDefault="00797DC1" w:rsidP="00A33D82">
      <w:pPr>
        <w:spacing w:line="240" w:lineRule="auto"/>
        <w:rPr>
          <w:rFonts w:cs="Times New Roman"/>
          <w:szCs w:val="24"/>
        </w:rPr>
      </w:pPr>
      <w:r w:rsidRPr="002910E8">
        <w:rPr>
          <w:noProof/>
        </w:rPr>
        <w:drawing>
          <wp:inline distT="0" distB="0" distL="0" distR="0" wp14:anchorId="7F2DF0F7" wp14:editId="4000731F">
            <wp:extent cx="5754414" cy="3278155"/>
            <wp:effectExtent l="0" t="0" r="17780" b="1778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B3DB7" w:rsidRDefault="00FD6523" w:rsidP="001D17C7">
      <w:pPr>
        <w:pStyle w:val="Caption"/>
        <w:spacing w:before="120" w:after="120" w:line="360" w:lineRule="auto"/>
        <w:rPr>
          <w:rFonts w:cs="Times New Roman"/>
          <w:i w:val="0"/>
          <w:color w:val="auto"/>
          <w:sz w:val="24"/>
          <w:szCs w:val="24"/>
        </w:rPr>
      </w:pPr>
      <w:bookmarkStart w:id="90" w:name="_Toc65463559"/>
      <w:r w:rsidRPr="002910E8">
        <w:rPr>
          <w:rFonts w:cs="Times New Roman"/>
          <w:i w:val="0"/>
          <w:color w:val="auto"/>
          <w:sz w:val="24"/>
          <w:szCs w:val="24"/>
        </w:rPr>
        <w:t xml:space="preserve">Figure </w:t>
      </w:r>
      <w:r w:rsidR="009611A2">
        <w:rPr>
          <w:rFonts w:cs="Times New Roman"/>
          <w:i w:val="0"/>
          <w:color w:val="auto"/>
          <w:sz w:val="24"/>
          <w:szCs w:val="24"/>
        </w:rPr>
        <w:fldChar w:fldCharType="begin"/>
      </w:r>
      <w:r w:rsidR="009611A2">
        <w:rPr>
          <w:rFonts w:cs="Times New Roman"/>
          <w:i w:val="0"/>
          <w:color w:val="auto"/>
          <w:sz w:val="24"/>
          <w:szCs w:val="24"/>
        </w:rPr>
        <w:instrText xml:space="preserve"> STYLEREF 1 \s </w:instrText>
      </w:r>
      <w:r w:rsidR="009611A2">
        <w:rPr>
          <w:rFonts w:cs="Times New Roman"/>
          <w:i w:val="0"/>
          <w:color w:val="auto"/>
          <w:sz w:val="24"/>
          <w:szCs w:val="24"/>
        </w:rPr>
        <w:fldChar w:fldCharType="separate"/>
      </w:r>
      <w:r w:rsidR="00456953">
        <w:rPr>
          <w:rFonts w:cs="Times New Roman"/>
          <w:i w:val="0"/>
          <w:noProof/>
          <w:color w:val="auto"/>
          <w:sz w:val="24"/>
          <w:szCs w:val="24"/>
        </w:rPr>
        <w:t>3</w:t>
      </w:r>
      <w:r w:rsidR="009611A2">
        <w:rPr>
          <w:rFonts w:cs="Times New Roman"/>
          <w:i w:val="0"/>
          <w:color w:val="auto"/>
          <w:sz w:val="24"/>
          <w:szCs w:val="24"/>
        </w:rPr>
        <w:fldChar w:fldCharType="end"/>
      </w:r>
      <w:r w:rsidR="009611A2">
        <w:rPr>
          <w:rFonts w:cs="Times New Roman"/>
          <w:i w:val="0"/>
          <w:color w:val="auto"/>
          <w:sz w:val="24"/>
          <w:szCs w:val="24"/>
        </w:rPr>
        <w:t>.</w:t>
      </w:r>
      <w:r w:rsidR="009611A2">
        <w:rPr>
          <w:rFonts w:cs="Times New Roman"/>
          <w:i w:val="0"/>
          <w:color w:val="auto"/>
          <w:sz w:val="24"/>
          <w:szCs w:val="24"/>
        </w:rPr>
        <w:fldChar w:fldCharType="begin"/>
      </w:r>
      <w:r w:rsidR="009611A2">
        <w:rPr>
          <w:rFonts w:cs="Times New Roman"/>
          <w:i w:val="0"/>
          <w:color w:val="auto"/>
          <w:sz w:val="24"/>
          <w:szCs w:val="24"/>
        </w:rPr>
        <w:instrText xml:space="preserve"> SEQ Figure \* ARABIC \s 1 </w:instrText>
      </w:r>
      <w:r w:rsidR="009611A2">
        <w:rPr>
          <w:rFonts w:cs="Times New Roman"/>
          <w:i w:val="0"/>
          <w:color w:val="auto"/>
          <w:sz w:val="24"/>
          <w:szCs w:val="24"/>
        </w:rPr>
        <w:fldChar w:fldCharType="separate"/>
      </w:r>
      <w:r w:rsidR="00456953">
        <w:rPr>
          <w:rFonts w:cs="Times New Roman"/>
          <w:i w:val="0"/>
          <w:noProof/>
          <w:color w:val="auto"/>
          <w:sz w:val="24"/>
          <w:szCs w:val="24"/>
        </w:rPr>
        <w:t>6</w:t>
      </w:r>
      <w:r w:rsidR="009611A2">
        <w:rPr>
          <w:rFonts w:cs="Times New Roman"/>
          <w:i w:val="0"/>
          <w:color w:val="auto"/>
          <w:sz w:val="24"/>
          <w:szCs w:val="24"/>
        </w:rPr>
        <w:fldChar w:fldCharType="end"/>
      </w:r>
      <w:r w:rsidR="00C95140" w:rsidRPr="002910E8">
        <w:rPr>
          <w:rFonts w:cs="Times New Roman"/>
          <w:i w:val="0"/>
          <w:color w:val="auto"/>
          <w:sz w:val="24"/>
          <w:szCs w:val="24"/>
        </w:rPr>
        <w:t xml:space="preserve"> </w:t>
      </w:r>
      <w:r w:rsidR="00E54805">
        <w:rPr>
          <w:rFonts w:cs="Times New Roman"/>
          <w:i w:val="0"/>
          <w:color w:val="auto"/>
          <w:sz w:val="24"/>
          <w:szCs w:val="24"/>
        </w:rPr>
        <w:t>Graph</w:t>
      </w:r>
      <w:r w:rsidRPr="002910E8">
        <w:rPr>
          <w:rFonts w:cs="Times New Roman"/>
          <w:i w:val="0"/>
          <w:color w:val="auto"/>
          <w:sz w:val="24"/>
          <w:szCs w:val="24"/>
        </w:rPr>
        <w:t xml:space="preserve"> </w:t>
      </w:r>
      <w:r w:rsidR="00EE4E82" w:rsidRPr="002910E8">
        <w:rPr>
          <w:rFonts w:cs="Times New Roman"/>
          <w:i w:val="0"/>
          <w:color w:val="auto"/>
          <w:sz w:val="24"/>
          <w:szCs w:val="24"/>
        </w:rPr>
        <w:t>of rain fall</w:t>
      </w:r>
      <w:r w:rsidR="00C678BC" w:rsidRPr="002910E8">
        <w:rPr>
          <w:rFonts w:cs="Times New Roman"/>
          <w:i w:val="0"/>
          <w:color w:val="auto"/>
          <w:sz w:val="24"/>
          <w:szCs w:val="24"/>
        </w:rPr>
        <w:t xml:space="preserve"> data</w:t>
      </w:r>
      <w:r w:rsidRPr="002910E8">
        <w:rPr>
          <w:rFonts w:cs="Times New Roman"/>
          <w:i w:val="0"/>
          <w:color w:val="auto"/>
          <w:sz w:val="24"/>
          <w:szCs w:val="24"/>
        </w:rPr>
        <w:t xml:space="preserve"> homogeneity</w:t>
      </w:r>
      <w:bookmarkEnd w:id="90"/>
    </w:p>
    <w:p w:rsidR="00485CB8" w:rsidRPr="00485CB8" w:rsidRDefault="00485CB8" w:rsidP="00485CB8">
      <w:pPr>
        <w:rPr>
          <w:rFonts w:cs="Times New Roman"/>
          <w:szCs w:val="24"/>
        </w:rPr>
      </w:pPr>
      <w:r w:rsidRPr="002910E8">
        <w:rPr>
          <w:rFonts w:cs="Times New Roman"/>
          <w:szCs w:val="24"/>
        </w:rPr>
        <w:lastRenderedPageBreak/>
        <w:t>The graph of homogeneity test was plotted by monthly non dimensional value of rainfall</w:t>
      </w:r>
      <w:r>
        <w:rPr>
          <w:rFonts w:cs="Times New Roman"/>
          <w:szCs w:val="24"/>
        </w:rPr>
        <w:t xml:space="preserve">s versus months within a year. </w:t>
      </w:r>
      <w:r w:rsidRPr="00A33D82">
        <w:rPr>
          <w:rFonts w:cs="Times New Roman"/>
          <w:szCs w:val="24"/>
        </w:rPr>
        <w:t>Non dimensional value were gained from ratio of over year averaged monthly rainfall at the stations to the over year average yearly rainfall of the station multiplied by 100. The stations were considered homogeneous since it have the same trend of plots within each other with the same magnitude.</w:t>
      </w:r>
    </w:p>
    <w:p w:rsidR="005B7D55" w:rsidRPr="002910E8" w:rsidRDefault="003D2D31" w:rsidP="005C1D02">
      <w:pPr>
        <w:pStyle w:val="Heading4"/>
      </w:pPr>
      <w:r>
        <w:t xml:space="preserve">Checking </w:t>
      </w:r>
      <w:r w:rsidR="00B31AC0" w:rsidRPr="002910E8">
        <w:t>C</w:t>
      </w:r>
      <w:r w:rsidR="005B7D55" w:rsidRPr="002910E8">
        <w:t>onsistency</w:t>
      </w:r>
    </w:p>
    <w:p w:rsidR="004F1030" w:rsidRDefault="00E74F93" w:rsidP="005C1D02">
      <w:pPr>
        <w:rPr>
          <w:rFonts w:cs="Times New Roman"/>
          <w:szCs w:val="24"/>
        </w:rPr>
      </w:pPr>
      <w:r w:rsidRPr="002910E8">
        <w:rPr>
          <w:rFonts w:cs="Times New Roman"/>
          <w:szCs w:val="24"/>
        </w:rPr>
        <w:t>When characteristics of the rainfall record have changed with time, adjustment of the measured data is necessary to provide a consistent record.</w:t>
      </w:r>
      <w:r w:rsidR="004F1030">
        <w:rPr>
          <w:rFonts w:cs="Times New Roman"/>
          <w:szCs w:val="24"/>
        </w:rPr>
        <w:t xml:space="preserve"> </w:t>
      </w:r>
      <w:r w:rsidR="004F1030" w:rsidRPr="004F1030">
        <w:rPr>
          <w:rFonts w:cs="Times New Roman"/>
          <w:szCs w:val="24"/>
        </w:rPr>
        <w:t>It is necessary as changes in observation procedures, exposure of the gage and land use that make it impractical to maintain the gage at the old location can cause inconsistent record.</w:t>
      </w:r>
      <w:r w:rsidR="00DC4AFE" w:rsidRPr="00DC4AFE">
        <w:t xml:space="preserve"> </w:t>
      </w:r>
      <w:r w:rsidR="00DC4AFE">
        <w:rPr>
          <w:rFonts w:cs="Times New Roman"/>
          <w:szCs w:val="24"/>
        </w:rPr>
        <w:t>Double mass curve</w:t>
      </w:r>
      <w:r w:rsidR="00DC4AFE" w:rsidRPr="00DC4AFE">
        <w:rPr>
          <w:rFonts w:cs="Times New Roman"/>
          <w:szCs w:val="24"/>
        </w:rPr>
        <w:t xml:space="preserve"> was used to check consistency.</w:t>
      </w:r>
    </w:p>
    <w:p w:rsidR="005B7D55" w:rsidRPr="002910E8" w:rsidRDefault="00825082" w:rsidP="005C1D02">
      <w:pPr>
        <w:rPr>
          <w:rFonts w:cs="Times New Roman"/>
          <w:szCs w:val="24"/>
        </w:rPr>
      </w:pPr>
      <w:r w:rsidRPr="002910E8">
        <w:rPr>
          <w:noProof/>
        </w:rPr>
        <w:drawing>
          <wp:inline distT="0" distB="0" distL="0" distR="0" wp14:anchorId="6E1F5768" wp14:editId="7E4F6C49">
            <wp:extent cx="5770179" cy="3357223"/>
            <wp:effectExtent l="0" t="0" r="2540" b="1524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F1030" w:rsidRDefault="00433A1C" w:rsidP="005C1D02">
      <w:pPr>
        <w:pStyle w:val="Caption"/>
        <w:spacing w:before="120" w:after="120" w:line="480" w:lineRule="auto"/>
        <w:rPr>
          <w:rFonts w:cs="Times New Roman"/>
          <w:i w:val="0"/>
          <w:color w:val="auto"/>
          <w:sz w:val="24"/>
          <w:szCs w:val="24"/>
        </w:rPr>
      </w:pPr>
      <w:bookmarkStart w:id="91" w:name="_Toc65463560"/>
      <w:r w:rsidRPr="002910E8">
        <w:rPr>
          <w:rFonts w:cs="Times New Roman"/>
          <w:i w:val="0"/>
          <w:color w:val="auto"/>
          <w:sz w:val="24"/>
          <w:szCs w:val="24"/>
        </w:rPr>
        <w:t xml:space="preserve">Figure </w:t>
      </w:r>
      <w:r w:rsidR="009611A2">
        <w:rPr>
          <w:rFonts w:cs="Times New Roman"/>
          <w:i w:val="0"/>
          <w:color w:val="auto"/>
          <w:sz w:val="24"/>
          <w:szCs w:val="24"/>
        </w:rPr>
        <w:fldChar w:fldCharType="begin"/>
      </w:r>
      <w:r w:rsidR="009611A2">
        <w:rPr>
          <w:rFonts w:cs="Times New Roman"/>
          <w:i w:val="0"/>
          <w:color w:val="auto"/>
          <w:sz w:val="24"/>
          <w:szCs w:val="24"/>
        </w:rPr>
        <w:instrText xml:space="preserve"> STYLEREF 1 \s </w:instrText>
      </w:r>
      <w:r w:rsidR="009611A2">
        <w:rPr>
          <w:rFonts w:cs="Times New Roman"/>
          <w:i w:val="0"/>
          <w:color w:val="auto"/>
          <w:sz w:val="24"/>
          <w:szCs w:val="24"/>
        </w:rPr>
        <w:fldChar w:fldCharType="separate"/>
      </w:r>
      <w:r w:rsidR="00456953">
        <w:rPr>
          <w:rFonts w:cs="Times New Roman"/>
          <w:i w:val="0"/>
          <w:noProof/>
          <w:color w:val="auto"/>
          <w:sz w:val="24"/>
          <w:szCs w:val="24"/>
        </w:rPr>
        <w:t>3</w:t>
      </w:r>
      <w:r w:rsidR="009611A2">
        <w:rPr>
          <w:rFonts w:cs="Times New Roman"/>
          <w:i w:val="0"/>
          <w:color w:val="auto"/>
          <w:sz w:val="24"/>
          <w:szCs w:val="24"/>
        </w:rPr>
        <w:fldChar w:fldCharType="end"/>
      </w:r>
      <w:r w:rsidR="009611A2">
        <w:rPr>
          <w:rFonts w:cs="Times New Roman"/>
          <w:i w:val="0"/>
          <w:color w:val="auto"/>
          <w:sz w:val="24"/>
          <w:szCs w:val="24"/>
        </w:rPr>
        <w:t>.</w:t>
      </w:r>
      <w:r w:rsidR="009611A2">
        <w:rPr>
          <w:rFonts w:cs="Times New Roman"/>
          <w:i w:val="0"/>
          <w:color w:val="auto"/>
          <w:sz w:val="24"/>
          <w:szCs w:val="24"/>
        </w:rPr>
        <w:fldChar w:fldCharType="begin"/>
      </w:r>
      <w:r w:rsidR="009611A2">
        <w:rPr>
          <w:rFonts w:cs="Times New Roman"/>
          <w:i w:val="0"/>
          <w:color w:val="auto"/>
          <w:sz w:val="24"/>
          <w:szCs w:val="24"/>
        </w:rPr>
        <w:instrText xml:space="preserve"> SEQ Figure \* ARABIC \s 1 </w:instrText>
      </w:r>
      <w:r w:rsidR="009611A2">
        <w:rPr>
          <w:rFonts w:cs="Times New Roman"/>
          <w:i w:val="0"/>
          <w:color w:val="auto"/>
          <w:sz w:val="24"/>
          <w:szCs w:val="24"/>
        </w:rPr>
        <w:fldChar w:fldCharType="separate"/>
      </w:r>
      <w:r w:rsidR="00456953">
        <w:rPr>
          <w:rFonts w:cs="Times New Roman"/>
          <w:i w:val="0"/>
          <w:noProof/>
          <w:color w:val="auto"/>
          <w:sz w:val="24"/>
          <w:szCs w:val="24"/>
        </w:rPr>
        <w:t>7</w:t>
      </w:r>
      <w:r w:rsidR="009611A2">
        <w:rPr>
          <w:rFonts w:cs="Times New Roman"/>
          <w:i w:val="0"/>
          <w:color w:val="auto"/>
          <w:sz w:val="24"/>
          <w:szCs w:val="24"/>
        </w:rPr>
        <w:fldChar w:fldCharType="end"/>
      </w:r>
      <w:r w:rsidRPr="002910E8">
        <w:rPr>
          <w:rFonts w:cs="Times New Roman"/>
          <w:i w:val="0"/>
          <w:color w:val="auto"/>
          <w:sz w:val="24"/>
          <w:szCs w:val="24"/>
        </w:rPr>
        <w:t xml:space="preserve"> </w:t>
      </w:r>
      <w:r w:rsidR="000109CD">
        <w:rPr>
          <w:rFonts w:cs="Times New Roman"/>
          <w:i w:val="0"/>
          <w:color w:val="auto"/>
          <w:sz w:val="24"/>
          <w:szCs w:val="24"/>
        </w:rPr>
        <w:t>D</w:t>
      </w:r>
      <w:r w:rsidRPr="002910E8">
        <w:rPr>
          <w:rFonts w:cs="Times New Roman"/>
          <w:i w:val="0"/>
          <w:color w:val="auto"/>
          <w:sz w:val="24"/>
          <w:szCs w:val="24"/>
        </w:rPr>
        <w:t>ouble mass curve</w:t>
      </w:r>
      <w:bookmarkEnd w:id="91"/>
    </w:p>
    <w:p w:rsidR="00872E41" w:rsidRPr="004F1030" w:rsidRDefault="00DC4AFE" w:rsidP="004F1030">
      <w:r>
        <w:lastRenderedPageBreak/>
        <w:t>It is</w:t>
      </w:r>
      <w:r w:rsidR="004F1030" w:rsidRPr="004F1030">
        <w:t xml:space="preserve"> graph of the cumulative catch at the gage of interest versus the cumulative catch of gages in the region that has been subjected to similar hy</w:t>
      </w:r>
      <w:r>
        <w:t xml:space="preserve">dro meteorological occurrences. </w:t>
      </w:r>
      <w:r w:rsidR="004F1030" w:rsidRPr="004F1030">
        <w:t>Slope adjustment factor may be used to correct in case when inconsistency occur (Richard, 1998). The curve (Figure 3.7) shows all data from different stations are consistent enough that can be used for another analysis.</w:t>
      </w:r>
    </w:p>
    <w:p w:rsidR="009D293C" w:rsidRPr="002910E8" w:rsidRDefault="009D293C" w:rsidP="0083548F">
      <w:pPr>
        <w:pStyle w:val="Heading3"/>
      </w:pPr>
      <w:bookmarkStart w:id="92" w:name="_Toc65463463"/>
      <w:bookmarkStart w:id="93" w:name="_Toc29125831"/>
      <w:r w:rsidRPr="002910E8">
        <w:t xml:space="preserve">HEC RAS Data Collection and </w:t>
      </w:r>
      <w:r w:rsidR="002D4104" w:rsidRPr="002910E8">
        <w:t>processing</w:t>
      </w:r>
      <w:bookmarkEnd w:id="92"/>
    </w:p>
    <w:p w:rsidR="00DA7284" w:rsidRPr="002910E8" w:rsidRDefault="009D293C" w:rsidP="005C1D02">
      <w:pPr>
        <w:rPr>
          <w:rFonts w:cs="Times New Roman"/>
          <w:szCs w:val="24"/>
        </w:rPr>
      </w:pPr>
      <w:r w:rsidRPr="002910E8">
        <w:rPr>
          <w:rFonts w:cs="Times New Roman"/>
          <w:szCs w:val="24"/>
        </w:rPr>
        <w:t xml:space="preserve">HEC-RAS computes energy losses caused by structures at downstream, upstream and structure itself. </w:t>
      </w:r>
      <w:r w:rsidR="00B57C18" w:rsidRPr="002910E8">
        <w:rPr>
          <w:rFonts w:cs="Times New Roman"/>
          <w:szCs w:val="24"/>
        </w:rPr>
        <w:t>Its</w:t>
      </w:r>
      <w:r w:rsidRPr="002910E8">
        <w:rPr>
          <w:rFonts w:cs="Times New Roman"/>
          <w:szCs w:val="24"/>
        </w:rPr>
        <w:t xml:space="preserve"> default values for expansion and contraction coefficients was used for all of the </w:t>
      </w:r>
      <w:r w:rsidR="00137060" w:rsidRPr="002910E8">
        <w:rPr>
          <w:rFonts w:cs="Times New Roman"/>
          <w:szCs w:val="24"/>
        </w:rPr>
        <w:t>XS</w:t>
      </w:r>
      <w:r w:rsidRPr="002910E8">
        <w:rPr>
          <w:rFonts w:cs="Times New Roman"/>
          <w:szCs w:val="24"/>
        </w:rPr>
        <w:t>s in the model.</w:t>
      </w:r>
      <w:r w:rsidR="000E5523" w:rsidRPr="002910E8">
        <w:rPr>
          <w:rFonts w:cs="Times New Roman"/>
          <w:szCs w:val="24"/>
        </w:rPr>
        <w:t xml:space="preserve"> </w:t>
      </w:r>
      <w:r w:rsidR="006449C4" w:rsidRPr="002910E8">
        <w:rPr>
          <w:rFonts w:cs="Times New Roman"/>
          <w:szCs w:val="24"/>
        </w:rPr>
        <w:t xml:space="preserve">This was because of gradual transition steady flow type consideration in the analysis. </w:t>
      </w:r>
      <w:r w:rsidR="000E5523" w:rsidRPr="002910E8">
        <w:rPr>
          <w:rFonts w:cs="Times New Roman"/>
          <w:szCs w:val="24"/>
        </w:rPr>
        <w:t>Figure 3.8 presents some sample data input process of HEC RAS modeling.</w:t>
      </w:r>
      <w:r w:rsidR="00B57C18" w:rsidRPr="002910E8">
        <w:rPr>
          <w:rFonts w:cs="Times New Roman"/>
          <w:szCs w:val="24"/>
        </w:rPr>
        <w:t xml:space="preserve"> Boundary conditions; N</w:t>
      </w:r>
      <w:r w:rsidR="00A80338" w:rsidRPr="002910E8">
        <w:rPr>
          <w:rFonts w:cs="Times New Roman"/>
          <w:szCs w:val="24"/>
        </w:rPr>
        <w:t>ormal depth</w:t>
      </w:r>
      <w:r w:rsidR="00B57C18" w:rsidRPr="002910E8">
        <w:rPr>
          <w:rFonts w:cs="Times New Roman"/>
          <w:szCs w:val="24"/>
        </w:rPr>
        <w:t xml:space="preserve"> slope and w</w:t>
      </w:r>
      <w:r w:rsidR="00A80338" w:rsidRPr="002910E8">
        <w:rPr>
          <w:rFonts w:cs="Times New Roman"/>
          <w:szCs w:val="24"/>
        </w:rPr>
        <w:t>ater surface elevations were collected f</w:t>
      </w:r>
      <w:r w:rsidR="0056271B">
        <w:rPr>
          <w:rFonts w:cs="Times New Roman"/>
          <w:szCs w:val="24"/>
        </w:rPr>
        <w:t>rom site survey.</w:t>
      </w:r>
      <w:r w:rsidR="0056271B" w:rsidRPr="0056271B">
        <w:t xml:space="preserve"> </w:t>
      </w:r>
      <w:r w:rsidR="0056271B" w:rsidRPr="0056271B">
        <w:rPr>
          <w:rFonts w:cs="Times New Roman"/>
          <w:szCs w:val="24"/>
        </w:rPr>
        <w:t>A main channel slope was computed using the average of streambed elevations from two surveyed XSs near the downstream limit of each stream reach.</w:t>
      </w:r>
    </w:p>
    <w:p w:rsidR="00104F68" w:rsidRPr="002910E8" w:rsidRDefault="00F852CF" w:rsidP="005C1D02">
      <w:pPr>
        <w:spacing w:line="360" w:lineRule="auto"/>
        <w:rPr>
          <w:rFonts w:cs="Times New Roman"/>
          <w:szCs w:val="24"/>
        </w:rPr>
      </w:pPr>
      <w:r w:rsidRPr="002910E8">
        <w:rPr>
          <w:noProof/>
        </w:rPr>
        <w:drawing>
          <wp:inline distT="0" distB="0" distL="0" distR="0" wp14:anchorId="6F40B425" wp14:editId="34446F8C">
            <wp:extent cx="5678345" cy="2705100"/>
            <wp:effectExtent l="19050" t="19050" r="17780" b="1905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690746" cy="2711008"/>
                    </a:xfrm>
                    <a:prstGeom prst="rect">
                      <a:avLst/>
                    </a:prstGeom>
                    <a:ln w="12700">
                      <a:solidFill>
                        <a:schemeClr val="tx1"/>
                      </a:solidFill>
                    </a:ln>
                  </pic:spPr>
                </pic:pic>
              </a:graphicData>
            </a:graphic>
          </wp:inline>
        </w:drawing>
      </w:r>
    </w:p>
    <w:p w:rsidR="00513078" w:rsidRPr="002910E8" w:rsidRDefault="000E5523" w:rsidP="00AA1185">
      <w:pPr>
        <w:pStyle w:val="Caption"/>
        <w:spacing w:before="120" w:after="120" w:line="480" w:lineRule="auto"/>
        <w:rPr>
          <w:rFonts w:cs="Times New Roman"/>
          <w:i w:val="0"/>
          <w:color w:val="auto"/>
          <w:sz w:val="24"/>
          <w:szCs w:val="24"/>
        </w:rPr>
      </w:pPr>
      <w:bookmarkStart w:id="94" w:name="_Toc65463561"/>
      <w:r w:rsidRPr="002910E8">
        <w:rPr>
          <w:rFonts w:cs="Times New Roman"/>
          <w:i w:val="0"/>
          <w:color w:val="auto"/>
          <w:sz w:val="24"/>
          <w:szCs w:val="24"/>
        </w:rPr>
        <w:t xml:space="preserve">Figure </w:t>
      </w:r>
      <w:r w:rsidR="009611A2">
        <w:rPr>
          <w:rFonts w:cs="Times New Roman"/>
          <w:i w:val="0"/>
          <w:color w:val="auto"/>
          <w:sz w:val="24"/>
          <w:szCs w:val="24"/>
        </w:rPr>
        <w:fldChar w:fldCharType="begin"/>
      </w:r>
      <w:r w:rsidR="009611A2">
        <w:rPr>
          <w:rFonts w:cs="Times New Roman"/>
          <w:i w:val="0"/>
          <w:color w:val="auto"/>
          <w:sz w:val="24"/>
          <w:szCs w:val="24"/>
        </w:rPr>
        <w:instrText xml:space="preserve"> STYLEREF 1 \s </w:instrText>
      </w:r>
      <w:r w:rsidR="009611A2">
        <w:rPr>
          <w:rFonts w:cs="Times New Roman"/>
          <w:i w:val="0"/>
          <w:color w:val="auto"/>
          <w:sz w:val="24"/>
          <w:szCs w:val="24"/>
        </w:rPr>
        <w:fldChar w:fldCharType="separate"/>
      </w:r>
      <w:r w:rsidR="00456953">
        <w:rPr>
          <w:rFonts w:cs="Times New Roman"/>
          <w:i w:val="0"/>
          <w:noProof/>
          <w:color w:val="auto"/>
          <w:sz w:val="24"/>
          <w:szCs w:val="24"/>
        </w:rPr>
        <w:t>3</w:t>
      </w:r>
      <w:r w:rsidR="009611A2">
        <w:rPr>
          <w:rFonts w:cs="Times New Roman"/>
          <w:i w:val="0"/>
          <w:color w:val="auto"/>
          <w:sz w:val="24"/>
          <w:szCs w:val="24"/>
        </w:rPr>
        <w:fldChar w:fldCharType="end"/>
      </w:r>
      <w:r w:rsidR="009611A2">
        <w:rPr>
          <w:rFonts w:cs="Times New Roman"/>
          <w:i w:val="0"/>
          <w:color w:val="auto"/>
          <w:sz w:val="24"/>
          <w:szCs w:val="24"/>
        </w:rPr>
        <w:t>.</w:t>
      </w:r>
      <w:r w:rsidR="009611A2">
        <w:rPr>
          <w:rFonts w:cs="Times New Roman"/>
          <w:i w:val="0"/>
          <w:color w:val="auto"/>
          <w:sz w:val="24"/>
          <w:szCs w:val="24"/>
        </w:rPr>
        <w:fldChar w:fldCharType="begin"/>
      </w:r>
      <w:r w:rsidR="009611A2">
        <w:rPr>
          <w:rFonts w:cs="Times New Roman"/>
          <w:i w:val="0"/>
          <w:color w:val="auto"/>
          <w:sz w:val="24"/>
          <w:szCs w:val="24"/>
        </w:rPr>
        <w:instrText xml:space="preserve"> SEQ Figure \* ARABIC \s 1 </w:instrText>
      </w:r>
      <w:r w:rsidR="009611A2">
        <w:rPr>
          <w:rFonts w:cs="Times New Roman"/>
          <w:i w:val="0"/>
          <w:color w:val="auto"/>
          <w:sz w:val="24"/>
          <w:szCs w:val="24"/>
        </w:rPr>
        <w:fldChar w:fldCharType="separate"/>
      </w:r>
      <w:r w:rsidR="00456953">
        <w:rPr>
          <w:rFonts w:cs="Times New Roman"/>
          <w:i w:val="0"/>
          <w:noProof/>
          <w:color w:val="auto"/>
          <w:sz w:val="24"/>
          <w:szCs w:val="24"/>
        </w:rPr>
        <w:t>8</w:t>
      </w:r>
      <w:r w:rsidR="009611A2">
        <w:rPr>
          <w:rFonts w:cs="Times New Roman"/>
          <w:i w:val="0"/>
          <w:color w:val="auto"/>
          <w:sz w:val="24"/>
          <w:szCs w:val="24"/>
        </w:rPr>
        <w:fldChar w:fldCharType="end"/>
      </w:r>
      <w:r w:rsidRPr="002910E8">
        <w:rPr>
          <w:rFonts w:cs="Times New Roman"/>
          <w:i w:val="0"/>
          <w:color w:val="auto"/>
          <w:sz w:val="24"/>
          <w:szCs w:val="24"/>
        </w:rPr>
        <w:t xml:space="preserve"> </w:t>
      </w:r>
      <w:r w:rsidR="00104F68" w:rsidRPr="002910E8">
        <w:rPr>
          <w:rFonts w:cs="Times New Roman"/>
          <w:i w:val="0"/>
          <w:color w:val="auto"/>
          <w:sz w:val="24"/>
          <w:szCs w:val="24"/>
        </w:rPr>
        <w:t>River cross sections and some other data’s input in HEC RAS</w:t>
      </w:r>
      <w:bookmarkEnd w:id="94"/>
    </w:p>
    <w:p w:rsidR="00A23497" w:rsidRPr="002910E8" w:rsidRDefault="00513078" w:rsidP="005C1D02">
      <w:r w:rsidRPr="002910E8">
        <w:lastRenderedPageBreak/>
        <w:t>These slopes are assumed to approximate the respective energy slopes for the purposes of normal depth calculations. Others Input data for the models included stream XS and hydraulic-structure geometries, recommended RP based peak discharges and roughness coefficients were also used wisely. Some of those collected data and their method of collections are described</w:t>
      </w:r>
      <w:r w:rsidR="00D95CB7" w:rsidRPr="002910E8">
        <w:t xml:space="preserve"> in the following consequent sub sections</w:t>
      </w:r>
      <w:r w:rsidRPr="002910E8">
        <w:t>.</w:t>
      </w:r>
      <w:r w:rsidR="0056271B" w:rsidRPr="0056271B">
        <w:t xml:space="preserve"> Rating curves, hydraulic properties like; energy grade line slope and elevation, flow area, velocity and cross sectional view of flow profiles, which shows the extent of flooding were then gained from the analysis.</w:t>
      </w:r>
    </w:p>
    <w:p w:rsidR="009D293C" w:rsidRPr="002910E8" w:rsidRDefault="009D293C" w:rsidP="005C1D02">
      <w:pPr>
        <w:pStyle w:val="Heading4"/>
      </w:pPr>
      <w:r w:rsidRPr="002910E8">
        <w:t>River</w:t>
      </w:r>
      <w:r w:rsidR="0004317D" w:rsidRPr="002910E8">
        <w:t xml:space="preserve"> Cross-sections</w:t>
      </w:r>
    </w:p>
    <w:p w:rsidR="00636DCE" w:rsidRPr="002910E8" w:rsidRDefault="009D293C" w:rsidP="005C1D02">
      <w:pPr>
        <w:rPr>
          <w:rFonts w:cs="Times New Roman"/>
          <w:szCs w:val="24"/>
        </w:rPr>
      </w:pPr>
      <w:r w:rsidRPr="002910E8">
        <w:rPr>
          <w:rFonts w:cs="Times New Roman"/>
          <w:szCs w:val="24"/>
        </w:rPr>
        <w:t xml:space="preserve">River cross </w:t>
      </w:r>
      <w:r w:rsidR="00137060" w:rsidRPr="002910E8">
        <w:rPr>
          <w:rFonts w:cs="Times New Roman"/>
          <w:szCs w:val="24"/>
        </w:rPr>
        <w:t>XS</w:t>
      </w:r>
      <w:r w:rsidR="004B5A4C" w:rsidRPr="002910E8">
        <w:rPr>
          <w:rFonts w:cs="Times New Roman"/>
          <w:szCs w:val="24"/>
        </w:rPr>
        <w:t>s</w:t>
      </w:r>
      <w:r w:rsidR="00137060" w:rsidRPr="002910E8">
        <w:rPr>
          <w:rFonts w:cs="Times New Roman"/>
          <w:szCs w:val="24"/>
        </w:rPr>
        <w:t xml:space="preserve"> </w:t>
      </w:r>
      <w:r w:rsidR="00A870FD" w:rsidRPr="002910E8">
        <w:rPr>
          <w:rFonts w:cs="Times New Roman"/>
          <w:szCs w:val="24"/>
        </w:rPr>
        <w:t>data (</w:t>
      </w:r>
      <w:r w:rsidR="00211849">
        <w:rPr>
          <w:rFonts w:cs="Times New Roman"/>
          <w:szCs w:val="24"/>
        </w:rPr>
        <w:t>Appendix H</w:t>
      </w:r>
      <w:r w:rsidR="00B3477F" w:rsidRPr="002910E8">
        <w:rPr>
          <w:rFonts w:cs="Times New Roman"/>
          <w:szCs w:val="24"/>
        </w:rPr>
        <w:t>)</w:t>
      </w:r>
      <w:r w:rsidRPr="002910E8">
        <w:rPr>
          <w:rFonts w:cs="Times New Roman"/>
          <w:szCs w:val="24"/>
        </w:rPr>
        <w:t xml:space="preserve"> around the </w:t>
      </w:r>
      <w:r w:rsidR="00FC2E9D" w:rsidRPr="002910E8">
        <w:rPr>
          <w:rFonts w:cs="Times New Roman"/>
          <w:szCs w:val="24"/>
        </w:rPr>
        <w:t>Bridge</w:t>
      </w:r>
      <w:r w:rsidRPr="002910E8">
        <w:rPr>
          <w:rFonts w:cs="Times New Roman"/>
          <w:szCs w:val="24"/>
        </w:rPr>
        <w:t xml:space="preserve"> location upstream and downstream </w:t>
      </w:r>
      <w:r w:rsidR="004B5A4C" w:rsidRPr="002910E8">
        <w:rPr>
          <w:rFonts w:cs="Times New Roman"/>
          <w:szCs w:val="24"/>
        </w:rPr>
        <w:t>were</w:t>
      </w:r>
      <w:r w:rsidRPr="002910E8">
        <w:rPr>
          <w:rFonts w:cs="Times New Roman"/>
          <w:szCs w:val="24"/>
        </w:rPr>
        <w:t xml:space="preserve"> collected from site survey</w:t>
      </w:r>
      <w:r w:rsidR="0042286B" w:rsidRPr="002910E8">
        <w:rPr>
          <w:rFonts w:cs="Times New Roman"/>
          <w:szCs w:val="24"/>
        </w:rPr>
        <w:t xml:space="preserve">. </w:t>
      </w:r>
      <w:r w:rsidR="0056271B" w:rsidRPr="0056271B">
        <w:rPr>
          <w:rFonts w:cs="Times New Roman"/>
          <w:szCs w:val="24"/>
        </w:rPr>
        <w:t>These were accompanied at an interval of some preferable distance (7m-24m) along a stream.</w:t>
      </w:r>
    </w:p>
    <w:p w:rsidR="009D293C" w:rsidRPr="002910E8" w:rsidRDefault="000B2F34" w:rsidP="005C1D02">
      <w:pPr>
        <w:spacing w:line="360" w:lineRule="auto"/>
        <w:rPr>
          <w:rFonts w:cs="Times New Roman"/>
          <w:szCs w:val="24"/>
        </w:rPr>
      </w:pPr>
      <w:r w:rsidRPr="002910E8">
        <w:rPr>
          <w:noProof/>
        </w:rPr>
        <w:drawing>
          <wp:inline distT="0" distB="0" distL="0" distR="0" wp14:anchorId="1A60F876" wp14:editId="6E3FC7E3">
            <wp:extent cx="5571461" cy="3299423"/>
            <wp:effectExtent l="19050" t="19050" r="10795" b="1587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613757" cy="3324471"/>
                    </a:xfrm>
                    <a:prstGeom prst="rect">
                      <a:avLst/>
                    </a:prstGeom>
                    <a:ln w="12700">
                      <a:solidFill>
                        <a:schemeClr val="tx1"/>
                      </a:solidFill>
                    </a:ln>
                  </pic:spPr>
                </pic:pic>
              </a:graphicData>
            </a:graphic>
          </wp:inline>
        </w:drawing>
      </w:r>
      <w:r w:rsidR="009D293C" w:rsidRPr="002910E8">
        <w:rPr>
          <w:rFonts w:cs="Times New Roman"/>
          <w:szCs w:val="24"/>
        </w:rPr>
        <w:t xml:space="preserve"> </w:t>
      </w:r>
    </w:p>
    <w:p w:rsidR="0056271B" w:rsidRDefault="00CA530B" w:rsidP="005C1D02">
      <w:pPr>
        <w:pStyle w:val="Caption"/>
        <w:spacing w:before="120" w:after="120" w:line="360" w:lineRule="auto"/>
        <w:rPr>
          <w:rFonts w:cs="Times New Roman"/>
          <w:i w:val="0"/>
          <w:color w:val="auto"/>
          <w:sz w:val="24"/>
          <w:szCs w:val="24"/>
        </w:rPr>
      </w:pPr>
      <w:bookmarkStart w:id="95" w:name="_Toc65463562"/>
      <w:r w:rsidRPr="002910E8">
        <w:rPr>
          <w:i w:val="0"/>
          <w:color w:val="auto"/>
          <w:sz w:val="24"/>
        </w:rPr>
        <w:t xml:space="preserve">Figure </w:t>
      </w:r>
      <w:r w:rsidR="009611A2">
        <w:rPr>
          <w:i w:val="0"/>
          <w:color w:val="auto"/>
          <w:sz w:val="24"/>
        </w:rPr>
        <w:fldChar w:fldCharType="begin"/>
      </w:r>
      <w:r w:rsidR="009611A2">
        <w:rPr>
          <w:i w:val="0"/>
          <w:color w:val="auto"/>
          <w:sz w:val="24"/>
        </w:rPr>
        <w:instrText xml:space="preserve"> STYLEREF 1 \s </w:instrText>
      </w:r>
      <w:r w:rsidR="009611A2">
        <w:rPr>
          <w:i w:val="0"/>
          <w:color w:val="auto"/>
          <w:sz w:val="24"/>
        </w:rPr>
        <w:fldChar w:fldCharType="separate"/>
      </w:r>
      <w:r w:rsidR="00456953">
        <w:rPr>
          <w:i w:val="0"/>
          <w:noProof/>
          <w:color w:val="auto"/>
          <w:sz w:val="24"/>
        </w:rPr>
        <w:t>3</w:t>
      </w:r>
      <w:r w:rsidR="009611A2">
        <w:rPr>
          <w:i w:val="0"/>
          <w:color w:val="auto"/>
          <w:sz w:val="24"/>
        </w:rPr>
        <w:fldChar w:fldCharType="end"/>
      </w:r>
      <w:r w:rsidR="009611A2">
        <w:rPr>
          <w:i w:val="0"/>
          <w:color w:val="auto"/>
          <w:sz w:val="24"/>
        </w:rPr>
        <w:t>.</w:t>
      </w:r>
      <w:r w:rsidR="009611A2">
        <w:rPr>
          <w:i w:val="0"/>
          <w:color w:val="auto"/>
          <w:sz w:val="24"/>
        </w:rPr>
        <w:fldChar w:fldCharType="begin"/>
      </w:r>
      <w:r w:rsidR="009611A2">
        <w:rPr>
          <w:i w:val="0"/>
          <w:color w:val="auto"/>
          <w:sz w:val="24"/>
        </w:rPr>
        <w:instrText xml:space="preserve"> SEQ Figure \* ARABIC \s 1 </w:instrText>
      </w:r>
      <w:r w:rsidR="009611A2">
        <w:rPr>
          <w:i w:val="0"/>
          <w:color w:val="auto"/>
          <w:sz w:val="24"/>
        </w:rPr>
        <w:fldChar w:fldCharType="separate"/>
      </w:r>
      <w:r w:rsidR="00456953">
        <w:rPr>
          <w:i w:val="0"/>
          <w:noProof/>
          <w:color w:val="auto"/>
          <w:sz w:val="24"/>
        </w:rPr>
        <w:t>9</w:t>
      </w:r>
      <w:r w:rsidR="009611A2">
        <w:rPr>
          <w:i w:val="0"/>
          <w:color w:val="auto"/>
          <w:sz w:val="24"/>
        </w:rPr>
        <w:fldChar w:fldCharType="end"/>
      </w:r>
      <w:r w:rsidRPr="002910E8">
        <w:rPr>
          <w:color w:val="auto"/>
          <w:sz w:val="24"/>
        </w:rPr>
        <w:t xml:space="preserve"> </w:t>
      </w:r>
      <w:r w:rsidR="009D293C" w:rsidRPr="002910E8">
        <w:rPr>
          <w:rFonts w:cs="Times New Roman"/>
          <w:i w:val="0"/>
          <w:color w:val="auto"/>
          <w:sz w:val="24"/>
          <w:szCs w:val="24"/>
        </w:rPr>
        <w:t xml:space="preserve">Schematic view of </w:t>
      </w:r>
      <w:r w:rsidR="00317D04" w:rsidRPr="002910E8">
        <w:rPr>
          <w:rFonts w:cs="Times New Roman"/>
          <w:i w:val="0"/>
          <w:color w:val="auto"/>
          <w:sz w:val="24"/>
          <w:szCs w:val="24"/>
        </w:rPr>
        <w:t>R</w:t>
      </w:r>
      <w:r w:rsidR="008D6333" w:rsidRPr="002910E8">
        <w:rPr>
          <w:rFonts w:cs="Times New Roman"/>
          <w:i w:val="0"/>
          <w:color w:val="auto"/>
          <w:sz w:val="24"/>
          <w:szCs w:val="24"/>
        </w:rPr>
        <w:t xml:space="preserve">iver segment </w:t>
      </w:r>
      <w:r w:rsidR="00B704AF" w:rsidRPr="002910E8">
        <w:rPr>
          <w:rFonts w:cs="Times New Roman"/>
          <w:i w:val="0"/>
          <w:color w:val="auto"/>
          <w:sz w:val="24"/>
          <w:szCs w:val="24"/>
        </w:rPr>
        <w:t>upstream and downstream of the B</w:t>
      </w:r>
      <w:r w:rsidR="008D6333" w:rsidRPr="002910E8">
        <w:rPr>
          <w:rFonts w:cs="Times New Roman"/>
          <w:i w:val="0"/>
          <w:color w:val="auto"/>
          <w:sz w:val="24"/>
          <w:szCs w:val="24"/>
        </w:rPr>
        <w:t>ridge site</w:t>
      </w:r>
      <w:bookmarkEnd w:id="95"/>
    </w:p>
    <w:p w:rsidR="009D293C" w:rsidRPr="0056271B" w:rsidRDefault="0056271B" w:rsidP="0056271B">
      <w:r>
        <w:lastRenderedPageBreak/>
        <w:t xml:space="preserve">River </w:t>
      </w:r>
      <w:r w:rsidRPr="0056271B">
        <w:t xml:space="preserve">floodplain data </w:t>
      </w:r>
      <w:r>
        <w:t xml:space="preserve">such as </w:t>
      </w:r>
      <w:r w:rsidRPr="0056271B">
        <w:t xml:space="preserve">length, elevation, and distance between successive River cross-sections were also collected by the same manner as River channel data. Four user defined XSs and additional XSs </w:t>
      </w:r>
      <w:r>
        <w:t xml:space="preserve">both upstream and downstream </w:t>
      </w:r>
      <w:r w:rsidRPr="0056271B">
        <w:t>are necessarily collected as the aim is to conduct WSP not to affect hydraulic results.</w:t>
      </w:r>
    </w:p>
    <w:p w:rsidR="009D293C" w:rsidRPr="002910E8" w:rsidRDefault="009D293C" w:rsidP="005C1D02">
      <w:pPr>
        <w:pStyle w:val="Heading4"/>
      </w:pPr>
      <w:r w:rsidRPr="002910E8">
        <w:t xml:space="preserve">Manning Roughness Coefficient: </w:t>
      </w:r>
    </w:p>
    <w:p w:rsidR="004B1DD9" w:rsidRDefault="008347B5" w:rsidP="005C1D02">
      <w:pPr>
        <w:rPr>
          <w:rFonts w:cs="Times New Roman"/>
          <w:szCs w:val="24"/>
        </w:rPr>
      </w:pPr>
      <w:r w:rsidRPr="002910E8">
        <w:rPr>
          <w:rFonts w:cs="Times New Roman"/>
          <w:szCs w:val="24"/>
        </w:rPr>
        <w:t>Channel and flood plain roughness is most sensitive parameter in development of hydraulic models for peak flood runoff forecasting and inundation mapping</w:t>
      </w:r>
      <w:sdt>
        <w:sdtPr>
          <w:rPr>
            <w:rFonts w:cs="Times New Roman"/>
            <w:szCs w:val="24"/>
          </w:rPr>
          <w:id w:val="-1559394181"/>
          <w:citation/>
        </w:sdtPr>
        <w:sdtContent>
          <w:r w:rsidRPr="002910E8">
            <w:rPr>
              <w:rFonts w:cs="Times New Roman"/>
              <w:szCs w:val="24"/>
            </w:rPr>
            <w:fldChar w:fldCharType="begin"/>
          </w:r>
          <w:r w:rsidRPr="002910E8">
            <w:rPr>
              <w:rFonts w:cs="Times New Roman"/>
              <w:szCs w:val="24"/>
            </w:rPr>
            <w:instrText xml:space="preserve"> CITATION Pra13 \l 1033 </w:instrText>
          </w:r>
          <w:r w:rsidRPr="002910E8">
            <w:rPr>
              <w:rFonts w:cs="Times New Roman"/>
              <w:szCs w:val="24"/>
            </w:rPr>
            <w:fldChar w:fldCharType="separate"/>
          </w:r>
          <w:r w:rsidR="00372F47" w:rsidRPr="002910E8">
            <w:rPr>
              <w:rFonts w:cs="Times New Roman"/>
              <w:noProof/>
              <w:szCs w:val="24"/>
            </w:rPr>
            <w:t xml:space="preserve"> (Prabeer, 2013)</w:t>
          </w:r>
          <w:r w:rsidRPr="002910E8">
            <w:rPr>
              <w:rFonts w:cs="Times New Roman"/>
              <w:szCs w:val="24"/>
            </w:rPr>
            <w:fldChar w:fldCharType="end"/>
          </w:r>
        </w:sdtContent>
      </w:sdt>
      <w:r w:rsidRPr="002910E8">
        <w:rPr>
          <w:rFonts w:cs="Times New Roman"/>
          <w:szCs w:val="24"/>
        </w:rPr>
        <w:t>.</w:t>
      </w:r>
      <w:r w:rsidR="002C1FED" w:rsidRPr="002910E8">
        <w:rPr>
          <w:rFonts w:cs="Times New Roman"/>
          <w:szCs w:val="24"/>
        </w:rPr>
        <w:t xml:space="preserve"> </w:t>
      </w:r>
      <w:r w:rsidR="00B932B9" w:rsidRPr="002910E8">
        <w:rPr>
          <w:rFonts w:cs="Times New Roman"/>
          <w:szCs w:val="24"/>
        </w:rPr>
        <w:t>It may be</w:t>
      </w:r>
      <w:r w:rsidR="009D293C" w:rsidRPr="002910E8">
        <w:rPr>
          <w:rFonts w:cs="Times New Roman"/>
          <w:szCs w:val="24"/>
        </w:rPr>
        <w:t xml:space="preserve"> affected by many factors and its selection in natural channels depends heavily</w:t>
      </w:r>
      <w:r w:rsidR="00317D04" w:rsidRPr="002910E8">
        <w:rPr>
          <w:rFonts w:cs="Times New Roman"/>
          <w:szCs w:val="24"/>
        </w:rPr>
        <w:t xml:space="preserve"> on land use type covering the R</w:t>
      </w:r>
      <w:r w:rsidR="009D293C" w:rsidRPr="002910E8">
        <w:rPr>
          <w:rFonts w:cs="Times New Roman"/>
          <w:szCs w:val="24"/>
        </w:rPr>
        <w:t xml:space="preserve">iver and the floodplain area. Its Selection is critical to the accuracy of computed </w:t>
      </w:r>
      <w:r w:rsidR="00355665" w:rsidRPr="002910E8">
        <w:rPr>
          <w:rFonts w:cs="Times New Roman"/>
          <w:szCs w:val="24"/>
        </w:rPr>
        <w:t xml:space="preserve">WSPs </w:t>
      </w:r>
      <w:r w:rsidR="009D293C" w:rsidRPr="002910E8">
        <w:rPr>
          <w:rFonts w:cs="Times New Roman"/>
          <w:szCs w:val="24"/>
        </w:rPr>
        <w:t xml:space="preserve">and is of key importance in the study of open- channel flow particularly in hydraulic modeling. It is also, essential to calibrate the channel roughness coefficient by comparing the computed </w:t>
      </w:r>
      <w:r w:rsidR="00355665" w:rsidRPr="002910E8">
        <w:rPr>
          <w:rFonts w:cs="Times New Roman"/>
          <w:szCs w:val="24"/>
        </w:rPr>
        <w:t xml:space="preserve">WSPs </w:t>
      </w:r>
      <w:r w:rsidR="00E016DD" w:rsidRPr="002910E8">
        <w:rPr>
          <w:rFonts w:cs="Times New Roman"/>
          <w:szCs w:val="24"/>
        </w:rPr>
        <w:t>with observed o</w:t>
      </w:r>
      <w:r w:rsidR="009D293C" w:rsidRPr="002910E8">
        <w:rPr>
          <w:rFonts w:cs="Times New Roman"/>
          <w:szCs w:val="24"/>
        </w:rPr>
        <w:t>ne</w:t>
      </w:r>
      <w:r w:rsidR="00D47316" w:rsidRPr="002910E8">
        <w:rPr>
          <w:rFonts w:cs="Times New Roman"/>
          <w:szCs w:val="24"/>
        </w:rPr>
        <w:t xml:space="preserve"> if available</w:t>
      </w:r>
      <w:sdt>
        <w:sdtPr>
          <w:rPr>
            <w:rFonts w:cs="Times New Roman"/>
            <w:szCs w:val="24"/>
          </w:rPr>
          <w:id w:val="-1912918933"/>
          <w:citation/>
        </w:sdtPr>
        <w:sdtContent>
          <w:r w:rsidR="009D293C" w:rsidRPr="002910E8">
            <w:rPr>
              <w:rFonts w:cs="Times New Roman"/>
              <w:szCs w:val="24"/>
            </w:rPr>
            <w:fldChar w:fldCharType="begin"/>
          </w:r>
          <w:r w:rsidR="0060533C" w:rsidRPr="002910E8">
            <w:rPr>
              <w:rFonts w:cs="Times New Roman"/>
              <w:szCs w:val="24"/>
            </w:rPr>
            <w:instrText xml:space="preserve">CITATION Ame16 \l 1033 </w:instrText>
          </w:r>
          <w:r w:rsidR="009D293C" w:rsidRPr="002910E8">
            <w:rPr>
              <w:rFonts w:cs="Times New Roman"/>
              <w:szCs w:val="24"/>
            </w:rPr>
            <w:fldChar w:fldCharType="separate"/>
          </w:r>
          <w:r w:rsidR="00372F47" w:rsidRPr="002910E8">
            <w:rPr>
              <w:rFonts w:cs="Times New Roman"/>
              <w:noProof/>
              <w:szCs w:val="24"/>
            </w:rPr>
            <w:t xml:space="preserve"> (Awad, 2016)</w:t>
          </w:r>
          <w:r w:rsidR="009D293C" w:rsidRPr="002910E8">
            <w:rPr>
              <w:rFonts w:cs="Times New Roman"/>
              <w:szCs w:val="24"/>
            </w:rPr>
            <w:fldChar w:fldCharType="end"/>
          </w:r>
        </w:sdtContent>
      </w:sdt>
      <w:r w:rsidR="009D293C" w:rsidRPr="002910E8">
        <w:rPr>
          <w:rFonts w:cs="Times New Roman"/>
          <w:szCs w:val="24"/>
        </w:rPr>
        <w:t xml:space="preserve">. </w:t>
      </w:r>
      <w:r w:rsidR="00727D63" w:rsidRPr="00727D63">
        <w:rPr>
          <w:rFonts w:cs="Times New Roman"/>
          <w:szCs w:val="24"/>
        </w:rPr>
        <w:t>But because of absence in observed flow data near the site, recent site visit to collect “n” was conducted in this study.</w:t>
      </w:r>
    </w:p>
    <w:p w:rsidR="009D293C" w:rsidRPr="002910E8" w:rsidRDefault="009D293C" w:rsidP="005C1D02">
      <w:pPr>
        <w:rPr>
          <w:rFonts w:cs="Times New Roman"/>
          <w:szCs w:val="24"/>
        </w:rPr>
      </w:pPr>
      <w:r w:rsidRPr="002910E8">
        <w:rPr>
          <w:rFonts w:cs="Times New Roman"/>
          <w:noProof/>
          <w:szCs w:val="24"/>
        </w:rPr>
        <w:drawing>
          <wp:inline distT="0" distB="0" distL="0" distR="0" wp14:anchorId="254743CE" wp14:editId="3A01093B">
            <wp:extent cx="2849521" cy="2136314"/>
            <wp:effectExtent l="0" t="0" r="8255" b="0"/>
            <wp:docPr id="34" name="Picture 34" descr="C:\Users\Gosa\Desktop\bridge photos\20200101_1235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osa\Desktop\bridge photos\20200101_123506.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54246" cy="2139857"/>
                    </a:xfrm>
                    <a:prstGeom prst="rect">
                      <a:avLst/>
                    </a:prstGeom>
                    <a:noFill/>
                    <a:ln>
                      <a:noFill/>
                    </a:ln>
                  </pic:spPr>
                </pic:pic>
              </a:graphicData>
            </a:graphic>
          </wp:inline>
        </w:drawing>
      </w:r>
      <w:r w:rsidRPr="002910E8">
        <w:rPr>
          <w:rFonts w:cs="Times New Roman"/>
          <w:noProof/>
          <w:szCs w:val="24"/>
        </w:rPr>
        <w:drawing>
          <wp:inline distT="0" distB="0" distL="0" distR="0" wp14:anchorId="54CBFCA4" wp14:editId="30A8021C">
            <wp:extent cx="2849440" cy="2136252"/>
            <wp:effectExtent l="0" t="0" r="8255" b="0"/>
            <wp:docPr id="36" name="Picture 36" descr="C:\Users\Gosa\Desktop\bridge photos\20200101_1214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osa\Desktop\bridge photos\20200101_121411.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851435" cy="2137748"/>
                    </a:xfrm>
                    <a:prstGeom prst="rect">
                      <a:avLst/>
                    </a:prstGeom>
                    <a:noFill/>
                    <a:ln>
                      <a:noFill/>
                    </a:ln>
                  </pic:spPr>
                </pic:pic>
              </a:graphicData>
            </a:graphic>
          </wp:inline>
        </w:drawing>
      </w:r>
    </w:p>
    <w:p w:rsidR="009D293C" w:rsidRPr="002910E8" w:rsidRDefault="009D293C" w:rsidP="00406278">
      <w:pPr>
        <w:tabs>
          <w:tab w:val="left" w:pos="5240"/>
        </w:tabs>
        <w:spacing w:line="360" w:lineRule="auto"/>
        <w:rPr>
          <w:rFonts w:cs="Times New Roman"/>
          <w:szCs w:val="24"/>
        </w:rPr>
      </w:pPr>
      <w:r w:rsidRPr="002910E8">
        <w:rPr>
          <w:rFonts w:cs="Times New Roman"/>
          <w:szCs w:val="24"/>
        </w:rPr>
        <w:t xml:space="preserve">                      n= 0.035</w:t>
      </w:r>
      <w:r w:rsidR="00C221F2" w:rsidRPr="002910E8">
        <w:rPr>
          <w:rFonts w:cs="Times New Roman"/>
          <w:szCs w:val="24"/>
        </w:rPr>
        <w:t xml:space="preserve"> (a)</w:t>
      </w:r>
      <w:r w:rsidRPr="002910E8">
        <w:rPr>
          <w:rFonts w:cs="Times New Roman"/>
          <w:szCs w:val="24"/>
        </w:rPr>
        <w:tab/>
        <w:t xml:space="preserve">            n= 0.04</w:t>
      </w:r>
      <w:r w:rsidR="00C221F2" w:rsidRPr="002910E8">
        <w:rPr>
          <w:rFonts w:cs="Times New Roman"/>
          <w:szCs w:val="24"/>
        </w:rPr>
        <w:t xml:space="preserve"> (b)</w:t>
      </w:r>
    </w:p>
    <w:p w:rsidR="00727D63" w:rsidRDefault="009D293C" w:rsidP="00406278">
      <w:pPr>
        <w:pStyle w:val="Caption"/>
        <w:spacing w:before="120" w:after="120" w:line="360" w:lineRule="auto"/>
        <w:rPr>
          <w:rFonts w:cs="Times New Roman"/>
          <w:i w:val="0"/>
          <w:color w:val="auto"/>
          <w:sz w:val="24"/>
          <w:szCs w:val="24"/>
        </w:rPr>
      </w:pPr>
      <w:bookmarkStart w:id="96" w:name="_Toc65463563"/>
      <w:r w:rsidRPr="002910E8">
        <w:rPr>
          <w:rFonts w:cs="Times New Roman"/>
          <w:i w:val="0"/>
          <w:color w:val="auto"/>
          <w:sz w:val="24"/>
          <w:szCs w:val="24"/>
        </w:rPr>
        <w:t xml:space="preserve">Figure </w:t>
      </w:r>
      <w:r w:rsidR="009611A2">
        <w:rPr>
          <w:rFonts w:cs="Times New Roman"/>
          <w:i w:val="0"/>
          <w:color w:val="auto"/>
          <w:sz w:val="24"/>
          <w:szCs w:val="24"/>
        </w:rPr>
        <w:fldChar w:fldCharType="begin"/>
      </w:r>
      <w:r w:rsidR="009611A2">
        <w:rPr>
          <w:rFonts w:cs="Times New Roman"/>
          <w:i w:val="0"/>
          <w:color w:val="auto"/>
          <w:sz w:val="24"/>
          <w:szCs w:val="24"/>
        </w:rPr>
        <w:instrText xml:space="preserve"> STYLEREF 1 \s </w:instrText>
      </w:r>
      <w:r w:rsidR="009611A2">
        <w:rPr>
          <w:rFonts w:cs="Times New Roman"/>
          <w:i w:val="0"/>
          <w:color w:val="auto"/>
          <w:sz w:val="24"/>
          <w:szCs w:val="24"/>
        </w:rPr>
        <w:fldChar w:fldCharType="separate"/>
      </w:r>
      <w:r w:rsidR="00456953">
        <w:rPr>
          <w:rFonts w:cs="Times New Roman"/>
          <w:i w:val="0"/>
          <w:noProof/>
          <w:color w:val="auto"/>
          <w:sz w:val="24"/>
          <w:szCs w:val="24"/>
        </w:rPr>
        <w:t>3</w:t>
      </w:r>
      <w:r w:rsidR="009611A2">
        <w:rPr>
          <w:rFonts w:cs="Times New Roman"/>
          <w:i w:val="0"/>
          <w:color w:val="auto"/>
          <w:sz w:val="24"/>
          <w:szCs w:val="24"/>
        </w:rPr>
        <w:fldChar w:fldCharType="end"/>
      </w:r>
      <w:r w:rsidR="009611A2">
        <w:rPr>
          <w:rFonts w:cs="Times New Roman"/>
          <w:i w:val="0"/>
          <w:color w:val="auto"/>
          <w:sz w:val="24"/>
          <w:szCs w:val="24"/>
        </w:rPr>
        <w:t>.</w:t>
      </w:r>
      <w:r w:rsidR="009611A2">
        <w:rPr>
          <w:rFonts w:cs="Times New Roman"/>
          <w:i w:val="0"/>
          <w:color w:val="auto"/>
          <w:sz w:val="24"/>
          <w:szCs w:val="24"/>
        </w:rPr>
        <w:fldChar w:fldCharType="begin"/>
      </w:r>
      <w:r w:rsidR="009611A2">
        <w:rPr>
          <w:rFonts w:cs="Times New Roman"/>
          <w:i w:val="0"/>
          <w:color w:val="auto"/>
          <w:sz w:val="24"/>
          <w:szCs w:val="24"/>
        </w:rPr>
        <w:instrText xml:space="preserve"> SEQ Figure \* ARABIC \s 1 </w:instrText>
      </w:r>
      <w:r w:rsidR="009611A2">
        <w:rPr>
          <w:rFonts w:cs="Times New Roman"/>
          <w:i w:val="0"/>
          <w:color w:val="auto"/>
          <w:sz w:val="24"/>
          <w:szCs w:val="24"/>
        </w:rPr>
        <w:fldChar w:fldCharType="separate"/>
      </w:r>
      <w:r w:rsidR="00456953">
        <w:rPr>
          <w:rFonts w:cs="Times New Roman"/>
          <w:i w:val="0"/>
          <w:noProof/>
          <w:color w:val="auto"/>
          <w:sz w:val="24"/>
          <w:szCs w:val="24"/>
        </w:rPr>
        <w:t>10</w:t>
      </w:r>
      <w:r w:rsidR="009611A2">
        <w:rPr>
          <w:rFonts w:cs="Times New Roman"/>
          <w:i w:val="0"/>
          <w:color w:val="auto"/>
          <w:sz w:val="24"/>
          <w:szCs w:val="24"/>
        </w:rPr>
        <w:fldChar w:fldCharType="end"/>
      </w:r>
      <w:r w:rsidRPr="002910E8">
        <w:rPr>
          <w:rFonts w:cs="Times New Roman"/>
          <w:i w:val="0"/>
          <w:color w:val="auto"/>
          <w:sz w:val="24"/>
          <w:szCs w:val="24"/>
        </w:rPr>
        <w:t xml:space="preserve"> </w:t>
      </w:r>
      <w:r w:rsidR="00C66D36" w:rsidRPr="002910E8">
        <w:rPr>
          <w:rFonts w:cs="Times New Roman"/>
          <w:i w:val="0"/>
          <w:color w:val="auto"/>
          <w:sz w:val="24"/>
          <w:szCs w:val="24"/>
        </w:rPr>
        <w:t>I</w:t>
      </w:r>
      <w:r w:rsidRPr="002910E8">
        <w:rPr>
          <w:rFonts w:cs="Times New Roman"/>
          <w:i w:val="0"/>
          <w:color w:val="auto"/>
          <w:sz w:val="24"/>
          <w:szCs w:val="24"/>
        </w:rPr>
        <w:t>mage</w:t>
      </w:r>
      <w:r w:rsidR="00C221F2" w:rsidRPr="002910E8">
        <w:rPr>
          <w:rFonts w:cs="Times New Roman"/>
          <w:i w:val="0"/>
          <w:color w:val="auto"/>
          <w:sz w:val="24"/>
          <w:szCs w:val="24"/>
        </w:rPr>
        <w:t xml:space="preserve"> of</w:t>
      </w:r>
      <w:r w:rsidRPr="002910E8">
        <w:rPr>
          <w:rFonts w:cs="Times New Roman"/>
          <w:i w:val="0"/>
          <w:color w:val="auto"/>
          <w:sz w:val="24"/>
          <w:szCs w:val="24"/>
        </w:rPr>
        <w:t xml:space="preserve"> </w:t>
      </w:r>
      <w:r w:rsidR="00C221F2" w:rsidRPr="002910E8">
        <w:rPr>
          <w:rFonts w:cs="Times New Roman"/>
          <w:i w:val="0"/>
          <w:color w:val="auto"/>
          <w:sz w:val="24"/>
          <w:szCs w:val="24"/>
        </w:rPr>
        <w:t>m</w:t>
      </w:r>
      <w:r w:rsidRPr="002910E8">
        <w:rPr>
          <w:rFonts w:cs="Times New Roman"/>
          <w:i w:val="0"/>
          <w:color w:val="auto"/>
          <w:sz w:val="24"/>
          <w:szCs w:val="24"/>
        </w:rPr>
        <w:t>anning roughness coefficient for channel</w:t>
      </w:r>
      <w:r w:rsidR="00C221F2" w:rsidRPr="002910E8">
        <w:rPr>
          <w:rFonts w:cs="Times New Roman"/>
          <w:i w:val="0"/>
          <w:color w:val="auto"/>
          <w:sz w:val="24"/>
          <w:szCs w:val="24"/>
        </w:rPr>
        <w:t xml:space="preserve"> (a)</w:t>
      </w:r>
      <w:r w:rsidRPr="002910E8">
        <w:rPr>
          <w:rFonts w:cs="Times New Roman"/>
          <w:i w:val="0"/>
          <w:color w:val="auto"/>
          <w:sz w:val="24"/>
          <w:szCs w:val="24"/>
        </w:rPr>
        <w:t xml:space="preserve"> and over bank</w:t>
      </w:r>
      <w:r w:rsidR="00C221F2" w:rsidRPr="002910E8">
        <w:rPr>
          <w:rFonts w:cs="Times New Roman"/>
          <w:i w:val="0"/>
          <w:color w:val="auto"/>
          <w:sz w:val="24"/>
          <w:szCs w:val="24"/>
        </w:rPr>
        <w:t xml:space="preserve"> (b)</w:t>
      </w:r>
      <w:bookmarkEnd w:id="96"/>
    </w:p>
    <w:p w:rsidR="009D293C" w:rsidRPr="00727D63" w:rsidRDefault="00727D63" w:rsidP="00727D63">
      <w:r w:rsidRPr="00727D63">
        <w:lastRenderedPageBreak/>
        <w:t>Using both ERA and HEC - RAS user manual guidelines, the manning ‘n’ value for XSs were selected from the Tables based on bank land cover types and River bed material. The values were selected based on information taken during site survey and be 0.035 for channel to 0.04 for both over banks.</w:t>
      </w:r>
    </w:p>
    <w:p w:rsidR="0010363E" w:rsidRPr="002910E8" w:rsidRDefault="009D293C" w:rsidP="005C1D02">
      <w:pPr>
        <w:pStyle w:val="Heading4"/>
      </w:pPr>
      <w:r w:rsidRPr="002910E8">
        <w:t xml:space="preserve"> </w:t>
      </w:r>
      <w:r w:rsidR="00FC2E9D" w:rsidRPr="002910E8">
        <w:t>Bridge</w:t>
      </w:r>
      <w:r w:rsidRPr="002910E8">
        <w:t xml:space="preserve"> Geometry </w:t>
      </w:r>
      <w:r w:rsidR="002C467C" w:rsidRPr="002910E8">
        <w:t>Data</w:t>
      </w:r>
    </w:p>
    <w:p w:rsidR="00CC5B07" w:rsidRDefault="00D22903" w:rsidP="005C1D02">
      <w:pPr>
        <w:rPr>
          <w:rFonts w:cs="Times New Roman"/>
          <w:szCs w:val="24"/>
        </w:rPr>
      </w:pPr>
      <w:r w:rsidRPr="002910E8">
        <w:rPr>
          <w:rFonts w:cs="Times New Roman"/>
          <w:szCs w:val="24"/>
        </w:rPr>
        <w:t>Bridge</w:t>
      </w:r>
      <w:r w:rsidR="0010363E" w:rsidRPr="002910E8">
        <w:rPr>
          <w:rFonts w:cs="Times New Roman"/>
          <w:szCs w:val="24"/>
        </w:rPr>
        <w:t xml:space="preserve"> geometry data such as </w:t>
      </w:r>
      <w:r w:rsidR="00452880" w:rsidRPr="002910E8">
        <w:rPr>
          <w:rFonts w:cs="Times New Roman"/>
          <w:szCs w:val="24"/>
        </w:rPr>
        <w:t>span length,</w:t>
      </w:r>
      <w:r w:rsidR="0010363E" w:rsidRPr="002910E8">
        <w:rPr>
          <w:rFonts w:cs="Times New Roman"/>
          <w:szCs w:val="24"/>
        </w:rPr>
        <w:t xml:space="preserve"> opening</w:t>
      </w:r>
      <w:r w:rsidR="00452880" w:rsidRPr="002910E8">
        <w:rPr>
          <w:rFonts w:cs="Times New Roman"/>
          <w:szCs w:val="24"/>
        </w:rPr>
        <w:t xml:space="preserve"> size </w:t>
      </w:r>
      <w:r w:rsidR="00AF37E4" w:rsidRPr="002910E8">
        <w:rPr>
          <w:rFonts w:cs="Times New Roman"/>
          <w:szCs w:val="24"/>
        </w:rPr>
        <w:t>and abutment</w:t>
      </w:r>
      <w:r w:rsidR="0010363E" w:rsidRPr="002910E8">
        <w:rPr>
          <w:rFonts w:cs="Times New Roman"/>
          <w:szCs w:val="24"/>
        </w:rPr>
        <w:t xml:space="preserve"> </w:t>
      </w:r>
      <w:r w:rsidR="00C90CE9" w:rsidRPr="002910E8">
        <w:rPr>
          <w:rFonts w:cs="Times New Roman"/>
          <w:szCs w:val="24"/>
        </w:rPr>
        <w:t>dimensions</w:t>
      </w:r>
      <w:r w:rsidR="0010363E" w:rsidRPr="002910E8">
        <w:rPr>
          <w:rFonts w:cs="Times New Roman"/>
          <w:szCs w:val="24"/>
        </w:rPr>
        <w:t xml:space="preserve"> were collected. </w:t>
      </w:r>
      <w:r w:rsidR="00AF37E4" w:rsidRPr="002910E8">
        <w:rPr>
          <w:rFonts w:cs="Times New Roman"/>
          <w:szCs w:val="24"/>
        </w:rPr>
        <w:t>It was stated in HEC – RAS guide lines that, two Bridges close to each other on the same stream should be modeled as one structure.</w:t>
      </w:r>
    </w:p>
    <w:p w:rsidR="00831CC9" w:rsidRPr="002910E8" w:rsidRDefault="00AF37E4" w:rsidP="005C1D02">
      <w:pPr>
        <w:rPr>
          <w:rFonts w:cs="Times New Roman"/>
          <w:szCs w:val="24"/>
        </w:rPr>
      </w:pPr>
      <w:r w:rsidRPr="002910E8">
        <w:rPr>
          <w:rFonts w:cs="Times New Roman"/>
          <w:szCs w:val="24"/>
        </w:rPr>
        <w:t xml:space="preserve"> </w:t>
      </w:r>
      <w:r w:rsidR="005D541D" w:rsidRPr="002910E8">
        <w:rPr>
          <w:noProof/>
        </w:rPr>
        <w:drawing>
          <wp:inline distT="0" distB="0" distL="0" distR="0" wp14:anchorId="695F9931" wp14:editId="1537CAB9">
            <wp:extent cx="5638800" cy="4476516"/>
            <wp:effectExtent l="19050" t="19050" r="19050" b="1968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658597" cy="4492232"/>
                    </a:xfrm>
                    <a:prstGeom prst="rect">
                      <a:avLst/>
                    </a:prstGeom>
                    <a:ln w="19050">
                      <a:solidFill>
                        <a:schemeClr val="tx1"/>
                      </a:solidFill>
                    </a:ln>
                  </pic:spPr>
                </pic:pic>
              </a:graphicData>
            </a:graphic>
          </wp:inline>
        </w:drawing>
      </w:r>
    </w:p>
    <w:p w:rsidR="00831CC9" w:rsidRDefault="00831CC9" w:rsidP="005C1D02">
      <w:pPr>
        <w:pStyle w:val="Caption"/>
        <w:spacing w:before="120" w:after="120" w:line="480" w:lineRule="auto"/>
        <w:rPr>
          <w:rFonts w:cs="Times New Roman"/>
          <w:i w:val="0"/>
          <w:color w:val="auto"/>
          <w:sz w:val="24"/>
          <w:szCs w:val="24"/>
        </w:rPr>
      </w:pPr>
      <w:bookmarkStart w:id="97" w:name="_Toc65463564"/>
      <w:r w:rsidRPr="002910E8">
        <w:rPr>
          <w:rFonts w:cs="Times New Roman"/>
          <w:i w:val="0"/>
          <w:color w:val="auto"/>
          <w:sz w:val="24"/>
          <w:szCs w:val="24"/>
        </w:rPr>
        <w:t xml:space="preserve">Figure </w:t>
      </w:r>
      <w:r w:rsidR="009611A2">
        <w:rPr>
          <w:rFonts w:cs="Times New Roman"/>
          <w:i w:val="0"/>
          <w:color w:val="auto"/>
          <w:sz w:val="24"/>
          <w:szCs w:val="24"/>
        </w:rPr>
        <w:fldChar w:fldCharType="begin"/>
      </w:r>
      <w:r w:rsidR="009611A2">
        <w:rPr>
          <w:rFonts w:cs="Times New Roman"/>
          <w:i w:val="0"/>
          <w:color w:val="auto"/>
          <w:sz w:val="24"/>
          <w:szCs w:val="24"/>
        </w:rPr>
        <w:instrText xml:space="preserve"> STYLEREF 1 \s </w:instrText>
      </w:r>
      <w:r w:rsidR="009611A2">
        <w:rPr>
          <w:rFonts w:cs="Times New Roman"/>
          <w:i w:val="0"/>
          <w:color w:val="auto"/>
          <w:sz w:val="24"/>
          <w:szCs w:val="24"/>
        </w:rPr>
        <w:fldChar w:fldCharType="separate"/>
      </w:r>
      <w:r w:rsidR="00456953">
        <w:rPr>
          <w:rFonts w:cs="Times New Roman"/>
          <w:i w:val="0"/>
          <w:noProof/>
          <w:color w:val="auto"/>
          <w:sz w:val="24"/>
          <w:szCs w:val="24"/>
        </w:rPr>
        <w:t>3</w:t>
      </w:r>
      <w:r w:rsidR="009611A2">
        <w:rPr>
          <w:rFonts w:cs="Times New Roman"/>
          <w:i w:val="0"/>
          <w:color w:val="auto"/>
          <w:sz w:val="24"/>
          <w:szCs w:val="24"/>
        </w:rPr>
        <w:fldChar w:fldCharType="end"/>
      </w:r>
      <w:r w:rsidR="009611A2">
        <w:rPr>
          <w:rFonts w:cs="Times New Roman"/>
          <w:i w:val="0"/>
          <w:color w:val="auto"/>
          <w:sz w:val="24"/>
          <w:szCs w:val="24"/>
        </w:rPr>
        <w:t>.</w:t>
      </w:r>
      <w:r w:rsidR="009611A2">
        <w:rPr>
          <w:rFonts w:cs="Times New Roman"/>
          <w:i w:val="0"/>
          <w:color w:val="auto"/>
          <w:sz w:val="24"/>
          <w:szCs w:val="24"/>
        </w:rPr>
        <w:fldChar w:fldCharType="begin"/>
      </w:r>
      <w:r w:rsidR="009611A2">
        <w:rPr>
          <w:rFonts w:cs="Times New Roman"/>
          <w:i w:val="0"/>
          <w:color w:val="auto"/>
          <w:sz w:val="24"/>
          <w:szCs w:val="24"/>
        </w:rPr>
        <w:instrText xml:space="preserve"> SEQ Figure \* ARABIC \s 1 </w:instrText>
      </w:r>
      <w:r w:rsidR="009611A2">
        <w:rPr>
          <w:rFonts w:cs="Times New Roman"/>
          <w:i w:val="0"/>
          <w:color w:val="auto"/>
          <w:sz w:val="24"/>
          <w:szCs w:val="24"/>
        </w:rPr>
        <w:fldChar w:fldCharType="separate"/>
      </w:r>
      <w:r w:rsidR="00456953">
        <w:rPr>
          <w:rFonts w:cs="Times New Roman"/>
          <w:i w:val="0"/>
          <w:noProof/>
          <w:color w:val="auto"/>
          <w:sz w:val="24"/>
          <w:szCs w:val="24"/>
        </w:rPr>
        <w:t>11</w:t>
      </w:r>
      <w:r w:rsidR="009611A2">
        <w:rPr>
          <w:rFonts w:cs="Times New Roman"/>
          <w:i w:val="0"/>
          <w:color w:val="auto"/>
          <w:sz w:val="24"/>
          <w:szCs w:val="24"/>
        </w:rPr>
        <w:fldChar w:fldCharType="end"/>
      </w:r>
      <w:r w:rsidRPr="002910E8">
        <w:rPr>
          <w:rFonts w:cs="Times New Roman"/>
          <w:i w:val="0"/>
          <w:color w:val="auto"/>
          <w:sz w:val="24"/>
          <w:szCs w:val="24"/>
        </w:rPr>
        <w:t xml:space="preserve"> </w:t>
      </w:r>
      <w:r w:rsidR="00FC2E9D" w:rsidRPr="002910E8">
        <w:rPr>
          <w:rFonts w:cs="Times New Roman"/>
          <w:i w:val="0"/>
          <w:color w:val="auto"/>
          <w:sz w:val="24"/>
          <w:szCs w:val="24"/>
        </w:rPr>
        <w:t>Bridge</w:t>
      </w:r>
      <w:r w:rsidRPr="002910E8">
        <w:rPr>
          <w:rFonts w:cs="Times New Roman"/>
          <w:i w:val="0"/>
          <w:color w:val="auto"/>
          <w:sz w:val="24"/>
          <w:szCs w:val="24"/>
        </w:rPr>
        <w:t xml:space="preserve"> Deck/Roadway data editor cross-section </w:t>
      </w:r>
      <w:r w:rsidR="009E6B5A" w:rsidRPr="002910E8">
        <w:rPr>
          <w:rFonts w:cs="Times New Roman"/>
          <w:i w:val="0"/>
          <w:color w:val="auto"/>
          <w:sz w:val="24"/>
          <w:szCs w:val="24"/>
        </w:rPr>
        <w:t>output</w:t>
      </w:r>
      <w:bookmarkEnd w:id="97"/>
    </w:p>
    <w:p w:rsidR="00CC5B07" w:rsidRPr="00CC5B07" w:rsidRDefault="00CC5B07" w:rsidP="00CC5B07">
      <w:r w:rsidRPr="00CC5B07">
        <w:lastRenderedPageBreak/>
        <w:t>This criteria is mainly based on the distance between the two successive Bridges of which flow transition losses are not considered. Hence, in the case of Bridge under this study, there were no considered flow losses between foot and vehicle Brides. The Bridges far apart only 4m from each other and the foot Bridge located at upstream. Collected data are presented in Appendix I at the end of this document.</w:t>
      </w:r>
    </w:p>
    <w:p w:rsidR="00DD4CD6" w:rsidRPr="002910E8" w:rsidRDefault="00C029E1" w:rsidP="005C1D02">
      <w:pPr>
        <w:pStyle w:val="Heading2"/>
      </w:pPr>
      <w:bookmarkStart w:id="98" w:name="_Toc52924935"/>
      <w:bookmarkStart w:id="99" w:name="_Toc65463464"/>
      <w:bookmarkEnd w:id="93"/>
      <w:r w:rsidRPr="002910E8">
        <w:t>Hydrological</w:t>
      </w:r>
      <w:r w:rsidR="00C531FB" w:rsidRPr="002910E8">
        <w:t xml:space="preserve"> </w:t>
      </w:r>
      <w:bookmarkEnd w:id="98"/>
      <w:r w:rsidR="00755D5C" w:rsidRPr="002910E8">
        <w:t>Investigation</w:t>
      </w:r>
      <w:bookmarkEnd w:id="99"/>
    </w:p>
    <w:p w:rsidR="00626C44" w:rsidRPr="002910E8" w:rsidRDefault="003046BC" w:rsidP="005C1D02">
      <w:pPr>
        <w:rPr>
          <w:rFonts w:cs="Times New Roman"/>
          <w:szCs w:val="24"/>
        </w:rPr>
      </w:pPr>
      <w:r w:rsidRPr="002910E8">
        <w:rPr>
          <w:rFonts w:cs="Times New Roman"/>
          <w:szCs w:val="24"/>
        </w:rPr>
        <w:t>Next to data processing</w:t>
      </w:r>
      <w:r w:rsidR="007238F6" w:rsidRPr="002910E8">
        <w:rPr>
          <w:rFonts w:cs="Times New Roman"/>
          <w:szCs w:val="24"/>
        </w:rPr>
        <w:t>,</w:t>
      </w:r>
      <w:r w:rsidR="00482187" w:rsidRPr="002910E8">
        <w:rPr>
          <w:rFonts w:cs="Times New Roman"/>
          <w:szCs w:val="24"/>
        </w:rPr>
        <w:t xml:space="preserve"> c</w:t>
      </w:r>
      <w:r w:rsidR="00DD4CD6" w:rsidRPr="002910E8">
        <w:rPr>
          <w:rFonts w:cs="Times New Roman"/>
          <w:szCs w:val="24"/>
        </w:rPr>
        <w:t xml:space="preserve">atchment area delineation and </w:t>
      </w:r>
      <w:r w:rsidR="00305C03" w:rsidRPr="002910E8">
        <w:rPr>
          <w:rFonts w:cs="Times New Roman"/>
          <w:szCs w:val="24"/>
        </w:rPr>
        <w:t>determination</w:t>
      </w:r>
      <w:r w:rsidR="00DD4CD6" w:rsidRPr="002910E8">
        <w:rPr>
          <w:rFonts w:cs="Times New Roman"/>
          <w:szCs w:val="24"/>
        </w:rPr>
        <w:t xml:space="preserve"> of catchment parameters </w:t>
      </w:r>
      <w:r w:rsidR="003169F1">
        <w:rPr>
          <w:rFonts w:cs="Times New Roman"/>
          <w:szCs w:val="24"/>
        </w:rPr>
        <w:t>(</w:t>
      </w:r>
      <w:r w:rsidR="00DD4CD6" w:rsidRPr="002910E8">
        <w:rPr>
          <w:rFonts w:cs="Times New Roman"/>
          <w:szCs w:val="24"/>
        </w:rPr>
        <w:t>catchmen</w:t>
      </w:r>
      <w:r w:rsidR="00543315" w:rsidRPr="002910E8">
        <w:rPr>
          <w:rFonts w:cs="Times New Roman"/>
          <w:szCs w:val="24"/>
        </w:rPr>
        <w:t>t area, stream length, HSG</w:t>
      </w:r>
      <w:r w:rsidR="00DD4CD6" w:rsidRPr="002910E8">
        <w:rPr>
          <w:rFonts w:cs="Times New Roman"/>
          <w:szCs w:val="24"/>
        </w:rPr>
        <w:t xml:space="preserve">, </w:t>
      </w:r>
      <w:r w:rsidR="00A57DC7">
        <w:rPr>
          <w:rFonts w:cs="Times New Roman"/>
          <w:szCs w:val="24"/>
        </w:rPr>
        <w:t>LU</w:t>
      </w:r>
      <w:r w:rsidR="009F59A6">
        <w:rPr>
          <w:rFonts w:cs="Times New Roman"/>
          <w:szCs w:val="24"/>
        </w:rPr>
        <w:t>/</w:t>
      </w:r>
      <w:r w:rsidR="00A57DC7">
        <w:rPr>
          <w:rFonts w:cs="Times New Roman"/>
          <w:szCs w:val="24"/>
        </w:rPr>
        <w:t xml:space="preserve">LC, </w:t>
      </w:r>
      <w:proofErr w:type="gramStart"/>
      <w:r w:rsidR="00A57DC7">
        <w:rPr>
          <w:rFonts w:cs="Times New Roman"/>
          <w:szCs w:val="24"/>
        </w:rPr>
        <w:t>CN</w:t>
      </w:r>
      <w:proofErr w:type="gramEnd"/>
      <w:r w:rsidR="00543315" w:rsidRPr="002910E8">
        <w:rPr>
          <w:rFonts w:cs="Times New Roman"/>
          <w:szCs w:val="24"/>
        </w:rPr>
        <w:t>)</w:t>
      </w:r>
      <w:r w:rsidRPr="002910E8">
        <w:rPr>
          <w:rFonts w:cs="Times New Roman"/>
          <w:szCs w:val="24"/>
        </w:rPr>
        <w:t xml:space="preserve"> and rain fall data analysis</w:t>
      </w:r>
      <w:r w:rsidR="00DD4CD6" w:rsidRPr="002910E8">
        <w:rPr>
          <w:rFonts w:cs="Times New Roman"/>
          <w:szCs w:val="24"/>
        </w:rPr>
        <w:t xml:space="preserve"> </w:t>
      </w:r>
      <w:r w:rsidR="00305C03" w:rsidRPr="002910E8">
        <w:rPr>
          <w:rFonts w:cs="Times New Roman"/>
          <w:szCs w:val="24"/>
        </w:rPr>
        <w:t xml:space="preserve">were </w:t>
      </w:r>
      <w:r w:rsidR="00193797" w:rsidRPr="002910E8">
        <w:rPr>
          <w:rFonts w:cs="Times New Roman"/>
          <w:szCs w:val="24"/>
        </w:rPr>
        <w:t>accompanied</w:t>
      </w:r>
      <w:r w:rsidR="00305C03" w:rsidRPr="002910E8">
        <w:rPr>
          <w:rFonts w:cs="Times New Roman"/>
          <w:szCs w:val="24"/>
        </w:rPr>
        <w:t xml:space="preserve"> sequentially</w:t>
      </w:r>
      <w:r w:rsidR="00DD4CD6" w:rsidRPr="002910E8">
        <w:rPr>
          <w:rFonts w:cs="Times New Roman"/>
          <w:szCs w:val="24"/>
        </w:rPr>
        <w:t xml:space="preserve">. </w:t>
      </w:r>
      <w:r w:rsidR="00305C03" w:rsidRPr="002910E8">
        <w:rPr>
          <w:rFonts w:cs="Times New Roman"/>
          <w:szCs w:val="24"/>
        </w:rPr>
        <w:t>Then</w:t>
      </w:r>
      <w:r w:rsidR="00DD4CD6" w:rsidRPr="002910E8">
        <w:rPr>
          <w:rFonts w:cs="Times New Roman"/>
          <w:szCs w:val="24"/>
        </w:rPr>
        <w:t xml:space="preserve">, </w:t>
      </w:r>
      <w:r w:rsidR="004D76BA" w:rsidRPr="002910E8">
        <w:rPr>
          <w:rFonts w:cs="Times New Roman"/>
          <w:szCs w:val="24"/>
        </w:rPr>
        <w:t>determining</w:t>
      </w:r>
      <w:r w:rsidR="00DD4CD6" w:rsidRPr="002910E8">
        <w:rPr>
          <w:rFonts w:cs="Times New Roman"/>
          <w:szCs w:val="24"/>
        </w:rPr>
        <w:t xml:space="preserve"> the design a</w:t>
      </w:r>
      <w:r w:rsidR="00482187" w:rsidRPr="002910E8">
        <w:rPr>
          <w:rFonts w:cs="Times New Roman"/>
          <w:szCs w:val="24"/>
        </w:rPr>
        <w:t xml:space="preserve">nd review peak flood discharges </w:t>
      </w:r>
      <w:r w:rsidR="00DD4CD6" w:rsidRPr="002910E8">
        <w:rPr>
          <w:rFonts w:cs="Times New Roman"/>
          <w:szCs w:val="24"/>
        </w:rPr>
        <w:t xml:space="preserve">by using </w:t>
      </w:r>
      <w:r w:rsidR="00305C03" w:rsidRPr="002910E8">
        <w:rPr>
          <w:rFonts w:cs="Times New Roman"/>
          <w:szCs w:val="24"/>
        </w:rPr>
        <w:t xml:space="preserve">statistical, </w:t>
      </w:r>
      <w:r w:rsidR="00DD4CD6" w:rsidRPr="002910E8">
        <w:rPr>
          <w:rFonts w:cs="Times New Roman"/>
          <w:szCs w:val="24"/>
        </w:rPr>
        <w:t>SCS</w:t>
      </w:r>
      <w:r w:rsidR="00305C03" w:rsidRPr="002910E8">
        <w:rPr>
          <w:rFonts w:cs="Times New Roman"/>
          <w:szCs w:val="24"/>
        </w:rPr>
        <w:t xml:space="preserve"> CN and Rational methods based on area difference</w:t>
      </w:r>
      <w:r w:rsidR="00482187" w:rsidRPr="002910E8">
        <w:rPr>
          <w:rFonts w:cs="Times New Roman"/>
          <w:szCs w:val="24"/>
        </w:rPr>
        <w:t xml:space="preserve"> were conducted</w:t>
      </w:r>
      <w:r w:rsidR="00305C03" w:rsidRPr="002910E8">
        <w:rPr>
          <w:rFonts w:cs="Times New Roman"/>
          <w:szCs w:val="24"/>
        </w:rPr>
        <w:t>.</w:t>
      </w:r>
      <w:r w:rsidR="001A5C2A">
        <w:rPr>
          <w:rFonts w:cs="Times New Roman"/>
          <w:szCs w:val="24"/>
        </w:rPr>
        <w:t xml:space="preserve"> Figure 3.12 </w:t>
      </w:r>
      <w:r w:rsidR="00482187" w:rsidRPr="002910E8">
        <w:rPr>
          <w:rFonts w:cs="Times New Roman"/>
          <w:szCs w:val="24"/>
        </w:rPr>
        <w:t xml:space="preserve">summarizes the procedural step of hydrological </w:t>
      </w:r>
      <w:r w:rsidRPr="002910E8">
        <w:rPr>
          <w:rFonts w:cs="Times New Roman"/>
          <w:szCs w:val="24"/>
        </w:rPr>
        <w:t>investigation</w:t>
      </w:r>
      <w:r w:rsidR="00482187" w:rsidRPr="002910E8">
        <w:rPr>
          <w:rFonts w:cs="Times New Roman"/>
          <w:szCs w:val="24"/>
        </w:rPr>
        <w:t xml:space="preserve"> conducted in this study.</w:t>
      </w:r>
    </w:p>
    <w:p w:rsidR="00DD4CD6" w:rsidRPr="002910E8" w:rsidRDefault="00635F9A" w:rsidP="005C1D02">
      <w:pPr>
        <w:rPr>
          <w:rFonts w:cs="Times New Roman"/>
          <w:szCs w:val="24"/>
        </w:rPr>
      </w:pPr>
      <w:r w:rsidRPr="002910E8">
        <w:rPr>
          <w:rFonts w:cs="Times New Roman"/>
          <w:noProof/>
          <w:szCs w:val="24"/>
        </w:rPr>
        <w:drawing>
          <wp:inline distT="0" distB="0" distL="0" distR="0" wp14:anchorId="15B6298B" wp14:editId="086481F5">
            <wp:extent cx="5229225" cy="2867025"/>
            <wp:effectExtent l="57150" t="57150" r="47625" b="47625"/>
            <wp:docPr id="38" name="Diagram 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2E0769" w:rsidRPr="002910E8" w:rsidRDefault="007B436C" w:rsidP="003169F1">
      <w:pPr>
        <w:pStyle w:val="Caption"/>
        <w:spacing w:after="0" w:line="480" w:lineRule="auto"/>
        <w:rPr>
          <w:rFonts w:cs="Times New Roman"/>
          <w:i w:val="0"/>
          <w:color w:val="auto"/>
          <w:sz w:val="24"/>
          <w:szCs w:val="24"/>
        </w:rPr>
      </w:pPr>
      <w:bookmarkStart w:id="100" w:name="_Toc65463565"/>
      <w:r w:rsidRPr="002910E8">
        <w:rPr>
          <w:rFonts w:cs="Times New Roman"/>
          <w:i w:val="0"/>
          <w:color w:val="auto"/>
          <w:sz w:val="24"/>
          <w:szCs w:val="24"/>
        </w:rPr>
        <w:t xml:space="preserve">Figure </w:t>
      </w:r>
      <w:r w:rsidR="009611A2">
        <w:rPr>
          <w:rFonts w:cs="Times New Roman"/>
          <w:i w:val="0"/>
          <w:color w:val="auto"/>
          <w:sz w:val="24"/>
          <w:szCs w:val="24"/>
        </w:rPr>
        <w:fldChar w:fldCharType="begin"/>
      </w:r>
      <w:r w:rsidR="009611A2">
        <w:rPr>
          <w:rFonts w:cs="Times New Roman"/>
          <w:i w:val="0"/>
          <w:color w:val="auto"/>
          <w:sz w:val="24"/>
          <w:szCs w:val="24"/>
        </w:rPr>
        <w:instrText xml:space="preserve"> STYLEREF 1 \s </w:instrText>
      </w:r>
      <w:r w:rsidR="009611A2">
        <w:rPr>
          <w:rFonts w:cs="Times New Roman"/>
          <w:i w:val="0"/>
          <w:color w:val="auto"/>
          <w:sz w:val="24"/>
          <w:szCs w:val="24"/>
        </w:rPr>
        <w:fldChar w:fldCharType="separate"/>
      </w:r>
      <w:r w:rsidR="00456953">
        <w:rPr>
          <w:rFonts w:cs="Times New Roman"/>
          <w:i w:val="0"/>
          <w:noProof/>
          <w:color w:val="auto"/>
          <w:sz w:val="24"/>
          <w:szCs w:val="24"/>
        </w:rPr>
        <w:t>3</w:t>
      </w:r>
      <w:r w:rsidR="009611A2">
        <w:rPr>
          <w:rFonts w:cs="Times New Roman"/>
          <w:i w:val="0"/>
          <w:color w:val="auto"/>
          <w:sz w:val="24"/>
          <w:szCs w:val="24"/>
        </w:rPr>
        <w:fldChar w:fldCharType="end"/>
      </w:r>
      <w:r w:rsidR="009611A2">
        <w:rPr>
          <w:rFonts w:cs="Times New Roman"/>
          <w:i w:val="0"/>
          <w:color w:val="auto"/>
          <w:sz w:val="24"/>
          <w:szCs w:val="24"/>
        </w:rPr>
        <w:t>.</w:t>
      </w:r>
      <w:r w:rsidR="009611A2">
        <w:rPr>
          <w:rFonts w:cs="Times New Roman"/>
          <w:i w:val="0"/>
          <w:color w:val="auto"/>
          <w:sz w:val="24"/>
          <w:szCs w:val="24"/>
        </w:rPr>
        <w:fldChar w:fldCharType="begin"/>
      </w:r>
      <w:r w:rsidR="009611A2">
        <w:rPr>
          <w:rFonts w:cs="Times New Roman"/>
          <w:i w:val="0"/>
          <w:color w:val="auto"/>
          <w:sz w:val="24"/>
          <w:szCs w:val="24"/>
        </w:rPr>
        <w:instrText xml:space="preserve"> SEQ Figure \* ARABIC \s 1 </w:instrText>
      </w:r>
      <w:r w:rsidR="009611A2">
        <w:rPr>
          <w:rFonts w:cs="Times New Roman"/>
          <w:i w:val="0"/>
          <w:color w:val="auto"/>
          <w:sz w:val="24"/>
          <w:szCs w:val="24"/>
        </w:rPr>
        <w:fldChar w:fldCharType="separate"/>
      </w:r>
      <w:r w:rsidR="00456953">
        <w:rPr>
          <w:rFonts w:cs="Times New Roman"/>
          <w:i w:val="0"/>
          <w:noProof/>
          <w:color w:val="auto"/>
          <w:sz w:val="24"/>
          <w:szCs w:val="24"/>
        </w:rPr>
        <w:t>12</w:t>
      </w:r>
      <w:r w:rsidR="009611A2">
        <w:rPr>
          <w:rFonts w:cs="Times New Roman"/>
          <w:i w:val="0"/>
          <w:color w:val="auto"/>
          <w:sz w:val="24"/>
          <w:szCs w:val="24"/>
        </w:rPr>
        <w:fldChar w:fldCharType="end"/>
      </w:r>
      <w:r w:rsidR="008A0CDB">
        <w:rPr>
          <w:rFonts w:cs="Times New Roman"/>
          <w:i w:val="0"/>
          <w:color w:val="auto"/>
          <w:sz w:val="24"/>
          <w:szCs w:val="24"/>
        </w:rPr>
        <w:t xml:space="preserve"> P</w:t>
      </w:r>
      <w:r w:rsidRPr="002910E8">
        <w:rPr>
          <w:rFonts w:cs="Times New Roman"/>
          <w:i w:val="0"/>
          <w:color w:val="auto"/>
          <w:sz w:val="24"/>
          <w:szCs w:val="24"/>
        </w:rPr>
        <w:t>rocedural stepwise methods of hydrological analysis</w:t>
      </w:r>
      <w:bookmarkEnd w:id="100"/>
    </w:p>
    <w:p w:rsidR="002E0769" w:rsidRPr="002910E8" w:rsidRDefault="002E0769" w:rsidP="0083548F">
      <w:pPr>
        <w:pStyle w:val="Heading3"/>
      </w:pPr>
      <w:bookmarkStart w:id="101" w:name="_Toc65463465"/>
      <w:r w:rsidRPr="002910E8">
        <w:lastRenderedPageBreak/>
        <w:t>Delineation of Catchments</w:t>
      </w:r>
      <w:bookmarkEnd w:id="101"/>
      <w:r w:rsidRPr="002910E8">
        <w:t xml:space="preserve"> </w:t>
      </w:r>
    </w:p>
    <w:p w:rsidR="00306CE0" w:rsidRPr="002910E8" w:rsidRDefault="00306CE0" w:rsidP="005C1D02">
      <w:r w:rsidRPr="002910E8">
        <w:t xml:space="preserve">There are several tools used for water shed delineation such as arc hydro tools, Arch SWAT; HEC-Geo HMS; Map Windows; Quantum GIS; Global Mapper; Arc GIS  and others (ERA, 2013). </w:t>
      </w:r>
      <w:r w:rsidR="002E0769" w:rsidRPr="002910E8">
        <w:t>Arc Hydro tools with the help of ArcGIS 10.3 usin</w:t>
      </w:r>
      <w:r w:rsidRPr="002910E8">
        <w:t>g the DEM (30m x 3</w:t>
      </w:r>
      <w:r w:rsidR="002E0769" w:rsidRPr="002910E8">
        <w:t>0m) were used for this study</w:t>
      </w:r>
      <w:r w:rsidR="00AA590F" w:rsidRPr="002910E8">
        <w:t xml:space="preserve"> (Section 2.3.1)</w:t>
      </w:r>
      <w:r w:rsidR="002E0769" w:rsidRPr="002910E8">
        <w:t>. Topo map was used and delineated catchments were superimposed with Topographic Map and checked for reliability.</w:t>
      </w:r>
      <w:r w:rsidRPr="002910E8">
        <w:t xml:space="preserve"> </w:t>
      </w:r>
      <w:r w:rsidR="00371518" w:rsidRPr="00371518">
        <w:t>The watershed catchment area at the structure crossing location as an outlet and its elevation varieties from high to low were identified.</w:t>
      </w:r>
    </w:p>
    <w:p w:rsidR="002E0769" w:rsidRPr="002910E8" w:rsidRDefault="002E0769" w:rsidP="005C1D02">
      <w:r w:rsidRPr="002910E8">
        <w:rPr>
          <w:noProof/>
        </w:rPr>
        <w:drawing>
          <wp:inline distT="0" distB="0" distL="0" distR="0" wp14:anchorId="5F81CACC">
            <wp:extent cx="5791200" cy="4325551"/>
            <wp:effectExtent l="19050" t="19050" r="19050" b="1841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803192" cy="4334508"/>
                    </a:xfrm>
                    <a:prstGeom prst="rect">
                      <a:avLst/>
                    </a:prstGeom>
                    <a:noFill/>
                    <a:ln w="12700">
                      <a:solidFill>
                        <a:schemeClr val="tx1"/>
                      </a:solidFill>
                    </a:ln>
                  </pic:spPr>
                </pic:pic>
              </a:graphicData>
            </a:graphic>
          </wp:inline>
        </w:drawing>
      </w:r>
    </w:p>
    <w:p w:rsidR="00554343" w:rsidRPr="002910E8" w:rsidRDefault="00A17FC8" w:rsidP="00554343">
      <w:pPr>
        <w:pStyle w:val="Caption"/>
        <w:spacing w:before="120" w:after="120"/>
        <w:rPr>
          <w:i w:val="0"/>
          <w:color w:val="auto"/>
          <w:sz w:val="24"/>
        </w:rPr>
      </w:pPr>
      <w:bookmarkStart w:id="102" w:name="_Toc65463566"/>
      <w:r w:rsidRPr="002910E8">
        <w:rPr>
          <w:i w:val="0"/>
          <w:color w:val="auto"/>
          <w:sz w:val="24"/>
        </w:rPr>
        <w:t xml:space="preserve">Figure </w:t>
      </w:r>
      <w:r w:rsidR="009611A2">
        <w:rPr>
          <w:i w:val="0"/>
          <w:color w:val="auto"/>
          <w:sz w:val="24"/>
        </w:rPr>
        <w:fldChar w:fldCharType="begin"/>
      </w:r>
      <w:r w:rsidR="009611A2">
        <w:rPr>
          <w:i w:val="0"/>
          <w:color w:val="auto"/>
          <w:sz w:val="24"/>
        </w:rPr>
        <w:instrText xml:space="preserve"> STYLEREF 1 \s </w:instrText>
      </w:r>
      <w:r w:rsidR="009611A2">
        <w:rPr>
          <w:i w:val="0"/>
          <w:color w:val="auto"/>
          <w:sz w:val="24"/>
        </w:rPr>
        <w:fldChar w:fldCharType="separate"/>
      </w:r>
      <w:r w:rsidR="00456953">
        <w:rPr>
          <w:i w:val="0"/>
          <w:noProof/>
          <w:color w:val="auto"/>
          <w:sz w:val="24"/>
        </w:rPr>
        <w:t>3</w:t>
      </w:r>
      <w:r w:rsidR="009611A2">
        <w:rPr>
          <w:i w:val="0"/>
          <w:color w:val="auto"/>
          <w:sz w:val="24"/>
        </w:rPr>
        <w:fldChar w:fldCharType="end"/>
      </w:r>
      <w:r w:rsidR="009611A2">
        <w:rPr>
          <w:i w:val="0"/>
          <w:color w:val="auto"/>
          <w:sz w:val="24"/>
        </w:rPr>
        <w:t>.</w:t>
      </w:r>
      <w:r w:rsidR="009611A2">
        <w:rPr>
          <w:i w:val="0"/>
          <w:color w:val="auto"/>
          <w:sz w:val="24"/>
        </w:rPr>
        <w:fldChar w:fldCharType="begin"/>
      </w:r>
      <w:r w:rsidR="009611A2">
        <w:rPr>
          <w:i w:val="0"/>
          <w:color w:val="auto"/>
          <w:sz w:val="24"/>
        </w:rPr>
        <w:instrText xml:space="preserve"> SEQ Figure \* ARABIC \s 1 </w:instrText>
      </w:r>
      <w:r w:rsidR="009611A2">
        <w:rPr>
          <w:i w:val="0"/>
          <w:color w:val="auto"/>
          <w:sz w:val="24"/>
        </w:rPr>
        <w:fldChar w:fldCharType="separate"/>
      </w:r>
      <w:r w:rsidR="00456953">
        <w:rPr>
          <w:i w:val="0"/>
          <w:noProof/>
          <w:color w:val="auto"/>
          <w:sz w:val="24"/>
        </w:rPr>
        <w:t>13</w:t>
      </w:r>
      <w:r w:rsidR="009611A2">
        <w:rPr>
          <w:i w:val="0"/>
          <w:color w:val="auto"/>
          <w:sz w:val="24"/>
        </w:rPr>
        <w:fldChar w:fldCharType="end"/>
      </w:r>
      <w:r w:rsidRPr="002910E8">
        <w:rPr>
          <w:i w:val="0"/>
          <w:color w:val="auto"/>
          <w:sz w:val="24"/>
        </w:rPr>
        <w:t xml:space="preserve"> </w:t>
      </w:r>
      <w:r w:rsidR="002E0769" w:rsidRPr="002910E8">
        <w:rPr>
          <w:i w:val="0"/>
          <w:color w:val="auto"/>
          <w:sz w:val="24"/>
        </w:rPr>
        <w:t>DEM superimposed over topographic map of study area</w:t>
      </w:r>
      <w:bookmarkEnd w:id="102"/>
    </w:p>
    <w:p w:rsidR="00371518" w:rsidRDefault="00371518" w:rsidP="00371518"/>
    <w:p w:rsidR="002E0769" w:rsidRPr="002910E8" w:rsidRDefault="00371518" w:rsidP="00371518">
      <w:r w:rsidRPr="00371518">
        <w:lastRenderedPageBreak/>
        <w:t>The steps followed for watershed and stream network delineation after DEM processing are:- fill sink, flow direction, flow accumulation, stream definition, stream segmentation, catchment grid delineation, catchment polygon processing, drainage line processing, joint catchment processing, drainage point processing, batch watershed delineation and slope generation.</w:t>
      </w:r>
    </w:p>
    <w:p w:rsidR="002E0769" w:rsidRPr="002910E8" w:rsidRDefault="002E0769" w:rsidP="0083548F">
      <w:pPr>
        <w:pStyle w:val="Heading3"/>
      </w:pPr>
      <w:bookmarkStart w:id="103" w:name="_Toc65463466"/>
      <w:r w:rsidRPr="002910E8">
        <w:t>Computation of Catchment Parameters</w:t>
      </w:r>
      <w:bookmarkEnd w:id="103"/>
      <w:r w:rsidRPr="002910E8">
        <w:t xml:space="preserve"> </w:t>
      </w:r>
    </w:p>
    <w:p w:rsidR="002E0769" w:rsidRPr="002910E8" w:rsidRDefault="002E0769" w:rsidP="005C1D02">
      <w:r w:rsidRPr="002910E8">
        <w:t>After the catchment area delineation, catchment properties like stream length are determined from the stream network generated by Arc view while the land use coverage , soil type and curve number are computed using Arc view spatial analyze from the digital GIS map of Ethiopia.  Percent of the catchment cultivated, covered by urban and scarcely distributed open woods was identified. Different types of soils found in the water shed whether it is Eutric Nitosols or Vertic Luvisols of which dominant and which covers more percent of the total soil coverage as described in the section of study area were purely identified.</w:t>
      </w:r>
    </w:p>
    <w:p w:rsidR="00F35907" w:rsidRPr="002910E8" w:rsidRDefault="00094337" w:rsidP="0083548F">
      <w:pPr>
        <w:pStyle w:val="Heading3"/>
      </w:pPr>
      <w:bookmarkStart w:id="104" w:name="_Toc65463467"/>
      <w:bookmarkStart w:id="105" w:name="_Toc52924936"/>
      <w:r w:rsidRPr="002910E8">
        <w:t xml:space="preserve">Estimation of </w:t>
      </w:r>
      <w:r w:rsidR="00DC4A35" w:rsidRPr="002910E8">
        <w:t>Areal Rainfall</w:t>
      </w:r>
      <w:bookmarkEnd w:id="104"/>
      <w:r w:rsidR="00DC4A35" w:rsidRPr="002910E8">
        <w:t xml:space="preserve"> </w:t>
      </w:r>
      <w:bookmarkEnd w:id="105"/>
    </w:p>
    <w:p w:rsidR="00AA7756" w:rsidRPr="002910E8" w:rsidRDefault="00C33337" w:rsidP="005C1D02">
      <w:pPr>
        <w:rPr>
          <w:rFonts w:cs="Times New Roman"/>
          <w:szCs w:val="24"/>
        </w:rPr>
      </w:pPr>
      <w:r w:rsidRPr="002910E8">
        <w:rPr>
          <w:rFonts w:cs="Times New Roman"/>
          <w:szCs w:val="24"/>
        </w:rPr>
        <w:t xml:space="preserve">The rainfall data from different gauging stations near and/or in the area under the study was used to develop meteorological model that calculates precipitation inputs for the area. </w:t>
      </w:r>
      <w:r w:rsidR="00F35907" w:rsidRPr="002910E8">
        <w:rPr>
          <w:rFonts w:cs="Times New Roman"/>
          <w:szCs w:val="24"/>
        </w:rPr>
        <w:t xml:space="preserve">Real estimation of precipitation which is </w:t>
      </w:r>
      <w:r w:rsidR="00366F17" w:rsidRPr="002910E8">
        <w:rPr>
          <w:rFonts w:cs="Times New Roman"/>
          <w:szCs w:val="24"/>
        </w:rPr>
        <w:t>taking mean precipitation around an area</w:t>
      </w:r>
      <w:r w:rsidR="00F35907" w:rsidRPr="002910E8">
        <w:rPr>
          <w:rFonts w:cs="Times New Roman"/>
          <w:szCs w:val="24"/>
        </w:rPr>
        <w:t xml:space="preserve"> of the total precipitation and its distribution within a watershed was </w:t>
      </w:r>
      <w:r w:rsidR="00193797" w:rsidRPr="002910E8">
        <w:rPr>
          <w:rFonts w:cs="Times New Roman"/>
          <w:szCs w:val="24"/>
        </w:rPr>
        <w:t>accompanied</w:t>
      </w:r>
      <w:r w:rsidR="00F35907" w:rsidRPr="002910E8">
        <w:rPr>
          <w:rFonts w:cs="Times New Roman"/>
          <w:szCs w:val="24"/>
        </w:rPr>
        <w:t xml:space="preserve"> by Theissen polygon method. </w:t>
      </w:r>
      <w:r w:rsidR="00366F17" w:rsidRPr="002910E8">
        <w:rPr>
          <w:rFonts w:cs="Times New Roman"/>
          <w:szCs w:val="24"/>
        </w:rPr>
        <w:t>It is</w:t>
      </w:r>
      <w:r w:rsidR="00F35907" w:rsidRPr="002910E8">
        <w:rPr>
          <w:rFonts w:cs="Times New Roman"/>
          <w:szCs w:val="24"/>
        </w:rPr>
        <w:t xml:space="preserve"> </w:t>
      </w:r>
      <w:r w:rsidR="00193797" w:rsidRPr="002910E8">
        <w:rPr>
          <w:rFonts w:cs="Times New Roman"/>
          <w:szCs w:val="24"/>
        </w:rPr>
        <w:t xml:space="preserve">accompanied </w:t>
      </w:r>
      <w:r w:rsidR="00F35907" w:rsidRPr="002910E8">
        <w:rPr>
          <w:rFonts w:cs="Times New Roman"/>
          <w:szCs w:val="24"/>
        </w:rPr>
        <w:t xml:space="preserve">by drawing perpendicular bisectors around each station and </w:t>
      </w:r>
      <w:r w:rsidR="00366F17" w:rsidRPr="002910E8">
        <w:rPr>
          <w:rFonts w:cs="Times New Roman"/>
          <w:szCs w:val="24"/>
        </w:rPr>
        <w:t>computing</w:t>
      </w:r>
      <w:r w:rsidR="00F35907" w:rsidRPr="002910E8">
        <w:rPr>
          <w:rFonts w:cs="Times New Roman"/>
          <w:szCs w:val="24"/>
        </w:rPr>
        <w:t xml:space="preserve"> weightage area and precipitation </w:t>
      </w:r>
      <w:sdt>
        <w:sdtPr>
          <w:rPr>
            <w:rFonts w:cs="Times New Roman"/>
            <w:szCs w:val="24"/>
          </w:rPr>
          <w:id w:val="-309707080"/>
          <w:citation/>
        </w:sdtPr>
        <w:sdtContent>
          <w:r w:rsidR="00F35907" w:rsidRPr="002910E8">
            <w:rPr>
              <w:rFonts w:cs="Times New Roman"/>
              <w:szCs w:val="24"/>
            </w:rPr>
            <w:fldChar w:fldCharType="begin"/>
          </w:r>
          <w:r w:rsidR="00F35907" w:rsidRPr="002910E8">
            <w:rPr>
              <w:rFonts w:cs="Times New Roman"/>
              <w:szCs w:val="24"/>
            </w:rPr>
            <w:instrText xml:space="preserve"> CITATION KSu081 \l 1033 </w:instrText>
          </w:r>
          <w:r w:rsidR="00F35907" w:rsidRPr="002910E8">
            <w:rPr>
              <w:rFonts w:cs="Times New Roman"/>
              <w:szCs w:val="24"/>
            </w:rPr>
            <w:fldChar w:fldCharType="separate"/>
          </w:r>
          <w:r w:rsidR="00372F47" w:rsidRPr="002910E8">
            <w:rPr>
              <w:rFonts w:cs="Times New Roman"/>
              <w:noProof/>
              <w:szCs w:val="24"/>
            </w:rPr>
            <w:t>(Subrmanya, 2008)</w:t>
          </w:r>
          <w:r w:rsidR="00F35907" w:rsidRPr="002910E8">
            <w:rPr>
              <w:rFonts w:cs="Times New Roman"/>
              <w:szCs w:val="24"/>
            </w:rPr>
            <w:fldChar w:fldCharType="end"/>
          </w:r>
        </w:sdtContent>
      </w:sdt>
      <w:r w:rsidR="00F35907" w:rsidRPr="002910E8">
        <w:rPr>
          <w:rFonts w:cs="Times New Roman"/>
          <w:szCs w:val="24"/>
        </w:rPr>
        <w:t>. ArcGIS tool can calculate weighted mean rainfall easily and it was used in this study. By the chance the project area lied only in one station of Bokoji</w:t>
      </w:r>
      <w:r w:rsidR="00454C65" w:rsidRPr="002910E8">
        <w:rPr>
          <w:rFonts w:cs="Times New Roman"/>
          <w:szCs w:val="24"/>
        </w:rPr>
        <w:t>,</w:t>
      </w:r>
      <w:r w:rsidR="00F35907" w:rsidRPr="002910E8">
        <w:rPr>
          <w:rFonts w:cs="Times New Roman"/>
          <w:szCs w:val="24"/>
        </w:rPr>
        <w:t xml:space="preserve"> because of the others stations are far and can’t considered in averaging </w:t>
      </w:r>
      <w:r w:rsidR="006C4F8A" w:rsidRPr="002910E8">
        <w:rPr>
          <w:rFonts w:cs="Times New Roman"/>
          <w:szCs w:val="24"/>
        </w:rPr>
        <w:t xml:space="preserve">method </w:t>
      </w:r>
      <w:r w:rsidR="00F35907" w:rsidRPr="002910E8">
        <w:rPr>
          <w:rFonts w:cs="Times New Roman"/>
          <w:szCs w:val="24"/>
        </w:rPr>
        <w:t>of</w:t>
      </w:r>
      <w:r w:rsidR="006C4F8A" w:rsidRPr="002910E8">
        <w:rPr>
          <w:rFonts w:cs="Times New Roman"/>
          <w:szCs w:val="24"/>
        </w:rPr>
        <w:t xml:space="preserve"> Theissen.</w:t>
      </w:r>
    </w:p>
    <w:p w:rsidR="00053B1D" w:rsidRPr="002910E8" w:rsidRDefault="00803BCC" w:rsidP="0083548F">
      <w:pPr>
        <w:pStyle w:val="Heading3"/>
      </w:pPr>
      <w:bookmarkStart w:id="106" w:name="_Toc65463468"/>
      <w:r w:rsidRPr="002910E8">
        <w:lastRenderedPageBreak/>
        <w:t xml:space="preserve">Data </w:t>
      </w:r>
      <w:r w:rsidR="005B6B35" w:rsidRPr="002910E8">
        <w:t xml:space="preserve">Distribution </w:t>
      </w:r>
      <w:r w:rsidR="00053286" w:rsidRPr="002910E8">
        <w:t>Fitting Process</w:t>
      </w:r>
      <w:bookmarkEnd w:id="106"/>
    </w:p>
    <w:p w:rsidR="00BE5149" w:rsidRPr="002910E8" w:rsidRDefault="00E830A1" w:rsidP="005C1D02">
      <w:pPr>
        <w:rPr>
          <w:rFonts w:cs="Times New Roman"/>
          <w:iCs/>
          <w:szCs w:val="24"/>
        </w:rPr>
      </w:pPr>
      <w:r w:rsidRPr="002910E8">
        <w:rPr>
          <w:rFonts w:cs="Times New Roman"/>
          <w:bCs/>
          <w:iCs/>
          <w:szCs w:val="24"/>
        </w:rPr>
        <w:t xml:space="preserve">There is a need for </w:t>
      </w:r>
      <w:r w:rsidR="00E74349" w:rsidRPr="002910E8">
        <w:rPr>
          <w:rFonts w:cs="Times New Roman"/>
          <w:bCs/>
          <w:iCs/>
          <w:szCs w:val="24"/>
        </w:rPr>
        <w:t>d</w:t>
      </w:r>
      <w:r w:rsidR="00E74349" w:rsidRPr="002910E8">
        <w:rPr>
          <w:rFonts w:cs="Times New Roman"/>
          <w:iCs/>
          <w:szCs w:val="24"/>
        </w:rPr>
        <w:t>ata f</w:t>
      </w:r>
      <w:r w:rsidR="00502171" w:rsidRPr="002910E8">
        <w:rPr>
          <w:rFonts w:cs="Times New Roman"/>
          <w:iCs/>
          <w:szCs w:val="24"/>
        </w:rPr>
        <w:t>itting process</w:t>
      </w:r>
      <w:r w:rsidRPr="002910E8">
        <w:rPr>
          <w:rFonts w:cs="Times New Roman"/>
          <w:iCs/>
          <w:szCs w:val="24"/>
        </w:rPr>
        <w:t xml:space="preserve"> in the cases of lack information about base distribution pattern </w:t>
      </w:r>
      <w:r w:rsidR="00AD7704" w:rsidRPr="002910E8">
        <w:rPr>
          <w:rFonts w:cs="Times New Roman"/>
          <w:iCs/>
          <w:szCs w:val="24"/>
        </w:rPr>
        <w:t>of collected</w:t>
      </w:r>
      <w:r w:rsidRPr="002910E8">
        <w:rPr>
          <w:rFonts w:cs="Times New Roman"/>
          <w:iCs/>
          <w:szCs w:val="24"/>
        </w:rPr>
        <w:t xml:space="preserve"> data.</w:t>
      </w:r>
      <w:r w:rsidR="00502171" w:rsidRPr="002910E8">
        <w:rPr>
          <w:rFonts w:cs="Times New Roman"/>
          <w:iCs/>
          <w:szCs w:val="24"/>
        </w:rPr>
        <w:t xml:space="preserve"> </w:t>
      </w:r>
      <w:r w:rsidRPr="002910E8">
        <w:rPr>
          <w:rFonts w:cs="Times New Roman"/>
          <w:iCs/>
          <w:szCs w:val="24"/>
        </w:rPr>
        <w:t xml:space="preserve">It </w:t>
      </w:r>
      <w:r w:rsidR="00502171" w:rsidRPr="002910E8">
        <w:rPr>
          <w:rFonts w:cs="Times New Roman"/>
          <w:iCs/>
          <w:szCs w:val="24"/>
        </w:rPr>
        <w:t>involves using certain techniques which allow us to estimate fitness</w:t>
      </w:r>
      <w:r w:rsidR="003758CC">
        <w:rPr>
          <w:rFonts w:cs="Times New Roman"/>
          <w:iCs/>
          <w:szCs w:val="24"/>
        </w:rPr>
        <w:t xml:space="preserve"> </w:t>
      </w:r>
      <w:r w:rsidR="00502171" w:rsidRPr="002910E8">
        <w:rPr>
          <w:rFonts w:cs="Times New Roman"/>
          <w:iCs/>
          <w:szCs w:val="24"/>
        </w:rPr>
        <w:t>parameters in</w:t>
      </w:r>
      <w:r w:rsidRPr="002910E8">
        <w:rPr>
          <w:rFonts w:cs="Times New Roman"/>
          <w:szCs w:val="24"/>
        </w:rPr>
        <w:t xml:space="preserve"> </w:t>
      </w:r>
      <w:r w:rsidR="00502171" w:rsidRPr="002910E8">
        <w:rPr>
          <w:rFonts w:cs="Times New Roman"/>
          <w:iCs/>
          <w:szCs w:val="24"/>
        </w:rPr>
        <w:t xml:space="preserve">accordance to data sample. </w:t>
      </w:r>
      <w:r w:rsidR="00B15F12">
        <w:rPr>
          <w:rFonts w:cs="Times New Roman"/>
          <w:iCs/>
          <w:szCs w:val="24"/>
        </w:rPr>
        <w:t>Easy fit program</w:t>
      </w:r>
      <w:r w:rsidRPr="002910E8">
        <w:rPr>
          <w:rFonts w:cs="Times New Roman"/>
          <w:iCs/>
          <w:szCs w:val="24"/>
        </w:rPr>
        <w:t xml:space="preserve"> has the ability to</w:t>
      </w:r>
      <w:r w:rsidR="00502171" w:rsidRPr="002910E8">
        <w:rPr>
          <w:rFonts w:cs="Times New Roman"/>
          <w:iCs/>
          <w:szCs w:val="24"/>
        </w:rPr>
        <w:t xml:space="preserve"> automatically fit data with a variety of known distribut</w:t>
      </w:r>
      <w:r w:rsidRPr="002910E8">
        <w:rPr>
          <w:rFonts w:cs="Times New Roman"/>
          <w:iCs/>
          <w:szCs w:val="24"/>
        </w:rPr>
        <w:t xml:space="preserve">ion patterns simultaneously </w:t>
      </w:r>
      <w:r w:rsidR="00502171" w:rsidRPr="002910E8">
        <w:rPr>
          <w:rFonts w:cs="Times New Roman"/>
          <w:iCs/>
          <w:szCs w:val="24"/>
        </w:rPr>
        <w:t xml:space="preserve">and desire to find the best distribution type. </w:t>
      </w:r>
      <w:r w:rsidR="00C31799" w:rsidRPr="002910E8">
        <w:rPr>
          <w:rFonts w:cs="Times New Roman"/>
          <w:iCs/>
          <w:szCs w:val="24"/>
        </w:rPr>
        <w:t xml:space="preserve">It </w:t>
      </w:r>
      <w:r w:rsidR="00502171" w:rsidRPr="002910E8">
        <w:rPr>
          <w:rFonts w:cs="Times New Roman"/>
          <w:iCs/>
          <w:szCs w:val="24"/>
        </w:rPr>
        <w:t>is a data analyzer and simulation software which allows us to fit</w:t>
      </w:r>
      <w:r w:rsidRPr="002910E8">
        <w:rPr>
          <w:rFonts w:cs="Times New Roman"/>
          <w:szCs w:val="24"/>
        </w:rPr>
        <w:t xml:space="preserve"> </w:t>
      </w:r>
      <w:r w:rsidR="00502171" w:rsidRPr="002910E8">
        <w:rPr>
          <w:rFonts w:cs="Times New Roman"/>
          <w:iCs/>
          <w:szCs w:val="24"/>
        </w:rPr>
        <w:t>probabilistic distributions to given data samples, simulate them, choose the best fitting sample, and implement the</w:t>
      </w:r>
      <w:r w:rsidRPr="002910E8">
        <w:rPr>
          <w:rFonts w:cs="Times New Roman"/>
          <w:szCs w:val="24"/>
        </w:rPr>
        <w:t xml:space="preserve"> </w:t>
      </w:r>
      <w:r w:rsidR="00502171" w:rsidRPr="002910E8">
        <w:rPr>
          <w:rFonts w:cs="Times New Roman"/>
          <w:iCs/>
          <w:szCs w:val="24"/>
        </w:rPr>
        <w:t>results of analysis to take better decisions</w:t>
      </w:r>
      <w:sdt>
        <w:sdtPr>
          <w:rPr>
            <w:rFonts w:cs="Times New Roman"/>
            <w:iCs/>
            <w:szCs w:val="24"/>
          </w:rPr>
          <w:id w:val="1798721225"/>
          <w:citation/>
        </w:sdtPr>
        <w:sdtContent>
          <w:r w:rsidR="00022386" w:rsidRPr="002910E8">
            <w:rPr>
              <w:rFonts w:cs="Times New Roman"/>
              <w:iCs/>
              <w:szCs w:val="24"/>
            </w:rPr>
            <w:fldChar w:fldCharType="begin"/>
          </w:r>
          <w:r w:rsidR="00C31799" w:rsidRPr="002910E8">
            <w:rPr>
              <w:rFonts w:cs="Times New Roman"/>
              <w:iCs/>
              <w:szCs w:val="24"/>
            </w:rPr>
            <w:instrText xml:space="preserve">CITATION Hos14 \l 1033 </w:instrText>
          </w:r>
          <w:r w:rsidR="00022386" w:rsidRPr="002910E8">
            <w:rPr>
              <w:rFonts w:cs="Times New Roman"/>
              <w:iCs/>
              <w:szCs w:val="24"/>
            </w:rPr>
            <w:fldChar w:fldCharType="separate"/>
          </w:r>
          <w:r w:rsidR="00372F47" w:rsidRPr="002910E8">
            <w:rPr>
              <w:rFonts w:cs="Times New Roman"/>
              <w:iCs/>
              <w:noProof/>
              <w:szCs w:val="24"/>
            </w:rPr>
            <w:t xml:space="preserve"> </w:t>
          </w:r>
          <w:r w:rsidR="00372F47" w:rsidRPr="002910E8">
            <w:rPr>
              <w:rFonts w:cs="Times New Roman"/>
              <w:noProof/>
              <w:szCs w:val="24"/>
            </w:rPr>
            <w:t>(Hossein &amp; Alireza, 2014)</w:t>
          </w:r>
          <w:r w:rsidR="00022386" w:rsidRPr="002910E8">
            <w:rPr>
              <w:rFonts w:cs="Times New Roman"/>
              <w:iCs/>
              <w:szCs w:val="24"/>
            </w:rPr>
            <w:fldChar w:fldCharType="end"/>
          </w:r>
        </w:sdtContent>
      </w:sdt>
      <w:r w:rsidR="00502171" w:rsidRPr="002910E8">
        <w:rPr>
          <w:rFonts w:cs="Times New Roman"/>
          <w:iCs/>
          <w:szCs w:val="24"/>
        </w:rPr>
        <w:t>.</w:t>
      </w:r>
      <w:r w:rsidR="00C33337" w:rsidRPr="002910E8">
        <w:t xml:space="preserve"> </w:t>
      </w:r>
      <w:r w:rsidR="00C33337" w:rsidRPr="002910E8">
        <w:rPr>
          <w:rFonts w:cs="Times New Roman"/>
          <w:iCs/>
          <w:szCs w:val="24"/>
        </w:rPr>
        <w:t xml:space="preserve">Hence, </w:t>
      </w:r>
      <w:r w:rsidR="00C326F7" w:rsidRPr="002910E8">
        <w:rPr>
          <w:rFonts w:cs="Times New Roman"/>
          <w:iCs/>
          <w:szCs w:val="24"/>
        </w:rPr>
        <w:t>this program</w:t>
      </w:r>
      <w:r w:rsidR="00C33337" w:rsidRPr="002910E8">
        <w:rPr>
          <w:rFonts w:cs="Times New Roman"/>
          <w:iCs/>
          <w:szCs w:val="24"/>
        </w:rPr>
        <w:t xml:space="preserve"> was u</w:t>
      </w:r>
      <w:r w:rsidR="00C74EC7" w:rsidRPr="002910E8">
        <w:rPr>
          <w:rFonts w:cs="Times New Roman"/>
          <w:iCs/>
          <w:szCs w:val="24"/>
        </w:rPr>
        <w:t>sed to analyze data samples.</w:t>
      </w:r>
      <w:r w:rsidR="005B6ED7" w:rsidRPr="002910E8">
        <w:rPr>
          <w:rFonts w:cs="Times New Roman"/>
          <w:szCs w:val="24"/>
        </w:rPr>
        <w:t xml:space="preserve"> </w:t>
      </w:r>
    </w:p>
    <w:p w:rsidR="00BA451E" w:rsidRDefault="005B6ED7" w:rsidP="005C1D02">
      <w:pPr>
        <w:rPr>
          <w:rFonts w:cs="Times New Roman"/>
          <w:szCs w:val="24"/>
        </w:rPr>
      </w:pPr>
      <w:r w:rsidRPr="002910E8">
        <w:rPr>
          <w:rFonts w:cs="Times New Roman"/>
          <w:szCs w:val="24"/>
        </w:rPr>
        <w:t xml:space="preserve">Frequency analysis has been </w:t>
      </w:r>
      <w:r w:rsidR="00193797" w:rsidRPr="002910E8">
        <w:rPr>
          <w:rFonts w:cs="Times New Roman"/>
          <w:szCs w:val="24"/>
        </w:rPr>
        <w:t>accompanied</w:t>
      </w:r>
      <w:r w:rsidRPr="002910E8">
        <w:rPr>
          <w:rFonts w:cs="Times New Roman"/>
          <w:szCs w:val="24"/>
        </w:rPr>
        <w:t xml:space="preserve"> for 31 year from (1987-2018) rainfall data using easy fit software and Gumbel method is the best fit statistical analysis from the most known and commonly used methods in hydrology. Generalized Extreme Value Distribution (GEV), Gumbel and Log Pearson type III distributions for the design rainfall of the project area are the most widely used methodology in probability analysis</w:t>
      </w:r>
      <w:sdt>
        <w:sdtPr>
          <w:rPr>
            <w:rFonts w:cs="Times New Roman"/>
            <w:szCs w:val="24"/>
          </w:rPr>
          <w:id w:val="-337084021"/>
          <w:citation/>
        </w:sdtPr>
        <w:sdtContent>
          <w:r w:rsidRPr="002910E8">
            <w:rPr>
              <w:rFonts w:cs="Times New Roman"/>
              <w:szCs w:val="24"/>
            </w:rPr>
            <w:fldChar w:fldCharType="begin"/>
          </w:r>
          <w:r w:rsidRPr="002910E8">
            <w:rPr>
              <w:rFonts w:cs="Times New Roman"/>
              <w:szCs w:val="24"/>
            </w:rPr>
            <w:instrText xml:space="preserve"> CITATION Ric02 \l 1033 </w:instrText>
          </w:r>
          <w:r w:rsidRPr="002910E8">
            <w:rPr>
              <w:rFonts w:cs="Times New Roman"/>
              <w:szCs w:val="24"/>
            </w:rPr>
            <w:fldChar w:fldCharType="separate"/>
          </w:r>
          <w:r w:rsidR="00372F47" w:rsidRPr="002910E8">
            <w:rPr>
              <w:rFonts w:cs="Times New Roman"/>
              <w:noProof/>
              <w:szCs w:val="24"/>
            </w:rPr>
            <w:t xml:space="preserve"> (McCuen, 2002)</w:t>
          </w:r>
          <w:r w:rsidRPr="002910E8">
            <w:rPr>
              <w:rFonts w:cs="Times New Roman"/>
              <w:szCs w:val="24"/>
            </w:rPr>
            <w:fldChar w:fldCharType="end"/>
          </w:r>
        </w:sdtContent>
      </w:sdt>
      <w:r w:rsidRPr="002910E8">
        <w:rPr>
          <w:rFonts w:cs="Times New Roman"/>
          <w:szCs w:val="24"/>
        </w:rPr>
        <w:t xml:space="preserve">. </w:t>
      </w:r>
    </w:p>
    <w:p w:rsidR="005B6ED7" w:rsidRPr="002910E8" w:rsidRDefault="00BE5149" w:rsidP="005C1D02">
      <w:pPr>
        <w:rPr>
          <w:rFonts w:cs="Times New Roman"/>
          <w:szCs w:val="24"/>
        </w:rPr>
      </w:pPr>
      <w:r w:rsidRPr="002910E8">
        <w:rPr>
          <w:rFonts w:cs="Times New Roman"/>
          <w:szCs w:val="24"/>
        </w:rPr>
        <w:t xml:space="preserve">The other reason why Gumbel distribution method was selected to perform the flood probability analysis is that, the method is most widely used for IDF analysis owing to its suitability for modelling maxima. Simplicity in relative to others and uses only extreme events maximum values or peak rainfalls make it selectable for such kind of analysis (Munshi et al., 2016). </w:t>
      </w:r>
      <w:r w:rsidR="005B6ED7" w:rsidRPr="002910E8">
        <w:rPr>
          <w:rFonts w:cs="Times New Roman"/>
          <w:szCs w:val="24"/>
        </w:rPr>
        <w:t>Mathematically the expression of random value (X</w:t>
      </w:r>
      <w:r w:rsidR="005B6ED7" w:rsidRPr="002910E8">
        <w:rPr>
          <w:rFonts w:cs="Times New Roman"/>
          <w:szCs w:val="24"/>
          <w:vertAlign w:val="subscript"/>
        </w:rPr>
        <w:t>T</w:t>
      </w:r>
      <w:r w:rsidR="005B6ED7" w:rsidRPr="002910E8">
        <w:rPr>
          <w:rFonts w:cs="Times New Roman"/>
          <w:szCs w:val="24"/>
        </w:rPr>
        <w:t>) in Gumbel method</w:t>
      </w:r>
      <w:r w:rsidR="00FB01D7" w:rsidRPr="002910E8">
        <w:rPr>
          <w:rFonts w:cs="Times New Roman"/>
          <w:szCs w:val="24"/>
        </w:rPr>
        <w:t xml:space="preserve"> taken from McCuen (2002)</w:t>
      </w:r>
      <w:r w:rsidR="00C43439" w:rsidRPr="002910E8">
        <w:rPr>
          <w:rFonts w:cs="Times New Roman"/>
          <w:szCs w:val="24"/>
        </w:rPr>
        <w:t xml:space="preserve"> and used in this study</w:t>
      </w:r>
      <w:r w:rsidR="005B6ED7" w:rsidRPr="002910E8">
        <w:rPr>
          <w:rFonts w:cs="Times New Roman"/>
          <w:szCs w:val="24"/>
        </w:rPr>
        <w:t xml:space="preserve"> is as follows.</w:t>
      </w:r>
    </w:p>
    <w:p w:rsidR="005B6ED7" w:rsidRPr="002910E8" w:rsidRDefault="005B6ED7" w:rsidP="00406278">
      <w:pPr>
        <w:spacing w:line="360" w:lineRule="auto"/>
        <w:rPr>
          <w:rFonts w:cs="Times New Roman"/>
          <w:szCs w:val="24"/>
        </w:rPr>
      </w:pPr>
      <w:r w:rsidRPr="002910E8">
        <w:rPr>
          <w:rFonts w:cs="Times New Roman"/>
          <w:position w:val="-14"/>
          <w:szCs w:val="24"/>
        </w:rPr>
        <w:object w:dxaOrig="2220" w:dyaOrig="400">
          <v:shape id="_x0000_i1026" type="#_x0000_t75" style="width:1in;height:14.95pt" o:ole="">
            <v:imagedata r:id="rId41" o:title=""/>
          </v:shape>
          <o:OLEObject Type="Embed" ProgID="Equation.3" ShapeID="_x0000_i1026" DrawAspect="Content" ObjectID="_1676089471" r:id="rId42"/>
        </w:object>
      </w:r>
      <w:r w:rsidRPr="002910E8">
        <w:rPr>
          <w:rFonts w:cs="Times New Roman"/>
          <w:szCs w:val="24"/>
        </w:rPr>
        <w:t>……………………….…………………</w:t>
      </w:r>
      <w:r w:rsidR="007D7E17" w:rsidRPr="002910E8">
        <w:rPr>
          <w:rFonts w:cs="Times New Roman"/>
          <w:szCs w:val="24"/>
        </w:rPr>
        <w:t>……….……...</w:t>
      </w:r>
      <w:r w:rsidR="00A027C9" w:rsidRPr="002910E8">
        <w:rPr>
          <w:rFonts w:cs="Times New Roman"/>
          <w:szCs w:val="24"/>
        </w:rPr>
        <w:t>…………</w:t>
      </w:r>
      <w:r w:rsidRPr="002910E8">
        <w:rPr>
          <w:rFonts w:cs="Times New Roman"/>
          <w:szCs w:val="24"/>
        </w:rPr>
        <w:t xml:space="preserve">….…… </w:t>
      </w:r>
      <w:r w:rsidR="00E43B85" w:rsidRPr="002910E8">
        <w:rPr>
          <w:rFonts w:cs="Times New Roman"/>
          <w:szCs w:val="24"/>
        </w:rPr>
        <w:t>(3.2</w:t>
      </w:r>
      <w:r w:rsidRPr="002910E8">
        <w:rPr>
          <w:rFonts w:cs="Times New Roman"/>
          <w:szCs w:val="24"/>
        </w:rPr>
        <w:t>)</w:t>
      </w:r>
    </w:p>
    <w:p w:rsidR="005B6ED7" w:rsidRPr="002910E8" w:rsidRDefault="005B6ED7" w:rsidP="005C1D02">
      <w:pPr>
        <w:rPr>
          <w:rFonts w:cs="Times New Roman"/>
          <w:szCs w:val="24"/>
        </w:rPr>
      </w:pPr>
      <w:r w:rsidRPr="002910E8">
        <w:rPr>
          <w:rFonts w:cs="Times New Roman"/>
          <w:szCs w:val="24"/>
        </w:rPr>
        <w:t>Where: X</w:t>
      </w:r>
      <w:r w:rsidRPr="002910E8">
        <w:rPr>
          <w:rFonts w:cs="Times New Roman"/>
          <w:szCs w:val="24"/>
          <w:vertAlign w:val="subscript"/>
        </w:rPr>
        <w:t>mean</w:t>
      </w:r>
      <w:r w:rsidRPr="002910E8">
        <w:rPr>
          <w:rFonts w:cs="Times New Roman"/>
          <w:szCs w:val="24"/>
        </w:rPr>
        <w:t xml:space="preserve"> is mean of observations and given by </w:t>
      </w:r>
    </w:p>
    <w:p w:rsidR="005B6ED7" w:rsidRPr="002910E8" w:rsidRDefault="005B6ED7" w:rsidP="00406278">
      <w:pPr>
        <w:spacing w:line="360" w:lineRule="auto"/>
        <w:rPr>
          <w:rFonts w:eastAsiaTheme="minorEastAsia" w:cs="Times New Roman"/>
          <w:szCs w:val="24"/>
        </w:rPr>
      </w:pPr>
      <w:r w:rsidRPr="002910E8">
        <w:rPr>
          <w:rFonts w:cs="Times New Roman"/>
          <w:position w:val="-24"/>
          <w:szCs w:val="24"/>
        </w:rPr>
        <w:object w:dxaOrig="2160" w:dyaOrig="620">
          <v:shape id="_x0000_i1027" type="#_x0000_t75" style="width:86.95pt;height:21.05pt" o:ole="">
            <v:imagedata r:id="rId43" o:title=""/>
          </v:shape>
          <o:OLEObject Type="Embed" ProgID="Equation.3" ShapeID="_x0000_i1027" DrawAspect="Content" ObjectID="_1676089472" r:id="rId44"/>
        </w:object>
      </w:r>
      <w:r w:rsidR="00407BEC" w:rsidRPr="002910E8">
        <w:rPr>
          <w:rFonts w:cs="Times New Roman"/>
          <w:szCs w:val="24"/>
        </w:rPr>
        <w:t>………………</w:t>
      </w:r>
      <w:r w:rsidR="00E579E8">
        <w:rPr>
          <w:rFonts w:cs="Times New Roman"/>
          <w:szCs w:val="24"/>
        </w:rPr>
        <w:t>...</w:t>
      </w:r>
      <w:r w:rsidR="00407BEC" w:rsidRPr="002910E8">
        <w:rPr>
          <w:rFonts w:cs="Times New Roman"/>
          <w:szCs w:val="24"/>
        </w:rPr>
        <w:t>…………</w:t>
      </w:r>
      <w:r w:rsidRPr="002910E8">
        <w:rPr>
          <w:rFonts w:cs="Times New Roman"/>
          <w:szCs w:val="24"/>
        </w:rPr>
        <w:t>…………….………</w:t>
      </w:r>
      <w:r w:rsidR="00A027C9" w:rsidRPr="002910E8">
        <w:rPr>
          <w:rFonts w:cs="Times New Roman"/>
          <w:szCs w:val="24"/>
        </w:rPr>
        <w:t>…...</w:t>
      </w:r>
      <w:r w:rsidRPr="002910E8">
        <w:rPr>
          <w:rFonts w:cs="Times New Roman"/>
          <w:szCs w:val="24"/>
        </w:rPr>
        <w:t>.</w:t>
      </w:r>
      <w:r w:rsidR="00406278">
        <w:rPr>
          <w:rFonts w:cs="Times New Roman"/>
          <w:szCs w:val="24"/>
        </w:rPr>
        <w:t>……</w:t>
      </w:r>
      <w:r w:rsidR="00A027C9" w:rsidRPr="002910E8">
        <w:rPr>
          <w:rFonts w:cs="Times New Roman"/>
          <w:szCs w:val="24"/>
        </w:rPr>
        <w:t>…</w:t>
      </w:r>
      <w:r w:rsidRPr="002910E8">
        <w:rPr>
          <w:rFonts w:cs="Times New Roman"/>
          <w:szCs w:val="24"/>
        </w:rPr>
        <w:t>…</w:t>
      </w:r>
      <w:r w:rsidR="00E55C1E" w:rsidRPr="002910E8">
        <w:rPr>
          <w:rFonts w:cs="Times New Roman"/>
          <w:szCs w:val="24"/>
        </w:rPr>
        <w:t>…</w:t>
      </w:r>
      <w:r w:rsidRPr="002910E8">
        <w:rPr>
          <w:rFonts w:cs="Times New Roman"/>
          <w:szCs w:val="24"/>
        </w:rPr>
        <w:t xml:space="preserve">……. </w:t>
      </w:r>
      <w:r w:rsidR="00E43B85" w:rsidRPr="002910E8">
        <w:rPr>
          <w:rFonts w:cs="Times New Roman"/>
          <w:szCs w:val="24"/>
        </w:rPr>
        <w:t>(3.3</w:t>
      </w:r>
      <w:r w:rsidRPr="002910E8">
        <w:rPr>
          <w:rFonts w:cs="Times New Roman"/>
          <w:szCs w:val="24"/>
        </w:rPr>
        <w:t>)</w:t>
      </w:r>
    </w:p>
    <w:p w:rsidR="005B6ED7" w:rsidRPr="002910E8" w:rsidRDefault="005B6ED7" w:rsidP="00406278">
      <w:pPr>
        <w:spacing w:line="360" w:lineRule="auto"/>
        <w:rPr>
          <w:rFonts w:eastAsiaTheme="minorEastAsia" w:cs="Times New Roman"/>
          <w:szCs w:val="24"/>
        </w:rPr>
      </w:pPr>
      <w:r w:rsidRPr="002910E8">
        <w:rPr>
          <w:rFonts w:cs="Times New Roman"/>
          <w:szCs w:val="24"/>
        </w:rPr>
        <w:t>K</w:t>
      </w:r>
      <w:r w:rsidRPr="002910E8">
        <w:rPr>
          <w:rFonts w:cs="Times New Roman"/>
          <w:szCs w:val="24"/>
          <w:vertAlign w:val="subscript"/>
        </w:rPr>
        <w:t>T</w:t>
      </w:r>
      <w:r w:rsidRPr="002910E8">
        <w:rPr>
          <w:rFonts w:cs="Times New Roman"/>
          <w:szCs w:val="24"/>
        </w:rPr>
        <w:t xml:space="preserve"> is frequency factor related with return period and given by K</w:t>
      </w:r>
      <w:r w:rsidRPr="002910E8">
        <w:rPr>
          <w:rFonts w:cs="Times New Roman"/>
          <w:szCs w:val="24"/>
          <w:vertAlign w:val="subscript"/>
        </w:rPr>
        <w:t>T</w:t>
      </w:r>
      <w:r w:rsidRPr="002910E8">
        <w:rPr>
          <w:rFonts w:cs="Times New Roman"/>
          <w:szCs w:val="24"/>
        </w:rPr>
        <w:t xml:space="preserve"> = - </w:t>
      </w:r>
      <m:oMath>
        <m:f>
          <m:fPr>
            <m:ctrlPr>
              <w:rPr>
                <w:rFonts w:ascii="Cambria Math" w:hAnsi="Cambria Math" w:cs="Times New Roman"/>
                <w:szCs w:val="24"/>
              </w:rPr>
            </m:ctrlPr>
          </m:fPr>
          <m:num>
            <m:rad>
              <m:radPr>
                <m:degHide m:val="1"/>
                <m:ctrlPr>
                  <w:rPr>
                    <w:rFonts w:ascii="Cambria Math" w:hAnsi="Cambria Math" w:cs="Times New Roman"/>
                    <w:szCs w:val="24"/>
                  </w:rPr>
                </m:ctrlPr>
              </m:radPr>
              <m:deg/>
              <m:e>
                <m:r>
                  <m:rPr>
                    <m:sty m:val="p"/>
                  </m:rPr>
                  <w:rPr>
                    <w:rFonts w:ascii="Cambria Math" w:hAnsi="Cambria Math" w:cs="Times New Roman"/>
                    <w:szCs w:val="24"/>
                  </w:rPr>
                  <m:t>6</m:t>
                </m:r>
              </m:e>
            </m:rad>
          </m:num>
          <m:den>
            <m:r>
              <m:rPr>
                <m:sty m:val="p"/>
              </m:rPr>
              <w:rPr>
                <w:rFonts w:ascii="Cambria Math" w:hAnsi="Cambria Math" w:cs="Times New Roman"/>
                <w:szCs w:val="24"/>
              </w:rPr>
              <m:t xml:space="preserve">    π</m:t>
            </m:r>
          </m:den>
        </m:f>
      </m:oMath>
      <w:r w:rsidRPr="002910E8">
        <w:rPr>
          <w:rFonts w:eastAsiaTheme="minorEastAsia" w:cs="Times New Roman"/>
          <w:szCs w:val="24"/>
        </w:rPr>
        <w:t>[0.5772 + ln (ln (</w:t>
      </w:r>
      <m:oMath>
        <m:f>
          <m:fPr>
            <m:ctrlPr>
              <w:rPr>
                <w:rFonts w:ascii="Cambria Math" w:eastAsiaTheme="minorEastAsia" w:hAnsi="Cambria Math" w:cs="Times New Roman"/>
                <w:szCs w:val="24"/>
              </w:rPr>
            </m:ctrlPr>
          </m:fPr>
          <m:num>
            <m:r>
              <m:rPr>
                <m:sty m:val="p"/>
              </m:rPr>
              <w:rPr>
                <w:rFonts w:ascii="Cambria Math" w:eastAsiaTheme="minorEastAsia" w:hAnsi="Cambria Math" w:cs="Times New Roman"/>
                <w:szCs w:val="24"/>
              </w:rPr>
              <m:t>T</m:t>
            </m:r>
          </m:num>
          <m:den>
            <m:r>
              <m:rPr>
                <m:sty m:val="p"/>
              </m:rPr>
              <w:rPr>
                <w:rFonts w:ascii="Cambria Math" w:eastAsiaTheme="minorEastAsia" w:hAnsi="Cambria Math" w:cs="Times New Roman"/>
                <w:szCs w:val="24"/>
              </w:rPr>
              <m:t>T-1</m:t>
            </m:r>
          </m:den>
        </m:f>
      </m:oMath>
      <w:r w:rsidRPr="002910E8">
        <w:rPr>
          <w:rFonts w:eastAsiaTheme="minorEastAsia" w:cs="Times New Roman"/>
          <w:szCs w:val="24"/>
        </w:rPr>
        <w:t xml:space="preserve">))] </w:t>
      </w:r>
    </w:p>
    <w:p w:rsidR="00872E41" w:rsidRPr="002910E8" w:rsidRDefault="005B6ED7" w:rsidP="00406278">
      <w:pPr>
        <w:spacing w:line="360" w:lineRule="auto"/>
        <w:rPr>
          <w:rFonts w:cs="Times New Roman"/>
          <w:szCs w:val="24"/>
        </w:rPr>
      </w:pPr>
      <w:r w:rsidRPr="002910E8">
        <w:rPr>
          <w:rFonts w:cs="Times New Roman"/>
          <w:szCs w:val="24"/>
        </w:rPr>
        <w:t xml:space="preserve">Sn is standard deviation from mean value of the observations; </w:t>
      </w:r>
      <m:oMath>
        <m:r>
          <w:rPr>
            <w:rFonts w:ascii="Cambria Math" w:hAnsi="Cambria Math" w:cs="Times New Roman"/>
            <w:szCs w:val="24"/>
          </w:rPr>
          <m:t>Sn=</m:t>
        </m:r>
        <m:f>
          <m:fPr>
            <m:ctrlPr>
              <w:rPr>
                <w:rFonts w:ascii="Cambria Math" w:hAnsi="Cambria Math" w:cs="Times New Roman"/>
                <w:szCs w:val="24"/>
              </w:rPr>
            </m:ctrlPr>
          </m:fPr>
          <m:num>
            <m:r>
              <m:rPr>
                <m:sty m:val="p"/>
              </m:rPr>
              <w:rPr>
                <w:rFonts w:ascii="Cambria Math" w:hAnsi="Cambria Math" w:cs="Times New Roman"/>
                <w:szCs w:val="24"/>
              </w:rPr>
              <m:t>1</m:t>
            </m:r>
          </m:num>
          <m:den>
            <m:r>
              <m:rPr>
                <m:sty m:val="p"/>
              </m:rPr>
              <w:rPr>
                <w:rFonts w:ascii="Cambria Math" w:hAnsi="Cambria Math" w:cs="Times New Roman"/>
                <w:szCs w:val="24"/>
              </w:rPr>
              <m:t>N-1</m:t>
            </m:r>
          </m:den>
        </m:f>
        <m:nary>
          <m:naryPr>
            <m:chr m:val="∑"/>
            <m:limLoc m:val="undOvr"/>
            <m:ctrlPr>
              <w:rPr>
                <w:rFonts w:ascii="Cambria Math" w:hAnsi="Cambria Math" w:cs="Times New Roman"/>
                <w:szCs w:val="24"/>
              </w:rPr>
            </m:ctrlPr>
          </m:naryPr>
          <m:sub>
            <m:r>
              <m:rPr>
                <m:sty m:val="p"/>
              </m:rPr>
              <w:rPr>
                <w:rFonts w:ascii="Cambria Math" w:hAnsi="Cambria Math" w:cs="Times New Roman"/>
                <w:szCs w:val="24"/>
              </w:rPr>
              <m:t>i=1</m:t>
            </m:r>
          </m:sub>
          <m:sup>
            <m:r>
              <m:rPr>
                <m:sty m:val="p"/>
              </m:rPr>
              <w:rPr>
                <w:rFonts w:ascii="Cambria Math" w:hAnsi="Cambria Math" w:cs="Times New Roman"/>
                <w:szCs w:val="24"/>
              </w:rPr>
              <m:t>n</m:t>
            </m:r>
          </m:sup>
          <m:e>
            <m:sSup>
              <m:sSupPr>
                <m:ctrlPr>
                  <w:rPr>
                    <w:rFonts w:ascii="Cambria Math" w:hAnsi="Cambria Math" w:cs="Times New Roman"/>
                    <w:szCs w:val="24"/>
                  </w:rPr>
                </m:ctrlPr>
              </m:sSupPr>
              <m:e>
                <m:r>
                  <m:rPr>
                    <m:sty m:val="p"/>
                  </m:rPr>
                  <w:rPr>
                    <w:rFonts w:ascii="Cambria Math" w:hAnsi="Cambria Math" w:cs="Times New Roman"/>
                    <w:szCs w:val="24"/>
                  </w:rPr>
                  <m:t>(Xi-Xmean)</m:t>
                </m:r>
              </m:e>
              <m:sup>
                <m:r>
                  <m:rPr>
                    <m:sty m:val="p"/>
                  </m:rPr>
                  <w:rPr>
                    <w:rFonts w:ascii="Cambria Math" w:hAnsi="Cambria Math" w:cs="Times New Roman"/>
                    <w:szCs w:val="24"/>
                  </w:rPr>
                  <m:t>2</m:t>
                </m:r>
              </m:sup>
            </m:sSup>
          </m:e>
        </m:nary>
      </m:oMath>
      <w:r w:rsidRPr="002910E8">
        <w:rPr>
          <w:rFonts w:cs="Times New Roman"/>
          <w:szCs w:val="24"/>
        </w:rPr>
        <w:t xml:space="preserve">  </w:t>
      </w:r>
    </w:p>
    <w:p w:rsidR="00943A43" w:rsidRPr="002910E8" w:rsidRDefault="00520148" w:rsidP="0083548F">
      <w:pPr>
        <w:pStyle w:val="Heading3"/>
      </w:pPr>
      <w:bookmarkStart w:id="107" w:name="_Toc65463469"/>
      <w:r w:rsidRPr="002910E8">
        <w:t>Intensity Duration Frequency</w:t>
      </w:r>
      <w:r w:rsidR="00943A43" w:rsidRPr="002910E8">
        <w:t xml:space="preserve"> Curve Generation</w:t>
      </w:r>
      <w:bookmarkEnd w:id="107"/>
      <w:r w:rsidR="00943A43" w:rsidRPr="002910E8">
        <w:t xml:space="preserve"> </w:t>
      </w:r>
    </w:p>
    <w:p w:rsidR="009C7E99" w:rsidRPr="002910E8" w:rsidRDefault="007D52E6" w:rsidP="005C1D02">
      <w:pPr>
        <w:rPr>
          <w:rFonts w:cs="Times New Roman"/>
          <w:szCs w:val="24"/>
        </w:rPr>
      </w:pPr>
      <w:r w:rsidRPr="002910E8">
        <w:rPr>
          <w:rFonts w:cs="Times New Roman"/>
          <w:szCs w:val="24"/>
        </w:rPr>
        <w:t xml:space="preserve">It is recommended to develop IDF curve of any required duration to be used in peak discharge determination. </w:t>
      </w:r>
      <w:r w:rsidR="00331E82" w:rsidRPr="002910E8">
        <w:rPr>
          <w:rFonts w:cs="Times New Roman"/>
          <w:szCs w:val="24"/>
        </w:rPr>
        <w:t>After annual maximum rainfall depth over the specific durations commonly used for drainage is determined from every year of record, the theoretical distribution</w:t>
      </w:r>
      <w:r w:rsidR="007F0B5C" w:rsidRPr="002910E8">
        <w:rPr>
          <w:rFonts w:cs="Times New Roman"/>
          <w:szCs w:val="24"/>
        </w:rPr>
        <w:t xml:space="preserve"> (Gumble)</w:t>
      </w:r>
      <w:r w:rsidR="00331E82" w:rsidRPr="002910E8">
        <w:rPr>
          <w:rFonts w:cs="Times New Roman"/>
          <w:szCs w:val="24"/>
        </w:rPr>
        <w:t xml:space="preserve"> was used to estimate the rainfall events associated with given exceedance probabilities. </w:t>
      </w:r>
      <w:r w:rsidR="001A5C2A">
        <w:rPr>
          <w:rFonts w:cs="Times New Roman"/>
          <w:szCs w:val="24"/>
        </w:rPr>
        <w:t>Figure 3.14</w:t>
      </w:r>
      <w:r w:rsidR="001E3FF2" w:rsidRPr="002910E8">
        <w:rPr>
          <w:rFonts w:cs="Times New Roman"/>
          <w:szCs w:val="24"/>
        </w:rPr>
        <w:t xml:space="preserve"> shows procedural stepwise methods used in developing IDF curve.</w:t>
      </w:r>
    </w:p>
    <w:p w:rsidR="00194F9B" w:rsidRPr="002910E8" w:rsidRDefault="0076038B" w:rsidP="005C1D02">
      <w:pPr>
        <w:spacing w:line="360" w:lineRule="auto"/>
        <w:rPr>
          <w:rFonts w:cs="Times New Roman"/>
          <w:szCs w:val="24"/>
        </w:rPr>
      </w:pPr>
      <w:r w:rsidRPr="002910E8">
        <w:rPr>
          <w:rFonts w:cs="Times New Roman"/>
          <w:noProof/>
          <w:szCs w:val="24"/>
        </w:rPr>
        <w:drawing>
          <wp:inline distT="0" distB="0" distL="0" distR="0" wp14:anchorId="12DA39EC" wp14:editId="58ECC2C3">
            <wp:extent cx="5677786" cy="3441405"/>
            <wp:effectExtent l="38100" t="57150" r="56515" b="26035"/>
            <wp:docPr id="30" name="Diagram 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BB04E4" w:rsidRPr="002910E8" w:rsidRDefault="00BB04E4" w:rsidP="005C1D02">
      <w:pPr>
        <w:pStyle w:val="Caption"/>
        <w:spacing w:before="120" w:after="120" w:line="360" w:lineRule="auto"/>
        <w:rPr>
          <w:rFonts w:cs="Times New Roman"/>
          <w:i w:val="0"/>
          <w:color w:val="auto"/>
          <w:sz w:val="24"/>
          <w:szCs w:val="24"/>
        </w:rPr>
      </w:pPr>
      <w:r w:rsidRPr="002910E8">
        <w:rPr>
          <w:rFonts w:cs="Times New Roman"/>
          <w:i w:val="0"/>
          <w:color w:val="auto"/>
          <w:sz w:val="24"/>
          <w:szCs w:val="24"/>
        </w:rPr>
        <w:t xml:space="preserve"> </w:t>
      </w:r>
      <w:bookmarkStart w:id="108" w:name="_Toc65463567"/>
      <w:r w:rsidR="00194F9B" w:rsidRPr="002910E8">
        <w:rPr>
          <w:rFonts w:cs="Times New Roman"/>
          <w:i w:val="0"/>
          <w:color w:val="auto"/>
          <w:sz w:val="24"/>
          <w:szCs w:val="24"/>
        </w:rPr>
        <w:t xml:space="preserve">Figure </w:t>
      </w:r>
      <w:r w:rsidR="009611A2">
        <w:rPr>
          <w:rFonts w:cs="Times New Roman"/>
          <w:i w:val="0"/>
          <w:color w:val="auto"/>
          <w:sz w:val="24"/>
          <w:szCs w:val="24"/>
        </w:rPr>
        <w:fldChar w:fldCharType="begin"/>
      </w:r>
      <w:r w:rsidR="009611A2">
        <w:rPr>
          <w:rFonts w:cs="Times New Roman"/>
          <w:i w:val="0"/>
          <w:color w:val="auto"/>
          <w:sz w:val="24"/>
          <w:szCs w:val="24"/>
        </w:rPr>
        <w:instrText xml:space="preserve"> STYLEREF 1 \s </w:instrText>
      </w:r>
      <w:r w:rsidR="009611A2">
        <w:rPr>
          <w:rFonts w:cs="Times New Roman"/>
          <w:i w:val="0"/>
          <w:color w:val="auto"/>
          <w:sz w:val="24"/>
          <w:szCs w:val="24"/>
        </w:rPr>
        <w:fldChar w:fldCharType="separate"/>
      </w:r>
      <w:r w:rsidR="00456953">
        <w:rPr>
          <w:rFonts w:cs="Times New Roman"/>
          <w:i w:val="0"/>
          <w:noProof/>
          <w:color w:val="auto"/>
          <w:sz w:val="24"/>
          <w:szCs w:val="24"/>
        </w:rPr>
        <w:t>3</w:t>
      </w:r>
      <w:r w:rsidR="009611A2">
        <w:rPr>
          <w:rFonts w:cs="Times New Roman"/>
          <w:i w:val="0"/>
          <w:color w:val="auto"/>
          <w:sz w:val="24"/>
          <w:szCs w:val="24"/>
        </w:rPr>
        <w:fldChar w:fldCharType="end"/>
      </w:r>
      <w:r w:rsidR="009611A2">
        <w:rPr>
          <w:rFonts w:cs="Times New Roman"/>
          <w:i w:val="0"/>
          <w:color w:val="auto"/>
          <w:sz w:val="24"/>
          <w:szCs w:val="24"/>
        </w:rPr>
        <w:t>.</w:t>
      </w:r>
      <w:r w:rsidR="009611A2">
        <w:rPr>
          <w:rFonts w:cs="Times New Roman"/>
          <w:i w:val="0"/>
          <w:color w:val="auto"/>
          <w:sz w:val="24"/>
          <w:szCs w:val="24"/>
        </w:rPr>
        <w:fldChar w:fldCharType="begin"/>
      </w:r>
      <w:r w:rsidR="009611A2">
        <w:rPr>
          <w:rFonts w:cs="Times New Roman"/>
          <w:i w:val="0"/>
          <w:color w:val="auto"/>
          <w:sz w:val="24"/>
          <w:szCs w:val="24"/>
        </w:rPr>
        <w:instrText xml:space="preserve"> SEQ Figure \* ARABIC \s 1 </w:instrText>
      </w:r>
      <w:r w:rsidR="009611A2">
        <w:rPr>
          <w:rFonts w:cs="Times New Roman"/>
          <w:i w:val="0"/>
          <w:color w:val="auto"/>
          <w:sz w:val="24"/>
          <w:szCs w:val="24"/>
        </w:rPr>
        <w:fldChar w:fldCharType="separate"/>
      </w:r>
      <w:r w:rsidR="00456953">
        <w:rPr>
          <w:rFonts w:cs="Times New Roman"/>
          <w:i w:val="0"/>
          <w:noProof/>
          <w:color w:val="auto"/>
          <w:sz w:val="24"/>
          <w:szCs w:val="24"/>
        </w:rPr>
        <w:t>14</w:t>
      </w:r>
      <w:r w:rsidR="009611A2">
        <w:rPr>
          <w:rFonts w:cs="Times New Roman"/>
          <w:i w:val="0"/>
          <w:color w:val="auto"/>
          <w:sz w:val="24"/>
          <w:szCs w:val="24"/>
        </w:rPr>
        <w:fldChar w:fldCharType="end"/>
      </w:r>
      <w:r w:rsidR="00194F9B" w:rsidRPr="002910E8">
        <w:rPr>
          <w:rFonts w:cs="Times New Roman"/>
          <w:i w:val="0"/>
          <w:color w:val="auto"/>
          <w:sz w:val="24"/>
          <w:szCs w:val="24"/>
        </w:rPr>
        <w:t xml:space="preserve"> </w:t>
      </w:r>
      <w:r w:rsidRPr="002910E8">
        <w:rPr>
          <w:rFonts w:cs="Times New Roman"/>
          <w:i w:val="0"/>
          <w:color w:val="auto"/>
          <w:sz w:val="24"/>
          <w:szCs w:val="24"/>
        </w:rPr>
        <w:t>Procedural method for IDF curve generation</w:t>
      </w:r>
      <w:bookmarkEnd w:id="108"/>
    </w:p>
    <w:p w:rsidR="00DC6DA2" w:rsidRDefault="00340952" w:rsidP="00537CA6">
      <w:pPr>
        <w:spacing w:after="0"/>
        <w:rPr>
          <w:rFonts w:cs="Times New Roman"/>
          <w:szCs w:val="24"/>
        </w:rPr>
      </w:pPr>
      <w:r w:rsidRPr="002910E8">
        <w:rPr>
          <w:rFonts w:cs="Times New Roman"/>
          <w:szCs w:val="24"/>
        </w:rPr>
        <w:lastRenderedPageBreak/>
        <w:t xml:space="preserve">Based on ERA’s formula (Equation 3.4), rainfall intensity at any required time was computed using the 24hr rainfall depth. </w:t>
      </w:r>
      <w:r w:rsidR="00DC6DA2" w:rsidRPr="002910E8">
        <w:rPr>
          <w:rFonts w:cs="Times New Roman"/>
          <w:szCs w:val="24"/>
        </w:rPr>
        <w:t>The ERA regionalized map (region A3) to derive the rainfall intensities was compared to the developed IDF for the area under the study that was utilized in the SCS Model.</w:t>
      </w:r>
    </w:p>
    <w:p w:rsidR="00340952" w:rsidRPr="00FA3B44" w:rsidRDefault="00316ED3" w:rsidP="00FA3B44">
      <w:pPr>
        <w:spacing w:line="360" w:lineRule="auto"/>
      </w:pPr>
      <m:oMath>
        <m:sSub>
          <m:sSubPr>
            <m:ctrlPr>
              <w:rPr>
                <w:rFonts w:ascii="Cambria Math" w:hAnsi="Cambria Math"/>
                <w:i/>
              </w:rPr>
            </m:ctrlPr>
          </m:sSubPr>
          <m:e>
            <m:r>
              <w:rPr>
                <w:rFonts w:ascii="Cambria Math" w:hAnsi="Cambria Math"/>
              </w:rPr>
              <m:t>R</m:t>
            </m:r>
          </m:e>
          <m:sub>
            <m:r>
              <w:rPr>
                <w:rFonts w:ascii="Cambria Math" w:hAnsi="Cambria Math"/>
              </w:rPr>
              <m:t>Rt</m:t>
            </m:r>
          </m:sub>
        </m:sSub>
        <m:r>
          <w:rPr>
            <w:rFonts w:ascii="Cambria Math" w:hAnsi="Cambria Math"/>
          </w:rPr>
          <m:t xml:space="preserve"> = </m:t>
        </m:r>
        <m:f>
          <m:fPr>
            <m:ctrlPr>
              <w:rPr>
                <w:rFonts w:ascii="Cambria Math" w:hAnsi="Cambria Math"/>
                <w:i/>
              </w:rPr>
            </m:ctrlPr>
          </m:fPr>
          <m:num>
            <m:r>
              <w:rPr>
                <w:rFonts w:ascii="Cambria Math" w:hAnsi="Cambria Math"/>
              </w:rPr>
              <m:t>t</m:t>
            </m:r>
            <m:sSup>
              <m:sSupPr>
                <m:ctrlPr>
                  <w:rPr>
                    <w:rFonts w:ascii="Cambria Math" w:hAnsi="Cambria Math"/>
                    <w:i/>
                  </w:rPr>
                </m:ctrlPr>
              </m:sSupPr>
              <m:e>
                <m:d>
                  <m:dPr>
                    <m:ctrlPr>
                      <w:rPr>
                        <w:rFonts w:ascii="Cambria Math" w:hAnsi="Cambria Math"/>
                        <w:i/>
                      </w:rPr>
                    </m:ctrlPr>
                  </m:dPr>
                  <m:e>
                    <m:r>
                      <w:rPr>
                        <w:rFonts w:ascii="Cambria Math" w:hAnsi="Cambria Math"/>
                      </w:rPr>
                      <m:t>b+24</m:t>
                    </m:r>
                  </m:e>
                </m:d>
              </m:e>
              <m:sup>
                <m:r>
                  <w:rPr>
                    <w:rFonts w:ascii="Cambria Math" w:hAnsi="Cambria Math"/>
                  </w:rPr>
                  <m:t>n</m:t>
                </m:r>
              </m:sup>
            </m:sSup>
          </m:num>
          <m:den>
            <m:r>
              <w:rPr>
                <w:rFonts w:ascii="Cambria Math" w:hAnsi="Cambria Math"/>
              </w:rPr>
              <m:t>24</m:t>
            </m:r>
            <m:sSup>
              <m:sSupPr>
                <m:ctrlPr>
                  <w:rPr>
                    <w:rFonts w:ascii="Cambria Math" w:hAnsi="Cambria Math"/>
                    <w:i/>
                  </w:rPr>
                </m:ctrlPr>
              </m:sSupPr>
              <m:e>
                <m:d>
                  <m:dPr>
                    <m:ctrlPr>
                      <w:rPr>
                        <w:rFonts w:ascii="Cambria Math" w:hAnsi="Cambria Math"/>
                        <w:i/>
                      </w:rPr>
                    </m:ctrlPr>
                  </m:dPr>
                  <m:e>
                    <m:r>
                      <w:rPr>
                        <w:rFonts w:ascii="Cambria Math" w:hAnsi="Cambria Math"/>
                      </w:rPr>
                      <m:t>b+t</m:t>
                    </m:r>
                  </m:e>
                </m:d>
              </m:e>
              <m:sup>
                <m:r>
                  <w:rPr>
                    <w:rFonts w:ascii="Cambria Math" w:hAnsi="Cambria Math"/>
                  </w:rPr>
                  <m:t>n</m:t>
                </m:r>
              </m:sup>
            </m:sSup>
          </m:den>
        </m:f>
      </m:oMath>
      <w:r w:rsidR="00FA3B44">
        <w:t>……….</w:t>
      </w:r>
      <w:r w:rsidR="00340952" w:rsidRPr="002910E8">
        <w:rPr>
          <w:rFonts w:cs="Times New Roman"/>
          <w:szCs w:val="24"/>
        </w:rPr>
        <w:t>……………………………………......………………………….. (3.4)</w:t>
      </w:r>
    </w:p>
    <w:p w:rsidR="00BF29E9" w:rsidRDefault="00340952" w:rsidP="005C1D02">
      <w:pPr>
        <w:tabs>
          <w:tab w:val="left" w:pos="5224"/>
        </w:tabs>
        <w:jc w:val="left"/>
        <w:rPr>
          <w:rFonts w:cs="Times New Roman"/>
          <w:szCs w:val="24"/>
        </w:rPr>
      </w:pPr>
      <w:r w:rsidRPr="002910E8">
        <w:rPr>
          <w:rFonts w:cs="Times New Roman"/>
          <w:szCs w:val="24"/>
        </w:rPr>
        <w:t>Where:  R</w:t>
      </w:r>
      <w:r w:rsidRPr="002910E8">
        <w:rPr>
          <w:rFonts w:cs="Times New Roman"/>
          <w:szCs w:val="24"/>
          <w:vertAlign w:val="subscript"/>
        </w:rPr>
        <w:t>Rt</w:t>
      </w:r>
      <w:r w:rsidRPr="002910E8">
        <w:rPr>
          <w:rFonts w:cs="Times New Roman"/>
          <w:szCs w:val="24"/>
        </w:rPr>
        <w:t xml:space="preserve"> = Rainfall depth ratio </w:t>
      </w:r>
      <w:proofErr w:type="gramStart"/>
      <w:r w:rsidRPr="002910E8">
        <w:rPr>
          <w:rFonts w:cs="Times New Roman"/>
          <w:szCs w:val="24"/>
        </w:rPr>
        <w:t>Rt</w:t>
      </w:r>
      <w:proofErr w:type="gramEnd"/>
      <w:r w:rsidRPr="002910E8">
        <w:rPr>
          <w:rFonts w:cs="Times New Roman"/>
          <w:szCs w:val="24"/>
        </w:rPr>
        <w:t xml:space="preserve">: </w:t>
      </w:r>
      <w:r w:rsidR="00BF29E9" w:rsidRPr="002910E8">
        <w:rPr>
          <w:rFonts w:cs="Times New Roman"/>
          <w:szCs w:val="24"/>
        </w:rPr>
        <w:t>R</w:t>
      </w:r>
      <w:r w:rsidR="00BF29E9" w:rsidRPr="002910E8">
        <w:rPr>
          <w:rFonts w:cs="Times New Roman"/>
          <w:szCs w:val="24"/>
          <w:vertAlign w:val="subscript"/>
        </w:rPr>
        <w:t>24</w:t>
      </w:r>
      <w:r w:rsidR="00BF29E9" w:rsidRPr="00BF29E9">
        <w:rPr>
          <w:rFonts w:cs="Times New Roman"/>
          <w:szCs w:val="24"/>
        </w:rPr>
        <w:t>,</w:t>
      </w:r>
      <w:r w:rsidR="00BF29E9">
        <w:rPr>
          <w:rFonts w:cs="Times New Roman"/>
          <w:szCs w:val="24"/>
        </w:rPr>
        <w:t xml:space="preserve"> </w:t>
      </w:r>
      <w:r w:rsidR="00BF29E9" w:rsidRPr="002910E8">
        <w:rPr>
          <w:rFonts w:cs="Times New Roman"/>
          <w:szCs w:val="24"/>
        </w:rPr>
        <w:t>R</w:t>
      </w:r>
      <w:r w:rsidR="00BF29E9" w:rsidRPr="002910E8">
        <w:rPr>
          <w:rFonts w:cs="Times New Roman"/>
          <w:szCs w:val="24"/>
          <w:vertAlign w:val="subscript"/>
        </w:rPr>
        <w:t>t</w:t>
      </w:r>
      <w:r w:rsidR="00BF29E9" w:rsidRPr="002910E8">
        <w:rPr>
          <w:rFonts w:cs="Times New Roman"/>
          <w:szCs w:val="24"/>
        </w:rPr>
        <w:t xml:space="preserve"> = Rainfall depth in a given duration’t’  </w:t>
      </w:r>
    </w:p>
    <w:p w:rsidR="00340952" w:rsidRPr="002910E8" w:rsidRDefault="00BF29E9" w:rsidP="005C1D02">
      <w:pPr>
        <w:tabs>
          <w:tab w:val="left" w:pos="5224"/>
        </w:tabs>
        <w:jc w:val="left"/>
        <w:rPr>
          <w:rFonts w:cs="Times New Roman"/>
          <w:szCs w:val="24"/>
        </w:rPr>
      </w:pPr>
      <w:r>
        <w:rPr>
          <w:rFonts w:cs="Times New Roman"/>
          <w:szCs w:val="24"/>
        </w:rPr>
        <w:t xml:space="preserve">             </w:t>
      </w:r>
      <w:r w:rsidRPr="002910E8">
        <w:rPr>
          <w:rFonts w:cs="Times New Roman"/>
          <w:szCs w:val="24"/>
        </w:rPr>
        <w:t>R</w:t>
      </w:r>
      <w:r w:rsidRPr="002910E8">
        <w:rPr>
          <w:rFonts w:cs="Times New Roman"/>
          <w:szCs w:val="24"/>
          <w:vertAlign w:val="subscript"/>
        </w:rPr>
        <w:t>24</w:t>
      </w:r>
      <w:r>
        <w:rPr>
          <w:rFonts w:cs="Times New Roman"/>
          <w:szCs w:val="24"/>
        </w:rPr>
        <w:t xml:space="preserve"> = 24 hr. rainfall depth, </w:t>
      </w:r>
      <w:r w:rsidR="00FA66E4" w:rsidRPr="002910E8">
        <w:rPr>
          <w:rFonts w:cs="Times New Roman"/>
          <w:szCs w:val="24"/>
        </w:rPr>
        <w:t xml:space="preserve">b and n are constants, b= 0.3 and </w:t>
      </w:r>
      <w:r w:rsidRPr="002910E8">
        <w:rPr>
          <w:rFonts w:cs="Times New Roman"/>
          <w:szCs w:val="24"/>
        </w:rPr>
        <w:t>n = (0.78-1.09</w:t>
      </w:r>
      <w:r>
        <w:rPr>
          <w:rFonts w:cs="Times New Roman"/>
          <w:szCs w:val="24"/>
        </w:rPr>
        <w:t>)</w:t>
      </w:r>
    </w:p>
    <w:p w:rsidR="00A4595D" w:rsidRPr="002910E8" w:rsidRDefault="00DD4CD6" w:rsidP="0083548F">
      <w:pPr>
        <w:pStyle w:val="Heading3"/>
      </w:pPr>
      <w:bookmarkStart w:id="109" w:name="_Toc65463470"/>
      <w:r w:rsidRPr="002910E8">
        <w:t>Calculation of Concentration</w:t>
      </w:r>
      <w:r w:rsidR="00156E17" w:rsidRPr="002910E8">
        <w:t xml:space="preserve"> Time</w:t>
      </w:r>
      <w:bookmarkEnd w:id="109"/>
    </w:p>
    <w:p w:rsidR="00492005" w:rsidRPr="002910E8" w:rsidRDefault="00F463F2" w:rsidP="005C1D02">
      <w:pPr>
        <w:rPr>
          <w:rFonts w:cs="Times New Roman"/>
          <w:szCs w:val="24"/>
        </w:rPr>
      </w:pPr>
      <w:r w:rsidRPr="002910E8">
        <w:rPr>
          <w:rFonts w:cs="Times New Roman"/>
          <w:szCs w:val="24"/>
        </w:rPr>
        <w:t>Slope and surface character can vary the time required for runoff to travel from the hydraulically most remote point of the watershed to the outlet. In a great variations of such factors it is calculated by adding the time for each type of flow along the flow path from the watershed divide to the watershed outlet. When runoff is not uniformly distributed, the watershed can be subdivided into areas with nearly uniform flow</w:t>
      </w:r>
      <w:r w:rsidR="009D04D3" w:rsidRPr="002910E8">
        <w:rPr>
          <w:rFonts w:cs="Times New Roman"/>
          <w:szCs w:val="24"/>
        </w:rPr>
        <w:t xml:space="preserve"> in which slope and flow length are the most driving factors</w:t>
      </w:r>
      <w:sdt>
        <w:sdtPr>
          <w:rPr>
            <w:rFonts w:cs="Times New Roman"/>
            <w:szCs w:val="24"/>
          </w:rPr>
          <w:id w:val="-2025700129"/>
          <w:citation/>
        </w:sdtPr>
        <w:sdtContent>
          <w:r w:rsidR="009D04D3" w:rsidRPr="002910E8">
            <w:rPr>
              <w:rFonts w:cs="Times New Roman"/>
              <w:szCs w:val="24"/>
            </w:rPr>
            <w:fldChar w:fldCharType="begin"/>
          </w:r>
          <w:r w:rsidR="009D04D3" w:rsidRPr="002910E8">
            <w:rPr>
              <w:rFonts w:cs="Times New Roman"/>
              <w:szCs w:val="24"/>
            </w:rPr>
            <w:instrText xml:space="preserve"> CITATION USD08 \l 1033 </w:instrText>
          </w:r>
          <w:r w:rsidR="009D04D3" w:rsidRPr="002910E8">
            <w:rPr>
              <w:rFonts w:cs="Times New Roman"/>
              <w:szCs w:val="24"/>
            </w:rPr>
            <w:fldChar w:fldCharType="separate"/>
          </w:r>
          <w:r w:rsidR="00372F47" w:rsidRPr="002910E8">
            <w:rPr>
              <w:rFonts w:cs="Times New Roman"/>
              <w:noProof/>
              <w:szCs w:val="24"/>
            </w:rPr>
            <w:t xml:space="preserve"> (USDOA, 2008)</w:t>
          </w:r>
          <w:r w:rsidR="009D04D3" w:rsidRPr="002910E8">
            <w:rPr>
              <w:rFonts w:cs="Times New Roman"/>
              <w:szCs w:val="24"/>
            </w:rPr>
            <w:fldChar w:fldCharType="end"/>
          </w:r>
        </w:sdtContent>
      </w:sdt>
      <w:r w:rsidR="009D04D3" w:rsidRPr="002910E8">
        <w:rPr>
          <w:rFonts w:cs="Times New Roman"/>
          <w:szCs w:val="24"/>
        </w:rPr>
        <w:t>.</w:t>
      </w:r>
      <w:r w:rsidR="00B15B27" w:rsidRPr="002910E8">
        <w:rPr>
          <w:rFonts w:cs="Times New Roman"/>
          <w:szCs w:val="24"/>
        </w:rPr>
        <w:t xml:space="preserve"> </w:t>
      </w:r>
      <w:r w:rsidR="00A4595D" w:rsidRPr="002910E8">
        <w:rPr>
          <w:rFonts w:cs="Times New Roman"/>
          <w:szCs w:val="24"/>
        </w:rPr>
        <w:t>The time of concentration for the structure crossing was identified using the following formula taken from ERA</w:t>
      </w:r>
      <w:r w:rsidR="00CA2314" w:rsidRPr="002910E8">
        <w:rPr>
          <w:rFonts w:cs="Times New Roman"/>
          <w:szCs w:val="24"/>
        </w:rPr>
        <w:t xml:space="preserve"> </w:t>
      </w:r>
      <w:r w:rsidR="006A3CA0" w:rsidRPr="002910E8">
        <w:rPr>
          <w:rFonts w:cs="Times New Roman"/>
          <w:szCs w:val="24"/>
        </w:rPr>
        <w:t>(</w:t>
      </w:r>
      <w:r w:rsidR="00CA2314" w:rsidRPr="002910E8">
        <w:rPr>
          <w:rFonts w:cs="Times New Roman"/>
          <w:szCs w:val="24"/>
        </w:rPr>
        <w:t>2013</w:t>
      </w:r>
      <w:r w:rsidR="006A3CA0" w:rsidRPr="002910E8">
        <w:rPr>
          <w:rFonts w:cs="Times New Roman"/>
          <w:szCs w:val="24"/>
        </w:rPr>
        <w:t>).</w:t>
      </w:r>
    </w:p>
    <w:p w:rsidR="00C46FD4" w:rsidRPr="002910E8" w:rsidRDefault="00DD4CD6" w:rsidP="005C1D02">
      <w:pPr>
        <w:pStyle w:val="ListParagraph"/>
        <w:numPr>
          <w:ilvl w:val="0"/>
          <w:numId w:val="14"/>
        </w:numPr>
        <w:ind w:left="1440" w:hanging="360"/>
        <w:rPr>
          <w:rFonts w:cs="Times New Roman"/>
          <w:b/>
          <w:szCs w:val="24"/>
        </w:rPr>
      </w:pPr>
      <w:r w:rsidRPr="002910E8">
        <w:rPr>
          <w:rFonts w:cs="Times New Roman"/>
          <w:b/>
          <w:szCs w:val="24"/>
        </w:rPr>
        <w:t>Overland Flow</w:t>
      </w:r>
    </w:p>
    <w:p w:rsidR="00DD4CD6" w:rsidRDefault="00DD4CD6" w:rsidP="005C1D02">
      <w:pPr>
        <w:rPr>
          <w:rFonts w:cs="Times New Roman"/>
          <w:szCs w:val="24"/>
        </w:rPr>
      </w:pPr>
      <w:r w:rsidRPr="002910E8">
        <w:rPr>
          <w:rFonts w:cs="Times New Roman"/>
          <w:szCs w:val="24"/>
        </w:rPr>
        <w:t>In drainage system design, the overland flow path is not n</w:t>
      </w:r>
      <w:r w:rsidR="002F0FC9" w:rsidRPr="002910E8">
        <w:rPr>
          <w:rFonts w:cs="Times New Roman"/>
          <w:szCs w:val="24"/>
        </w:rPr>
        <w:t xml:space="preserve">ecessarily perpendicular to the </w:t>
      </w:r>
      <w:r w:rsidRPr="002910E8">
        <w:rPr>
          <w:rFonts w:cs="Times New Roman"/>
          <w:szCs w:val="24"/>
        </w:rPr>
        <w:t>contours shown on available mapping. Often, the lan</w:t>
      </w:r>
      <w:r w:rsidR="002F0FC9" w:rsidRPr="002910E8">
        <w:rPr>
          <w:rFonts w:cs="Times New Roman"/>
          <w:szCs w:val="24"/>
        </w:rPr>
        <w:t xml:space="preserve">d </w:t>
      </w:r>
      <w:r w:rsidR="00BA023F" w:rsidRPr="002910E8">
        <w:rPr>
          <w:rFonts w:cs="Times New Roman"/>
          <w:szCs w:val="24"/>
        </w:rPr>
        <w:t>was</w:t>
      </w:r>
      <w:r w:rsidR="002F0FC9" w:rsidRPr="002910E8">
        <w:rPr>
          <w:rFonts w:cs="Times New Roman"/>
          <w:szCs w:val="24"/>
        </w:rPr>
        <w:t xml:space="preserve"> graded and swales and </w:t>
      </w:r>
      <w:r w:rsidRPr="002910E8">
        <w:rPr>
          <w:rFonts w:cs="Times New Roman"/>
          <w:szCs w:val="24"/>
        </w:rPr>
        <w:t>streets will intercept the flow that reduces the time o</w:t>
      </w:r>
      <w:r w:rsidR="002F0FC9" w:rsidRPr="002910E8">
        <w:rPr>
          <w:rFonts w:cs="Times New Roman"/>
          <w:szCs w:val="24"/>
        </w:rPr>
        <w:t xml:space="preserve">f concentration. Care should be </w:t>
      </w:r>
      <w:r w:rsidRPr="002910E8">
        <w:rPr>
          <w:rFonts w:cs="Times New Roman"/>
          <w:szCs w:val="24"/>
        </w:rPr>
        <w:t>exer</w:t>
      </w:r>
      <w:r w:rsidR="001A17AD" w:rsidRPr="002910E8">
        <w:rPr>
          <w:rFonts w:cs="Times New Roman"/>
          <w:szCs w:val="24"/>
        </w:rPr>
        <w:t>cised in selecting</w:t>
      </w:r>
      <w:r w:rsidRPr="002910E8">
        <w:rPr>
          <w:rFonts w:cs="Times New Roman"/>
          <w:szCs w:val="24"/>
        </w:rPr>
        <w:t xml:space="preserve"> overland flow paths in excess of 6</w:t>
      </w:r>
      <w:r w:rsidR="002F0FC9" w:rsidRPr="002910E8">
        <w:rPr>
          <w:rFonts w:cs="Times New Roman"/>
          <w:szCs w:val="24"/>
        </w:rPr>
        <w:t xml:space="preserve">0 m in urban areas and 120 m in </w:t>
      </w:r>
      <w:r w:rsidRPr="002910E8">
        <w:rPr>
          <w:rFonts w:cs="Times New Roman"/>
          <w:szCs w:val="24"/>
        </w:rPr>
        <w:t xml:space="preserve">rural areas. </w:t>
      </w:r>
      <w:r w:rsidR="00785364" w:rsidRPr="002910E8">
        <w:rPr>
          <w:rFonts w:cs="Times New Roman"/>
          <w:szCs w:val="24"/>
        </w:rPr>
        <w:t xml:space="preserve">This </w:t>
      </w:r>
      <w:r w:rsidRPr="002910E8">
        <w:rPr>
          <w:rFonts w:cs="Times New Roman"/>
          <w:szCs w:val="24"/>
        </w:rPr>
        <w:t xml:space="preserve">flow occurs in small, flat or in upper </w:t>
      </w:r>
      <w:r w:rsidR="002F0FC9" w:rsidRPr="002910E8">
        <w:rPr>
          <w:rFonts w:cs="Times New Roman"/>
          <w:szCs w:val="24"/>
        </w:rPr>
        <w:t xml:space="preserve">reaches of </w:t>
      </w:r>
      <w:r w:rsidRPr="002910E8">
        <w:rPr>
          <w:rFonts w:cs="Times New Roman"/>
          <w:szCs w:val="24"/>
        </w:rPr>
        <w:t xml:space="preserve">catchments, where there is </w:t>
      </w:r>
      <w:r w:rsidR="008676CA" w:rsidRPr="002910E8">
        <w:rPr>
          <w:rFonts w:cs="Times New Roman"/>
          <w:szCs w:val="24"/>
        </w:rPr>
        <w:t xml:space="preserve">no clearly defined watercourse. </w:t>
      </w:r>
      <w:r w:rsidR="002F0FC9" w:rsidRPr="002910E8">
        <w:rPr>
          <w:rFonts w:cs="Times New Roman"/>
          <w:szCs w:val="24"/>
        </w:rPr>
        <w:lastRenderedPageBreak/>
        <w:t>The following f</w:t>
      </w:r>
      <w:r w:rsidR="00BF26FD" w:rsidRPr="002910E8">
        <w:rPr>
          <w:rFonts w:cs="Times New Roman"/>
          <w:szCs w:val="24"/>
        </w:rPr>
        <w:t>ormula</w:t>
      </w:r>
      <w:r w:rsidRPr="002910E8">
        <w:rPr>
          <w:rFonts w:cs="Times New Roman"/>
          <w:szCs w:val="24"/>
        </w:rPr>
        <w:t xml:space="preserve"> is recommended for the calculation of Tc in this case. It is only app</w:t>
      </w:r>
      <w:r w:rsidR="002F0FC9" w:rsidRPr="002910E8">
        <w:rPr>
          <w:rFonts w:cs="Times New Roman"/>
          <w:szCs w:val="24"/>
        </w:rPr>
        <w:t xml:space="preserve">licable to parts </w:t>
      </w:r>
      <w:r w:rsidR="003F5D80" w:rsidRPr="002910E8">
        <w:rPr>
          <w:rFonts w:cs="Times New Roman"/>
          <w:szCs w:val="24"/>
        </w:rPr>
        <w:t>where the slope is fairly even (ERA, 2013).</w:t>
      </w:r>
    </w:p>
    <w:p w:rsidR="007D7E17" w:rsidRPr="002910E8" w:rsidRDefault="00316ED3" w:rsidP="00A259E3">
      <w:pPr>
        <w:rPr>
          <w:rFonts w:cs="Times New Roman"/>
          <w:szCs w:val="24"/>
        </w:rPr>
      </w:pPr>
      <m:oMath>
        <m:sSub>
          <m:sSubPr>
            <m:ctrlPr>
              <w:rPr>
                <w:rFonts w:ascii="Cambria Math" w:hAnsi="Cambria Math" w:cs="Times New Roman"/>
                <w:i/>
                <w:szCs w:val="24"/>
              </w:rPr>
            </m:ctrlPr>
          </m:sSubPr>
          <m:e>
            <m:r>
              <w:rPr>
                <w:rFonts w:ascii="Cambria Math" w:hAnsi="Cambria Math" w:cs="Times New Roman"/>
                <w:szCs w:val="24"/>
              </w:rPr>
              <m:t>T</m:t>
            </m:r>
          </m:e>
          <m:sub>
            <m:r>
              <w:rPr>
                <w:rFonts w:ascii="Cambria Math" w:hAnsi="Cambria Math" w:cs="Times New Roman"/>
                <w:szCs w:val="24"/>
              </w:rPr>
              <m:t>c</m:t>
            </m:r>
          </m:sub>
        </m:sSub>
        <m:r>
          <w:rPr>
            <w:rFonts w:ascii="Cambria Math" w:hAnsi="Cambria Math" w:cs="Times New Roman"/>
            <w:szCs w:val="24"/>
          </w:rPr>
          <m:t>=</m:t>
        </m:r>
        <m:sSup>
          <m:sSupPr>
            <m:ctrlPr>
              <w:rPr>
                <w:rFonts w:ascii="Cambria Math" w:hAnsi="Cambria Math" w:cs="Times New Roman"/>
                <w:i/>
                <w:szCs w:val="24"/>
              </w:rPr>
            </m:ctrlPr>
          </m:sSupPr>
          <m:e>
            <m:r>
              <w:rPr>
                <w:rFonts w:ascii="Cambria Math" w:hAnsi="Cambria Math" w:cs="Times New Roman"/>
                <w:szCs w:val="24"/>
              </w:rPr>
              <m:t>0.604(rL/s</m:t>
            </m:r>
          </m:e>
          <m:sup>
            <m:r>
              <w:rPr>
                <w:rFonts w:ascii="Cambria Math" w:hAnsi="Cambria Math" w:cs="Times New Roman"/>
                <w:szCs w:val="24"/>
              </w:rPr>
              <m:t>0.5</m:t>
            </m:r>
          </m:sup>
        </m:sSup>
        <m:sSup>
          <m:sSupPr>
            <m:ctrlPr>
              <w:rPr>
                <w:rFonts w:ascii="Cambria Math" w:hAnsi="Cambria Math" w:cs="Times New Roman"/>
                <w:szCs w:val="24"/>
              </w:rPr>
            </m:ctrlPr>
          </m:sSupPr>
          <m:e>
            <m:r>
              <w:rPr>
                <w:rFonts w:ascii="Cambria Math" w:hAnsi="Cambria Math" w:cs="Times New Roman"/>
                <w:szCs w:val="24"/>
              </w:rPr>
              <m:t>)</m:t>
            </m:r>
          </m:e>
          <m:sup>
            <m:r>
              <w:rPr>
                <w:rFonts w:ascii="Cambria Math" w:hAnsi="Cambria Math" w:cs="Times New Roman"/>
                <w:szCs w:val="24"/>
              </w:rPr>
              <m:t>0.467</m:t>
            </m:r>
          </m:sup>
        </m:sSup>
      </m:oMath>
      <w:r w:rsidR="00A259E3">
        <w:rPr>
          <w:rFonts w:cs="Times New Roman"/>
          <w:szCs w:val="24"/>
        </w:rPr>
        <w:t>………</w:t>
      </w:r>
      <w:r w:rsidR="007D7E17" w:rsidRPr="002910E8">
        <w:rPr>
          <w:rFonts w:cs="Times New Roman"/>
          <w:szCs w:val="24"/>
        </w:rPr>
        <w:t>……………………………………………….</w:t>
      </w:r>
      <w:r w:rsidR="00A36799" w:rsidRPr="002910E8">
        <w:rPr>
          <w:rFonts w:cs="Times New Roman"/>
          <w:szCs w:val="24"/>
        </w:rPr>
        <w:t>………… (</w:t>
      </w:r>
      <w:r w:rsidR="00B15540" w:rsidRPr="002910E8">
        <w:rPr>
          <w:rFonts w:cs="Times New Roman"/>
          <w:szCs w:val="24"/>
        </w:rPr>
        <w:t>3.5)</w:t>
      </w:r>
    </w:p>
    <w:p w:rsidR="00DD4CD6" w:rsidRPr="002910E8" w:rsidRDefault="00DD4CD6" w:rsidP="005C1D02">
      <w:pPr>
        <w:tabs>
          <w:tab w:val="center" w:pos="5220"/>
        </w:tabs>
        <w:jc w:val="left"/>
        <w:rPr>
          <w:rFonts w:cs="Times New Roman"/>
          <w:szCs w:val="24"/>
        </w:rPr>
      </w:pPr>
      <w:r w:rsidRPr="002910E8">
        <w:rPr>
          <w:rFonts w:cs="Times New Roman"/>
          <w:szCs w:val="24"/>
        </w:rPr>
        <w:t>Where</w:t>
      </w:r>
      <w:r w:rsidR="002F0FC9" w:rsidRPr="002910E8">
        <w:rPr>
          <w:rFonts w:cs="Times New Roman"/>
          <w:szCs w:val="24"/>
        </w:rPr>
        <w:t xml:space="preserve">: </w:t>
      </w:r>
      <w:r w:rsidRPr="002910E8">
        <w:rPr>
          <w:rFonts w:cs="Times New Roman"/>
          <w:szCs w:val="24"/>
        </w:rPr>
        <w:t>T</w:t>
      </w:r>
      <w:r w:rsidR="00FD0933" w:rsidRPr="002910E8">
        <w:rPr>
          <w:rFonts w:cs="Times New Roman"/>
          <w:szCs w:val="24"/>
          <w:vertAlign w:val="subscript"/>
        </w:rPr>
        <w:t>C</w:t>
      </w:r>
      <w:r w:rsidRPr="002910E8">
        <w:rPr>
          <w:rFonts w:cs="Times New Roman"/>
          <w:szCs w:val="24"/>
        </w:rPr>
        <w:t xml:space="preserve"> = time of concentration (hours</w:t>
      </w:r>
      <w:r w:rsidR="002F0FC9" w:rsidRPr="002910E8">
        <w:rPr>
          <w:rFonts w:cs="Times New Roman"/>
          <w:szCs w:val="24"/>
        </w:rPr>
        <w:t xml:space="preserve">) </w:t>
      </w:r>
      <w:r w:rsidRPr="002910E8">
        <w:rPr>
          <w:rFonts w:cs="Times New Roman"/>
          <w:szCs w:val="24"/>
        </w:rPr>
        <w:br/>
        <w:t>r = roughness coefficient obt</w:t>
      </w:r>
      <w:r w:rsidR="002F0FC9" w:rsidRPr="002910E8">
        <w:rPr>
          <w:rFonts w:cs="Times New Roman"/>
          <w:szCs w:val="24"/>
        </w:rPr>
        <w:t xml:space="preserve">ained from </w:t>
      </w:r>
      <w:r w:rsidR="009D1111" w:rsidRPr="002910E8">
        <w:rPr>
          <w:rFonts w:cs="Times New Roman"/>
          <w:szCs w:val="24"/>
        </w:rPr>
        <w:t>Table</w:t>
      </w:r>
      <w:r w:rsidR="002F0FC9" w:rsidRPr="002910E8">
        <w:rPr>
          <w:rFonts w:cs="Times New Roman"/>
          <w:szCs w:val="24"/>
        </w:rPr>
        <w:t>.</w:t>
      </w:r>
      <w:r w:rsidRPr="002910E8">
        <w:rPr>
          <w:rFonts w:cs="Times New Roman"/>
          <w:szCs w:val="24"/>
        </w:rPr>
        <w:br/>
        <w:t>L=hydraulic length of catchment, measured along flow path from the catchment boundary to</w:t>
      </w:r>
      <w:r w:rsidRPr="002910E8">
        <w:rPr>
          <w:rFonts w:cs="Times New Roman"/>
          <w:szCs w:val="24"/>
        </w:rPr>
        <w:br/>
        <w:t>the point where the flood needs to be determined (km</w:t>
      </w:r>
      <w:r w:rsidR="003C5B7E" w:rsidRPr="002910E8">
        <w:rPr>
          <w:rFonts w:cs="Times New Roman"/>
          <w:szCs w:val="24"/>
        </w:rPr>
        <w:t xml:space="preserve">) </w:t>
      </w:r>
      <w:r w:rsidR="005649F4" w:rsidRPr="002910E8">
        <w:rPr>
          <w:rFonts w:cs="Times New Roman"/>
          <w:szCs w:val="24"/>
        </w:rPr>
        <w:br/>
        <w:t xml:space="preserve">S=Slope of the catchment which is given by </w:t>
      </w:r>
      <w:r w:rsidRPr="002910E8">
        <w:rPr>
          <w:rFonts w:cs="Times New Roman"/>
          <w:szCs w:val="24"/>
        </w:rPr>
        <w:t xml:space="preserve">S =H/1000L (m/m) </w:t>
      </w:r>
      <w:r w:rsidRPr="002910E8">
        <w:rPr>
          <w:rFonts w:cs="Times New Roman"/>
          <w:szCs w:val="24"/>
        </w:rPr>
        <w:br/>
        <w:t>H =height of most remote point above outlet of catchment (m)</w:t>
      </w:r>
    </w:p>
    <w:p w:rsidR="001A17AD" w:rsidRPr="002910E8" w:rsidRDefault="00DD4CD6" w:rsidP="005C1D02">
      <w:pPr>
        <w:pStyle w:val="ListParagraph"/>
        <w:numPr>
          <w:ilvl w:val="0"/>
          <w:numId w:val="14"/>
        </w:numPr>
        <w:ind w:left="1440" w:hanging="360"/>
        <w:rPr>
          <w:rFonts w:cs="Times New Roman"/>
          <w:b/>
          <w:szCs w:val="24"/>
        </w:rPr>
      </w:pPr>
      <w:r w:rsidRPr="002910E8">
        <w:rPr>
          <w:rFonts w:cs="Times New Roman"/>
          <w:b/>
          <w:szCs w:val="24"/>
        </w:rPr>
        <w:t>Defined Watercourses</w:t>
      </w:r>
    </w:p>
    <w:p w:rsidR="00346B79" w:rsidRDefault="00DD4CD6" w:rsidP="005C1D02">
      <w:pPr>
        <w:rPr>
          <w:rFonts w:cs="Times New Roman"/>
          <w:szCs w:val="24"/>
        </w:rPr>
      </w:pPr>
      <w:r w:rsidRPr="002910E8">
        <w:rPr>
          <w:rFonts w:cs="Times New Roman"/>
          <w:szCs w:val="24"/>
        </w:rPr>
        <w:t>In a defined watercourse, channel flow occurs. The re</w:t>
      </w:r>
      <w:r w:rsidR="00EE1B5C" w:rsidRPr="002910E8">
        <w:rPr>
          <w:rFonts w:cs="Times New Roman"/>
          <w:szCs w:val="24"/>
        </w:rPr>
        <w:t xml:space="preserve">commended empirical formula for </w:t>
      </w:r>
      <w:r w:rsidRPr="002910E8">
        <w:rPr>
          <w:rFonts w:cs="Times New Roman"/>
          <w:szCs w:val="24"/>
        </w:rPr>
        <w:t>calculating the time of concentration in natural channe</w:t>
      </w:r>
      <w:r w:rsidR="00EE1B5C" w:rsidRPr="002910E8">
        <w:rPr>
          <w:rFonts w:cs="Times New Roman"/>
          <w:szCs w:val="24"/>
        </w:rPr>
        <w:t>ls was developed by the USSCS.</w:t>
      </w:r>
    </w:p>
    <w:p w:rsidR="00E21C7B" w:rsidRPr="002910E8" w:rsidRDefault="00316ED3" w:rsidP="00882C09">
      <w:pPr>
        <w:rPr>
          <w:rFonts w:cs="Times New Roman"/>
          <w:b/>
          <w:szCs w:val="24"/>
        </w:rPr>
      </w:pPr>
      <m:oMath>
        <m:sSub>
          <m:sSubPr>
            <m:ctrlPr>
              <w:rPr>
                <w:rFonts w:ascii="Cambria Math" w:hAnsi="Cambria Math" w:cs="Times New Roman"/>
                <w:i/>
                <w:szCs w:val="24"/>
              </w:rPr>
            </m:ctrlPr>
          </m:sSubPr>
          <m:e>
            <m:r>
              <w:rPr>
                <w:rFonts w:ascii="Cambria Math" w:hAnsi="Cambria Math" w:cs="Times New Roman"/>
                <w:szCs w:val="24"/>
              </w:rPr>
              <m:t>T</m:t>
            </m:r>
          </m:e>
          <m:sub>
            <m:r>
              <w:rPr>
                <w:rFonts w:ascii="Cambria Math" w:hAnsi="Cambria Math" w:cs="Times New Roman"/>
                <w:szCs w:val="24"/>
              </w:rPr>
              <m:t>C</m:t>
            </m:r>
          </m:sub>
        </m:sSub>
        <m:r>
          <w:rPr>
            <w:rFonts w:ascii="Cambria Math" w:hAnsi="Cambria Math" w:cs="Times New Roman"/>
            <w:szCs w:val="24"/>
          </w:rPr>
          <m:t>=(0.87</m:t>
        </m:r>
        <m:sSup>
          <m:sSupPr>
            <m:ctrlPr>
              <w:rPr>
                <w:rFonts w:ascii="Cambria Math" w:hAnsi="Cambria Math" w:cs="Times New Roman"/>
                <w:szCs w:val="24"/>
              </w:rPr>
            </m:ctrlPr>
          </m:sSupPr>
          <m:e>
            <m:r>
              <w:rPr>
                <w:rFonts w:ascii="Cambria Math" w:hAnsi="Cambria Math" w:cs="Times New Roman"/>
                <w:szCs w:val="24"/>
              </w:rPr>
              <m:t>L</m:t>
            </m:r>
          </m:e>
          <m:sup>
            <m:r>
              <w:rPr>
                <w:rFonts w:ascii="Cambria Math" w:hAnsi="Cambria Math" w:cs="Times New Roman"/>
                <w:szCs w:val="24"/>
              </w:rPr>
              <m:t>2</m:t>
            </m:r>
          </m:sup>
        </m:sSup>
        <m:r>
          <w:rPr>
            <w:rFonts w:ascii="Cambria Math" w:hAnsi="Cambria Math" w:cs="Times New Roman"/>
            <w:szCs w:val="24"/>
          </w:rPr>
          <m:t>/1000</m:t>
        </m:r>
        <m:sSub>
          <m:sSubPr>
            <m:ctrlPr>
              <w:rPr>
                <w:rFonts w:ascii="Cambria Math" w:hAnsi="Cambria Math" w:cs="Times New Roman"/>
                <w:i/>
                <w:szCs w:val="24"/>
              </w:rPr>
            </m:ctrlPr>
          </m:sSubPr>
          <m:e>
            <m:r>
              <w:rPr>
                <w:rFonts w:ascii="Cambria Math" w:hAnsi="Cambria Math" w:cs="Times New Roman"/>
                <w:szCs w:val="24"/>
              </w:rPr>
              <m:t>S</m:t>
            </m:r>
          </m:e>
          <m:sub>
            <m:r>
              <w:rPr>
                <w:rFonts w:ascii="Cambria Math" w:hAnsi="Cambria Math" w:cs="Times New Roman"/>
                <w:szCs w:val="24"/>
              </w:rPr>
              <m:t>av</m:t>
            </m:r>
          </m:sub>
        </m:sSub>
        <m:sSup>
          <m:sSupPr>
            <m:ctrlPr>
              <w:rPr>
                <w:rFonts w:ascii="Cambria Math" w:hAnsi="Cambria Math" w:cs="Times New Roman"/>
                <w:i/>
                <w:szCs w:val="24"/>
              </w:rPr>
            </m:ctrlPr>
          </m:sSupPr>
          <m:e>
            <m:r>
              <w:rPr>
                <w:rFonts w:ascii="Cambria Math" w:hAnsi="Cambria Math" w:cs="Times New Roman"/>
                <w:szCs w:val="24"/>
              </w:rPr>
              <m:t>)</m:t>
            </m:r>
          </m:e>
          <m:sup>
            <m:r>
              <w:rPr>
                <w:rFonts w:ascii="Cambria Math" w:hAnsi="Cambria Math" w:cs="Times New Roman"/>
                <w:szCs w:val="24"/>
              </w:rPr>
              <m:t>0.385</m:t>
            </m:r>
          </m:sup>
        </m:sSup>
      </m:oMath>
      <w:r w:rsidR="00882C09">
        <w:rPr>
          <w:rFonts w:cs="Times New Roman"/>
          <w:szCs w:val="24"/>
        </w:rPr>
        <w:t>……</w:t>
      </w:r>
      <w:r w:rsidR="000A293D" w:rsidRPr="002910E8">
        <w:rPr>
          <w:rFonts w:cs="Times New Roman"/>
          <w:szCs w:val="24"/>
        </w:rPr>
        <w:t>…………………………</w:t>
      </w:r>
      <w:r w:rsidR="00346B79" w:rsidRPr="002910E8">
        <w:rPr>
          <w:rFonts w:cs="Times New Roman"/>
          <w:szCs w:val="24"/>
        </w:rPr>
        <w:t>…...</w:t>
      </w:r>
      <w:r w:rsidR="00E21C7B" w:rsidRPr="002910E8">
        <w:rPr>
          <w:rFonts w:cs="Times New Roman"/>
          <w:szCs w:val="24"/>
        </w:rPr>
        <w:t>………</w:t>
      </w:r>
      <w:r w:rsidR="00EF0649" w:rsidRPr="002910E8">
        <w:rPr>
          <w:rFonts w:cs="Times New Roman"/>
          <w:szCs w:val="24"/>
        </w:rPr>
        <w:t>...</w:t>
      </w:r>
      <w:r w:rsidR="00E21C7B" w:rsidRPr="002910E8">
        <w:rPr>
          <w:rFonts w:cs="Times New Roman"/>
          <w:szCs w:val="24"/>
        </w:rPr>
        <w:t>………………. (3.6)</w:t>
      </w:r>
    </w:p>
    <w:p w:rsidR="00AC321F" w:rsidRPr="002910E8" w:rsidRDefault="00DD4CD6" w:rsidP="005C1D02">
      <w:pPr>
        <w:rPr>
          <w:rFonts w:cs="Times New Roman"/>
          <w:szCs w:val="24"/>
        </w:rPr>
      </w:pPr>
      <w:r w:rsidRPr="002910E8">
        <w:rPr>
          <w:rFonts w:cs="Times New Roman"/>
          <w:szCs w:val="24"/>
        </w:rPr>
        <w:t>Where</w:t>
      </w:r>
      <w:r w:rsidR="00BF26FD" w:rsidRPr="002910E8">
        <w:rPr>
          <w:rFonts w:cs="Times New Roman"/>
          <w:szCs w:val="24"/>
        </w:rPr>
        <w:t xml:space="preserve">: </w:t>
      </w:r>
      <w:r w:rsidR="00E21C7B" w:rsidRPr="002910E8">
        <w:rPr>
          <w:rFonts w:cs="Times New Roman"/>
          <w:szCs w:val="24"/>
        </w:rPr>
        <w:t>T</w:t>
      </w:r>
      <w:r w:rsidR="00E21C7B" w:rsidRPr="002910E8">
        <w:rPr>
          <w:rFonts w:cs="Times New Roman"/>
          <w:szCs w:val="24"/>
          <w:vertAlign w:val="subscript"/>
        </w:rPr>
        <w:t>C</w:t>
      </w:r>
      <w:r w:rsidR="00E21C7B" w:rsidRPr="002910E8">
        <w:rPr>
          <w:rFonts w:cs="Times New Roman"/>
          <w:szCs w:val="24"/>
        </w:rPr>
        <w:t xml:space="preserve"> = T</w:t>
      </w:r>
      <w:r w:rsidRPr="002910E8">
        <w:rPr>
          <w:rFonts w:cs="Times New Roman"/>
          <w:szCs w:val="24"/>
        </w:rPr>
        <w:t>ime of concentration (hours).</w:t>
      </w:r>
    </w:p>
    <w:p w:rsidR="00AC321F" w:rsidRDefault="00DD4CD6" w:rsidP="005C1D02">
      <w:pPr>
        <w:rPr>
          <w:rFonts w:cs="Times New Roman"/>
          <w:szCs w:val="24"/>
        </w:rPr>
      </w:pPr>
      <w:r w:rsidRPr="002910E8">
        <w:rPr>
          <w:rFonts w:cs="Times New Roman"/>
          <w:szCs w:val="24"/>
        </w:rPr>
        <w:t>L = hydraulic length of catchments measured along flow p</w:t>
      </w:r>
      <w:r w:rsidR="00AC321F" w:rsidRPr="002910E8">
        <w:rPr>
          <w:rFonts w:cs="Times New Roman"/>
          <w:szCs w:val="24"/>
        </w:rPr>
        <w:t xml:space="preserve">ath from the catchment boundary to </w:t>
      </w:r>
      <w:r w:rsidRPr="002910E8">
        <w:rPr>
          <w:rFonts w:cs="Times New Roman"/>
          <w:szCs w:val="24"/>
        </w:rPr>
        <w:t>the point where the fl</w:t>
      </w:r>
      <w:r w:rsidR="00EF47CB" w:rsidRPr="002910E8">
        <w:rPr>
          <w:rFonts w:cs="Times New Roman"/>
          <w:szCs w:val="24"/>
        </w:rPr>
        <w:t>ood needs to be determined (km) and Average slope S</w:t>
      </w:r>
      <w:r w:rsidR="00EF47CB" w:rsidRPr="002910E8">
        <w:rPr>
          <w:rFonts w:cs="Times New Roman"/>
          <w:szCs w:val="24"/>
          <w:vertAlign w:val="subscript"/>
        </w:rPr>
        <w:t xml:space="preserve">av </w:t>
      </w:r>
      <w:r w:rsidR="00EF47CB" w:rsidRPr="002910E8">
        <w:rPr>
          <w:rFonts w:cs="Times New Roman"/>
          <w:szCs w:val="24"/>
        </w:rPr>
        <w:t>(m/m) is given by</w:t>
      </w:r>
    </w:p>
    <w:p w:rsidR="00DD4CD6" w:rsidRPr="002910E8" w:rsidRDefault="00316ED3" w:rsidP="00E763B4">
      <w:pPr>
        <w:rPr>
          <w:rFonts w:cs="Times New Roman"/>
          <w:szCs w:val="24"/>
        </w:rPr>
      </w:pPr>
      <m:oMath>
        <m:sSub>
          <m:sSubPr>
            <m:ctrlPr>
              <w:rPr>
                <w:rFonts w:ascii="Cambria Math" w:hAnsi="Cambria Math" w:cs="Times New Roman"/>
                <w:i/>
                <w:szCs w:val="24"/>
              </w:rPr>
            </m:ctrlPr>
          </m:sSubPr>
          <m:e>
            <m:r>
              <w:rPr>
                <w:rFonts w:ascii="Cambria Math" w:hAnsi="Cambria Math" w:cs="Times New Roman"/>
                <w:szCs w:val="24"/>
              </w:rPr>
              <m:t>S</m:t>
            </m:r>
          </m:e>
          <m:sub>
            <m:r>
              <w:rPr>
                <w:rFonts w:ascii="Cambria Math" w:hAnsi="Cambria Math" w:cs="Times New Roman"/>
                <w:szCs w:val="24"/>
              </w:rPr>
              <m:t>av</m:t>
            </m:r>
          </m:sub>
        </m:sSub>
        <m:r>
          <w:rPr>
            <w:rFonts w:ascii="Cambria Math" w:hAnsi="Cambria Math" w:cs="Times New Roman"/>
            <w:szCs w:val="24"/>
          </w:rPr>
          <m:t>=</m:t>
        </m:r>
        <m:f>
          <m:fPr>
            <m:ctrlPr>
              <w:rPr>
                <w:rFonts w:ascii="Cambria Math" w:hAnsi="Cambria Math" w:cs="Times New Roman"/>
                <w:i/>
                <w:szCs w:val="24"/>
              </w:rPr>
            </m:ctrlPr>
          </m:fPr>
          <m:num>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0.85L</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H</m:t>
                </m:r>
              </m:e>
              <m:sub>
                <m:r>
                  <w:rPr>
                    <w:rFonts w:ascii="Cambria Math" w:hAnsi="Cambria Math" w:cs="Times New Roman"/>
                    <w:szCs w:val="24"/>
                  </w:rPr>
                  <m:t>0.0L</m:t>
                </m:r>
              </m:sub>
            </m:sSub>
          </m:num>
          <m:den>
            <m:r>
              <w:rPr>
                <w:rFonts w:ascii="Cambria Math" w:hAnsi="Cambria Math" w:cs="Times New Roman"/>
                <w:szCs w:val="24"/>
              </w:rPr>
              <m:t>1000*0.75L</m:t>
            </m:r>
          </m:den>
        </m:f>
      </m:oMath>
      <w:r w:rsidR="00E763B4">
        <w:rPr>
          <w:rFonts w:cs="Times New Roman"/>
          <w:szCs w:val="24"/>
        </w:rPr>
        <w:t>……</w:t>
      </w:r>
      <w:r w:rsidR="0041734B" w:rsidRPr="002910E8">
        <w:rPr>
          <w:rFonts w:cs="Times New Roman"/>
          <w:szCs w:val="24"/>
        </w:rPr>
        <w:t>……………………………………</w:t>
      </w:r>
      <w:r w:rsidR="00F93260" w:rsidRPr="002910E8">
        <w:rPr>
          <w:rFonts w:cs="Times New Roman"/>
          <w:szCs w:val="24"/>
        </w:rPr>
        <w:t>………………</w:t>
      </w:r>
      <w:r w:rsidR="00EF0649" w:rsidRPr="002910E8">
        <w:rPr>
          <w:rFonts w:cs="Times New Roman"/>
          <w:szCs w:val="24"/>
        </w:rPr>
        <w:t>…..</w:t>
      </w:r>
      <w:r w:rsidR="00F93260" w:rsidRPr="002910E8">
        <w:rPr>
          <w:rFonts w:cs="Times New Roman"/>
          <w:szCs w:val="24"/>
        </w:rPr>
        <w:t>…………… (3.7)</w:t>
      </w:r>
    </w:p>
    <w:p w:rsidR="006661E8" w:rsidRDefault="00492005" w:rsidP="005C1D02">
      <w:pPr>
        <w:jc w:val="left"/>
        <w:rPr>
          <w:rFonts w:cs="Times New Roman"/>
          <w:szCs w:val="24"/>
        </w:rPr>
      </w:pPr>
      <w:r w:rsidRPr="002910E8">
        <w:rPr>
          <w:rFonts w:cs="Times New Roman"/>
          <w:szCs w:val="24"/>
        </w:rPr>
        <w:t xml:space="preserve">Where: </w:t>
      </w:r>
      <w:r w:rsidR="00DD4CD6" w:rsidRPr="002910E8">
        <w:rPr>
          <w:rFonts w:cs="Times New Roman"/>
          <w:szCs w:val="24"/>
        </w:rPr>
        <w:t>H 0.10L =</w:t>
      </w:r>
      <w:r w:rsidR="00503693" w:rsidRPr="002910E8">
        <w:rPr>
          <w:rFonts w:cs="Times New Roman"/>
          <w:szCs w:val="24"/>
        </w:rPr>
        <w:t xml:space="preserve"> </w:t>
      </w:r>
      <w:r w:rsidR="00DD4CD6" w:rsidRPr="002910E8">
        <w:rPr>
          <w:rFonts w:cs="Times New Roman"/>
          <w:szCs w:val="24"/>
        </w:rPr>
        <w:t>elevation height at 10% of the length of the watercourse (m)</w:t>
      </w:r>
      <w:r w:rsidR="00DD4CD6" w:rsidRPr="002910E8">
        <w:rPr>
          <w:rFonts w:cs="Times New Roman"/>
          <w:szCs w:val="24"/>
        </w:rPr>
        <w:br/>
      </w:r>
      <w:r w:rsidRPr="002910E8">
        <w:rPr>
          <w:rFonts w:cs="Times New Roman"/>
          <w:szCs w:val="24"/>
        </w:rPr>
        <w:t xml:space="preserve">          </w:t>
      </w:r>
      <w:r w:rsidRPr="002910E8">
        <w:rPr>
          <w:rFonts w:cs="Times New Roman"/>
          <w:szCs w:val="24"/>
        </w:rPr>
        <w:tab/>
      </w:r>
      <w:r w:rsidR="00DD4CD6" w:rsidRPr="002910E8">
        <w:rPr>
          <w:rFonts w:cs="Times New Roman"/>
          <w:szCs w:val="24"/>
        </w:rPr>
        <w:t>H 0.805L = elevation height at 85% of the length of the watercourse (m)</w:t>
      </w:r>
    </w:p>
    <w:p w:rsidR="002B0EAC" w:rsidRDefault="006661E8" w:rsidP="002B0EAC">
      <w:pPr>
        <w:jc w:val="left"/>
        <w:rPr>
          <w:rFonts w:cs="Times New Roman"/>
          <w:szCs w:val="24"/>
        </w:rPr>
      </w:pPr>
      <w:r>
        <w:rPr>
          <w:rFonts w:cs="Times New Roman"/>
          <w:szCs w:val="24"/>
        </w:rPr>
        <w:t xml:space="preserve">            </w:t>
      </w:r>
      <w:r w:rsidRPr="006661E8">
        <w:rPr>
          <w:rFonts w:cs="Times New Roman"/>
          <w:szCs w:val="24"/>
        </w:rPr>
        <w:t>L = length of watercourse (km)</w:t>
      </w:r>
      <w:r>
        <w:rPr>
          <w:rFonts w:cs="Times New Roman"/>
          <w:szCs w:val="24"/>
        </w:rPr>
        <w:t>,</w:t>
      </w:r>
      <w:r w:rsidRPr="006661E8">
        <w:t xml:space="preserve"> </w:t>
      </w:r>
      <w:r w:rsidRPr="006661E8">
        <w:rPr>
          <w:rFonts w:cs="Times New Roman"/>
          <w:szCs w:val="24"/>
        </w:rPr>
        <w:t>H</w:t>
      </w:r>
      <w:r>
        <w:rPr>
          <w:rFonts w:cs="Times New Roman"/>
          <w:szCs w:val="24"/>
        </w:rPr>
        <w:t>- elevation height</w:t>
      </w:r>
      <w:r w:rsidRPr="006661E8">
        <w:rPr>
          <w:rFonts w:cs="Times New Roman"/>
          <w:szCs w:val="24"/>
        </w:rPr>
        <w:t xml:space="preserve"> = H 0.805L - H 0.10L (m)</w:t>
      </w:r>
    </w:p>
    <w:p w:rsidR="0031301B" w:rsidRPr="002910E8" w:rsidRDefault="00F067E7" w:rsidP="002B0EAC">
      <w:pPr>
        <w:jc w:val="left"/>
        <w:rPr>
          <w:rFonts w:cs="Times New Roman"/>
          <w:szCs w:val="24"/>
        </w:rPr>
      </w:pPr>
      <w:r w:rsidRPr="002910E8">
        <w:rPr>
          <w:rFonts w:cs="Times New Roman"/>
          <w:szCs w:val="24"/>
        </w:rPr>
        <w:lastRenderedPageBreak/>
        <w:t>T</w:t>
      </w:r>
      <w:r w:rsidR="00DD5AE5" w:rsidRPr="002910E8">
        <w:rPr>
          <w:rFonts w:cs="Times New Roman"/>
          <w:szCs w:val="24"/>
        </w:rPr>
        <w:t>he longest path includes both overland and channel flow in most cases</w:t>
      </w:r>
      <w:r w:rsidR="00E63A18" w:rsidRPr="002910E8">
        <w:rPr>
          <w:rFonts w:cs="Times New Roman"/>
          <w:szCs w:val="24"/>
        </w:rPr>
        <w:t xml:space="preserve"> of c</w:t>
      </w:r>
      <w:r w:rsidR="005359EF" w:rsidRPr="002910E8">
        <w:rPr>
          <w:rFonts w:cs="Times New Roman"/>
          <w:szCs w:val="24"/>
        </w:rPr>
        <w:t>oncentration</w:t>
      </w:r>
      <w:r w:rsidRPr="002910E8">
        <w:rPr>
          <w:rFonts w:cs="Times New Roman"/>
          <w:szCs w:val="24"/>
        </w:rPr>
        <w:t xml:space="preserve"> time</w:t>
      </w:r>
      <w:r w:rsidR="00E63A18" w:rsidRPr="002910E8">
        <w:rPr>
          <w:rFonts w:cs="Times New Roman"/>
          <w:szCs w:val="24"/>
        </w:rPr>
        <w:t xml:space="preserve"> determination. But</w:t>
      </w:r>
      <w:r w:rsidR="00DD5AE5" w:rsidRPr="002910E8">
        <w:rPr>
          <w:rFonts w:cs="Times New Roman"/>
          <w:szCs w:val="24"/>
        </w:rPr>
        <w:t>, the channel flow is usually dominant</w:t>
      </w:r>
      <w:r w:rsidR="0031301B" w:rsidRPr="002910E8">
        <w:rPr>
          <w:rFonts w:cs="Times New Roman"/>
          <w:szCs w:val="24"/>
        </w:rPr>
        <w:t xml:space="preserve"> in large </w:t>
      </w:r>
      <w:r w:rsidR="00E63A18" w:rsidRPr="002910E8">
        <w:rPr>
          <w:rFonts w:cs="Times New Roman"/>
          <w:szCs w:val="24"/>
        </w:rPr>
        <w:t>catchments</w:t>
      </w:r>
      <w:r w:rsidR="00DD5AE5" w:rsidRPr="002910E8">
        <w:rPr>
          <w:rFonts w:cs="Times New Roman"/>
          <w:szCs w:val="24"/>
        </w:rPr>
        <w:t xml:space="preserve"> </w:t>
      </w:r>
      <w:r w:rsidR="00E63A18" w:rsidRPr="002910E8">
        <w:rPr>
          <w:rFonts w:cs="Times New Roman"/>
          <w:szCs w:val="24"/>
        </w:rPr>
        <w:t xml:space="preserve">and </w:t>
      </w:r>
      <w:r w:rsidRPr="002910E8">
        <w:rPr>
          <w:rFonts w:cs="Times New Roman"/>
          <w:szCs w:val="24"/>
        </w:rPr>
        <w:t xml:space="preserve">the sum of flow times </w:t>
      </w:r>
      <w:r w:rsidR="00DD5AE5" w:rsidRPr="002910E8">
        <w:rPr>
          <w:rFonts w:cs="Times New Roman"/>
          <w:szCs w:val="24"/>
        </w:rPr>
        <w:t>for overland and channel flow</w:t>
      </w:r>
      <w:r w:rsidR="003F5D80" w:rsidRPr="002910E8">
        <w:rPr>
          <w:rFonts w:cs="Times New Roman"/>
          <w:szCs w:val="24"/>
        </w:rPr>
        <w:t xml:space="preserve"> is necessary to determine </w:t>
      </w:r>
      <w:r w:rsidR="00EE70F2" w:rsidRPr="002910E8">
        <w:rPr>
          <w:rFonts w:cs="Times New Roman"/>
          <w:szCs w:val="24"/>
        </w:rPr>
        <w:t>Tc in</w:t>
      </w:r>
      <w:r w:rsidR="00E63A18" w:rsidRPr="002910E8">
        <w:rPr>
          <w:rFonts w:cs="Times New Roman"/>
          <w:szCs w:val="24"/>
        </w:rPr>
        <w:t xml:space="preserve"> small catchments. When the average slope of the catchment is greater than 5% and the catchment itself is larger than 5km</w:t>
      </w:r>
      <w:r w:rsidR="00E63A18" w:rsidRPr="002910E8">
        <w:rPr>
          <w:rFonts w:cs="Times New Roman"/>
          <w:szCs w:val="24"/>
          <w:vertAlign w:val="superscript"/>
        </w:rPr>
        <w:t>2</w:t>
      </w:r>
      <w:r w:rsidR="00AF761F" w:rsidRPr="002910E8">
        <w:rPr>
          <w:rFonts w:cs="Times New Roman"/>
          <w:szCs w:val="24"/>
        </w:rPr>
        <w:t>,</w:t>
      </w:r>
      <w:r w:rsidR="00E63A18" w:rsidRPr="002910E8">
        <w:rPr>
          <w:rFonts w:cs="Times New Roman"/>
          <w:szCs w:val="24"/>
        </w:rPr>
        <w:t xml:space="preserve"> </w:t>
      </w:r>
      <w:r w:rsidR="00DD5AE5" w:rsidRPr="002910E8">
        <w:rPr>
          <w:rFonts w:cs="Times New Roman"/>
          <w:szCs w:val="24"/>
        </w:rPr>
        <w:t>a def</w:t>
      </w:r>
      <w:r w:rsidR="00E63A18" w:rsidRPr="002910E8">
        <w:rPr>
          <w:rFonts w:cs="Times New Roman"/>
          <w:szCs w:val="24"/>
        </w:rPr>
        <w:t>ined watercourse exits</w:t>
      </w:r>
      <w:r w:rsidRPr="002910E8">
        <w:rPr>
          <w:rFonts w:cs="Times New Roman"/>
          <w:szCs w:val="24"/>
        </w:rPr>
        <w:t xml:space="preserve"> to be enough for time of concentration (ERA, 2013)</w:t>
      </w:r>
      <w:r w:rsidR="00E63A18" w:rsidRPr="002910E8">
        <w:rPr>
          <w:rFonts w:cs="Times New Roman"/>
          <w:szCs w:val="24"/>
        </w:rPr>
        <w:t>.</w:t>
      </w:r>
      <w:r w:rsidR="0031301B" w:rsidRPr="002910E8">
        <w:rPr>
          <w:rFonts w:cs="Times New Roman"/>
          <w:szCs w:val="24"/>
        </w:rPr>
        <w:t xml:space="preserve"> </w:t>
      </w:r>
    </w:p>
    <w:p w:rsidR="0031301B" w:rsidRPr="002910E8" w:rsidRDefault="0031301B" w:rsidP="005C1D02">
      <w:pPr>
        <w:rPr>
          <w:rFonts w:cs="Times New Roman"/>
          <w:szCs w:val="24"/>
        </w:rPr>
      </w:pPr>
      <w:r w:rsidRPr="002910E8">
        <w:rPr>
          <w:rFonts w:cs="Times New Roman"/>
          <w:szCs w:val="24"/>
        </w:rPr>
        <w:t xml:space="preserve">Because of </w:t>
      </w:r>
      <w:r w:rsidR="0011451C" w:rsidRPr="002910E8">
        <w:rPr>
          <w:rFonts w:cs="Times New Roman"/>
          <w:szCs w:val="24"/>
        </w:rPr>
        <w:t>the</w:t>
      </w:r>
      <w:r w:rsidRPr="002910E8">
        <w:rPr>
          <w:rFonts w:cs="Times New Roman"/>
          <w:szCs w:val="24"/>
        </w:rPr>
        <w:t xml:space="preserve"> need for surveying in calculating elevation at 10% and 85% of the longest flow path it was difficult to conduct such survey in large catchments. In this case watershed with large catchments was divided into sub catchments based on length and slope similarity. And then catchment characteristics such as elevation and longest flow path are d</w:t>
      </w:r>
      <w:r w:rsidR="0011451C" w:rsidRPr="002910E8">
        <w:rPr>
          <w:rFonts w:cs="Times New Roman"/>
          <w:szCs w:val="24"/>
        </w:rPr>
        <w:t>etermined</w:t>
      </w:r>
      <w:r w:rsidRPr="002910E8">
        <w:rPr>
          <w:rFonts w:cs="Times New Roman"/>
          <w:szCs w:val="24"/>
        </w:rPr>
        <w:t xml:space="preserve"> and slope was calculated for each divided catchments. Then, the </w:t>
      </w:r>
      <w:r w:rsidR="00C51153" w:rsidRPr="002910E8">
        <w:rPr>
          <w:rFonts w:cs="Times New Roman"/>
          <w:szCs w:val="24"/>
        </w:rPr>
        <w:t xml:space="preserve">weighted </w:t>
      </w:r>
      <w:r w:rsidRPr="002910E8">
        <w:rPr>
          <w:rFonts w:cs="Times New Roman"/>
          <w:szCs w:val="24"/>
        </w:rPr>
        <w:t>average slope (S</w:t>
      </w:r>
      <w:r w:rsidRPr="002910E8">
        <w:rPr>
          <w:rFonts w:cs="Times New Roman"/>
          <w:szCs w:val="24"/>
          <w:vertAlign w:val="subscript"/>
        </w:rPr>
        <w:t>av</w:t>
      </w:r>
      <w:r w:rsidRPr="002910E8">
        <w:rPr>
          <w:rFonts w:cs="Times New Roman"/>
          <w:szCs w:val="24"/>
        </w:rPr>
        <w:t xml:space="preserve">) was found and taken as the slope for the whole </w:t>
      </w:r>
      <w:r w:rsidR="00C51153" w:rsidRPr="002910E8">
        <w:rPr>
          <w:rFonts w:cs="Times New Roman"/>
          <w:szCs w:val="24"/>
        </w:rPr>
        <w:t>catchment</w:t>
      </w:r>
      <w:r w:rsidRPr="002910E8">
        <w:rPr>
          <w:rFonts w:cs="Times New Roman"/>
          <w:szCs w:val="24"/>
        </w:rPr>
        <w:t xml:space="preserve"> to minimize error in calculating time of concentration. The </w:t>
      </w:r>
      <w:r w:rsidR="00C51153" w:rsidRPr="002910E8">
        <w:rPr>
          <w:rFonts w:cs="Times New Roman"/>
          <w:szCs w:val="24"/>
        </w:rPr>
        <w:t>analysis</w:t>
      </w:r>
      <w:r w:rsidR="00851F2E" w:rsidRPr="002910E8">
        <w:rPr>
          <w:rFonts w:cs="Times New Roman"/>
          <w:szCs w:val="24"/>
        </w:rPr>
        <w:t xml:space="preserve"> slope and concentration time</w:t>
      </w:r>
      <w:r w:rsidRPr="002910E8">
        <w:rPr>
          <w:rFonts w:cs="Times New Roman"/>
          <w:szCs w:val="24"/>
        </w:rPr>
        <w:t xml:space="preserve"> are shown in </w:t>
      </w:r>
      <w:r w:rsidR="00C51153" w:rsidRPr="002910E8">
        <w:rPr>
          <w:rFonts w:cs="Times New Roman"/>
          <w:szCs w:val="24"/>
        </w:rPr>
        <w:t>Appendix D.</w:t>
      </w:r>
    </w:p>
    <w:p w:rsidR="00F83E1D" w:rsidRPr="002910E8" w:rsidRDefault="001F6086" w:rsidP="0083548F">
      <w:pPr>
        <w:pStyle w:val="Heading3"/>
      </w:pPr>
      <w:bookmarkStart w:id="110" w:name="_Toc65463471"/>
      <w:bookmarkStart w:id="111" w:name="_Toc52924937"/>
      <w:r w:rsidRPr="002910E8">
        <w:t>Peak Discharge Estimation</w:t>
      </w:r>
      <w:bookmarkEnd w:id="110"/>
    </w:p>
    <w:p w:rsidR="00F80B32" w:rsidRPr="002910E8" w:rsidRDefault="00F83E1D" w:rsidP="005C1D02">
      <w:r w:rsidRPr="002910E8">
        <w:t>Based on area of catchment and assumption behin</w:t>
      </w:r>
      <w:r w:rsidR="00AB6260" w:rsidRPr="002910E8">
        <w:t>d derivation of the formula ERADDM</w:t>
      </w:r>
      <w:r w:rsidRPr="002910E8">
        <w:t xml:space="preserve"> recommends different methods and those me</w:t>
      </w:r>
      <w:r w:rsidR="00A24619" w:rsidRPr="002910E8">
        <w:t xml:space="preserve">thods were used in this study. </w:t>
      </w:r>
      <w:r w:rsidRPr="002910E8">
        <w:t>Out of these methods, rational method for area less than 0.5km</w:t>
      </w:r>
      <w:r w:rsidRPr="002910E8">
        <w:rPr>
          <w:vertAlign w:val="superscript"/>
        </w:rPr>
        <w:t>2</w:t>
      </w:r>
      <w:r w:rsidRPr="002910E8">
        <w:t>, SCS curve number method for area less than 65km</w:t>
      </w:r>
      <w:r w:rsidRPr="002910E8">
        <w:rPr>
          <w:vertAlign w:val="superscript"/>
        </w:rPr>
        <w:t>2</w:t>
      </w:r>
      <w:r w:rsidRPr="002910E8">
        <w:t xml:space="preserve"> and statistical method for more area were used. But, because of lack of stream flow data at the structure location, result from statistical method for area greater than 65km</w:t>
      </w:r>
      <w:r w:rsidRPr="002910E8">
        <w:rPr>
          <w:vertAlign w:val="superscript"/>
        </w:rPr>
        <w:t>2</w:t>
      </w:r>
      <w:r w:rsidRPr="002910E8">
        <w:t xml:space="preserve"> based</w:t>
      </w:r>
      <w:r w:rsidR="00B25EE9">
        <w:t xml:space="preserve">. </w:t>
      </w:r>
      <w:r w:rsidRPr="002910E8">
        <w:t xml:space="preserve">This includes consideration of the road standard and the design life span of the structure, intensity and duration of a peak rainfall event, peak event frequency, </w:t>
      </w:r>
      <w:proofErr w:type="gramStart"/>
      <w:r w:rsidRPr="002910E8">
        <w:t>life</w:t>
      </w:r>
      <w:proofErr w:type="gramEnd"/>
      <w:r w:rsidRPr="002910E8">
        <w:t xml:space="preserve"> of the road, traffic, and consequences of failure. Primary highways often incorporate frequency periods of 50 to 100 years secondary roads 25 years, and low volume rural roads 10 to 25 years</w:t>
      </w:r>
      <w:r w:rsidR="00814738" w:rsidRPr="002910E8">
        <w:t xml:space="preserve"> </w:t>
      </w:r>
      <w:r w:rsidR="00AB6260" w:rsidRPr="002910E8">
        <w:t>(ERA, 2013).</w:t>
      </w:r>
      <w:r w:rsidRPr="002910E8">
        <w:t xml:space="preserve"> </w:t>
      </w:r>
    </w:p>
    <w:p w:rsidR="00775267" w:rsidRPr="002910E8" w:rsidRDefault="00775267" w:rsidP="005C1D02">
      <w:pPr>
        <w:pStyle w:val="ListParagraph"/>
        <w:numPr>
          <w:ilvl w:val="0"/>
          <w:numId w:val="10"/>
        </w:numPr>
        <w:rPr>
          <w:rFonts w:cs="Times New Roman"/>
          <w:b/>
          <w:szCs w:val="24"/>
        </w:rPr>
      </w:pPr>
      <w:r w:rsidRPr="002910E8">
        <w:rPr>
          <w:rFonts w:cs="Times New Roman"/>
          <w:b/>
          <w:szCs w:val="24"/>
        </w:rPr>
        <w:lastRenderedPageBreak/>
        <w:t>Rational Method</w:t>
      </w:r>
      <w:bookmarkEnd w:id="111"/>
    </w:p>
    <w:p w:rsidR="0031301B" w:rsidRPr="002910E8" w:rsidRDefault="00775267" w:rsidP="005C1D02">
      <w:pPr>
        <w:rPr>
          <w:rFonts w:cs="Times New Roman"/>
          <w:szCs w:val="24"/>
        </w:rPr>
      </w:pPr>
      <w:r w:rsidRPr="002910E8">
        <w:rPr>
          <w:rFonts w:cs="Times New Roman"/>
          <w:szCs w:val="24"/>
        </w:rPr>
        <w:t xml:space="preserve">Using rational method which is applicable and recommended for area of less than 50 hectares for frequent storm of return period the formula used in this study was taken from </w:t>
      </w:r>
      <w:r w:rsidR="00514683">
        <w:rPr>
          <w:rFonts w:cs="Times New Roman"/>
          <w:szCs w:val="24"/>
        </w:rPr>
        <w:t>ERA</w:t>
      </w:r>
      <w:r w:rsidRPr="002910E8">
        <w:rPr>
          <w:rFonts w:cs="Times New Roman"/>
          <w:szCs w:val="24"/>
        </w:rPr>
        <w:t xml:space="preserve"> </w:t>
      </w:r>
      <w:r w:rsidR="00514683">
        <w:rPr>
          <w:rFonts w:cs="Times New Roman"/>
          <w:szCs w:val="24"/>
        </w:rPr>
        <w:t>(</w:t>
      </w:r>
      <w:r w:rsidRPr="002910E8">
        <w:rPr>
          <w:rFonts w:cs="Times New Roman"/>
          <w:szCs w:val="24"/>
        </w:rPr>
        <w:t>2013</w:t>
      </w:r>
      <w:r w:rsidR="0065322C" w:rsidRPr="002910E8">
        <w:rPr>
          <w:rFonts w:cs="Times New Roman"/>
          <w:szCs w:val="24"/>
        </w:rPr>
        <w:t>)</w:t>
      </w:r>
      <w:r w:rsidR="00514683">
        <w:rPr>
          <w:rFonts w:cs="Times New Roman"/>
          <w:szCs w:val="24"/>
        </w:rPr>
        <w:t>.</w:t>
      </w:r>
      <w:r w:rsidRPr="002910E8">
        <w:rPr>
          <w:rFonts w:cs="Times New Roman"/>
          <w:szCs w:val="24"/>
        </w:rPr>
        <w:t xml:space="preserve"> Drainage design manual whic</w:t>
      </w:r>
      <w:r w:rsidR="00272ADB" w:rsidRPr="002910E8">
        <w:rPr>
          <w:rFonts w:cs="Times New Roman"/>
          <w:szCs w:val="24"/>
        </w:rPr>
        <w:t xml:space="preserve">h is written as Q = 0.00278CIA. </w:t>
      </w:r>
      <w:r w:rsidRPr="002910E8">
        <w:rPr>
          <w:rFonts w:cs="Times New Roman"/>
          <w:szCs w:val="24"/>
        </w:rPr>
        <w:t>In which, Q = maximum rate of runoff, m</w:t>
      </w:r>
      <w:r w:rsidRPr="002910E8">
        <w:rPr>
          <w:rFonts w:cs="Times New Roman"/>
          <w:szCs w:val="24"/>
          <w:vertAlign w:val="superscript"/>
        </w:rPr>
        <w:t>3</w:t>
      </w:r>
      <w:r w:rsidRPr="002910E8">
        <w:rPr>
          <w:rFonts w:cs="Times New Roman"/>
          <w:szCs w:val="24"/>
        </w:rPr>
        <w:t>/s, I is Intensity in mm/hr for duration equal to time of concentration taken from the developed IDF curve. A is catchment area tributary to the design location in hectare taken from topographic map with the help of GIS. C is runoff coefficient representing a ratio of ru</w:t>
      </w:r>
      <w:r w:rsidR="00851F2E" w:rsidRPr="002910E8">
        <w:rPr>
          <w:rFonts w:cs="Times New Roman"/>
          <w:szCs w:val="24"/>
        </w:rPr>
        <w:t>noff to rainfall taken from ERADDM t</w:t>
      </w:r>
      <w:r w:rsidR="009D1111" w:rsidRPr="002910E8">
        <w:rPr>
          <w:rFonts w:cs="Times New Roman"/>
          <w:szCs w:val="24"/>
        </w:rPr>
        <w:t>able</w:t>
      </w:r>
      <w:r w:rsidRPr="002910E8">
        <w:rPr>
          <w:rFonts w:cs="Times New Roman"/>
          <w:szCs w:val="24"/>
        </w:rPr>
        <w:t xml:space="preserve"> recommended runoff coefficien</w:t>
      </w:r>
      <w:r w:rsidR="00851F2E" w:rsidRPr="002910E8">
        <w:rPr>
          <w:rFonts w:cs="Times New Roman"/>
          <w:szCs w:val="24"/>
        </w:rPr>
        <w:t>t for rural catchment.</w:t>
      </w:r>
      <w:r w:rsidR="00D0612E">
        <w:rPr>
          <w:rFonts w:cs="Times New Roman"/>
          <w:szCs w:val="24"/>
        </w:rPr>
        <w:t xml:space="preserve"> </w:t>
      </w:r>
      <w:r w:rsidR="004415FA" w:rsidRPr="002910E8">
        <w:rPr>
          <w:rFonts w:cs="Times New Roman"/>
          <w:szCs w:val="24"/>
        </w:rPr>
        <w:t>The value of run</w:t>
      </w:r>
      <w:r w:rsidRPr="002910E8">
        <w:rPr>
          <w:rFonts w:cs="Times New Roman"/>
          <w:szCs w:val="24"/>
        </w:rPr>
        <w:t>off coefficient depends on many factors such as slope, permeability of soil and vegetation type. Hence, the slope is found between 3.5-10% (Cs = 0.1), fair drained soil type of permeability (Cp=0.1) and cultivation (</w:t>
      </w:r>
      <w:proofErr w:type="gramStart"/>
      <w:r w:rsidRPr="002910E8">
        <w:rPr>
          <w:rFonts w:cs="Times New Roman"/>
          <w:szCs w:val="24"/>
        </w:rPr>
        <w:t>Cv</w:t>
      </w:r>
      <w:proofErr w:type="gramEnd"/>
      <w:r w:rsidRPr="002910E8">
        <w:rPr>
          <w:rFonts w:cs="Times New Roman"/>
          <w:szCs w:val="24"/>
        </w:rPr>
        <w:t xml:space="preserve"> = 0.2) was described for the catchments under the analysis. The results for peak discharges were shown in the </w:t>
      </w:r>
      <w:r w:rsidR="009D1111" w:rsidRPr="002910E8">
        <w:rPr>
          <w:rFonts w:cs="Times New Roman"/>
          <w:szCs w:val="24"/>
        </w:rPr>
        <w:t>Table</w:t>
      </w:r>
      <w:r w:rsidRPr="002910E8">
        <w:rPr>
          <w:rFonts w:cs="Times New Roman"/>
          <w:szCs w:val="24"/>
        </w:rPr>
        <w:t xml:space="preserve"> </w:t>
      </w:r>
      <w:r w:rsidR="00637BBF" w:rsidRPr="002910E8">
        <w:rPr>
          <w:rFonts w:cs="Times New Roman"/>
          <w:szCs w:val="24"/>
        </w:rPr>
        <w:t>4.5</w:t>
      </w:r>
      <w:r w:rsidR="00745D7B" w:rsidRPr="002910E8">
        <w:rPr>
          <w:rFonts w:cs="Times New Roman"/>
          <w:szCs w:val="24"/>
        </w:rPr>
        <w:t>.</w:t>
      </w:r>
    </w:p>
    <w:p w:rsidR="000E740D" w:rsidRPr="002910E8" w:rsidRDefault="007E140F" w:rsidP="005C1D02">
      <w:pPr>
        <w:pStyle w:val="ListParagraph"/>
        <w:numPr>
          <w:ilvl w:val="0"/>
          <w:numId w:val="11"/>
        </w:numPr>
        <w:rPr>
          <w:rFonts w:cs="Times New Roman"/>
          <w:b/>
          <w:szCs w:val="24"/>
        </w:rPr>
      </w:pPr>
      <w:bookmarkStart w:id="112" w:name="_Toc52924938"/>
      <w:r w:rsidRPr="002910E8">
        <w:rPr>
          <w:rFonts w:cs="Times New Roman"/>
          <w:b/>
          <w:szCs w:val="24"/>
        </w:rPr>
        <w:t>SCS-CN method</w:t>
      </w:r>
      <w:bookmarkEnd w:id="112"/>
    </w:p>
    <w:p w:rsidR="00814F37" w:rsidRDefault="001C2D91" w:rsidP="005B52D2">
      <w:pPr>
        <w:spacing w:after="0"/>
        <w:rPr>
          <w:rFonts w:cs="Times New Roman"/>
          <w:szCs w:val="24"/>
        </w:rPr>
      </w:pPr>
      <w:r w:rsidRPr="001C2D91">
        <w:rPr>
          <w:rFonts w:cs="Times New Roman"/>
          <w:szCs w:val="24"/>
        </w:rPr>
        <w:t>The method is most suited for computing flood peaks and run of volumes for catchments smaller than 65km</w:t>
      </w:r>
      <w:r w:rsidRPr="009A7931">
        <w:rPr>
          <w:rFonts w:cs="Times New Roman"/>
          <w:szCs w:val="24"/>
          <w:vertAlign w:val="superscript"/>
        </w:rPr>
        <w:t>2</w:t>
      </w:r>
      <w:r w:rsidRPr="001C2D91">
        <w:rPr>
          <w:rFonts w:cs="Times New Roman"/>
          <w:szCs w:val="24"/>
        </w:rPr>
        <w:t>, with slopes of less than 30% and a time of concentration less than 10 hours as recommended in ERDDMM.</w:t>
      </w:r>
      <w:r w:rsidR="00797EF6">
        <w:rPr>
          <w:rFonts w:cs="Times New Roman"/>
          <w:szCs w:val="24"/>
        </w:rPr>
        <w:t xml:space="preserve"> But, in the absence of flow data it is also suited for larger area as described in section 2.3.4 above. Hence this method was also used and checked for consistency with stream flow data found at far downstream. </w:t>
      </w:r>
      <w:r w:rsidR="003606D8">
        <w:rPr>
          <w:rFonts w:cs="Times New Roman"/>
          <w:szCs w:val="24"/>
        </w:rPr>
        <w:t>In t</w:t>
      </w:r>
      <w:r w:rsidR="00797EF6">
        <w:rPr>
          <w:rFonts w:cs="Times New Roman"/>
          <w:szCs w:val="24"/>
        </w:rPr>
        <w:t>he steps followed in this method</w:t>
      </w:r>
      <w:r w:rsidR="003606D8">
        <w:rPr>
          <w:rFonts w:cs="Times New Roman"/>
          <w:szCs w:val="24"/>
        </w:rPr>
        <w:t>,</w:t>
      </w:r>
      <w:r w:rsidR="00797EF6">
        <w:rPr>
          <w:rFonts w:cs="Times New Roman"/>
          <w:szCs w:val="24"/>
        </w:rPr>
        <w:t xml:space="preserve"> </w:t>
      </w:r>
      <w:r w:rsidR="00CD5552" w:rsidRPr="003606D8">
        <w:rPr>
          <w:rFonts w:cs="Times New Roman"/>
          <w:szCs w:val="24"/>
        </w:rPr>
        <w:t>concentration</w:t>
      </w:r>
      <w:r w:rsidR="00797EF6" w:rsidRPr="003606D8">
        <w:rPr>
          <w:rFonts w:cs="Times New Roman"/>
          <w:szCs w:val="24"/>
        </w:rPr>
        <w:t xml:space="preserve"> time determination</w:t>
      </w:r>
      <w:r w:rsidR="003606D8" w:rsidRPr="003606D8">
        <w:rPr>
          <w:rFonts w:cs="Times New Roman"/>
          <w:szCs w:val="24"/>
        </w:rPr>
        <w:t xml:space="preserve"> and </w:t>
      </w:r>
      <w:r w:rsidR="00CD5552" w:rsidRPr="003606D8">
        <w:rPr>
          <w:rFonts w:cs="Times New Roman"/>
          <w:szCs w:val="24"/>
        </w:rPr>
        <w:t>catchment characteristics</w:t>
      </w:r>
      <w:r w:rsidR="003606D8" w:rsidRPr="003606D8">
        <w:rPr>
          <w:rFonts w:cs="Times New Roman"/>
          <w:szCs w:val="24"/>
        </w:rPr>
        <w:t xml:space="preserve"> (area, LU</w:t>
      </w:r>
      <w:r w:rsidR="009F59A6">
        <w:rPr>
          <w:rFonts w:cs="Times New Roman"/>
          <w:szCs w:val="24"/>
        </w:rPr>
        <w:t>/</w:t>
      </w:r>
      <w:r w:rsidR="003606D8" w:rsidRPr="003606D8">
        <w:rPr>
          <w:rFonts w:cs="Times New Roman"/>
          <w:szCs w:val="24"/>
        </w:rPr>
        <w:t>LC, HSG, CN)</w:t>
      </w:r>
      <w:r w:rsidR="00CD5552" w:rsidRPr="003606D8">
        <w:rPr>
          <w:rFonts w:cs="Times New Roman"/>
          <w:szCs w:val="24"/>
        </w:rPr>
        <w:t xml:space="preserve"> identification</w:t>
      </w:r>
      <w:r w:rsidR="003606D8" w:rsidRPr="003606D8">
        <w:rPr>
          <w:rFonts w:cs="Times New Roman"/>
          <w:szCs w:val="24"/>
        </w:rPr>
        <w:t xml:space="preserve"> were first tasks</w:t>
      </w:r>
      <w:r w:rsidR="00CD5552" w:rsidRPr="003606D8">
        <w:rPr>
          <w:rFonts w:cs="Times New Roman"/>
          <w:szCs w:val="24"/>
        </w:rPr>
        <w:t>.</w:t>
      </w:r>
      <w:r w:rsidR="009A7931" w:rsidRPr="003606D8">
        <w:rPr>
          <w:rFonts w:cs="Times New Roman"/>
          <w:szCs w:val="24"/>
        </w:rPr>
        <w:t xml:space="preserve"> </w:t>
      </w:r>
      <w:r w:rsidR="003606D8" w:rsidRPr="003606D8">
        <w:rPr>
          <w:rFonts w:cs="Times New Roman"/>
          <w:szCs w:val="24"/>
        </w:rPr>
        <w:t>Then</w:t>
      </w:r>
      <w:r w:rsidR="003606D8">
        <w:rPr>
          <w:rFonts w:cs="Times New Roman"/>
          <w:szCs w:val="24"/>
        </w:rPr>
        <w:t xml:space="preserve">, </w:t>
      </w:r>
      <w:r w:rsidR="009A7931" w:rsidRPr="003606D8">
        <w:rPr>
          <w:rFonts w:cs="Times New Roman"/>
          <w:szCs w:val="24"/>
        </w:rPr>
        <w:t>24 hour rain fall depth and ratio of initial abstraction to runoff depth</w:t>
      </w:r>
      <w:r w:rsidR="003606D8">
        <w:rPr>
          <w:rFonts w:cs="Times New Roman"/>
          <w:szCs w:val="24"/>
        </w:rPr>
        <w:t xml:space="preserve"> </w:t>
      </w:r>
      <w:r w:rsidR="003606D8" w:rsidRPr="00B07B41">
        <w:rPr>
          <w:rFonts w:cs="Times New Roman"/>
          <w:szCs w:val="24"/>
        </w:rPr>
        <w:t>continued with</w:t>
      </w:r>
      <w:r w:rsidR="009A7931" w:rsidRPr="00B07B41">
        <w:rPr>
          <w:rFonts w:cs="Times New Roman"/>
          <w:szCs w:val="24"/>
        </w:rPr>
        <w:t xml:space="preserve"> unit pea</w:t>
      </w:r>
      <w:r w:rsidR="00B07B41">
        <w:rPr>
          <w:rFonts w:cs="Times New Roman"/>
          <w:szCs w:val="24"/>
        </w:rPr>
        <w:t xml:space="preserve">k flood and peak discharge were. </w:t>
      </w:r>
      <w:r w:rsidR="000706F6" w:rsidRPr="002910E8">
        <w:rPr>
          <w:rFonts w:cs="Times New Roman"/>
          <w:szCs w:val="24"/>
        </w:rPr>
        <w:t>The equation</w:t>
      </w:r>
      <w:r w:rsidR="00B07B41">
        <w:rPr>
          <w:rFonts w:cs="Times New Roman"/>
          <w:szCs w:val="24"/>
        </w:rPr>
        <w:t>s</w:t>
      </w:r>
      <w:r w:rsidR="000706F6" w:rsidRPr="002910E8">
        <w:rPr>
          <w:rFonts w:cs="Times New Roman"/>
          <w:szCs w:val="24"/>
        </w:rPr>
        <w:t xml:space="preserve"> of p</w:t>
      </w:r>
      <w:r w:rsidR="00FC0E8D" w:rsidRPr="002910E8">
        <w:rPr>
          <w:rFonts w:cs="Times New Roman"/>
          <w:szCs w:val="24"/>
        </w:rPr>
        <w:t>eak runoff</w:t>
      </w:r>
      <w:r w:rsidR="00E25C70" w:rsidRPr="002910E8">
        <w:rPr>
          <w:rFonts w:cs="Times New Roman"/>
          <w:szCs w:val="24"/>
        </w:rPr>
        <w:t xml:space="preserve"> estimation used i</w:t>
      </w:r>
      <w:r w:rsidR="00A05D88" w:rsidRPr="002910E8">
        <w:rPr>
          <w:rFonts w:cs="Times New Roman"/>
          <w:szCs w:val="24"/>
        </w:rPr>
        <w:t>n this study was taken from ERADDM.</w:t>
      </w:r>
    </w:p>
    <w:p w:rsidR="005B52D2" w:rsidRDefault="00A05D88" w:rsidP="005B52D2">
      <w:pPr>
        <w:spacing w:before="0" w:after="0" w:line="360" w:lineRule="auto"/>
        <w:jc w:val="left"/>
        <w:rPr>
          <w:rFonts w:cs="Times New Roman"/>
          <w:szCs w:val="24"/>
        </w:rPr>
      </w:pPr>
      <w:r w:rsidRPr="002910E8">
        <w:rPr>
          <w:rFonts w:cs="Times New Roman"/>
          <w:szCs w:val="24"/>
        </w:rPr>
        <w:lastRenderedPageBreak/>
        <w:t xml:space="preserve"> </w:t>
      </w:r>
      <w:r w:rsidR="005B52D2" w:rsidRPr="002910E8">
        <w:rPr>
          <w:rFonts w:cs="Times New Roman"/>
          <w:position w:val="-30"/>
          <w:szCs w:val="24"/>
        </w:rPr>
        <w:object w:dxaOrig="2020" w:dyaOrig="720">
          <v:shape id="_x0000_i1028" type="#_x0000_t75" style="width:79.45pt;height:28.55pt" o:ole="">
            <v:imagedata r:id="rId50" o:title=""/>
          </v:shape>
          <o:OLEObject Type="Embed" ProgID="Equation.3" ShapeID="_x0000_i1028" DrawAspect="Content" ObjectID="_1676089473" r:id="rId51"/>
        </w:object>
      </w:r>
      <w:r w:rsidR="00082920" w:rsidRPr="002910E8">
        <w:rPr>
          <w:rFonts w:cs="Times New Roman"/>
          <w:szCs w:val="24"/>
        </w:rPr>
        <w:t>……</w:t>
      </w:r>
      <w:r w:rsidR="005B52D2">
        <w:rPr>
          <w:rFonts w:cs="Times New Roman"/>
          <w:szCs w:val="24"/>
        </w:rPr>
        <w:t>…...</w:t>
      </w:r>
      <w:r w:rsidR="00082920" w:rsidRPr="002910E8">
        <w:rPr>
          <w:rFonts w:cs="Times New Roman"/>
          <w:szCs w:val="24"/>
        </w:rPr>
        <w:t>…………………………………...…………………</w:t>
      </w:r>
      <w:r w:rsidR="00F84E55" w:rsidRPr="002910E8">
        <w:rPr>
          <w:rFonts w:cs="Times New Roman"/>
          <w:szCs w:val="24"/>
        </w:rPr>
        <w:t>………</w:t>
      </w:r>
      <w:r w:rsidR="0082479F" w:rsidRPr="002910E8">
        <w:rPr>
          <w:rFonts w:cs="Times New Roman"/>
          <w:szCs w:val="24"/>
        </w:rPr>
        <w:t>…. (3.8</w:t>
      </w:r>
      <w:r w:rsidR="00F84E55" w:rsidRPr="002910E8">
        <w:rPr>
          <w:rFonts w:cs="Times New Roman"/>
          <w:szCs w:val="24"/>
        </w:rPr>
        <w:t xml:space="preserve">) </w:t>
      </w:r>
    </w:p>
    <w:p w:rsidR="000706F6" w:rsidRPr="00814F37" w:rsidRDefault="00E53E64" w:rsidP="005B52D2">
      <w:pPr>
        <w:spacing w:before="0" w:after="0"/>
        <w:jc w:val="left"/>
        <w:rPr>
          <w:rFonts w:cs="Times New Roman"/>
          <w:szCs w:val="24"/>
        </w:rPr>
      </w:pPr>
      <w:r w:rsidRPr="002910E8">
        <w:rPr>
          <w:rFonts w:cs="Times New Roman"/>
          <w:szCs w:val="24"/>
        </w:rPr>
        <w:t>Where: Q</w:t>
      </w:r>
      <w:r w:rsidR="00C659B8" w:rsidRPr="002910E8">
        <w:rPr>
          <w:rFonts w:cs="Times New Roman"/>
          <w:szCs w:val="24"/>
          <w:vertAlign w:val="subscript"/>
        </w:rPr>
        <w:t>PEAK</w:t>
      </w:r>
      <w:r w:rsidRPr="002910E8">
        <w:rPr>
          <w:rFonts w:cs="Times New Roman"/>
          <w:szCs w:val="24"/>
        </w:rPr>
        <w:t xml:space="preserve"> = accumulated direct runoff in mm </w:t>
      </w:r>
      <w:r w:rsidRPr="002910E8">
        <w:t xml:space="preserve">and </w:t>
      </w:r>
      <w:r w:rsidRPr="002910E8">
        <w:rPr>
          <w:rFonts w:cs="Times New Roman"/>
          <w:szCs w:val="24"/>
        </w:rPr>
        <w:t>S = potential maximum retention, mm.</w:t>
      </w:r>
      <w:r w:rsidR="000706F6" w:rsidRPr="002910E8">
        <w:rPr>
          <w:rFonts w:cs="Times New Roman"/>
          <w:szCs w:val="24"/>
        </w:rPr>
        <w:br/>
      </w:r>
      <w:r w:rsidRPr="002910E8">
        <w:rPr>
          <w:rFonts w:cs="Times New Roman"/>
          <w:szCs w:val="24"/>
        </w:rPr>
        <w:t xml:space="preserve"> </w:t>
      </w:r>
      <w:r w:rsidRPr="002910E8">
        <w:rPr>
          <w:rFonts w:cs="Times New Roman"/>
          <w:szCs w:val="24"/>
        </w:rPr>
        <w:tab/>
        <w:t xml:space="preserve"> </w:t>
      </w:r>
      <w:r w:rsidR="000706F6" w:rsidRPr="002910E8">
        <w:rPr>
          <w:rFonts w:cs="Times New Roman"/>
          <w:szCs w:val="24"/>
        </w:rPr>
        <w:t>P = accumulated rainfall (potential maximum runoff), mm</w:t>
      </w:r>
      <w:r w:rsidR="000706F6" w:rsidRPr="002910E8">
        <w:rPr>
          <w:rFonts w:cs="Times New Roman"/>
          <w:szCs w:val="24"/>
        </w:rPr>
        <w:br/>
      </w:r>
      <w:r w:rsidR="0058377B">
        <w:rPr>
          <w:rFonts w:cs="Times New Roman"/>
          <w:szCs w:val="24"/>
        </w:rPr>
        <w:t xml:space="preserve">            </w:t>
      </w:r>
      <w:proofErr w:type="gramStart"/>
      <w:r w:rsidR="000706F6" w:rsidRPr="002910E8">
        <w:rPr>
          <w:rFonts w:cs="Times New Roman"/>
          <w:szCs w:val="24"/>
        </w:rPr>
        <w:t>Ia</w:t>
      </w:r>
      <w:proofErr w:type="gramEnd"/>
      <w:r w:rsidR="000706F6" w:rsidRPr="002910E8">
        <w:rPr>
          <w:rFonts w:cs="Times New Roman"/>
          <w:szCs w:val="24"/>
        </w:rPr>
        <w:t xml:space="preserve"> = initial abstraction includin</w:t>
      </w:r>
      <w:r w:rsidR="00082920" w:rsidRPr="002910E8">
        <w:rPr>
          <w:rFonts w:cs="Times New Roman"/>
          <w:szCs w:val="24"/>
        </w:rPr>
        <w:t>g surface storage, interception</w:t>
      </w:r>
      <w:r w:rsidR="0058377B">
        <w:rPr>
          <w:rFonts w:cs="Times New Roman"/>
          <w:szCs w:val="24"/>
        </w:rPr>
        <w:t>, infiltration prior to runoff in</w:t>
      </w:r>
      <w:r w:rsidR="000706F6" w:rsidRPr="002910E8">
        <w:rPr>
          <w:rFonts w:cs="Times New Roman"/>
          <w:szCs w:val="24"/>
        </w:rPr>
        <w:t xml:space="preserve"> mm</w:t>
      </w:r>
      <w:r w:rsidR="0058377B">
        <w:rPr>
          <w:rFonts w:cs="Times New Roman"/>
          <w:szCs w:val="24"/>
        </w:rPr>
        <w:t>.</w:t>
      </w:r>
      <w:r w:rsidR="00CD5552">
        <w:rPr>
          <w:rFonts w:cs="Times New Roman"/>
          <w:szCs w:val="24"/>
        </w:rPr>
        <w:t xml:space="preserve"> </w:t>
      </w:r>
      <w:r w:rsidR="000706F6" w:rsidRPr="002910E8">
        <w:rPr>
          <w:rFonts w:cs="Times New Roman"/>
          <w:szCs w:val="24"/>
        </w:rPr>
        <w:t xml:space="preserve">The relationship between </w:t>
      </w:r>
      <w:proofErr w:type="gramStart"/>
      <w:r w:rsidR="000706F6" w:rsidRPr="002910E8">
        <w:rPr>
          <w:rFonts w:cs="Times New Roman"/>
          <w:szCs w:val="24"/>
        </w:rPr>
        <w:t>Ia</w:t>
      </w:r>
      <w:proofErr w:type="gramEnd"/>
      <w:r w:rsidR="000706F6" w:rsidRPr="002910E8">
        <w:rPr>
          <w:rFonts w:cs="Times New Roman"/>
          <w:szCs w:val="24"/>
        </w:rPr>
        <w:t xml:space="preserve"> and S was developed to remove the necessity of estimating I</w:t>
      </w:r>
      <w:r w:rsidR="000B6A7E" w:rsidRPr="002910E8">
        <w:rPr>
          <w:rFonts w:cs="Times New Roman"/>
          <w:szCs w:val="24"/>
        </w:rPr>
        <w:t>a in the SCS runoff equation is</w:t>
      </w:r>
      <w:r w:rsidR="004A0999" w:rsidRPr="002910E8">
        <w:rPr>
          <w:rFonts w:cs="Times New Roman"/>
          <w:szCs w:val="24"/>
        </w:rPr>
        <w:t>:</w:t>
      </w:r>
      <w:r w:rsidR="005F3144" w:rsidRPr="002910E8">
        <w:rPr>
          <w:rFonts w:cs="Times New Roman"/>
          <w:szCs w:val="24"/>
        </w:rPr>
        <w:t xml:space="preserve"> </w:t>
      </w:r>
      <w:r w:rsidR="00A80E2E" w:rsidRPr="002910E8">
        <w:rPr>
          <w:rFonts w:cs="Times New Roman"/>
          <w:szCs w:val="24"/>
        </w:rPr>
        <w:t>Ia = 0.2S</w:t>
      </w:r>
      <w:r w:rsidR="000B6A7E" w:rsidRPr="002910E8">
        <w:rPr>
          <w:rFonts w:cs="Times New Roman"/>
          <w:szCs w:val="24"/>
        </w:rPr>
        <w:t xml:space="preserve"> and </w:t>
      </w:r>
      <w:r w:rsidR="000706F6" w:rsidRPr="002910E8">
        <w:rPr>
          <w:rFonts w:cs="Times New Roman"/>
          <w:szCs w:val="24"/>
        </w:rPr>
        <w:t>Substituting 0.2S for Ia in</w:t>
      </w:r>
      <w:r w:rsidR="00244B48" w:rsidRPr="002910E8">
        <w:rPr>
          <w:rFonts w:cs="Times New Roman"/>
          <w:szCs w:val="24"/>
        </w:rPr>
        <w:t>,</w:t>
      </w:r>
      <w:r w:rsidR="000706F6" w:rsidRPr="002910E8">
        <w:rPr>
          <w:rFonts w:cs="Times New Roman"/>
          <w:szCs w:val="24"/>
        </w:rPr>
        <w:t xml:space="preserve"> the equation becomes</w:t>
      </w:r>
    </w:p>
    <w:p w:rsidR="003A2325" w:rsidRDefault="003A2325" w:rsidP="003A2325">
      <w:pPr>
        <w:spacing w:before="0" w:after="0" w:line="360" w:lineRule="auto"/>
        <w:jc w:val="left"/>
        <w:rPr>
          <w:rFonts w:cs="Times New Roman"/>
          <w:szCs w:val="24"/>
        </w:rPr>
      </w:pPr>
      <w:r w:rsidRPr="002910E8">
        <w:rPr>
          <w:rFonts w:cs="Times New Roman"/>
          <w:position w:val="-28"/>
          <w:szCs w:val="24"/>
        </w:rPr>
        <w:object w:dxaOrig="1900" w:dyaOrig="700">
          <v:shape id="_x0000_i1029" type="#_x0000_t75" style="width:73.35pt;height:28.55pt" o:ole="">
            <v:imagedata r:id="rId52" o:title=""/>
          </v:shape>
          <o:OLEObject Type="Embed" ProgID="Equation.3" ShapeID="_x0000_i1029" DrawAspect="Content" ObjectID="_1676089474" r:id="rId53"/>
        </w:object>
      </w:r>
      <w:r w:rsidR="00082920" w:rsidRPr="002910E8">
        <w:rPr>
          <w:rFonts w:cs="Times New Roman"/>
          <w:szCs w:val="24"/>
        </w:rPr>
        <w:t>…………………….…………………………………………</w:t>
      </w:r>
      <w:r w:rsidR="00855232">
        <w:rPr>
          <w:rFonts w:cs="Times New Roman"/>
          <w:szCs w:val="24"/>
        </w:rPr>
        <w:t>…...</w:t>
      </w:r>
      <w:r w:rsidR="00E66986" w:rsidRPr="002910E8">
        <w:rPr>
          <w:rFonts w:cs="Times New Roman"/>
          <w:szCs w:val="24"/>
        </w:rPr>
        <w:t>……….. (3.9)</w:t>
      </w:r>
    </w:p>
    <w:p w:rsidR="000706F6" w:rsidRPr="002910E8" w:rsidRDefault="000706F6" w:rsidP="00814F37">
      <w:pPr>
        <w:jc w:val="left"/>
        <w:rPr>
          <w:rFonts w:cs="Times New Roman"/>
          <w:szCs w:val="24"/>
        </w:rPr>
      </w:pPr>
      <w:r w:rsidRPr="002910E8">
        <w:rPr>
          <w:rFonts w:cs="Times New Roman"/>
          <w:szCs w:val="24"/>
        </w:rPr>
        <w:t>In the SCS method S is related to the soil and cover conditions of the catchment area through the C</w:t>
      </w:r>
      <w:r w:rsidR="00787DAE" w:rsidRPr="002910E8">
        <w:rPr>
          <w:rFonts w:cs="Times New Roman"/>
          <w:szCs w:val="24"/>
        </w:rPr>
        <w:t>N which has a range of 0 to 100</w:t>
      </w:r>
      <w:r w:rsidRPr="002910E8">
        <w:rPr>
          <w:rFonts w:cs="Times New Roman"/>
          <w:szCs w:val="24"/>
        </w:rPr>
        <w:t xml:space="preserve"> and </w:t>
      </w:r>
      <w:r w:rsidR="00D525F6" w:rsidRPr="002910E8">
        <w:rPr>
          <w:rFonts w:cs="Times New Roman"/>
          <w:szCs w:val="24"/>
        </w:rPr>
        <w:t>in SIU</w:t>
      </w:r>
      <w:r w:rsidR="00787DAE" w:rsidRPr="002910E8">
        <w:rPr>
          <w:rFonts w:cs="Times New Roman"/>
          <w:szCs w:val="24"/>
        </w:rPr>
        <w:t>,</w:t>
      </w:r>
      <w:r w:rsidR="00D525F6" w:rsidRPr="002910E8">
        <w:rPr>
          <w:rFonts w:cs="Times New Roman"/>
          <w:szCs w:val="24"/>
        </w:rPr>
        <w:t xml:space="preserve"> </w:t>
      </w:r>
      <w:r w:rsidRPr="002910E8">
        <w:rPr>
          <w:rFonts w:cs="Times New Roman"/>
          <w:szCs w:val="24"/>
        </w:rPr>
        <w:t>S is related to CN by:</w:t>
      </w:r>
    </w:p>
    <w:p w:rsidR="00E66986" w:rsidRPr="002910E8" w:rsidRDefault="003A2325" w:rsidP="003A2325">
      <w:pPr>
        <w:spacing w:before="0" w:after="0" w:line="360" w:lineRule="auto"/>
        <w:jc w:val="left"/>
        <w:rPr>
          <w:rFonts w:cs="Times New Roman"/>
          <w:szCs w:val="24"/>
        </w:rPr>
      </w:pPr>
      <w:r w:rsidRPr="002910E8">
        <w:rPr>
          <w:rFonts w:cs="Times New Roman"/>
          <w:position w:val="-24"/>
          <w:szCs w:val="24"/>
        </w:rPr>
        <w:object w:dxaOrig="1680" w:dyaOrig="620">
          <v:shape id="_x0000_i1030" type="#_x0000_t75" style="width:78.8pt;height:25.8pt" o:ole="">
            <v:imagedata r:id="rId54" o:title=""/>
          </v:shape>
          <o:OLEObject Type="Embed" ProgID="Equation.3" ShapeID="_x0000_i1030" DrawAspect="Content" ObjectID="_1676089475" r:id="rId55"/>
        </w:object>
      </w:r>
      <w:r w:rsidR="001D1F4F" w:rsidRPr="002910E8">
        <w:rPr>
          <w:rFonts w:cs="Times New Roman"/>
          <w:szCs w:val="24"/>
        </w:rPr>
        <w:t>………………………………………………………………</w:t>
      </w:r>
      <w:r w:rsidR="00855232">
        <w:rPr>
          <w:rFonts w:cs="Times New Roman"/>
          <w:szCs w:val="24"/>
        </w:rPr>
        <w:t>….</w:t>
      </w:r>
      <w:r w:rsidR="00082920" w:rsidRPr="002910E8">
        <w:rPr>
          <w:rFonts w:cs="Times New Roman"/>
          <w:szCs w:val="24"/>
        </w:rPr>
        <w:t>…</w:t>
      </w:r>
      <w:r w:rsidR="00E66986" w:rsidRPr="002910E8">
        <w:rPr>
          <w:rFonts w:cs="Times New Roman"/>
          <w:szCs w:val="24"/>
        </w:rPr>
        <w:t>……. (3.10)</w:t>
      </w:r>
    </w:p>
    <w:p w:rsidR="00FC0E8D" w:rsidRPr="002910E8" w:rsidRDefault="00244B48" w:rsidP="005C1D02">
      <w:pPr>
        <w:jc w:val="left"/>
        <w:rPr>
          <w:rFonts w:cs="Times New Roman"/>
          <w:szCs w:val="24"/>
        </w:rPr>
      </w:pPr>
      <w:r w:rsidRPr="002910E8">
        <w:rPr>
          <w:rFonts w:cs="Times New Roman"/>
          <w:szCs w:val="24"/>
        </w:rPr>
        <w:t>Then,</w:t>
      </w:r>
      <w:r w:rsidR="00FF513A" w:rsidRPr="002910E8">
        <w:rPr>
          <w:rFonts w:cs="Times New Roman"/>
          <w:szCs w:val="24"/>
        </w:rPr>
        <w:t xml:space="preserve"> </w:t>
      </w:r>
      <w:r w:rsidRPr="002910E8">
        <w:rPr>
          <w:rFonts w:cs="Times New Roman"/>
          <w:szCs w:val="24"/>
        </w:rPr>
        <w:t>t</w:t>
      </w:r>
      <w:r w:rsidR="00FC0E8D" w:rsidRPr="002910E8">
        <w:rPr>
          <w:rFonts w:cs="Times New Roman"/>
          <w:szCs w:val="24"/>
        </w:rPr>
        <w:t xml:space="preserve">he following equation were used for the estimation of the peak discharge in </w:t>
      </w:r>
      <w:r w:rsidRPr="002910E8">
        <w:rPr>
          <w:rFonts w:cs="Times New Roman"/>
          <w:szCs w:val="24"/>
        </w:rPr>
        <w:t xml:space="preserve">the </w:t>
      </w:r>
      <w:r w:rsidR="00FC0E8D" w:rsidRPr="002910E8">
        <w:rPr>
          <w:rFonts w:cs="Times New Roman"/>
          <w:szCs w:val="24"/>
        </w:rPr>
        <w:t>method</w:t>
      </w:r>
    </w:p>
    <w:p w:rsidR="00244B59" w:rsidRPr="002910E8" w:rsidRDefault="00316ED3" w:rsidP="005B52D2">
      <w:pPr>
        <w:spacing w:before="0" w:line="360" w:lineRule="auto"/>
        <w:jc w:val="left"/>
        <w:rPr>
          <w:rFonts w:cs="Times New Roman"/>
          <w:szCs w:val="24"/>
        </w:rPr>
      </w:pPr>
      <m:oMath>
        <m:sSub>
          <m:sSubPr>
            <m:ctrlPr>
              <w:rPr>
                <w:rFonts w:ascii="Cambria Math" w:hAnsi="Cambria Math" w:cs="Times New Roman"/>
                <w:i/>
                <w:szCs w:val="24"/>
              </w:rPr>
            </m:ctrlPr>
          </m:sSubPr>
          <m:e>
            <m:r>
              <w:rPr>
                <w:rFonts w:ascii="Cambria Math" w:hAnsi="Cambria Math" w:cs="Times New Roman"/>
                <w:szCs w:val="24"/>
              </w:rPr>
              <m:t>q</m:t>
            </m:r>
          </m:e>
          <m:sub>
            <m:r>
              <w:rPr>
                <w:rFonts w:ascii="Cambria Math" w:hAnsi="Cambria Math" w:cs="Times New Roman"/>
                <w:szCs w:val="24"/>
              </w:rPr>
              <m:t>p</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q</m:t>
            </m:r>
          </m:e>
          <m:sub>
            <m:r>
              <w:rPr>
                <w:rFonts w:ascii="Cambria Math" w:hAnsi="Cambria Math" w:cs="Times New Roman"/>
                <w:szCs w:val="24"/>
              </w:rPr>
              <m:t>u</m:t>
            </m:r>
          </m:sub>
        </m:sSub>
        <m:r>
          <w:rPr>
            <w:rFonts w:ascii="Cambria Math" w:hAnsi="Cambria Math" w:cs="Times New Roman"/>
            <w:szCs w:val="24"/>
          </w:rPr>
          <m:t>A</m:t>
        </m:r>
        <m:sSub>
          <m:sSubPr>
            <m:ctrlPr>
              <w:rPr>
                <w:rFonts w:ascii="Cambria Math" w:hAnsi="Cambria Math" w:cs="Times New Roman"/>
                <w:i/>
                <w:szCs w:val="24"/>
              </w:rPr>
            </m:ctrlPr>
          </m:sSubPr>
          <m:e>
            <m:r>
              <w:rPr>
                <w:rFonts w:ascii="Cambria Math" w:hAnsi="Cambria Math" w:cs="Times New Roman"/>
                <w:szCs w:val="24"/>
              </w:rPr>
              <m:t>Q</m:t>
            </m:r>
          </m:e>
          <m:sub>
            <m:r>
              <w:rPr>
                <w:rFonts w:ascii="Cambria Math" w:hAnsi="Cambria Math" w:cs="Times New Roman"/>
                <w:szCs w:val="24"/>
              </w:rPr>
              <m:t>PEAK</m:t>
            </m:r>
          </m:sub>
        </m:sSub>
      </m:oMath>
      <w:r w:rsidR="00244B59" w:rsidRPr="002910E8">
        <w:rPr>
          <w:rFonts w:eastAsiaTheme="minorEastAsia" w:cs="Times New Roman"/>
          <w:szCs w:val="24"/>
        </w:rPr>
        <w:t>……………………………………………………………</w:t>
      </w:r>
      <w:r w:rsidR="008D1F45" w:rsidRPr="002910E8">
        <w:rPr>
          <w:rFonts w:eastAsiaTheme="minorEastAsia" w:cs="Times New Roman"/>
          <w:szCs w:val="24"/>
        </w:rPr>
        <w:t>….</w:t>
      </w:r>
      <w:r w:rsidR="00244B59" w:rsidRPr="002910E8">
        <w:rPr>
          <w:rFonts w:eastAsiaTheme="minorEastAsia" w:cs="Times New Roman"/>
          <w:szCs w:val="24"/>
        </w:rPr>
        <w:t>…………. (3.11)</w:t>
      </w:r>
    </w:p>
    <w:p w:rsidR="00FC0E8D" w:rsidRPr="002910E8" w:rsidRDefault="008C7C8C" w:rsidP="005C1D02">
      <w:pPr>
        <w:jc w:val="left"/>
        <w:rPr>
          <w:rFonts w:cs="Times New Roman"/>
          <w:szCs w:val="24"/>
        </w:rPr>
      </w:pPr>
      <w:r w:rsidRPr="002910E8">
        <w:rPr>
          <w:rFonts w:cs="Times New Roman"/>
          <w:szCs w:val="24"/>
        </w:rPr>
        <w:t>Where</w:t>
      </w:r>
      <w:r w:rsidR="00C659B8" w:rsidRPr="002910E8">
        <w:rPr>
          <w:rFonts w:cs="Times New Roman"/>
          <w:szCs w:val="24"/>
        </w:rPr>
        <w:t>:</w:t>
      </w:r>
      <w:r w:rsidRPr="002910E8">
        <w:rPr>
          <w:rFonts w:cs="Times New Roman"/>
          <w:szCs w:val="24"/>
        </w:rPr>
        <w:t xml:space="preserve"> </w:t>
      </w:r>
      <w:proofErr w:type="gramStart"/>
      <w:r w:rsidR="00FC0E8D" w:rsidRPr="002910E8">
        <w:rPr>
          <w:rFonts w:cs="Times New Roman"/>
          <w:szCs w:val="24"/>
        </w:rPr>
        <w:t>q</w:t>
      </w:r>
      <w:r w:rsidR="00FC0E8D" w:rsidRPr="002910E8">
        <w:rPr>
          <w:rFonts w:cs="Times New Roman"/>
          <w:szCs w:val="24"/>
          <w:vertAlign w:val="subscript"/>
        </w:rPr>
        <w:t>p</w:t>
      </w:r>
      <w:proofErr w:type="gramEnd"/>
      <w:r w:rsidR="00FC0E8D" w:rsidRPr="002910E8">
        <w:rPr>
          <w:rFonts w:cs="Times New Roman"/>
          <w:szCs w:val="24"/>
        </w:rPr>
        <w:t xml:space="preserve"> = peak discharge, m</w:t>
      </w:r>
      <w:r w:rsidR="00FC0E8D" w:rsidRPr="002910E8">
        <w:rPr>
          <w:rFonts w:cs="Times New Roman"/>
          <w:szCs w:val="24"/>
          <w:vertAlign w:val="superscript"/>
        </w:rPr>
        <w:t>3</w:t>
      </w:r>
      <w:r w:rsidR="00FC0E8D" w:rsidRPr="002910E8">
        <w:rPr>
          <w:rFonts w:cs="Times New Roman"/>
          <w:szCs w:val="24"/>
        </w:rPr>
        <w:t>/s</w:t>
      </w:r>
      <w:r w:rsidR="00C659B8" w:rsidRPr="002910E8">
        <w:rPr>
          <w:rFonts w:cs="Times New Roman"/>
          <w:szCs w:val="24"/>
        </w:rPr>
        <w:t xml:space="preserve">          </w:t>
      </w:r>
      <w:r w:rsidR="00C659B8" w:rsidRPr="002910E8">
        <w:rPr>
          <w:rFonts w:cs="Times New Roman"/>
          <w:szCs w:val="24"/>
        </w:rPr>
        <w:tab/>
      </w:r>
      <w:r w:rsidR="00C659B8" w:rsidRPr="002910E8">
        <w:rPr>
          <w:rFonts w:cs="Times New Roman"/>
          <w:szCs w:val="24"/>
        </w:rPr>
        <w:tab/>
      </w:r>
      <w:r w:rsidR="00C8372B" w:rsidRPr="002910E8">
        <w:rPr>
          <w:rFonts w:cs="Times New Roman"/>
          <w:szCs w:val="24"/>
        </w:rPr>
        <w:t>A = drainage area, k</w:t>
      </w:r>
      <w:r w:rsidR="00C659B8" w:rsidRPr="002910E8">
        <w:rPr>
          <w:rFonts w:cs="Times New Roman"/>
          <w:szCs w:val="24"/>
        </w:rPr>
        <w:t>m</w:t>
      </w:r>
      <w:r w:rsidR="00C659B8" w:rsidRPr="002910E8">
        <w:rPr>
          <w:rFonts w:cs="Times New Roman"/>
          <w:szCs w:val="24"/>
          <w:vertAlign w:val="superscript"/>
        </w:rPr>
        <w:t>2</w:t>
      </w:r>
    </w:p>
    <w:p w:rsidR="00FC0E8D" w:rsidRPr="002910E8" w:rsidRDefault="008C7C8C" w:rsidP="005C1D02">
      <w:pPr>
        <w:jc w:val="left"/>
        <w:rPr>
          <w:rFonts w:cs="Times New Roman"/>
          <w:szCs w:val="24"/>
        </w:rPr>
      </w:pPr>
      <w:r w:rsidRPr="002910E8">
        <w:rPr>
          <w:rFonts w:cs="Times New Roman"/>
          <w:szCs w:val="24"/>
        </w:rPr>
        <w:t xml:space="preserve">           </w:t>
      </w:r>
      <w:r w:rsidR="00C659B8" w:rsidRPr="002910E8">
        <w:rPr>
          <w:rFonts w:cs="Times New Roman"/>
          <w:szCs w:val="24"/>
        </w:rPr>
        <w:t xml:space="preserve"> </w:t>
      </w:r>
      <w:proofErr w:type="gramStart"/>
      <w:r w:rsidR="00FC0E8D" w:rsidRPr="002910E8">
        <w:rPr>
          <w:rFonts w:cs="Times New Roman"/>
          <w:szCs w:val="24"/>
        </w:rPr>
        <w:t>q</w:t>
      </w:r>
      <w:r w:rsidR="00FC0E8D" w:rsidRPr="002910E8">
        <w:rPr>
          <w:rFonts w:cs="Times New Roman"/>
          <w:szCs w:val="24"/>
          <w:vertAlign w:val="subscript"/>
        </w:rPr>
        <w:t>u</w:t>
      </w:r>
      <w:proofErr w:type="gramEnd"/>
      <w:r w:rsidR="00FC0E8D" w:rsidRPr="002910E8">
        <w:rPr>
          <w:rFonts w:cs="Times New Roman"/>
          <w:szCs w:val="24"/>
        </w:rPr>
        <w:t xml:space="preserve"> = unit peak discharge, m</w:t>
      </w:r>
      <w:r w:rsidR="00FC0E8D" w:rsidRPr="002910E8">
        <w:rPr>
          <w:rFonts w:cs="Times New Roman"/>
          <w:szCs w:val="24"/>
          <w:vertAlign w:val="superscript"/>
        </w:rPr>
        <w:t>3</w:t>
      </w:r>
      <w:r w:rsidR="00FC0E8D" w:rsidRPr="002910E8">
        <w:rPr>
          <w:rFonts w:cs="Times New Roman"/>
          <w:szCs w:val="24"/>
        </w:rPr>
        <w:t>/s/km</w:t>
      </w:r>
      <w:r w:rsidR="00FC0E8D" w:rsidRPr="002910E8">
        <w:rPr>
          <w:rFonts w:cs="Times New Roman"/>
          <w:szCs w:val="24"/>
          <w:vertAlign w:val="superscript"/>
        </w:rPr>
        <w:t>2</w:t>
      </w:r>
      <w:r w:rsidR="00FC0E8D" w:rsidRPr="002910E8">
        <w:rPr>
          <w:rFonts w:cs="Times New Roman"/>
          <w:szCs w:val="24"/>
        </w:rPr>
        <w:t>/mm</w:t>
      </w:r>
      <w:r w:rsidR="00C659B8" w:rsidRPr="002910E8">
        <w:rPr>
          <w:rFonts w:cs="Times New Roman"/>
          <w:szCs w:val="24"/>
        </w:rPr>
        <w:tab/>
        <w:t>Q</w:t>
      </w:r>
      <w:r w:rsidR="00244B48" w:rsidRPr="002910E8">
        <w:rPr>
          <w:rFonts w:cs="Times New Roman"/>
          <w:sz w:val="22"/>
          <w:szCs w:val="24"/>
          <w:vertAlign w:val="subscript"/>
        </w:rPr>
        <w:t>PEAK</w:t>
      </w:r>
      <w:r w:rsidR="00C659B8" w:rsidRPr="002910E8">
        <w:rPr>
          <w:rFonts w:cs="Times New Roman"/>
          <w:szCs w:val="24"/>
        </w:rPr>
        <w:t xml:space="preserve"> = </w:t>
      </w:r>
      <w:r w:rsidR="00244B48" w:rsidRPr="002910E8">
        <w:rPr>
          <w:rFonts w:cs="Times New Roman"/>
          <w:szCs w:val="24"/>
        </w:rPr>
        <w:t xml:space="preserve">peak </w:t>
      </w:r>
      <w:r w:rsidR="00C659B8" w:rsidRPr="002910E8">
        <w:rPr>
          <w:rFonts w:cs="Times New Roman"/>
          <w:szCs w:val="24"/>
        </w:rPr>
        <w:t>depth of runoff, mm</w:t>
      </w:r>
    </w:p>
    <w:p w:rsidR="00FC0E8D" w:rsidRPr="002910E8" w:rsidRDefault="00FC0E8D" w:rsidP="005C1D02">
      <w:pPr>
        <w:jc w:val="left"/>
        <w:rPr>
          <w:rFonts w:cs="Times New Roman"/>
          <w:szCs w:val="24"/>
        </w:rPr>
      </w:pPr>
      <w:r w:rsidRPr="002910E8">
        <w:rPr>
          <w:rFonts w:cs="Times New Roman"/>
          <w:szCs w:val="24"/>
        </w:rPr>
        <w:t>The unit peak discharge is obtained from the following eq</w:t>
      </w:r>
      <w:r w:rsidR="008C7C8C" w:rsidRPr="002910E8">
        <w:rPr>
          <w:rFonts w:cs="Times New Roman"/>
          <w:szCs w:val="24"/>
        </w:rPr>
        <w:t xml:space="preserve">uation, which requires the time </w:t>
      </w:r>
      <w:r w:rsidRPr="002910E8">
        <w:rPr>
          <w:rFonts w:cs="Times New Roman"/>
          <w:szCs w:val="24"/>
        </w:rPr>
        <w:t>of concentration (</w:t>
      </w:r>
      <w:proofErr w:type="gramStart"/>
      <w:r w:rsidRPr="002910E8">
        <w:rPr>
          <w:rFonts w:cs="Times New Roman"/>
          <w:szCs w:val="24"/>
        </w:rPr>
        <w:t>t</w:t>
      </w:r>
      <w:r w:rsidRPr="002910E8">
        <w:rPr>
          <w:rFonts w:cs="Times New Roman"/>
          <w:szCs w:val="24"/>
          <w:vertAlign w:val="subscript"/>
        </w:rPr>
        <w:t>c</w:t>
      </w:r>
      <w:proofErr w:type="gramEnd"/>
      <w:r w:rsidRPr="002910E8">
        <w:rPr>
          <w:rFonts w:cs="Times New Roman"/>
          <w:szCs w:val="24"/>
        </w:rPr>
        <w:t>) in hours and the initial abstraction rainfall (I</w:t>
      </w:r>
      <w:r w:rsidRPr="002910E8">
        <w:rPr>
          <w:rFonts w:cs="Times New Roman"/>
          <w:szCs w:val="24"/>
          <w:vertAlign w:val="subscript"/>
        </w:rPr>
        <w:t>a</w:t>
      </w:r>
      <w:r w:rsidRPr="002910E8">
        <w:rPr>
          <w:rFonts w:cs="Times New Roman"/>
          <w:szCs w:val="24"/>
        </w:rPr>
        <w:t>/p) ration as input:</w:t>
      </w:r>
    </w:p>
    <w:p w:rsidR="00244B59" w:rsidRPr="002910E8" w:rsidRDefault="00316ED3" w:rsidP="00406278">
      <w:pPr>
        <w:spacing w:line="360" w:lineRule="auto"/>
        <w:jc w:val="left"/>
        <w:rPr>
          <w:rFonts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u</m:t>
            </m:r>
          </m:sub>
        </m:sSub>
        <m:r>
          <w:rPr>
            <w:rFonts w:ascii="Cambria Math" w:hAnsi="Cambria Math" w:cs="Times New Roman"/>
            <w:sz w:val="28"/>
            <w:szCs w:val="28"/>
          </w:rPr>
          <m:t xml:space="preserve">= </m:t>
        </m:r>
        <m:sSup>
          <m:sSupPr>
            <m:ctrlPr>
              <w:rPr>
                <w:rFonts w:ascii="Cambria Math" w:hAnsi="Cambria Math" w:cs="Times New Roman"/>
                <w:i/>
                <w:sz w:val="28"/>
                <w:szCs w:val="28"/>
              </w:rPr>
            </m:ctrlPr>
          </m:sSupPr>
          <m:e>
            <m:r>
              <w:rPr>
                <w:rFonts w:ascii="Cambria Math" w:hAnsi="Cambria Math" w:cs="Times New Roman"/>
                <w:sz w:val="28"/>
                <w:szCs w:val="28"/>
              </w:rPr>
              <m:t>∝10</m:t>
            </m:r>
          </m:e>
          <m:sup>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0</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1</m:t>
                </m:r>
              </m:sub>
            </m:sSub>
            <m:r>
              <w:rPr>
                <w:rFonts w:ascii="Cambria Math" w:hAnsi="Cambria Math" w:cs="Times New Roman"/>
                <w:sz w:val="28"/>
                <w:szCs w:val="28"/>
              </w:rPr>
              <m:t>log</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c</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2</m:t>
                </m:r>
              </m:sub>
            </m:sSub>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logtc</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c</m:t>
                        </m:r>
                      </m:sub>
                    </m:sSub>
                  </m:e>
                </m:d>
              </m:e>
              <m:sup>
                <m:r>
                  <w:rPr>
                    <w:rFonts w:ascii="Cambria Math" w:hAnsi="Cambria Math" w:cs="Times New Roman"/>
                    <w:sz w:val="28"/>
                    <w:szCs w:val="28"/>
                  </w:rPr>
                  <m:t>2</m:t>
                </m:r>
              </m:sup>
            </m:sSup>
          </m:sup>
        </m:sSup>
      </m:oMath>
      <w:r w:rsidR="008D1F45" w:rsidRPr="002910E8">
        <w:rPr>
          <w:rFonts w:eastAsiaTheme="minorEastAsia" w:cs="Times New Roman"/>
          <w:sz w:val="28"/>
          <w:szCs w:val="28"/>
        </w:rPr>
        <w:t>…………</w:t>
      </w:r>
      <w:bookmarkStart w:id="113" w:name="_GoBack"/>
      <w:bookmarkEnd w:id="113"/>
      <w:r w:rsidR="008D1F45" w:rsidRPr="002910E8">
        <w:rPr>
          <w:rFonts w:eastAsiaTheme="minorEastAsia" w:cs="Times New Roman"/>
          <w:sz w:val="28"/>
          <w:szCs w:val="28"/>
        </w:rPr>
        <w:t>………...……………………… (3.12)</w:t>
      </w:r>
    </w:p>
    <w:p w:rsidR="00FC0E8D" w:rsidRPr="002910E8" w:rsidRDefault="00FF513A" w:rsidP="005C1D02">
      <w:pPr>
        <w:jc w:val="left"/>
        <w:rPr>
          <w:rFonts w:cs="Times New Roman"/>
          <w:szCs w:val="24"/>
        </w:rPr>
      </w:pPr>
      <w:r w:rsidRPr="002910E8">
        <w:rPr>
          <w:rFonts w:cs="Times New Roman"/>
          <w:szCs w:val="24"/>
        </w:rPr>
        <w:t xml:space="preserve">Where: </w:t>
      </w:r>
      <w:r w:rsidR="00FC0E8D" w:rsidRPr="002910E8">
        <w:rPr>
          <w:rFonts w:cs="Times New Roman"/>
          <w:szCs w:val="24"/>
        </w:rPr>
        <w:t>C</w:t>
      </w:r>
      <w:r w:rsidR="00FC0E8D" w:rsidRPr="002910E8">
        <w:rPr>
          <w:rFonts w:cs="Times New Roman"/>
          <w:szCs w:val="24"/>
          <w:vertAlign w:val="subscript"/>
        </w:rPr>
        <w:t>0</w:t>
      </w:r>
      <w:r w:rsidR="00FC0E8D" w:rsidRPr="002910E8">
        <w:rPr>
          <w:rFonts w:cs="Times New Roman"/>
          <w:szCs w:val="24"/>
        </w:rPr>
        <w:t>, C</w:t>
      </w:r>
      <w:r w:rsidR="00FC0E8D" w:rsidRPr="002910E8">
        <w:rPr>
          <w:rFonts w:cs="Times New Roman"/>
          <w:szCs w:val="24"/>
          <w:vertAlign w:val="subscript"/>
        </w:rPr>
        <w:t>1</w:t>
      </w:r>
      <w:r w:rsidR="00FC0E8D" w:rsidRPr="002910E8">
        <w:rPr>
          <w:rFonts w:cs="Times New Roman"/>
          <w:szCs w:val="24"/>
        </w:rPr>
        <w:t xml:space="preserve"> and C</w:t>
      </w:r>
      <w:r w:rsidR="00FC0E8D" w:rsidRPr="002910E8">
        <w:rPr>
          <w:rFonts w:cs="Times New Roman"/>
          <w:szCs w:val="24"/>
          <w:vertAlign w:val="subscript"/>
        </w:rPr>
        <w:t>2</w:t>
      </w:r>
      <w:r w:rsidR="00FC0E8D" w:rsidRPr="002910E8">
        <w:rPr>
          <w:rFonts w:cs="Times New Roman"/>
          <w:szCs w:val="24"/>
        </w:rPr>
        <w:t xml:space="preserve"> = r</w:t>
      </w:r>
      <w:r w:rsidR="008C7C8C" w:rsidRPr="002910E8">
        <w:rPr>
          <w:rFonts w:cs="Times New Roman"/>
          <w:szCs w:val="24"/>
        </w:rPr>
        <w:t>egression coefficients given taken from table for various I</w:t>
      </w:r>
      <w:r w:rsidR="008C7C8C" w:rsidRPr="002910E8">
        <w:rPr>
          <w:rFonts w:cs="Times New Roman"/>
          <w:szCs w:val="24"/>
          <w:vertAlign w:val="subscript"/>
        </w:rPr>
        <w:t>a</w:t>
      </w:r>
      <w:r w:rsidR="008C7C8C" w:rsidRPr="002910E8">
        <w:rPr>
          <w:rFonts w:cs="Times New Roman"/>
          <w:szCs w:val="24"/>
        </w:rPr>
        <w:t>/p ratios th</w:t>
      </w:r>
      <w:r w:rsidR="00C659B8" w:rsidRPr="002910E8">
        <w:rPr>
          <w:rFonts w:cs="Times New Roman"/>
          <w:szCs w:val="24"/>
        </w:rPr>
        <w:t xml:space="preserve">eir results shown in Appendix E and </w:t>
      </w:r>
      <w:r w:rsidR="008C7C8C" w:rsidRPr="002910E8">
        <w:rPr>
          <w:rFonts w:ascii="Cambria Math" w:hAnsi="Cambria Math" w:cs="Cambria Math"/>
          <w:szCs w:val="24"/>
        </w:rPr>
        <w:t>∝</w:t>
      </w:r>
      <w:r w:rsidR="008C7C8C" w:rsidRPr="002910E8">
        <w:rPr>
          <w:rFonts w:cs="Times New Roman"/>
          <w:szCs w:val="24"/>
        </w:rPr>
        <w:t xml:space="preserve"> </w:t>
      </w:r>
      <w:r w:rsidR="00FC0E8D" w:rsidRPr="002910E8">
        <w:rPr>
          <w:rFonts w:cs="Times New Roman"/>
          <w:szCs w:val="24"/>
        </w:rPr>
        <w:t>= unit conversion factor equal to 0.000431 in SI unit.</w:t>
      </w:r>
    </w:p>
    <w:p w:rsidR="006B565C" w:rsidRPr="002910E8" w:rsidRDefault="006B565C" w:rsidP="005C1D02">
      <w:pPr>
        <w:pStyle w:val="ListParagraph"/>
        <w:numPr>
          <w:ilvl w:val="0"/>
          <w:numId w:val="11"/>
        </w:numPr>
        <w:rPr>
          <w:rFonts w:cs="Times New Roman"/>
          <w:b/>
          <w:szCs w:val="24"/>
        </w:rPr>
      </w:pPr>
      <w:r w:rsidRPr="002910E8">
        <w:rPr>
          <w:rFonts w:cs="Times New Roman"/>
          <w:b/>
          <w:szCs w:val="24"/>
        </w:rPr>
        <w:lastRenderedPageBreak/>
        <w:t>Statistical Method</w:t>
      </w:r>
    </w:p>
    <w:p w:rsidR="00DC6095" w:rsidRPr="002910E8" w:rsidRDefault="00DC6095" w:rsidP="005C1D02">
      <w:r w:rsidRPr="002910E8">
        <w:t xml:space="preserve">There is no single method for determining peak discharge that is applicable to all watersheds. It is the researcher’s responsibility to examine all methods that can apply to a particular study area and to make the decision as to which is the most appropriate. </w:t>
      </w:r>
      <w:r w:rsidR="00A97BE2" w:rsidRPr="002910E8">
        <w:t xml:space="preserve">Though any hydrologic analysis is only estimation, there are many hydrologic flow estimation methods. If possible, the selected method should be calibrated to local conditions and verified for accuracy and reliability. </w:t>
      </w:r>
      <w:r w:rsidRPr="002910E8">
        <w:t>Consequently, the designer must be familiar with the method sources of the various methods and their applications and limitations</w:t>
      </w:r>
      <w:sdt>
        <w:sdtPr>
          <w:id w:val="1673132966"/>
          <w:citation/>
        </w:sdtPr>
        <w:sdtContent>
          <w:r w:rsidRPr="002910E8">
            <w:fldChar w:fldCharType="begin"/>
          </w:r>
          <w:r w:rsidRPr="002910E8">
            <w:instrText xml:space="preserve">CITATION Eth13 \l 1033 </w:instrText>
          </w:r>
          <w:r w:rsidRPr="002910E8">
            <w:fldChar w:fldCharType="separate"/>
          </w:r>
          <w:r w:rsidR="00372F47" w:rsidRPr="002910E8">
            <w:rPr>
              <w:noProof/>
            </w:rPr>
            <w:t xml:space="preserve"> (ERA, 2013)</w:t>
          </w:r>
          <w:r w:rsidRPr="002910E8">
            <w:fldChar w:fldCharType="end"/>
          </w:r>
        </w:sdtContent>
      </w:sdt>
      <w:r w:rsidRPr="002910E8">
        <w:t xml:space="preserve">. </w:t>
      </w:r>
    </w:p>
    <w:p w:rsidR="002A6E71" w:rsidRPr="002910E8" w:rsidRDefault="000C7D1B" w:rsidP="005C1D02">
      <w:pPr>
        <w:rPr>
          <w:rFonts w:cs="Times New Roman"/>
          <w:szCs w:val="24"/>
        </w:rPr>
      </w:pPr>
      <w:r w:rsidRPr="002910E8">
        <w:rPr>
          <w:rFonts w:cs="Times New Roman"/>
          <w:szCs w:val="24"/>
        </w:rPr>
        <w:t xml:space="preserve">There is lack of stream flow data availability near the structures in the area of interest.  Hence, the most applicable peak discharge estimation methods were used to estimate peak flood discharges at selected locations along the road route. </w:t>
      </w:r>
      <w:r w:rsidR="00A97BE2" w:rsidRPr="002910E8">
        <w:rPr>
          <w:rFonts w:cs="Times New Roman"/>
          <w:szCs w:val="24"/>
        </w:rPr>
        <w:t xml:space="preserve">Purposely, SCS CN method of discharge estimation was used and compared with available data for the sake of consistency. </w:t>
      </w:r>
      <w:r w:rsidRPr="002910E8">
        <w:rPr>
          <w:rFonts w:cs="Times New Roman"/>
          <w:szCs w:val="24"/>
        </w:rPr>
        <w:t xml:space="preserve">But, at far downstream on the same river hydrological data were collected and used to check reliability of peak discharge estimated from other methods. </w:t>
      </w:r>
    </w:p>
    <w:p w:rsidR="00DA46F7" w:rsidRDefault="006B565C" w:rsidP="001F10CD">
      <w:pPr>
        <w:rPr>
          <w:rFonts w:cs="Times New Roman"/>
          <w:szCs w:val="24"/>
        </w:rPr>
      </w:pPr>
      <w:r w:rsidRPr="002910E8">
        <w:rPr>
          <w:rFonts w:cs="Times New Roman"/>
          <w:szCs w:val="24"/>
        </w:rPr>
        <w:t xml:space="preserve">The maximum annual stream flow data of Katar River </w:t>
      </w:r>
      <w:r w:rsidR="00094C36" w:rsidRPr="002910E8">
        <w:rPr>
          <w:rFonts w:cs="Times New Roman"/>
          <w:szCs w:val="24"/>
        </w:rPr>
        <w:t xml:space="preserve">at </w:t>
      </w:r>
      <w:r w:rsidRPr="002910E8">
        <w:rPr>
          <w:rFonts w:cs="Times New Roman"/>
          <w:szCs w:val="24"/>
        </w:rPr>
        <w:t>Fite near Sagure gauging station obtained from the MoWIE for the period of 1983 to 2007 were subjected to flood frequency analy</w:t>
      </w:r>
      <w:r w:rsidR="002A6E71" w:rsidRPr="002910E8">
        <w:rPr>
          <w:rFonts w:cs="Times New Roman"/>
          <w:szCs w:val="24"/>
        </w:rPr>
        <w:t xml:space="preserve">sis. </w:t>
      </w:r>
      <w:r w:rsidRPr="002910E8">
        <w:rPr>
          <w:rFonts w:cs="Times New Roman"/>
          <w:szCs w:val="24"/>
        </w:rPr>
        <w:t xml:space="preserve">Out of the most known and usable probability distribution functions in Hydrology such as Gumble maximum distribution (Extreme Value Type I), Lognormal and Log Pearson Type </w:t>
      </w:r>
      <w:r w:rsidR="000C7D1B" w:rsidRPr="002910E8">
        <w:rPr>
          <w:rFonts w:cs="Times New Roman"/>
          <w:szCs w:val="24"/>
        </w:rPr>
        <w:t>III, Log normal was used for this</w:t>
      </w:r>
      <w:r w:rsidRPr="002910E8">
        <w:rPr>
          <w:rFonts w:cs="Times New Roman"/>
          <w:szCs w:val="24"/>
        </w:rPr>
        <w:t xml:space="preserve"> analysis. Easy fit program was used to determine the best fit</w:t>
      </w:r>
      <w:r w:rsidR="00DC6095" w:rsidRPr="002910E8">
        <w:rPr>
          <w:rFonts w:cs="Times New Roman"/>
          <w:szCs w:val="24"/>
        </w:rPr>
        <w:t xml:space="preserve"> </w:t>
      </w:r>
      <w:r w:rsidRPr="002910E8">
        <w:rPr>
          <w:rFonts w:cs="Times New Roman"/>
          <w:szCs w:val="24"/>
        </w:rPr>
        <w:t>flood frequency distribution analysis</w:t>
      </w:r>
      <w:r w:rsidR="00A97BE2" w:rsidRPr="002910E8">
        <w:rPr>
          <w:rFonts w:cs="Times New Roman"/>
          <w:szCs w:val="24"/>
        </w:rPr>
        <w:t xml:space="preserve"> to be utilized for safe design</w:t>
      </w:r>
      <w:r w:rsidR="00DC6095" w:rsidRPr="002910E8">
        <w:rPr>
          <w:rFonts w:cs="Times New Roman"/>
          <w:szCs w:val="24"/>
        </w:rPr>
        <w:t xml:space="preserve"> (Appendix F)</w:t>
      </w:r>
      <w:r w:rsidR="00934F77" w:rsidRPr="002910E8">
        <w:rPr>
          <w:rFonts w:cs="Times New Roman"/>
          <w:szCs w:val="24"/>
        </w:rPr>
        <w:t>.</w:t>
      </w:r>
      <w:r w:rsidR="00A740E5" w:rsidRPr="002910E8">
        <w:rPr>
          <w:rFonts w:cs="Times New Roman"/>
          <w:szCs w:val="24"/>
        </w:rPr>
        <w:t xml:space="preserve"> </w:t>
      </w:r>
      <w:r w:rsidR="003106C0" w:rsidRPr="002910E8">
        <w:rPr>
          <w:rFonts w:cs="Times New Roman"/>
          <w:szCs w:val="24"/>
        </w:rPr>
        <w:t xml:space="preserve">The method </w:t>
      </w:r>
      <w:r w:rsidRPr="002910E8">
        <w:rPr>
          <w:rFonts w:cs="Times New Roman"/>
          <w:szCs w:val="24"/>
        </w:rPr>
        <w:t xml:space="preserve">was used to predict corresponding peak discharge estimates at </w:t>
      </w:r>
      <w:r w:rsidR="006475BA" w:rsidRPr="002910E8">
        <w:rPr>
          <w:rFonts w:cs="Times New Roman"/>
          <w:szCs w:val="24"/>
        </w:rPr>
        <w:t>different</w:t>
      </w:r>
      <w:r w:rsidR="00DD5095" w:rsidRPr="002910E8">
        <w:rPr>
          <w:rFonts w:cs="Times New Roman"/>
          <w:szCs w:val="24"/>
        </w:rPr>
        <w:t xml:space="preserve"> return periods</w:t>
      </w:r>
      <w:r w:rsidR="006475BA" w:rsidRPr="002910E8">
        <w:rPr>
          <w:rFonts w:cs="Times New Roman"/>
          <w:szCs w:val="24"/>
        </w:rPr>
        <w:t xml:space="preserve"> to check the reliability of estimated flow rates</w:t>
      </w:r>
      <w:r w:rsidR="00DD5095" w:rsidRPr="002910E8">
        <w:rPr>
          <w:rFonts w:cs="Times New Roman"/>
          <w:szCs w:val="24"/>
        </w:rPr>
        <w:t xml:space="preserve">. </w:t>
      </w:r>
    </w:p>
    <w:p w:rsidR="00BE0D49" w:rsidRPr="002910E8" w:rsidRDefault="00E03E64" w:rsidP="0019513B">
      <w:pPr>
        <w:spacing w:before="0" w:after="0"/>
        <w:rPr>
          <w:rFonts w:cs="Times New Roman"/>
          <w:szCs w:val="24"/>
        </w:rPr>
      </w:pPr>
      <w:r w:rsidRPr="002910E8">
        <w:rPr>
          <w:rFonts w:cs="Times New Roman"/>
          <w:szCs w:val="24"/>
        </w:rPr>
        <w:lastRenderedPageBreak/>
        <w:t>E</w:t>
      </w:r>
      <w:r w:rsidR="00234750" w:rsidRPr="002910E8">
        <w:rPr>
          <w:rFonts w:cs="Times New Roman"/>
          <w:szCs w:val="24"/>
        </w:rPr>
        <w:t>quation</w:t>
      </w:r>
      <w:r>
        <w:rPr>
          <w:rFonts w:cs="Times New Roman"/>
          <w:szCs w:val="24"/>
        </w:rPr>
        <w:t xml:space="preserve"> 3.13</w:t>
      </w:r>
      <w:r w:rsidR="00065575">
        <w:rPr>
          <w:rFonts w:cs="Times New Roman"/>
          <w:szCs w:val="24"/>
        </w:rPr>
        <w:t xml:space="preserve"> by McCuen</w:t>
      </w:r>
      <w:r w:rsidR="00094C36" w:rsidRPr="002910E8">
        <w:rPr>
          <w:rFonts w:cs="Times New Roman"/>
          <w:szCs w:val="24"/>
        </w:rPr>
        <w:t xml:space="preserve"> (2002) of </w:t>
      </w:r>
      <w:r w:rsidR="003E15D4" w:rsidRPr="002910E8">
        <w:rPr>
          <w:rFonts w:cs="Times New Roman"/>
          <w:szCs w:val="24"/>
        </w:rPr>
        <w:t>lognormal</w:t>
      </w:r>
      <w:r w:rsidR="00094C36" w:rsidRPr="002910E8">
        <w:rPr>
          <w:rFonts w:cs="Times New Roman"/>
          <w:szCs w:val="24"/>
        </w:rPr>
        <w:t xml:space="preserve"> distribution method was used</w:t>
      </w:r>
      <w:r w:rsidR="00FC6D6D" w:rsidRPr="002910E8">
        <w:rPr>
          <w:rFonts w:cs="Times New Roman"/>
          <w:szCs w:val="24"/>
        </w:rPr>
        <w:t xml:space="preserve"> </w:t>
      </w:r>
      <w:r w:rsidR="006B565C" w:rsidRPr="002910E8">
        <w:rPr>
          <w:rFonts w:cs="Times New Roman"/>
          <w:szCs w:val="24"/>
        </w:rPr>
        <w:t>for this</w:t>
      </w:r>
      <w:r w:rsidR="00094C36" w:rsidRPr="002910E8">
        <w:rPr>
          <w:rFonts w:cs="Times New Roman"/>
          <w:szCs w:val="24"/>
        </w:rPr>
        <w:t xml:space="preserve"> study.</w:t>
      </w:r>
    </w:p>
    <w:p w:rsidR="00660C7C" w:rsidRPr="002910E8" w:rsidRDefault="00660C7C" w:rsidP="0019513B">
      <w:pPr>
        <w:spacing w:before="0" w:after="0" w:line="360" w:lineRule="auto"/>
        <w:rPr>
          <w:rFonts w:cs="Times New Roman"/>
          <w:szCs w:val="24"/>
        </w:rPr>
      </w:pPr>
      <m:oMath>
        <m:r>
          <w:rPr>
            <w:rFonts w:ascii="Cambria Math" w:hAnsi="Cambria Math" w:cs="Times New Roman"/>
            <w:szCs w:val="24"/>
          </w:rPr>
          <m:t>log</m:t>
        </m:r>
        <m:sSub>
          <m:sSubPr>
            <m:ctrlPr>
              <w:rPr>
                <w:rFonts w:ascii="Cambria Math" w:hAnsi="Cambria Math" w:cs="Times New Roman"/>
                <w:i/>
                <w:szCs w:val="24"/>
              </w:rPr>
            </m:ctrlPr>
          </m:sSubPr>
          <m:e>
            <m:r>
              <w:rPr>
                <w:rFonts w:ascii="Cambria Math" w:hAnsi="Cambria Math" w:cs="Times New Roman"/>
                <w:szCs w:val="24"/>
              </w:rPr>
              <m:t>Y</m:t>
            </m:r>
          </m:e>
          <m:sub>
            <m:r>
              <w:rPr>
                <w:rFonts w:ascii="Cambria Math" w:hAnsi="Cambria Math" w:cs="Times New Roman"/>
                <w:szCs w:val="24"/>
              </w:rPr>
              <m:t>T</m:t>
            </m:r>
          </m:sub>
        </m:sSub>
        <m:r>
          <w:rPr>
            <w:rFonts w:ascii="Cambria Math" w:eastAsia="Cambria Math" w:hAnsi="Cambria Math" w:cs="Times New Roman"/>
            <w:szCs w:val="24"/>
          </w:rPr>
          <m:t>=</m:t>
        </m:r>
        <m:f>
          <m:fPr>
            <m:ctrlPr>
              <w:rPr>
                <w:rFonts w:ascii="Cambria Math" w:eastAsia="Cambria Math" w:hAnsi="Cambria Math" w:cs="Times New Roman"/>
                <w:i/>
                <w:szCs w:val="24"/>
              </w:rPr>
            </m:ctrlPr>
          </m:fPr>
          <m:num>
            <m:r>
              <w:rPr>
                <w:rFonts w:ascii="Cambria Math" w:eastAsia="Cambria Math" w:hAnsi="Cambria Math" w:cs="Times New Roman"/>
                <w:szCs w:val="24"/>
              </w:rPr>
              <m:t>1</m:t>
            </m:r>
          </m:num>
          <m:den>
            <m:r>
              <w:rPr>
                <w:rFonts w:ascii="Cambria Math" w:eastAsia="Cambria Math" w:hAnsi="Cambria Math" w:cs="Times New Roman"/>
                <w:szCs w:val="24"/>
              </w:rPr>
              <m:t>n</m:t>
            </m:r>
          </m:den>
        </m:f>
        <m:nary>
          <m:naryPr>
            <m:chr m:val="∑"/>
            <m:grow m:val="1"/>
            <m:ctrlPr>
              <w:rPr>
                <w:rFonts w:ascii="Cambria Math" w:hAnsi="Cambria Math" w:cs="Times New Roman"/>
                <w:szCs w:val="24"/>
              </w:rPr>
            </m:ctrlPr>
          </m:naryPr>
          <m:sub>
            <m:r>
              <w:rPr>
                <w:rFonts w:ascii="Cambria Math" w:hAnsi="Cambria Math" w:cs="Times New Roman"/>
                <w:szCs w:val="24"/>
              </w:rPr>
              <m:t>n=1</m:t>
            </m:r>
          </m:sub>
          <m:sup>
            <m:r>
              <w:rPr>
                <w:rFonts w:ascii="Cambria Math" w:hAnsi="Cambria Math" w:cs="Times New Roman"/>
                <w:szCs w:val="24"/>
              </w:rPr>
              <m:t>n</m:t>
            </m:r>
          </m:sup>
          <m:e>
            <m:r>
              <w:rPr>
                <w:rFonts w:ascii="Cambria Math" w:hAnsi="Cambria Math" w:cs="Times New Roman"/>
                <w:szCs w:val="24"/>
              </w:rPr>
              <m:t>logY+</m:t>
            </m:r>
            <m:sSub>
              <m:sSubPr>
                <m:ctrlPr>
                  <w:rPr>
                    <w:rFonts w:ascii="Cambria Math" w:hAnsi="Cambria Math" w:cs="Times New Roman"/>
                    <w:i/>
                    <w:szCs w:val="24"/>
                  </w:rPr>
                </m:ctrlPr>
              </m:sSubPr>
              <m:e>
                <m:r>
                  <w:rPr>
                    <w:rFonts w:ascii="Cambria Math" w:hAnsi="Cambria Math" w:cs="Times New Roman"/>
                    <w:szCs w:val="24"/>
                  </w:rPr>
                  <m:t>Kσ</m:t>
                </m:r>
              </m:e>
              <m:sub>
                <m:r>
                  <w:rPr>
                    <w:rFonts w:ascii="Cambria Math" w:hAnsi="Cambria Math" w:cs="Times New Roman"/>
                    <w:szCs w:val="24"/>
                  </w:rPr>
                  <m:t>logY</m:t>
                </m:r>
              </m:sub>
            </m:sSub>
          </m:e>
        </m:nary>
      </m:oMath>
      <w:r w:rsidR="00BE0D49" w:rsidRPr="002910E8">
        <w:rPr>
          <w:rFonts w:eastAsiaTheme="minorEastAsia" w:cs="Times New Roman"/>
          <w:szCs w:val="24"/>
        </w:rPr>
        <w:t>……………………………………………</w:t>
      </w:r>
      <w:r w:rsidR="00A740E5" w:rsidRPr="002910E8">
        <w:rPr>
          <w:rFonts w:eastAsiaTheme="minorEastAsia" w:cs="Times New Roman"/>
          <w:szCs w:val="24"/>
        </w:rPr>
        <w:t>...</w:t>
      </w:r>
      <w:r w:rsidR="00BE0D49" w:rsidRPr="002910E8">
        <w:rPr>
          <w:rFonts w:eastAsiaTheme="minorEastAsia" w:cs="Times New Roman"/>
          <w:szCs w:val="24"/>
        </w:rPr>
        <w:t>………… (3.13)</w:t>
      </w:r>
    </w:p>
    <w:p w:rsidR="009E66F5" w:rsidRPr="002910E8" w:rsidRDefault="00175FB8" w:rsidP="005C1D02">
      <w:pPr>
        <w:rPr>
          <w:rFonts w:cs="Times New Roman"/>
          <w:szCs w:val="24"/>
        </w:rPr>
      </w:pPr>
      <w:r w:rsidRPr="002910E8">
        <w:rPr>
          <w:rFonts w:cs="Times New Roman"/>
          <w:szCs w:val="24"/>
        </w:rPr>
        <w:t xml:space="preserve">Where: </w:t>
      </w:r>
      <w:r w:rsidR="009E66F5" w:rsidRPr="002910E8">
        <w:rPr>
          <w:rFonts w:cs="Times New Roman"/>
          <w:szCs w:val="24"/>
        </w:rPr>
        <w:t>Y = Random variable</w:t>
      </w:r>
      <w:r w:rsidR="009E66F5" w:rsidRPr="002910E8">
        <w:t xml:space="preserve"> </w:t>
      </w:r>
      <w:r w:rsidR="00C504A5" w:rsidRPr="002910E8">
        <w:t xml:space="preserve">and </w:t>
      </w:r>
      <w:r w:rsidR="00C504A5" w:rsidRPr="002910E8">
        <w:rPr>
          <w:rFonts w:cs="Times New Roman"/>
          <w:szCs w:val="24"/>
        </w:rPr>
        <w:t>n = number of data</w:t>
      </w:r>
      <w:r w:rsidR="00C504A5" w:rsidRPr="002910E8">
        <w:tab/>
      </w:r>
      <w:r w:rsidR="009E66F5" w:rsidRPr="002910E8">
        <w:rPr>
          <w:rFonts w:cs="Times New Roman"/>
          <w:szCs w:val="24"/>
        </w:rPr>
        <w:t>K = standardized normal variate</w:t>
      </w:r>
    </w:p>
    <w:p w:rsidR="00175FB8" w:rsidRPr="002910E8" w:rsidRDefault="00175FB8" w:rsidP="005C1D02">
      <w:pPr>
        <w:ind w:firstLine="720"/>
        <w:rPr>
          <w:rFonts w:cs="Times New Roman"/>
          <w:szCs w:val="24"/>
        </w:rPr>
      </w:pPr>
      <w:r w:rsidRPr="002910E8">
        <w:rPr>
          <w:rFonts w:cs="Times New Roman"/>
          <w:szCs w:val="24"/>
        </w:rPr>
        <w:t>Y</w:t>
      </w:r>
      <w:r w:rsidR="009E66F5" w:rsidRPr="002910E8">
        <w:rPr>
          <w:rFonts w:cs="Times New Roman"/>
          <w:szCs w:val="24"/>
          <w:vertAlign w:val="subscript"/>
        </w:rPr>
        <w:t>T</w:t>
      </w:r>
      <w:r w:rsidRPr="002910E8">
        <w:rPr>
          <w:rFonts w:cs="Times New Roman"/>
          <w:szCs w:val="24"/>
        </w:rPr>
        <w:t xml:space="preserve"> = </w:t>
      </w:r>
      <w:r w:rsidR="009E66F5" w:rsidRPr="002910E8">
        <w:rPr>
          <w:rFonts w:cs="Times New Roman"/>
          <w:szCs w:val="24"/>
        </w:rPr>
        <w:t>Required variable value at duration</w:t>
      </w:r>
      <w:r w:rsidR="009E66F5" w:rsidRPr="002910E8">
        <w:t xml:space="preserve"> </w:t>
      </w:r>
      <w:r w:rsidR="009E66F5" w:rsidRPr="002910E8">
        <w:tab/>
      </w:r>
      <w:r w:rsidR="00C504A5" w:rsidRPr="002910E8">
        <w:tab/>
      </w:r>
      <w:r w:rsidR="009E66F5" w:rsidRPr="002910E8">
        <w:rPr>
          <w:rFonts w:cs="Times New Roman"/>
          <w:sz w:val="32"/>
          <w:szCs w:val="24"/>
        </w:rPr>
        <w:t>σ</w:t>
      </w:r>
      <w:r w:rsidR="009E66F5" w:rsidRPr="002910E8">
        <w:rPr>
          <w:rFonts w:cs="Times New Roman"/>
          <w:szCs w:val="24"/>
        </w:rPr>
        <w:t xml:space="preserve"> =</w:t>
      </w:r>
      <w:r w:rsidR="000D6D4D" w:rsidRPr="002910E8">
        <w:rPr>
          <w:rFonts w:cs="Times New Roman"/>
          <w:szCs w:val="24"/>
        </w:rPr>
        <w:t xml:space="preserve"> </w:t>
      </w:r>
      <w:r w:rsidR="009E66F5" w:rsidRPr="002910E8">
        <w:rPr>
          <w:rFonts w:cs="Times New Roman"/>
          <w:szCs w:val="24"/>
        </w:rPr>
        <w:t>Standard deviation</w:t>
      </w:r>
    </w:p>
    <w:p w:rsidR="001F10CD" w:rsidRDefault="006B565C" w:rsidP="005C1D02">
      <w:pPr>
        <w:rPr>
          <w:rFonts w:cs="Times New Roman"/>
          <w:szCs w:val="24"/>
        </w:rPr>
      </w:pPr>
      <w:r w:rsidRPr="002910E8">
        <w:rPr>
          <w:rFonts w:cs="Times New Roman"/>
          <w:szCs w:val="24"/>
        </w:rPr>
        <w:t xml:space="preserve">The observed annual maximum discharge values have been transformed to log values </w:t>
      </w:r>
      <w:r w:rsidR="00F204F7" w:rsidRPr="002910E8">
        <w:rPr>
          <w:rFonts w:cs="Times New Roman"/>
          <w:szCs w:val="24"/>
        </w:rPr>
        <w:t>(</w:t>
      </w:r>
      <w:r w:rsidR="0069389F" w:rsidRPr="002910E8">
        <w:rPr>
          <w:rFonts w:cs="Times New Roman"/>
          <w:szCs w:val="24"/>
        </w:rPr>
        <w:t>Appendix</w:t>
      </w:r>
      <w:r w:rsidR="00851F2E" w:rsidRPr="002910E8">
        <w:rPr>
          <w:rFonts w:cs="Times New Roman"/>
          <w:szCs w:val="24"/>
        </w:rPr>
        <w:t xml:space="preserve"> C</w:t>
      </w:r>
      <w:r w:rsidR="00F204F7" w:rsidRPr="002910E8">
        <w:rPr>
          <w:rFonts w:cs="Times New Roman"/>
          <w:szCs w:val="24"/>
        </w:rPr>
        <w:t>)</w:t>
      </w:r>
      <w:r w:rsidRPr="002910E8">
        <w:rPr>
          <w:rFonts w:cs="Times New Roman"/>
          <w:szCs w:val="24"/>
        </w:rPr>
        <w:t xml:space="preserve"> for subsequent analysis using lognormal distribution. Excel spreadsheet was used to transform data to logarithm, calculate mean, standard deviation</w:t>
      </w:r>
      <w:r w:rsidR="001F10CD">
        <w:rPr>
          <w:rFonts w:cs="Times New Roman"/>
          <w:szCs w:val="24"/>
        </w:rPr>
        <w:t xml:space="preserve">. </w:t>
      </w:r>
      <w:r w:rsidR="00DF04E6" w:rsidRPr="002910E8">
        <w:rPr>
          <w:rFonts w:cs="Times New Roman"/>
          <w:szCs w:val="24"/>
        </w:rPr>
        <w:t>The</w:t>
      </w:r>
      <w:r w:rsidR="009D2B7E" w:rsidRPr="002910E8">
        <w:rPr>
          <w:rFonts w:cs="Times New Roman"/>
          <w:szCs w:val="24"/>
        </w:rPr>
        <w:t xml:space="preserve"> </w:t>
      </w:r>
      <w:r w:rsidR="00A740E5" w:rsidRPr="002910E8">
        <w:rPr>
          <w:rFonts w:cs="Times New Roman"/>
          <w:szCs w:val="24"/>
        </w:rPr>
        <w:t xml:space="preserve">values </w:t>
      </w:r>
      <w:r w:rsidR="00DF04E6" w:rsidRPr="002910E8">
        <w:rPr>
          <w:rFonts w:cs="Times New Roman"/>
          <w:szCs w:val="24"/>
        </w:rPr>
        <w:t xml:space="preserve">k </w:t>
      </w:r>
      <w:r w:rsidR="00A740E5" w:rsidRPr="002910E8">
        <w:rPr>
          <w:rFonts w:cs="Times New Roman"/>
          <w:szCs w:val="24"/>
        </w:rPr>
        <w:t>were taken</w:t>
      </w:r>
      <w:r w:rsidRPr="002910E8">
        <w:rPr>
          <w:rFonts w:cs="Times New Roman"/>
          <w:szCs w:val="24"/>
        </w:rPr>
        <w:t xml:space="preserve"> from </w:t>
      </w:r>
      <w:r w:rsidR="009D1111" w:rsidRPr="002910E8">
        <w:rPr>
          <w:rFonts w:cs="Times New Roman"/>
          <w:szCs w:val="24"/>
        </w:rPr>
        <w:t>Table</w:t>
      </w:r>
      <w:r w:rsidRPr="002910E8">
        <w:rPr>
          <w:rFonts w:cs="Times New Roman"/>
          <w:szCs w:val="24"/>
        </w:rPr>
        <w:t xml:space="preserve"> and skew equals zero for </w:t>
      </w:r>
      <w:r w:rsidR="008B170F" w:rsidRPr="002910E8">
        <w:rPr>
          <w:rFonts w:cs="Times New Roman"/>
          <w:szCs w:val="24"/>
        </w:rPr>
        <w:t>lognormal distribution</w:t>
      </w:r>
      <w:r w:rsidR="00DC6095" w:rsidRPr="002910E8">
        <w:rPr>
          <w:rFonts w:cs="Times New Roman"/>
          <w:szCs w:val="24"/>
        </w:rPr>
        <w:t xml:space="preserve">. </w:t>
      </w:r>
      <w:r w:rsidR="00623F3E" w:rsidRPr="002910E8">
        <w:rPr>
          <w:rFonts w:cs="Times New Roman"/>
          <w:szCs w:val="24"/>
        </w:rPr>
        <w:t>But, there is a need for hydrological homogeneity to trans</w:t>
      </w:r>
      <w:r w:rsidR="00CD6269" w:rsidRPr="002910E8">
        <w:rPr>
          <w:rFonts w:cs="Times New Roman"/>
          <w:szCs w:val="24"/>
        </w:rPr>
        <w:t>fer data from one basin to the o</w:t>
      </w:r>
      <w:r w:rsidR="00623F3E" w:rsidRPr="002910E8">
        <w:rPr>
          <w:rFonts w:cs="Times New Roman"/>
          <w:szCs w:val="24"/>
        </w:rPr>
        <w:t>ther.</w:t>
      </w:r>
      <w:r w:rsidR="00CD6269" w:rsidRPr="002910E8">
        <w:rPr>
          <w:rFonts w:cs="Times New Roman"/>
          <w:szCs w:val="24"/>
        </w:rPr>
        <w:t xml:space="preserve"> There are many stream diversions and hydrological differences as it goes from highlands to lowland. </w:t>
      </w:r>
    </w:p>
    <w:p w:rsidR="00CD6269" w:rsidRPr="002910E8" w:rsidRDefault="00CD6269" w:rsidP="005C1D02">
      <w:pPr>
        <w:rPr>
          <w:rFonts w:cs="Times New Roman"/>
          <w:szCs w:val="24"/>
        </w:rPr>
      </w:pPr>
      <w:r w:rsidRPr="002910E8">
        <w:rPr>
          <w:rFonts w:cs="Times New Roman"/>
          <w:szCs w:val="24"/>
        </w:rPr>
        <w:t>Also due to peak discharge estimation is based on many factors only discharge area based data transferring is not considered accurate in large hydrological characteristics differences</w:t>
      </w:r>
      <w:r w:rsidR="005E6801" w:rsidRPr="002910E8">
        <w:rPr>
          <w:rFonts w:cs="Times New Roman"/>
          <w:szCs w:val="24"/>
        </w:rPr>
        <w:t xml:space="preserve"> (section 2.3.4)</w:t>
      </w:r>
      <w:r w:rsidRPr="002910E8">
        <w:rPr>
          <w:rFonts w:cs="Times New Roman"/>
          <w:szCs w:val="24"/>
        </w:rPr>
        <w:t>. Errors in the estimates will result in a structure that is either undersized and causes more drainage problems or overs</w:t>
      </w:r>
      <w:r w:rsidR="00F44F94">
        <w:rPr>
          <w:rFonts w:cs="Times New Roman"/>
          <w:szCs w:val="24"/>
        </w:rPr>
        <w:t xml:space="preserve">ized costs more than necessary. </w:t>
      </w:r>
      <w:r w:rsidR="00601ED8" w:rsidRPr="002910E8">
        <w:rPr>
          <w:rFonts w:cs="Times New Roman"/>
          <w:szCs w:val="24"/>
        </w:rPr>
        <w:t>Therefore the result from this analysis was used for comparison purpose.</w:t>
      </w:r>
    </w:p>
    <w:p w:rsidR="008E2D24" w:rsidRPr="002910E8" w:rsidRDefault="008E2D24" w:rsidP="005C1D02">
      <w:pPr>
        <w:pStyle w:val="Heading2"/>
      </w:pPr>
      <w:bookmarkStart w:id="114" w:name="_Toc52924939"/>
      <w:bookmarkStart w:id="115" w:name="_Toc65463472"/>
      <w:r w:rsidRPr="002910E8">
        <w:t>H</w:t>
      </w:r>
      <w:r w:rsidR="00A23FE4" w:rsidRPr="002910E8">
        <w:t>ydraulic</w:t>
      </w:r>
      <w:r w:rsidRPr="002910E8">
        <w:t xml:space="preserve"> </w:t>
      </w:r>
      <w:r w:rsidR="00A23FE4" w:rsidRPr="002910E8">
        <w:t>Model</w:t>
      </w:r>
      <w:bookmarkEnd w:id="114"/>
      <w:r w:rsidR="00567447" w:rsidRPr="002910E8">
        <w:t>ing</w:t>
      </w:r>
      <w:bookmarkEnd w:id="115"/>
    </w:p>
    <w:p w:rsidR="00F05E5F" w:rsidRDefault="00357FB3" w:rsidP="005C1D02">
      <w:pPr>
        <w:rPr>
          <w:rFonts w:cs="Times New Roman"/>
          <w:szCs w:val="24"/>
        </w:rPr>
      </w:pPr>
      <w:r w:rsidRPr="002910E8">
        <w:rPr>
          <w:rFonts w:cs="Times New Roman"/>
          <w:szCs w:val="24"/>
        </w:rPr>
        <w:t>The hydraulic analysis model</w:t>
      </w:r>
      <w:r w:rsidR="00E13884" w:rsidRPr="002910E8">
        <w:rPr>
          <w:rFonts w:cs="Times New Roman"/>
          <w:szCs w:val="24"/>
        </w:rPr>
        <w:t xml:space="preserve"> of latest version</w:t>
      </w:r>
      <w:r w:rsidRPr="002910E8">
        <w:rPr>
          <w:rFonts w:cs="Times New Roman"/>
          <w:szCs w:val="24"/>
        </w:rPr>
        <w:t xml:space="preserve"> HEC-RAS 5.0.7 was used to determine steady-state water-surface profiles based on the peak discharges determined in the hydrologic analyses. </w:t>
      </w:r>
      <w:r w:rsidR="005D2F2D" w:rsidRPr="002910E8">
        <w:rPr>
          <w:rFonts w:cs="Times New Roman"/>
          <w:szCs w:val="24"/>
        </w:rPr>
        <w:t xml:space="preserve">The existing </w:t>
      </w:r>
      <w:r w:rsidR="00FC2E9D" w:rsidRPr="002910E8">
        <w:rPr>
          <w:rFonts w:cs="Times New Roman"/>
          <w:szCs w:val="24"/>
        </w:rPr>
        <w:t>Bridge</w:t>
      </w:r>
      <w:r w:rsidR="005D2F2D" w:rsidRPr="002910E8">
        <w:rPr>
          <w:rFonts w:cs="Times New Roman"/>
          <w:szCs w:val="24"/>
        </w:rPr>
        <w:t xml:space="preserve"> crossing Katar River of which largest watershed was modeled in HEC-RAS using the design flows of 50 year</w:t>
      </w:r>
      <w:r w:rsidR="00B067DC" w:rsidRPr="002910E8">
        <w:rPr>
          <w:rFonts w:cs="Times New Roman"/>
          <w:szCs w:val="24"/>
        </w:rPr>
        <w:t>s</w:t>
      </w:r>
      <w:r w:rsidR="005D2F2D" w:rsidRPr="002910E8">
        <w:rPr>
          <w:rFonts w:cs="Times New Roman"/>
          <w:szCs w:val="24"/>
        </w:rPr>
        <w:t xml:space="preserve"> and check flows of 100 year</w:t>
      </w:r>
      <w:r w:rsidR="00B067DC" w:rsidRPr="002910E8">
        <w:rPr>
          <w:rFonts w:cs="Times New Roman"/>
          <w:szCs w:val="24"/>
        </w:rPr>
        <w:t>s</w:t>
      </w:r>
      <w:r w:rsidR="005D2F2D" w:rsidRPr="002910E8">
        <w:rPr>
          <w:rFonts w:cs="Times New Roman"/>
          <w:szCs w:val="24"/>
        </w:rPr>
        <w:t xml:space="preserve"> RP.</w:t>
      </w:r>
      <w:r w:rsidR="00DF61E7" w:rsidRPr="002910E8">
        <w:rPr>
          <w:rFonts w:cs="Times New Roman"/>
          <w:szCs w:val="24"/>
        </w:rPr>
        <w:t xml:space="preserve"> It is </w:t>
      </w:r>
      <w:r w:rsidR="006E2028" w:rsidRPr="002910E8">
        <w:rPr>
          <w:rFonts w:cs="Times New Roman"/>
          <w:szCs w:val="24"/>
        </w:rPr>
        <w:t>stated in HEC-</w:t>
      </w:r>
      <w:r w:rsidR="00DF61E7" w:rsidRPr="002910E8">
        <w:rPr>
          <w:rFonts w:cs="Times New Roman"/>
          <w:szCs w:val="24"/>
        </w:rPr>
        <w:t xml:space="preserve">RAS that, the system can handle a full network of channels, dendritic system or single reach.  </w:t>
      </w:r>
    </w:p>
    <w:p w:rsidR="003E09C6" w:rsidRPr="002910E8" w:rsidRDefault="00DF61E7" w:rsidP="005C1D02">
      <w:pPr>
        <w:rPr>
          <w:rFonts w:cs="Times New Roman"/>
          <w:szCs w:val="24"/>
        </w:rPr>
      </w:pPr>
      <w:r w:rsidRPr="002910E8">
        <w:rPr>
          <w:rFonts w:cs="Times New Roman"/>
          <w:szCs w:val="24"/>
        </w:rPr>
        <w:lastRenderedPageBreak/>
        <w:t xml:space="preserve">In all case it is capable of modeling subcritical, supercritical, and mixed flow regime </w:t>
      </w:r>
      <w:r w:rsidR="00355665" w:rsidRPr="002910E8">
        <w:rPr>
          <w:rFonts w:cs="Times New Roman"/>
          <w:szCs w:val="24"/>
        </w:rPr>
        <w:t>WSP</w:t>
      </w:r>
      <w:r w:rsidRPr="002910E8">
        <w:rPr>
          <w:rFonts w:cs="Times New Roman"/>
          <w:szCs w:val="24"/>
        </w:rPr>
        <w:t>s.</w:t>
      </w:r>
      <w:r w:rsidR="00E070FA" w:rsidRPr="002910E8">
        <w:rPr>
          <w:rFonts w:cs="Times New Roman"/>
          <w:szCs w:val="24"/>
        </w:rPr>
        <w:t xml:space="preserve"> </w:t>
      </w:r>
      <w:r w:rsidR="00BE0BE9" w:rsidRPr="002910E8">
        <w:rPr>
          <w:rFonts w:cs="Times New Roman"/>
          <w:szCs w:val="24"/>
        </w:rPr>
        <w:t>For R</w:t>
      </w:r>
      <w:r w:rsidR="003E09C6" w:rsidRPr="002910E8">
        <w:rPr>
          <w:rFonts w:cs="Times New Roman"/>
          <w:szCs w:val="24"/>
        </w:rPr>
        <w:t xml:space="preserve">ivers with simple geometry and preferably with a single </w:t>
      </w:r>
      <w:r w:rsidR="00FC2E9D" w:rsidRPr="002910E8">
        <w:rPr>
          <w:rFonts w:cs="Times New Roman"/>
          <w:szCs w:val="24"/>
        </w:rPr>
        <w:t>Bridge</w:t>
      </w:r>
      <w:r w:rsidR="003E09C6" w:rsidRPr="002910E8">
        <w:rPr>
          <w:rFonts w:cs="Times New Roman"/>
          <w:szCs w:val="24"/>
        </w:rPr>
        <w:t>, the HEC-RAS one-dimensional software is presented as the best alternative of use due to the ease of data entry, providing reliable results in a shorter time</w:t>
      </w:r>
      <w:r w:rsidR="003E09C6" w:rsidRPr="002910E8">
        <w:rPr>
          <w:rFonts w:cs="Times New Roman"/>
          <w:noProof/>
          <w:szCs w:val="24"/>
        </w:rPr>
        <w:t xml:space="preserve"> (Carlos et al., 2017)</w:t>
      </w:r>
      <w:r w:rsidR="003E09C6" w:rsidRPr="002910E8">
        <w:rPr>
          <w:rFonts w:cs="Times New Roman"/>
          <w:szCs w:val="24"/>
        </w:rPr>
        <w:t xml:space="preserve">. </w:t>
      </w:r>
      <w:r w:rsidR="00A941DC" w:rsidRPr="002910E8">
        <w:rPr>
          <w:rFonts w:cs="Times New Roman"/>
          <w:szCs w:val="24"/>
        </w:rPr>
        <w:t xml:space="preserve">River channel slopes were also small in value less than one to ten ration and hence steady </w:t>
      </w:r>
      <w:r w:rsidR="00555AE0" w:rsidRPr="002910E8">
        <w:rPr>
          <w:rFonts w:cs="Times New Roman"/>
          <w:szCs w:val="24"/>
        </w:rPr>
        <w:t>1D</w:t>
      </w:r>
      <w:r w:rsidR="004D4331" w:rsidRPr="002910E8">
        <w:rPr>
          <w:rFonts w:cs="Times New Roman"/>
          <w:szCs w:val="24"/>
        </w:rPr>
        <w:t xml:space="preserve"> flow analysis were</w:t>
      </w:r>
      <w:r w:rsidR="00A941DC" w:rsidRPr="002910E8">
        <w:rPr>
          <w:rFonts w:cs="Times New Roman"/>
          <w:szCs w:val="24"/>
        </w:rPr>
        <w:t xml:space="preserve"> selected. </w:t>
      </w:r>
      <w:r w:rsidR="003E09C6" w:rsidRPr="002910E8">
        <w:rPr>
          <w:rFonts w:cs="Times New Roman"/>
          <w:szCs w:val="24"/>
        </w:rPr>
        <w:t xml:space="preserve">Any steps followed and written in this document about modeling with HEC-RAS was taken from the manual. The </w:t>
      </w:r>
      <w:r w:rsidR="00FC2E9D" w:rsidRPr="002910E8">
        <w:rPr>
          <w:rFonts w:cs="Times New Roman"/>
          <w:szCs w:val="24"/>
        </w:rPr>
        <w:t>Bridge</w:t>
      </w:r>
      <w:r w:rsidR="003E09C6" w:rsidRPr="002910E8">
        <w:rPr>
          <w:rFonts w:cs="Times New Roman"/>
          <w:szCs w:val="24"/>
        </w:rPr>
        <w:t xml:space="preserve"> was modeled following five main steps in creating hydraulic model. Those </w:t>
      </w:r>
      <w:r w:rsidR="009A563C" w:rsidRPr="002910E8">
        <w:rPr>
          <w:rFonts w:cs="Times New Roman"/>
          <w:szCs w:val="24"/>
        </w:rPr>
        <w:t>are;</w:t>
      </w:r>
      <w:r w:rsidR="00CE1C0D" w:rsidRPr="002910E8">
        <w:rPr>
          <w:rFonts w:cs="Times New Roman"/>
          <w:szCs w:val="24"/>
        </w:rPr>
        <w:t xml:space="preserve"> starting a new project, e</w:t>
      </w:r>
      <w:r w:rsidR="00F0548F">
        <w:rPr>
          <w:rFonts w:cs="Times New Roman"/>
          <w:szCs w:val="24"/>
        </w:rPr>
        <w:t>ntering g</w:t>
      </w:r>
      <w:r w:rsidR="003E09C6" w:rsidRPr="002910E8">
        <w:rPr>
          <w:rFonts w:cs="Times New Roman"/>
          <w:szCs w:val="24"/>
        </w:rPr>
        <w:t>eometric data, entering flow data and</w:t>
      </w:r>
      <w:r w:rsidR="00241A2F" w:rsidRPr="002910E8">
        <w:rPr>
          <w:rFonts w:cs="Times New Roman"/>
          <w:szCs w:val="24"/>
        </w:rPr>
        <w:t xml:space="preserve"> b</w:t>
      </w:r>
      <w:r w:rsidR="003E09C6" w:rsidRPr="002910E8">
        <w:rPr>
          <w:rFonts w:cs="Times New Roman"/>
          <w:szCs w:val="24"/>
        </w:rPr>
        <w:t xml:space="preserve">oundary condition, performing steady flow analysis in mixed flow regime and viewing result. </w:t>
      </w:r>
    </w:p>
    <w:p w:rsidR="00535CB0" w:rsidRPr="002910E8" w:rsidRDefault="00535CB0" w:rsidP="0083548F">
      <w:pPr>
        <w:pStyle w:val="Heading3"/>
      </w:pPr>
      <w:bookmarkStart w:id="116" w:name="_Toc65463473"/>
      <w:r w:rsidRPr="002910E8">
        <w:t>Selection of Flow Regime</w:t>
      </w:r>
      <w:bookmarkEnd w:id="116"/>
      <w:r w:rsidRPr="002910E8">
        <w:t xml:space="preserve"> </w:t>
      </w:r>
    </w:p>
    <w:p w:rsidR="004502B9" w:rsidRPr="002910E8" w:rsidRDefault="00322E3D" w:rsidP="005C1D02">
      <w:pPr>
        <w:rPr>
          <w:rFonts w:cs="Times New Roman"/>
          <w:szCs w:val="24"/>
        </w:rPr>
      </w:pPr>
      <w:r w:rsidRPr="002910E8">
        <w:rPr>
          <w:rFonts w:cs="Times New Roman"/>
          <w:szCs w:val="24"/>
        </w:rPr>
        <w:t>Flow in an open channel can be classified as the flow parameter depth and velocity change based on time</w:t>
      </w:r>
      <w:r w:rsidR="00125C51" w:rsidRPr="002910E8">
        <w:rPr>
          <w:rFonts w:cs="Times New Roman"/>
          <w:szCs w:val="24"/>
        </w:rPr>
        <w:t xml:space="preserve"> </w:t>
      </w:r>
      <w:r w:rsidRPr="002910E8">
        <w:rPr>
          <w:rFonts w:cs="Times New Roman"/>
          <w:szCs w:val="24"/>
        </w:rPr>
        <w:t>(steady or unsteady)</w:t>
      </w:r>
      <w:r w:rsidR="00A52C9C" w:rsidRPr="002910E8">
        <w:rPr>
          <w:rFonts w:cs="Times New Roman"/>
          <w:szCs w:val="24"/>
        </w:rPr>
        <w:t>, space</w:t>
      </w:r>
      <w:r w:rsidR="00125C51" w:rsidRPr="002910E8">
        <w:rPr>
          <w:rFonts w:cs="Times New Roman"/>
          <w:szCs w:val="24"/>
        </w:rPr>
        <w:t xml:space="preserve"> </w:t>
      </w:r>
      <w:r w:rsidRPr="002910E8">
        <w:rPr>
          <w:rFonts w:cs="Times New Roman"/>
          <w:szCs w:val="24"/>
        </w:rPr>
        <w:t>(uniform or non-uniform) and flow regime</w:t>
      </w:r>
      <w:r w:rsidR="00A52C9C" w:rsidRPr="002910E8">
        <w:rPr>
          <w:rFonts w:cs="Times New Roman"/>
          <w:szCs w:val="24"/>
        </w:rPr>
        <w:t>. In flow regime classification</w:t>
      </w:r>
      <w:r w:rsidR="00190142" w:rsidRPr="002910E8">
        <w:rPr>
          <w:rFonts w:cs="Times New Roman"/>
          <w:szCs w:val="24"/>
        </w:rPr>
        <w:t xml:space="preserve"> which was used in this study</w:t>
      </w:r>
      <w:r w:rsidR="00A52C9C" w:rsidRPr="002910E8">
        <w:rPr>
          <w:rFonts w:cs="Times New Roman"/>
          <w:szCs w:val="24"/>
        </w:rPr>
        <w:t>, the</w:t>
      </w:r>
      <w:r w:rsidRPr="002910E8">
        <w:rPr>
          <w:rFonts w:cs="Times New Roman"/>
          <w:szCs w:val="24"/>
        </w:rPr>
        <w:t xml:space="preserve"> </w:t>
      </w:r>
      <w:r w:rsidR="00A52C9C" w:rsidRPr="002910E8">
        <w:rPr>
          <w:rFonts w:cs="Times New Roman"/>
          <w:szCs w:val="24"/>
        </w:rPr>
        <w:t>dimensionless f</w:t>
      </w:r>
      <w:r w:rsidRPr="002910E8">
        <w:rPr>
          <w:rFonts w:cs="Times New Roman"/>
          <w:szCs w:val="24"/>
        </w:rPr>
        <w:t>raud number</w:t>
      </w:r>
      <w:r w:rsidR="00A52C9C" w:rsidRPr="002910E8">
        <w:rPr>
          <w:rFonts w:cs="Times New Roman"/>
          <w:szCs w:val="24"/>
        </w:rPr>
        <w:t xml:space="preserve"> is</w:t>
      </w:r>
      <w:r w:rsidR="00190142" w:rsidRPr="002910E8">
        <w:rPr>
          <w:rFonts w:cs="Times New Roman"/>
          <w:szCs w:val="24"/>
        </w:rPr>
        <w:t xml:space="preserve"> utilized</w:t>
      </w:r>
      <w:r w:rsidR="00A52C9C" w:rsidRPr="002910E8">
        <w:rPr>
          <w:rFonts w:cs="Times New Roman"/>
          <w:szCs w:val="24"/>
        </w:rPr>
        <w:t>. Flow regime is said critical when fraud number equals unit,</w:t>
      </w:r>
      <w:r w:rsidRPr="002910E8">
        <w:rPr>
          <w:rFonts w:cs="Times New Roman"/>
          <w:szCs w:val="24"/>
        </w:rPr>
        <w:t xml:space="preserve"> supper critical</w:t>
      </w:r>
      <w:r w:rsidR="00A52C9C" w:rsidRPr="002910E8">
        <w:rPr>
          <w:rFonts w:cs="Times New Roman"/>
          <w:szCs w:val="24"/>
        </w:rPr>
        <w:t xml:space="preserve"> when it exceeds unit and</w:t>
      </w:r>
      <w:r w:rsidR="00125C51" w:rsidRPr="002910E8">
        <w:rPr>
          <w:rFonts w:cs="Times New Roman"/>
          <w:szCs w:val="24"/>
        </w:rPr>
        <w:t xml:space="preserve"> </w:t>
      </w:r>
      <w:r w:rsidRPr="002910E8">
        <w:rPr>
          <w:rFonts w:cs="Times New Roman"/>
          <w:szCs w:val="24"/>
        </w:rPr>
        <w:t>sub critical</w:t>
      </w:r>
      <w:r w:rsidR="00A52C9C" w:rsidRPr="002910E8">
        <w:rPr>
          <w:rFonts w:cs="Times New Roman"/>
          <w:szCs w:val="24"/>
        </w:rPr>
        <w:t xml:space="preserve"> when it is less than unit (Chow, 1988).</w:t>
      </w:r>
      <w:r w:rsidR="00125C51" w:rsidRPr="002910E8">
        <w:rPr>
          <w:rFonts w:cs="Times New Roman"/>
          <w:szCs w:val="24"/>
        </w:rPr>
        <w:t xml:space="preserve"> </w:t>
      </w:r>
      <w:r w:rsidR="00531B87" w:rsidRPr="002910E8">
        <w:rPr>
          <w:rFonts w:cs="Times New Roman"/>
          <w:szCs w:val="24"/>
        </w:rPr>
        <w:t>T</w:t>
      </w:r>
      <w:r w:rsidR="000E1928" w:rsidRPr="002910E8">
        <w:rPr>
          <w:rFonts w:cs="Times New Roman"/>
          <w:szCs w:val="24"/>
        </w:rPr>
        <w:t>hese</w:t>
      </w:r>
      <w:r w:rsidR="005231EC" w:rsidRPr="002910E8">
        <w:rPr>
          <w:rFonts w:cs="Times New Roman"/>
          <w:szCs w:val="24"/>
        </w:rPr>
        <w:t xml:space="preserve"> three</w:t>
      </w:r>
      <w:r w:rsidR="004C2DFC" w:rsidRPr="002910E8">
        <w:rPr>
          <w:rFonts w:cs="Times New Roman"/>
          <w:szCs w:val="24"/>
        </w:rPr>
        <w:t xml:space="preserve"> flow regime options; </w:t>
      </w:r>
      <w:r w:rsidR="005231EC" w:rsidRPr="002910E8">
        <w:rPr>
          <w:rFonts w:cs="Times New Roman"/>
          <w:szCs w:val="24"/>
        </w:rPr>
        <w:t>subcritical, supercritical, and mixed flow (both sub and supercritical)</w:t>
      </w:r>
      <w:r w:rsidR="000E1928" w:rsidRPr="002910E8">
        <w:rPr>
          <w:rFonts w:cs="Times New Roman"/>
          <w:szCs w:val="24"/>
        </w:rPr>
        <w:t xml:space="preserve"> </w:t>
      </w:r>
      <w:r w:rsidR="00A05761" w:rsidRPr="002910E8">
        <w:rPr>
          <w:rFonts w:cs="Times New Roman"/>
          <w:szCs w:val="24"/>
        </w:rPr>
        <w:t>can be</w:t>
      </w:r>
      <w:r w:rsidR="000E1928" w:rsidRPr="002910E8">
        <w:rPr>
          <w:rFonts w:cs="Times New Roman"/>
          <w:szCs w:val="24"/>
        </w:rPr>
        <w:t xml:space="preserve"> used for computing a steady flow run</w:t>
      </w:r>
      <w:r w:rsidR="002350BA" w:rsidRPr="002910E8">
        <w:t xml:space="preserve"> (</w:t>
      </w:r>
      <w:r w:rsidR="002350BA" w:rsidRPr="002910E8">
        <w:rPr>
          <w:rFonts w:cs="Times New Roman"/>
          <w:szCs w:val="24"/>
        </w:rPr>
        <w:t xml:space="preserve">USACE, </w:t>
      </w:r>
      <w:r w:rsidR="00190142" w:rsidRPr="002910E8">
        <w:rPr>
          <w:rFonts w:cs="Times New Roman"/>
          <w:szCs w:val="24"/>
        </w:rPr>
        <w:t xml:space="preserve">2016). </w:t>
      </w:r>
      <w:r w:rsidR="007801A8" w:rsidRPr="002910E8">
        <w:rPr>
          <w:rFonts w:cs="Times New Roman"/>
          <w:szCs w:val="24"/>
        </w:rPr>
        <w:t xml:space="preserve">Most </w:t>
      </w:r>
      <w:r w:rsidR="00FC2E9D" w:rsidRPr="002910E8">
        <w:rPr>
          <w:rFonts w:cs="Times New Roman"/>
          <w:szCs w:val="24"/>
        </w:rPr>
        <w:t>Bridge</w:t>
      </w:r>
      <w:r w:rsidR="007801A8" w:rsidRPr="002910E8">
        <w:rPr>
          <w:rFonts w:cs="Times New Roman"/>
          <w:szCs w:val="24"/>
        </w:rPr>
        <w:t xml:space="preserve">s are designed for subcritical flow conditions in order to minimize scour and fill passage space problems </w:t>
      </w:r>
      <w:r w:rsidR="009A66BC" w:rsidRPr="002910E8">
        <w:rPr>
          <w:rFonts w:cs="Times New Roman"/>
          <w:szCs w:val="24"/>
        </w:rPr>
        <w:t>(</w:t>
      </w:r>
      <w:r w:rsidR="00632256" w:rsidRPr="002910E8">
        <w:rPr>
          <w:rFonts w:cs="Times New Roman"/>
          <w:szCs w:val="24"/>
        </w:rPr>
        <w:t>Novak et al., 2007</w:t>
      </w:r>
      <w:r w:rsidR="009A7931">
        <w:rPr>
          <w:rFonts w:cs="Times New Roman"/>
          <w:szCs w:val="24"/>
        </w:rPr>
        <w:t xml:space="preserve">). </w:t>
      </w:r>
      <w:r w:rsidR="0008497B" w:rsidRPr="002910E8">
        <w:rPr>
          <w:rFonts w:cs="Times New Roman"/>
          <w:szCs w:val="24"/>
        </w:rPr>
        <w:t>The model was run for mixed flow condition because, RAS will select the one that has th</w:t>
      </w:r>
      <w:r w:rsidR="0057079C" w:rsidRPr="002910E8">
        <w:rPr>
          <w:rFonts w:cs="Times New Roman"/>
          <w:szCs w:val="24"/>
        </w:rPr>
        <w:t xml:space="preserve">e higher specific force value, </w:t>
      </w:r>
      <w:r w:rsidR="0008497B" w:rsidRPr="002910E8">
        <w:rPr>
          <w:rFonts w:cs="Times New Roman"/>
          <w:szCs w:val="24"/>
        </w:rPr>
        <w:t xml:space="preserve">compute both a subcritical and supercritical profile and anywhere there is a valid solution for both regimes as described in </w:t>
      </w:r>
      <w:r w:rsidR="0057079C" w:rsidRPr="002910E8">
        <w:rPr>
          <w:rFonts w:cs="Times New Roman"/>
          <w:szCs w:val="24"/>
        </w:rPr>
        <w:t>section 2.4.3</w:t>
      </w:r>
      <w:r w:rsidR="0008497B" w:rsidRPr="002910E8">
        <w:rPr>
          <w:rFonts w:cs="Times New Roman"/>
          <w:szCs w:val="24"/>
        </w:rPr>
        <w:t xml:space="preserve">. </w:t>
      </w:r>
    </w:p>
    <w:p w:rsidR="00C26B54" w:rsidRPr="002910E8" w:rsidRDefault="004A01EF" w:rsidP="0083548F">
      <w:pPr>
        <w:pStyle w:val="Heading3"/>
      </w:pPr>
      <w:bookmarkStart w:id="117" w:name="_Toc65463474"/>
      <w:r>
        <w:lastRenderedPageBreak/>
        <w:t>Boundary C</w:t>
      </w:r>
      <w:r w:rsidR="00C26B54" w:rsidRPr="002910E8">
        <w:t>ondition and Discharge Information</w:t>
      </w:r>
      <w:bookmarkEnd w:id="117"/>
    </w:p>
    <w:p w:rsidR="001F10CD" w:rsidRDefault="00C26B54" w:rsidP="005C1D02">
      <w:pPr>
        <w:rPr>
          <w:rFonts w:cs="Times New Roman"/>
          <w:szCs w:val="24"/>
        </w:rPr>
      </w:pPr>
      <w:r w:rsidRPr="002910E8">
        <w:rPr>
          <w:rFonts w:cs="Times New Roman"/>
          <w:szCs w:val="24"/>
        </w:rPr>
        <w:t>Boundary conditions are important to establish starting water surface at the ends o</w:t>
      </w:r>
      <w:r w:rsidR="00BE0BE9" w:rsidRPr="002910E8">
        <w:rPr>
          <w:rFonts w:cs="Times New Roman"/>
          <w:szCs w:val="24"/>
        </w:rPr>
        <w:t>f both upstream and downstream R</w:t>
      </w:r>
      <w:r w:rsidRPr="002910E8">
        <w:rPr>
          <w:rFonts w:cs="Times New Roman"/>
          <w:szCs w:val="24"/>
        </w:rPr>
        <w:t>iver system for the program to begin calculations. It must</w:t>
      </w:r>
      <w:r w:rsidR="00BE0BE9" w:rsidRPr="002910E8">
        <w:rPr>
          <w:rFonts w:cs="Times New Roman"/>
          <w:szCs w:val="24"/>
        </w:rPr>
        <w:t xml:space="preserve"> be entered at all ends of the R</w:t>
      </w:r>
      <w:r w:rsidRPr="002910E8">
        <w:rPr>
          <w:rFonts w:cs="Times New Roman"/>
          <w:szCs w:val="24"/>
        </w:rPr>
        <w:t>iver system as it mainly based on flow regime of which mixed regime was selected in this study.</w:t>
      </w:r>
      <w:r w:rsidR="00E070FA" w:rsidRPr="002910E8">
        <w:rPr>
          <w:rFonts w:cs="Times New Roman"/>
          <w:szCs w:val="24"/>
        </w:rPr>
        <w:t xml:space="preserve"> </w:t>
      </w:r>
      <w:r w:rsidR="007D10DF" w:rsidRPr="002910E8">
        <w:rPr>
          <w:rFonts w:cs="Times New Roman"/>
          <w:szCs w:val="24"/>
        </w:rPr>
        <w:t xml:space="preserve">The limits for </w:t>
      </w:r>
      <w:r w:rsidR="00F816C7" w:rsidRPr="002910E8">
        <w:rPr>
          <w:rFonts w:cs="Times New Roman"/>
          <w:szCs w:val="24"/>
        </w:rPr>
        <w:t>XS</w:t>
      </w:r>
      <w:r w:rsidR="007D10DF" w:rsidRPr="002910E8">
        <w:rPr>
          <w:rFonts w:cs="Times New Roman"/>
          <w:szCs w:val="24"/>
        </w:rPr>
        <w:t>s data collections upstream and downstream is that, to prevent effects of the channel configurations on existing condition and user defined boundary on the results</w:t>
      </w:r>
      <w:r w:rsidR="0022598E" w:rsidRPr="002910E8">
        <w:rPr>
          <w:rFonts w:cs="Times New Roman"/>
          <w:szCs w:val="24"/>
        </w:rPr>
        <w:t xml:space="preserve"> of model</w:t>
      </w:r>
      <w:r w:rsidR="007D10DF" w:rsidRPr="002910E8">
        <w:rPr>
          <w:rFonts w:cs="Times New Roman"/>
          <w:szCs w:val="24"/>
        </w:rPr>
        <w:t xml:space="preserve"> respectively. </w:t>
      </w:r>
      <w:r w:rsidRPr="002910E8">
        <w:rPr>
          <w:rFonts w:cs="Times New Roman"/>
          <w:szCs w:val="24"/>
        </w:rPr>
        <w:t xml:space="preserve">Normal depth boundary condition was </w:t>
      </w:r>
      <w:r w:rsidR="00E070FA" w:rsidRPr="002910E8">
        <w:rPr>
          <w:rFonts w:cs="Times New Roman"/>
          <w:szCs w:val="24"/>
        </w:rPr>
        <w:t xml:space="preserve">selected and require energy slope gained from average slope of the channel. The slope value was taken by averaging the slopes between successive </w:t>
      </w:r>
      <w:r w:rsidR="00F816C7" w:rsidRPr="002910E8">
        <w:rPr>
          <w:rFonts w:cs="Times New Roman"/>
          <w:szCs w:val="24"/>
        </w:rPr>
        <w:t>XS</w:t>
      </w:r>
      <w:r w:rsidR="00E070FA" w:rsidRPr="002910E8">
        <w:rPr>
          <w:rFonts w:cs="Times New Roman"/>
          <w:szCs w:val="24"/>
        </w:rPr>
        <w:t>s.</w:t>
      </w:r>
      <w:r w:rsidR="00393AB6" w:rsidRPr="002910E8">
        <w:rPr>
          <w:rFonts w:cs="Times New Roman"/>
          <w:szCs w:val="24"/>
        </w:rPr>
        <w:t xml:space="preserve"> </w:t>
      </w:r>
    </w:p>
    <w:p w:rsidR="00E070FA" w:rsidRPr="002910E8" w:rsidRDefault="00393AB6" w:rsidP="005C1D02">
      <w:pPr>
        <w:rPr>
          <w:rFonts w:cs="Times New Roman"/>
          <w:szCs w:val="24"/>
        </w:rPr>
      </w:pPr>
      <w:r w:rsidRPr="002910E8">
        <w:rPr>
          <w:rFonts w:cs="Times New Roman"/>
          <w:szCs w:val="24"/>
        </w:rPr>
        <w:t xml:space="preserve">In addition to boundary condition, </w:t>
      </w:r>
      <w:r w:rsidR="00E070FA" w:rsidRPr="002910E8">
        <w:rPr>
          <w:rFonts w:cs="Times New Roman"/>
          <w:szCs w:val="24"/>
        </w:rPr>
        <w:t xml:space="preserve">at least one flow value should be added for all </w:t>
      </w:r>
      <w:r w:rsidR="00F816C7" w:rsidRPr="002910E8">
        <w:rPr>
          <w:rFonts w:cs="Times New Roman"/>
          <w:szCs w:val="24"/>
        </w:rPr>
        <w:t xml:space="preserve">XSs </w:t>
      </w:r>
      <w:r w:rsidR="00E070FA" w:rsidRPr="002910E8">
        <w:rPr>
          <w:rFonts w:cs="Times New Roman"/>
          <w:szCs w:val="24"/>
        </w:rPr>
        <w:t>upstream of the structures of interest being modeled. Peak flow discharge gained from hydrological analysis was used in this study.</w:t>
      </w:r>
      <w:r w:rsidR="00636DCE" w:rsidRPr="002910E8">
        <w:t xml:space="preserve"> </w:t>
      </w:r>
      <w:r w:rsidR="00636DCE" w:rsidRPr="002910E8">
        <w:rPr>
          <w:rFonts w:cs="Times New Roman"/>
          <w:szCs w:val="24"/>
        </w:rPr>
        <w:t>Water-surface elevations for the crossing was established using the normal depth (slope conveyance) option in the model.</w:t>
      </w:r>
    </w:p>
    <w:p w:rsidR="004502B9" w:rsidRPr="002910E8" w:rsidRDefault="004502B9" w:rsidP="0083548F">
      <w:pPr>
        <w:pStyle w:val="Heading3"/>
      </w:pPr>
      <w:bookmarkStart w:id="118" w:name="_Toc65463475"/>
      <w:r w:rsidRPr="002910E8">
        <w:t>Steady Flow Simulation</w:t>
      </w:r>
      <w:bookmarkEnd w:id="118"/>
    </w:p>
    <w:p w:rsidR="00054945" w:rsidRDefault="006610F3" w:rsidP="005C1D02">
      <w:pPr>
        <w:rPr>
          <w:rFonts w:cs="Times New Roman"/>
          <w:szCs w:val="24"/>
        </w:rPr>
      </w:pPr>
      <w:r w:rsidRPr="002910E8">
        <w:rPr>
          <w:rFonts w:cs="Times New Roman"/>
          <w:szCs w:val="24"/>
        </w:rPr>
        <w:t>S</w:t>
      </w:r>
      <w:r w:rsidR="009156A9" w:rsidRPr="002910E8">
        <w:rPr>
          <w:rFonts w:cs="Times New Roman"/>
          <w:szCs w:val="24"/>
        </w:rPr>
        <w:t xml:space="preserve">teady flow analysis of </w:t>
      </w:r>
      <w:r w:rsidR="00355665" w:rsidRPr="002910E8">
        <w:rPr>
          <w:rFonts w:cs="Times New Roman"/>
          <w:szCs w:val="24"/>
        </w:rPr>
        <w:t>WSP</w:t>
      </w:r>
      <w:r w:rsidR="00E36CB5" w:rsidRPr="002910E8">
        <w:rPr>
          <w:rFonts w:cs="Times New Roman"/>
          <w:szCs w:val="24"/>
        </w:rPr>
        <w:t>s</w:t>
      </w:r>
      <w:r w:rsidR="009156A9" w:rsidRPr="002910E8">
        <w:rPr>
          <w:rFonts w:cs="Times New Roman"/>
          <w:szCs w:val="24"/>
        </w:rPr>
        <w:t xml:space="preserve"> need to be addressed at the location of the structure to ensure safet</w:t>
      </w:r>
      <w:r w:rsidR="00F51BD5" w:rsidRPr="002910E8">
        <w:rPr>
          <w:rFonts w:cs="Times New Roman"/>
          <w:szCs w:val="24"/>
        </w:rPr>
        <w:t>y of the drainage structure. It was used</w:t>
      </w:r>
      <w:r w:rsidR="009156A9" w:rsidRPr="002910E8">
        <w:rPr>
          <w:rFonts w:cs="Times New Roman"/>
          <w:szCs w:val="24"/>
        </w:rPr>
        <w:t xml:space="preserve"> in calculating </w:t>
      </w:r>
      <w:r w:rsidR="00E36CB5" w:rsidRPr="002910E8">
        <w:rPr>
          <w:rFonts w:cs="Times New Roman"/>
          <w:szCs w:val="24"/>
        </w:rPr>
        <w:t>WSP</w:t>
      </w:r>
      <w:r w:rsidR="009156A9" w:rsidRPr="002910E8">
        <w:rPr>
          <w:rFonts w:cs="Times New Roman"/>
          <w:szCs w:val="24"/>
        </w:rPr>
        <w:t>s for steady gradually vari</w:t>
      </w:r>
      <w:r w:rsidR="00D74626" w:rsidRPr="002910E8">
        <w:rPr>
          <w:rFonts w:cs="Times New Roman"/>
          <w:szCs w:val="24"/>
        </w:rPr>
        <w:t xml:space="preserve">ed flow. </w:t>
      </w:r>
      <w:r w:rsidR="009156A9" w:rsidRPr="002910E8">
        <w:rPr>
          <w:rFonts w:cs="Times New Roman"/>
          <w:szCs w:val="24"/>
        </w:rPr>
        <w:t>Obtaining geometric data’s (cross section</w:t>
      </w:r>
      <w:r w:rsidR="00D36A6C" w:rsidRPr="002910E8">
        <w:rPr>
          <w:rFonts w:cs="Times New Roman"/>
          <w:szCs w:val="24"/>
        </w:rPr>
        <w:t>s</w:t>
      </w:r>
      <w:r w:rsidR="009156A9" w:rsidRPr="002910E8">
        <w:rPr>
          <w:rFonts w:cs="Times New Roman"/>
          <w:szCs w:val="24"/>
        </w:rPr>
        <w:t>) and manning</w:t>
      </w:r>
      <w:r w:rsidR="00D36A6C" w:rsidRPr="002910E8">
        <w:rPr>
          <w:rFonts w:cs="Times New Roman"/>
          <w:szCs w:val="24"/>
        </w:rPr>
        <w:t xml:space="preserve"> roughness coefficient recently </w:t>
      </w:r>
      <w:r w:rsidR="009156A9" w:rsidRPr="002910E8">
        <w:rPr>
          <w:rFonts w:cs="Times New Roman"/>
          <w:szCs w:val="24"/>
        </w:rPr>
        <w:t xml:space="preserve">from field </w:t>
      </w:r>
      <w:r w:rsidR="00D36A6C" w:rsidRPr="002910E8">
        <w:rPr>
          <w:rFonts w:cs="Times New Roman"/>
          <w:szCs w:val="24"/>
        </w:rPr>
        <w:t>survey make</w:t>
      </w:r>
      <w:r w:rsidR="009156A9" w:rsidRPr="002910E8">
        <w:rPr>
          <w:rFonts w:cs="Times New Roman"/>
          <w:szCs w:val="24"/>
        </w:rPr>
        <w:t xml:space="preserve"> the analysis very close to reality.</w:t>
      </w:r>
      <w:r w:rsidR="00D03BFD" w:rsidRPr="002910E8">
        <w:t xml:space="preserve"> </w:t>
      </w:r>
      <w:r w:rsidR="00D03BFD" w:rsidRPr="002910E8">
        <w:rPr>
          <w:rFonts w:cs="Times New Roman"/>
          <w:szCs w:val="24"/>
        </w:rPr>
        <w:t xml:space="preserve">Once, the XSs determined using preferable return period peak discharge obtained, the hydraulic calculation was </w:t>
      </w:r>
      <w:r w:rsidR="00193797" w:rsidRPr="002910E8">
        <w:rPr>
          <w:rFonts w:cs="Times New Roman"/>
          <w:szCs w:val="24"/>
        </w:rPr>
        <w:t>accompanied</w:t>
      </w:r>
      <w:r w:rsidR="00D03BFD" w:rsidRPr="002910E8">
        <w:rPr>
          <w:rFonts w:cs="Times New Roman"/>
          <w:szCs w:val="24"/>
        </w:rPr>
        <w:t>.</w:t>
      </w:r>
      <w:r w:rsidR="009156A9" w:rsidRPr="002910E8">
        <w:rPr>
          <w:rFonts w:cs="Times New Roman"/>
          <w:szCs w:val="24"/>
        </w:rPr>
        <w:t xml:space="preserve"> </w:t>
      </w:r>
      <w:r w:rsidR="00E36CB5" w:rsidRPr="002910E8">
        <w:rPr>
          <w:rFonts w:cs="Times New Roman"/>
          <w:szCs w:val="24"/>
        </w:rPr>
        <w:t>WSP</w:t>
      </w:r>
      <w:r w:rsidR="004502B9" w:rsidRPr="002910E8">
        <w:rPr>
          <w:rFonts w:cs="Times New Roman"/>
          <w:szCs w:val="24"/>
        </w:rPr>
        <w:t xml:space="preserve">s were computed from one </w:t>
      </w:r>
      <w:r w:rsidR="00F816C7" w:rsidRPr="002910E8">
        <w:rPr>
          <w:rFonts w:cs="Times New Roman"/>
          <w:szCs w:val="24"/>
        </w:rPr>
        <w:t>XS</w:t>
      </w:r>
      <w:r w:rsidR="004502B9" w:rsidRPr="002910E8">
        <w:rPr>
          <w:rFonts w:cs="Times New Roman"/>
          <w:szCs w:val="24"/>
        </w:rPr>
        <w:t xml:space="preserve"> to the next</w:t>
      </w:r>
      <w:r w:rsidR="00CD7776" w:rsidRPr="002910E8">
        <w:rPr>
          <w:rFonts w:cs="Times New Roman"/>
          <w:szCs w:val="24"/>
        </w:rPr>
        <w:t xml:space="preserve"> by solving the energy equation. </w:t>
      </w:r>
      <w:r w:rsidR="000F1C5C" w:rsidRPr="002910E8">
        <w:rPr>
          <w:rFonts w:cs="Times New Roman"/>
          <w:szCs w:val="24"/>
        </w:rPr>
        <w:t>The computation is basically based one dimensional energy equation</w:t>
      </w:r>
      <w:r w:rsidR="00CD7776" w:rsidRPr="002910E8">
        <w:rPr>
          <w:rFonts w:cs="Times New Roman"/>
          <w:szCs w:val="24"/>
        </w:rPr>
        <w:t xml:space="preserve"> (3.12)</w:t>
      </w:r>
      <w:r w:rsidR="004502B9" w:rsidRPr="002910E8">
        <w:rPr>
          <w:rFonts w:cs="Times New Roman"/>
          <w:szCs w:val="24"/>
        </w:rPr>
        <w:t xml:space="preserve"> with an iterative procedure called standard step method. </w:t>
      </w:r>
    </w:p>
    <w:p w:rsidR="004502B9" w:rsidRPr="00054945" w:rsidRDefault="004502B9" w:rsidP="005C1D02">
      <w:r w:rsidRPr="002910E8">
        <w:rPr>
          <w:rFonts w:cs="Times New Roman"/>
          <w:szCs w:val="24"/>
        </w:rPr>
        <w:lastRenderedPageBreak/>
        <w:t>Energy losses are evaluated by friction (manning’s equation) and contraction/expansion</w:t>
      </w:r>
      <w:r w:rsidR="00E91B82" w:rsidRPr="002910E8">
        <w:rPr>
          <w:rFonts w:cs="Times New Roman"/>
          <w:szCs w:val="24"/>
        </w:rPr>
        <w:t xml:space="preserve"> </w:t>
      </w:r>
      <w:r w:rsidRPr="002910E8">
        <w:rPr>
          <w:rFonts w:cs="Times New Roman"/>
          <w:szCs w:val="24"/>
        </w:rPr>
        <w:t>coefficient multiplied</w:t>
      </w:r>
      <w:r w:rsidR="00E91B82" w:rsidRPr="002910E8">
        <w:rPr>
          <w:rFonts w:cs="Times New Roman"/>
          <w:szCs w:val="24"/>
        </w:rPr>
        <w:t xml:space="preserve"> by the change in velocity head</w:t>
      </w:r>
      <w:r w:rsidRPr="002910E8">
        <w:rPr>
          <w:rFonts w:cs="Times New Roman"/>
          <w:szCs w:val="24"/>
        </w:rPr>
        <w:t>.</w:t>
      </w:r>
      <w:r w:rsidR="0069031F" w:rsidRPr="002910E8">
        <w:rPr>
          <w:rFonts w:cs="Times New Roman"/>
          <w:szCs w:val="24"/>
        </w:rPr>
        <w:t xml:space="preserve"> </w:t>
      </w:r>
      <w:r w:rsidR="00D03BFD" w:rsidRPr="002910E8">
        <w:rPr>
          <w:rFonts w:cs="Times New Roman"/>
          <w:szCs w:val="24"/>
        </w:rPr>
        <w:t xml:space="preserve">On the basis of this computation, adequacy of the existing structure was calculated for estimated peak discharge of recommended RP. </w:t>
      </w:r>
      <w:r w:rsidR="0069031F" w:rsidRPr="002910E8">
        <w:rPr>
          <w:rFonts w:cs="Times New Roman"/>
          <w:szCs w:val="24"/>
        </w:rPr>
        <w:t>Based on the HEC-RAS model result of existing structure analysis, overtopping depth and scouring depth was computed in the analysis.</w:t>
      </w:r>
      <w:r w:rsidR="00375143" w:rsidRPr="002910E8">
        <w:t xml:space="preserve"> </w:t>
      </w:r>
      <w:r w:rsidR="00375143" w:rsidRPr="002910E8">
        <w:rPr>
          <w:rFonts w:cs="Times New Roman"/>
          <w:szCs w:val="24"/>
        </w:rPr>
        <w:t>Equation of Froehlich has been used as per the recommendation from the HEC RAS in modelling the scour at the banks.</w:t>
      </w:r>
    </w:p>
    <w:p w:rsidR="00AE22B2" w:rsidRPr="002910E8" w:rsidRDefault="00AE22B2" w:rsidP="005C1D02">
      <w:pPr>
        <w:pStyle w:val="Heading2"/>
      </w:pPr>
      <w:bookmarkStart w:id="119" w:name="_Toc65463476"/>
      <w:r w:rsidRPr="002910E8">
        <w:t>Conveyance Capacity of the Structure</w:t>
      </w:r>
      <w:bookmarkEnd w:id="119"/>
    </w:p>
    <w:p w:rsidR="00AE22B2" w:rsidRPr="002910E8" w:rsidRDefault="00A7750F" w:rsidP="00A22456">
      <w:pPr>
        <w:rPr>
          <w:rFonts w:cs="Times New Roman"/>
          <w:szCs w:val="24"/>
        </w:rPr>
      </w:pPr>
      <w:r w:rsidRPr="002910E8">
        <w:rPr>
          <w:rFonts w:cs="Times New Roman"/>
          <w:szCs w:val="24"/>
        </w:rPr>
        <w:t xml:space="preserve">In order to determine the water surface elevations at different XSs in a channel, the flow rate and velocity must be known or calculated. For River hydraulic analysis, a steady gradually varied flow assumption is often used for both subcritical and supercritical flow regimes. Steady gradually varied flow applies to flow in which changes in flow depth and velocity occur gradually over a considerable length of channel. </w:t>
      </w:r>
      <w:r w:rsidR="00AE22B2" w:rsidRPr="002910E8">
        <w:rPr>
          <w:rFonts w:cs="Times New Roman"/>
          <w:szCs w:val="24"/>
        </w:rPr>
        <w:t xml:space="preserve">The discharge (Q) in channel is determined from manning </w:t>
      </w:r>
      <w:r w:rsidR="003C129C" w:rsidRPr="002910E8">
        <w:rPr>
          <w:rFonts w:cs="Times New Roman"/>
          <w:szCs w:val="24"/>
        </w:rPr>
        <w:t>equation</w:t>
      </w:r>
      <w:r w:rsidR="003C129C">
        <w:rPr>
          <w:rFonts w:cs="Times New Roman"/>
          <w:szCs w:val="24"/>
        </w:rPr>
        <w:t xml:space="preserve"> (equation 3.14).</w:t>
      </w:r>
      <w:r w:rsidR="003C129C" w:rsidRPr="003C129C">
        <w:t xml:space="preserve"> </w:t>
      </w:r>
      <w:r w:rsidR="003C129C" w:rsidRPr="003C129C">
        <w:rPr>
          <w:rFonts w:cs="Times New Roman"/>
          <w:szCs w:val="24"/>
        </w:rPr>
        <w:t>An additional margin of safety up to 30 percent increment in design discharge for area less than 500km</w:t>
      </w:r>
      <w:r w:rsidR="003C129C" w:rsidRPr="00AB623B">
        <w:rPr>
          <w:rFonts w:cs="Times New Roman"/>
          <w:szCs w:val="24"/>
          <w:vertAlign w:val="superscript"/>
        </w:rPr>
        <w:t>2</w:t>
      </w:r>
      <w:r w:rsidR="003C129C" w:rsidRPr="003C129C">
        <w:rPr>
          <w:rFonts w:cs="Times New Roman"/>
          <w:szCs w:val="24"/>
        </w:rPr>
        <w:t xml:space="preserve"> is provided in the fixation of freeboard to take care of the unexpected flood intensities (Novak, 2007). And hence, greater than 1.3 safety factor was used as oversized structure in this study.</w:t>
      </w:r>
    </w:p>
    <w:p w:rsidR="0098764B" w:rsidRDefault="00AE22B2" w:rsidP="0098764B">
      <w:pPr>
        <w:tabs>
          <w:tab w:val="center" w:pos="5040"/>
        </w:tabs>
        <w:rPr>
          <w:rFonts w:cs="Times New Roman"/>
          <w:szCs w:val="24"/>
        </w:rPr>
      </w:pPr>
      <w:r w:rsidRPr="002910E8">
        <w:rPr>
          <w:rFonts w:cs="Times New Roman"/>
          <w:szCs w:val="24"/>
        </w:rPr>
        <w:t xml:space="preserve"> Q = AV = (1/n) AR</w:t>
      </w:r>
      <w:r w:rsidRPr="002910E8">
        <w:rPr>
          <w:rFonts w:cs="Times New Roman"/>
          <w:szCs w:val="24"/>
          <w:vertAlign w:val="superscript"/>
        </w:rPr>
        <w:t>2/3</w:t>
      </w:r>
      <w:r w:rsidRPr="002910E8">
        <w:rPr>
          <w:rFonts w:cs="Times New Roman"/>
          <w:szCs w:val="24"/>
        </w:rPr>
        <w:t>S</w:t>
      </w:r>
      <w:r w:rsidRPr="002910E8">
        <w:rPr>
          <w:rFonts w:cs="Times New Roman"/>
          <w:szCs w:val="24"/>
          <w:vertAlign w:val="superscript"/>
        </w:rPr>
        <w:t>1/2</w:t>
      </w:r>
      <w:r w:rsidR="00EB3291" w:rsidRPr="002910E8">
        <w:rPr>
          <w:rFonts w:cs="Times New Roman"/>
          <w:szCs w:val="24"/>
        </w:rPr>
        <w:t>………………………………………</w:t>
      </w:r>
      <w:r w:rsidR="00156526" w:rsidRPr="002910E8">
        <w:rPr>
          <w:rFonts w:cs="Times New Roman"/>
          <w:szCs w:val="24"/>
        </w:rPr>
        <w:t>………</w:t>
      </w:r>
      <w:r w:rsidR="00EB3291" w:rsidRPr="002910E8">
        <w:rPr>
          <w:rFonts w:cs="Times New Roman"/>
          <w:szCs w:val="24"/>
        </w:rPr>
        <w:t>...………</w:t>
      </w:r>
      <w:r w:rsidR="00156526" w:rsidRPr="002910E8">
        <w:rPr>
          <w:rFonts w:cs="Times New Roman"/>
          <w:szCs w:val="24"/>
        </w:rPr>
        <w:t>………</w:t>
      </w:r>
      <w:r w:rsidR="00EB3291" w:rsidRPr="002910E8">
        <w:rPr>
          <w:rFonts w:cs="Times New Roman"/>
          <w:szCs w:val="24"/>
        </w:rPr>
        <w:t>. (</w:t>
      </w:r>
      <w:r w:rsidR="00594638" w:rsidRPr="002910E8">
        <w:rPr>
          <w:rFonts w:cs="Times New Roman"/>
          <w:szCs w:val="24"/>
        </w:rPr>
        <w:t>3.14</w:t>
      </w:r>
      <w:r w:rsidR="00186603" w:rsidRPr="002910E8">
        <w:rPr>
          <w:rFonts w:cs="Times New Roman"/>
          <w:szCs w:val="24"/>
        </w:rPr>
        <w:t>)</w:t>
      </w:r>
      <w:r w:rsidR="006328A1" w:rsidRPr="002910E8">
        <w:rPr>
          <w:rFonts w:cs="Times New Roman"/>
          <w:szCs w:val="24"/>
          <w:vertAlign w:val="superscript"/>
        </w:rPr>
        <w:t xml:space="preserve"> </w:t>
      </w:r>
      <w:r w:rsidR="001E3099">
        <w:rPr>
          <w:rFonts w:cs="Times New Roman"/>
          <w:szCs w:val="24"/>
        </w:rPr>
        <w:t xml:space="preserve">Where: </w:t>
      </w:r>
      <w:r w:rsidR="0049237B" w:rsidRPr="002910E8">
        <w:rPr>
          <w:rFonts w:cs="Times New Roman"/>
          <w:szCs w:val="24"/>
        </w:rPr>
        <w:t>A= Cross sectional a</w:t>
      </w:r>
      <w:r w:rsidRPr="002910E8">
        <w:rPr>
          <w:rFonts w:cs="Times New Roman"/>
          <w:szCs w:val="24"/>
        </w:rPr>
        <w:t>rea</w:t>
      </w:r>
      <w:r w:rsidR="00EB3291" w:rsidRPr="002910E8">
        <w:rPr>
          <w:rFonts w:cs="Times New Roman"/>
          <w:szCs w:val="24"/>
        </w:rPr>
        <w:t xml:space="preserve">                          </w:t>
      </w:r>
      <w:r w:rsidR="006328A1" w:rsidRPr="002910E8">
        <w:rPr>
          <w:rFonts w:cs="Times New Roman"/>
          <w:szCs w:val="24"/>
        </w:rPr>
        <w:t xml:space="preserve"> </w:t>
      </w:r>
    </w:p>
    <w:p w:rsidR="00A22456" w:rsidRDefault="0098764B" w:rsidP="0098764B">
      <w:pPr>
        <w:tabs>
          <w:tab w:val="center" w:pos="5040"/>
        </w:tabs>
        <w:rPr>
          <w:rFonts w:cs="Times New Roman"/>
          <w:szCs w:val="24"/>
        </w:rPr>
      </w:pPr>
      <w:r>
        <w:rPr>
          <w:rFonts w:cs="Times New Roman"/>
          <w:szCs w:val="24"/>
        </w:rPr>
        <w:t xml:space="preserve">             </w:t>
      </w:r>
      <w:r w:rsidR="00D171F7">
        <w:rPr>
          <w:rFonts w:cs="Times New Roman"/>
          <w:szCs w:val="24"/>
        </w:rPr>
        <w:t>R = Hydraulic radius (m) =A/P while</w:t>
      </w:r>
      <w:r w:rsidR="0071405A">
        <w:rPr>
          <w:rFonts w:cs="Times New Roman"/>
          <w:szCs w:val="24"/>
        </w:rPr>
        <w:t>,</w:t>
      </w:r>
      <w:r w:rsidR="00D171F7">
        <w:rPr>
          <w:rFonts w:cs="Times New Roman"/>
          <w:szCs w:val="24"/>
        </w:rPr>
        <w:t xml:space="preserve"> </w:t>
      </w:r>
      <w:r w:rsidR="00D171F7" w:rsidRPr="001E3099">
        <w:rPr>
          <w:rFonts w:cs="Times New Roman"/>
          <w:szCs w:val="24"/>
        </w:rPr>
        <w:t>P</w:t>
      </w:r>
      <w:r w:rsidR="00D171F7">
        <w:rPr>
          <w:rFonts w:cs="Times New Roman"/>
          <w:szCs w:val="24"/>
        </w:rPr>
        <w:t xml:space="preserve"> </w:t>
      </w:r>
      <w:r w:rsidR="00D171F7" w:rsidRPr="001E3099">
        <w:rPr>
          <w:rFonts w:cs="Times New Roman"/>
          <w:szCs w:val="24"/>
        </w:rPr>
        <w:t>= Wetted perimeter</w:t>
      </w:r>
      <w:r w:rsidR="00D171F7" w:rsidRPr="00D171F7">
        <w:rPr>
          <w:rFonts w:cs="Times New Roman"/>
          <w:szCs w:val="24"/>
        </w:rPr>
        <w:t xml:space="preserve">            </w:t>
      </w:r>
    </w:p>
    <w:p w:rsidR="001E3099" w:rsidRDefault="001E3099" w:rsidP="0098764B">
      <w:pPr>
        <w:tabs>
          <w:tab w:val="center" w:pos="5040"/>
        </w:tabs>
      </w:pPr>
      <w:r>
        <w:rPr>
          <w:rFonts w:cs="Times New Roman"/>
          <w:szCs w:val="24"/>
        </w:rPr>
        <w:t xml:space="preserve">             </w:t>
      </w:r>
      <w:r w:rsidR="00AE22B2" w:rsidRPr="002910E8">
        <w:rPr>
          <w:rFonts w:cs="Times New Roman"/>
          <w:szCs w:val="24"/>
        </w:rPr>
        <w:t>n = Manning roughness coefficient</w:t>
      </w:r>
      <w:r w:rsidRPr="001E3099">
        <w:t xml:space="preserve"> </w:t>
      </w:r>
      <w:r>
        <w:t xml:space="preserve">        </w:t>
      </w:r>
    </w:p>
    <w:p w:rsidR="00A2020B" w:rsidRPr="002910E8" w:rsidRDefault="001E3099" w:rsidP="0098764B">
      <w:pPr>
        <w:tabs>
          <w:tab w:val="center" w:pos="5040"/>
        </w:tabs>
        <w:rPr>
          <w:rFonts w:cs="Times New Roman"/>
          <w:szCs w:val="24"/>
        </w:rPr>
      </w:pPr>
      <w:r>
        <w:rPr>
          <w:rFonts w:cs="Times New Roman"/>
          <w:szCs w:val="24"/>
        </w:rPr>
        <w:t xml:space="preserve">             </w:t>
      </w:r>
      <w:r w:rsidRPr="001E3099">
        <w:rPr>
          <w:rFonts w:cs="Times New Roman"/>
          <w:szCs w:val="24"/>
        </w:rPr>
        <w:t>S = Average slope between adjacent cross-sections</w:t>
      </w:r>
    </w:p>
    <w:p w:rsidR="00AA2F51" w:rsidRPr="002910E8" w:rsidRDefault="00AE22B2" w:rsidP="00486E6C">
      <w:pPr>
        <w:tabs>
          <w:tab w:val="center" w:pos="5040"/>
        </w:tabs>
        <w:spacing w:after="0"/>
        <w:rPr>
          <w:rFonts w:cs="Times New Roman"/>
          <w:szCs w:val="24"/>
        </w:rPr>
      </w:pPr>
      <w:r w:rsidRPr="002910E8">
        <w:rPr>
          <w:rFonts w:cs="Times New Roman"/>
          <w:szCs w:val="24"/>
        </w:rPr>
        <w:lastRenderedPageBreak/>
        <w:t>For determination of conveyance, the cross-section is subdivided based on manning coefficient</w:t>
      </w:r>
      <w:r w:rsidR="00A34E22" w:rsidRPr="002910E8">
        <w:rPr>
          <w:rFonts w:cs="Times New Roman"/>
          <w:szCs w:val="24"/>
        </w:rPr>
        <w:t>.</w:t>
      </w:r>
      <w:r w:rsidRPr="002910E8">
        <w:rPr>
          <w:rFonts w:cs="Times New Roman"/>
          <w:szCs w:val="24"/>
        </w:rPr>
        <w:t xml:space="preserve"> </w:t>
      </w:r>
      <w:r w:rsidR="00A34E22" w:rsidRPr="002910E8">
        <w:rPr>
          <w:rFonts w:cs="Times New Roman"/>
          <w:szCs w:val="24"/>
        </w:rPr>
        <w:t xml:space="preserve">The model </w:t>
      </w:r>
      <w:r w:rsidRPr="002910E8">
        <w:rPr>
          <w:rFonts w:cs="Times New Roman"/>
          <w:szCs w:val="24"/>
        </w:rPr>
        <w:t xml:space="preserve">measures the effect of channel roughness </w:t>
      </w:r>
      <w:r w:rsidR="00A34E22" w:rsidRPr="002910E8">
        <w:rPr>
          <w:rFonts w:cs="Times New Roman"/>
          <w:szCs w:val="24"/>
        </w:rPr>
        <w:t xml:space="preserve">on the flow of water in the </w:t>
      </w:r>
      <w:r w:rsidRPr="002910E8">
        <w:rPr>
          <w:rFonts w:cs="Times New Roman"/>
          <w:szCs w:val="24"/>
        </w:rPr>
        <w:t>left overbank, main channel, and right over bank</w:t>
      </w:r>
      <w:r w:rsidR="00AA2F51" w:rsidRPr="002910E8">
        <w:rPr>
          <w:rFonts w:cs="Times New Roman"/>
          <w:szCs w:val="24"/>
        </w:rPr>
        <w:t>.</w:t>
      </w:r>
      <w:r w:rsidR="00FD05B8" w:rsidRPr="002910E8">
        <w:rPr>
          <w:rFonts w:cs="Times New Roman"/>
          <w:szCs w:val="24"/>
        </w:rPr>
        <w:t xml:space="preserve"> </w:t>
      </w:r>
      <w:r w:rsidR="00BE3BEA" w:rsidRPr="002910E8">
        <w:rPr>
          <w:rFonts w:cs="Times New Roman"/>
          <w:szCs w:val="24"/>
        </w:rPr>
        <w:t>The conveyance (K in (m</w:t>
      </w:r>
      <w:r w:rsidR="00BE3BEA" w:rsidRPr="002910E8">
        <w:rPr>
          <w:rFonts w:cs="Times New Roman"/>
          <w:szCs w:val="24"/>
          <w:vertAlign w:val="superscript"/>
        </w:rPr>
        <w:t>5/3</w:t>
      </w:r>
      <w:r w:rsidR="00BE3BEA" w:rsidRPr="002910E8">
        <w:rPr>
          <w:rFonts w:cs="Times New Roman"/>
          <w:szCs w:val="24"/>
        </w:rPr>
        <w:t>)) for each subdivision is then</w:t>
      </w:r>
      <w:r w:rsidR="00AA2F51" w:rsidRPr="002910E8">
        <w:rPr>
          <w:rFonts w:cs="Times New Roman"/>
          <w:szCs w:val="24"/>
        </w:rPr>
        <w:t xml:space="preserve"> calculated (K = (1/n) AR</w:t>
      </w:r>
      <w:r w:rsidR="00AA2F51" w:rsidRPr="002910E8">
        <w:rPr>
          <w:rFonts w:cs="Times New Roman"/>
          <w:szCs w:val="24"/>
          <w:vertAlign w:val="superscript"/>
        </w:rPr>
        <w:t>2/3</w:t>
      </w:r>
      <w:r w:rsidR="00AA2F51" w:rsidRPr="002910E8">
        <w:rPr>
          <w:rFonts w:cs="Times New Roman"/>
          <w:szCs w:val="24"/>
        </w:rPr>
        <w:t>).</w:t>
      </w:r>
      <w:r w:rsidR="00C03EA9" w:rsidRPr="002910E8">
        <w:t xml:space="preserve"> </w:t>
      </w:r>
      <w:r w:rsidR="00BE3BEA" w:rsidRPr="002910E8">
        <w:rPr>
          <w:rFonts w:cs="Times New Roman"/>
          <w:szCs w:val="24"/>
        </w:rPr>
        <w:t>The total conveyance for the cross-section is obtained by summing the individual subdivi</w:t>
      </w:r>
      <w:r w:rsidR="00FD05B8" w:rsidRPr="002910E8">
        <w:rPr>
          <w:rFonts w:cs="Times New Roman"/>
          <w:szCs w:val="24"/>
        </w:rPr>
        <w:t>sion conveyances (USACE, 2016).</w:t>
      </w:r>
      <w:r w:rsidR="00807B0F" w:rsidRPr="002910E8">
        <w:rPr>
          <w:rFonts w:cs="Times New Roman"/>
          <w:szCs w:val="24"/>
        </w:rPr>
        <w:t xml:space="preserve"> HEC-</w:t>
      </w:r>
      <w:r w:rsidR="00BE3BEA" w:rsidRPr="002910E8">
        <w:rPr>
          <w:rFonts w:cs="Times New Roman"/>
          <w:szCs w:val="24"/>
        </w:rPr>
        <w:t xml:space="preserve">RAS model computes </w:t>
      </w:r>
      <w:r w:rsidR="00FD05B8" w:rsidRPr="002910E8">
        <w:rPr>
          <w:rFonts w:cs="Times New Roman"/>
          <w:szCs w:val="24"/>
        </w:rPr>
        <w:t>WSPs</w:t>
      </w:r>
      <w:r w:rsidR="00BE3BEA" w:rsidRPr="002910E8">
        <w:rPr>
          <w:rFonts w:cs="Times New Roman"/>
          <w:szCs w:val="24"/>
        </w:rPr>
        <w:t xml:space="preserve"> from one XS to next by solving energy equation with iterative approach procedure called standard step method. The energy equation is written as equation 3.15.</w:t>
      </w:r>
    </w:p>
    <w:p w:rsidR="00AE22B2" w:rsidRPr="002910E8" w:rsidRDefault="00AE22B2" w:rsidP="0098764B">
      <w:pPr>
        <w:spacing w:before="0"/>
        <w:rPr>
          <w:rFonts w:cs="Times New Roman"/>
          <w:szCs w:val="24"/>
        </w:rPr>
      </w:pPr>
      <w:r w:rsidRPr="002910E8">
        <w:rPr>
          <w:rFonts w:cs="Times New Roman"/>
          <w:position w:val="-12"/>
          <w:szCs w:val="24"/>
        </w:rPr>
        <w:object w:dxaOrig="4200" w:dyaOrig="380">
          <v:shape id="_x0000_i1031" type="#_x0000_t75" style="width:208.55pt;height:21.05pt" o:ole="">
            <v:imagedata r:id="rId56" o:title=""/>
          </v:shape>
          <o:OLEObject Type="Embed" ProgID="Equation.3" ShapeID="_x0000_i1031" DrawAspect="Content" ObjectID="_1676089476" r:id="rId57"/>
        </w:object>
      </w:r>
      <w:r w:rsidR="00082920" w:rsidRPr="002910E8">
        <w:rPr>
          <w:rFonts w:cs="Times New Roman"/>
          <w:szCs w:val="24"/>
        </w:rPr>
        <w:t>……………...……………</w:t>
      </w:r>
      <w:r w:rsidRPr="002910E8">
        <w:rPr>
          <w:rFonts w:cs="Times New Roman"/>
          <w:szCs w:val="24"/>
        </w:rPr>
        <w:t>………</w:t>
      </w:r>
      <w:r w:rsidR="009C384C" w:rsidRPr="002910E8">
        <w:rPr>
          <w:rFonts w:cs="Times New Roman"/>
          <w:szCs w:val="24"/>
        </w:rPr>
        <w:t>...</w:t>
      </w:r>
      <w:r w:rsidRPr="002910E8">
        <w:rPr>
          <w:rFonts w:cs="Times New Roman"/>
          <w:szCs w:val="24"/>
        </w:rPr>
        <w:t>…</w:t>
      </w:r>
      <w:r w:rsidR="00CC7CC1" w:rsidRPr="002910E8">
        <w:rPr>
          <w:rFonts w:cs="Times New Roman"/>
          <w:szCs w:val="24"/>
        </w:rPr>
        <w:t>.</w:t>
      </w:r>
      <w:r w:rsidR="00594638" w:rsidRPr="002910E8">
        <w:rPr>
          <w:rFonts w:cs="Times New Roman"/>
          <w:szCs w:val="24"/>
        </w:rPr>
        <w:t>…… (3.15</w:t>
      </w:r>
      <w:r w:rsidRPr="002910E8">
        <w:rPr>
          <w:rFonts w:cs="Times New Roman"/>
          <w:szCs w:val="24"/>
        </w:rPr>
        <w:t>)</w:t>
      </w:r>
    </w:p>
    <w:p w:rsidR="00672837" w:rsidRPr="002910E8" w:rsidRDefault="00AE22B2" w:rsidP="0098764B">
      <w:pPr>
        <w:jc w:val="left"/>
        <w:rPr>
          <w:rFonts w:cs="Times New Roman"/>
          <w:szCs w:val="24"/>
        </w:rPr>
      </w:pPr>
      <w:r w:rsidRPr="002910E8">
        <w:rPr>
          <w:rFonts w:cs="Times New Roman"/>
          <w:szCs w:val="24"/>
        </w:rPr>
        <w:t>Where: Z</w:t>
      </w:r>
      <w:r w:rsidRPr="002910E8">
        <w:rPr>
          <w:rFonts w:cs="Times New Roman"/>
          <w:szCs w:val="24"/>
          <w:vertAlign w:val="subscript"/>
        </w:rPr>
        <w:t>1</w:t>
      </w:r>
      <w:r w:rsidRPr="002910E8">
        <w:rPr>
          <w:rFonts w:cs="Times New Roman"/>
          <w:szCs w:val="24"/>
        </w:rPr>
        <w:t>, Z</w:t>
      </w:r>
      <w:r w:rsidRPr="002910E8">
        <w:rPr>
          <w:rFonts w:cs="Times New Roman"/>
          <w:szCs w:val="24"/>
          <w:vertAlign w:val="subscript"/>
        </w:rPr>
        <w:t>2</w:t>
      </w:r>
      <w:r w:rsidRPr="002910E8">
        <w:rPr>
          <w:rFonts w:cs="Times New Roman"/>
          <w:szCs w:val="24"/>
        </w:rPr>
        <w:t>, = Elevation of main channel inverts</w:t>
      </w:r>
      <w:r w:rsidR="00F816C7" w:rsidRPr="002910E8">
        <w:rPr>
          <w:rFonts w:cs="Times New Roman"/>
          <w:szCs w:val="24"/>
        </w:rPr>
        <w:t xml:space="preserve">  </w:t>
      </w:r>
      <w:r w:rsidR="00F816C7" w:rsidRPr="002910E8">
        <w:rPr>
          <w:rFonts w:cs="Times New Roman"/>
          <w:szCs w:val="24"/>
        </w:rPr>
        <w:tab/>
      </w:r>
      <w:r w:rsidR="00CF7D9B" w:rsidRPr="00CF7D9B">
        <w:rPr>
          <w:rFonts w:cs="Times New Roman"/>
          <w:szCs w:val="24"/>
        </w:rPr>
        <w:t>g =gravitational acceleration</w:t>
      </w:r>
      <w:r w:rsidR="00F816C7" w:rsidRPr="002910E8">
        <w:rPr>
          <w:rFonts w:cs="Times New Roman"/>
          <w:szCs w:val="24"/>
        </w:rPr>
        <w:tab/>
      </w:r>
      <w:r w:rsidR="00672837" w:rsidRPr="002910E8">
        <w:rPr>
          <w:rFonts w:cs="Times New Roman"/>
          <w:szCs w:val="24"/>
        </w:rPr>
        <w:br/>
        <w:t xml:space="preserve"> </w:t>
      </w:r>
      <w:r w:rsidR="00672837" w:rsidRPr="002910E8">
        <w:rPr>
          <w:rFonts w:cs="Times New Roman"/>
          <w:szCs w:val="24"/>
        </w:rPr>
        <w:tab/>
      </w:r>
      <w:r w:rsidRPr="002910E8">
        <w:rPr>
          <w:rFonts w:cs="Times New Roman"/>
          <w:szCs w:val="24"/>
        </w:rPr>
        <w:t>Y</w:t>
      </w:r>
      <w:r w:rsidRPr="002910E8">
        <w:rPr>
          <w:rFonts w:cs="Times New Roman"/>
          <w:szCs w:val="24"/>
          <w:vertAlign w:val="subscript"/>
        </w:rPr>
        <w:t>1</w:t>
      </w:r>
      <w:r w:rsidRPr="002910E8">
        <w:rPr>
          <w:rFonts w:cs="Times New Roman"/>
          <w:szCs w:val="24"/>
        </w:rPr>
        <w:t>, Y</w:t>
      </w:r>
      <w:r w:rsidRPr="002910E8">
        <w:rPr>
          <w:rFonts w:cs="Times New Roman"/>
          <w:szCs w:val="24"/>
          <w:vertAlign w:val="subscript"/>
        </w:rPr>
        <w:t>2</w:t>
      </w:r>
      <w:r w:rsidRPr="002910E8">
        <w:rPr>
          <w:rFonts w:cs="Times New Roman"/>
          <w:szCs w:val="24"/>
        </w:rPr>
        <w:t xml:space="preserve">= depth of water at </w:t>
      </w:r>
      <w:r w:rsidR="00F816C7" w:rsidRPr="002910E8">
        <w:rPr>
          <w:rFonts w:cs="Times New Roman"/>
          <w:szCs w:val="24"/>
        </w:rPr>
        <w:t xml:space="preserve">XSs </w:t>
      </w:r>
      <w:r w:rsidR="00461F2E" w:rsidRPr="002910E8">
        <w:rPr>
          <w:rFonts w:cs="Times New Roman"/>
          <w:szCs w:val="24"/>
        </w:rPr>
        <w:t>and</w:t>
      </w:r>
      <w:r w:rsidR="00F816C7" w:rsidRPr="002910E8">
        <w:rPr>
          <w:rFonts w:cs="Times New Roman"/>
          <w:szCs w:val="24"/>
        </w:rPr>
        <w:tab/>
      </w:r>
      <w:r w:rsidR="00F816C7" w:rsidRPr="002910E8">
        <w:rPr>
          <w:rFonts w:cs="Times New Roman"/>
          <w:szCs w:val="24"/>
        </w:rPr>
        <w:tab/>
      </w:r>
      <w:r w:rsidR="00CF7D9B" w:rsidRPr="00CF7D9B">
        <w:rPr>
          <w:rFonts w:cs="Times New Roman"/>
          <w:szCs w:val="24"/>
        </w:rPr>
        <w:t>α1, α2= Velocity weight coefficient</w:t>
      </w:r>
      <w:r w:rsidR="004866FB" w:rsidRPr="002910E8">
        <w:rPr>
          <w:rFonts w:cs="Times New Roman"/>
          <w:szCs w:val="24"/>
        </w:rPr>
        <w:br/>
      </w:r>
      <w:r w:rsidR="00672837" w:rsidRPr="002910E8">
        <w:rPr>
          <w:rFonts w:cs="Times New Roman"/>
          <w:szCs w:val="24"/>
        </w:rPr>
        <w:t xml:space="preserve"> </w:t>
      </w:r>
      <w:r w:rsidR="00672837" w:rsidRPr="002910E8">
        <w:rPr>
          <w:rFonts w:cs="Times New Roman"/>
          <w:szCs w:val="24"/>
        </w:rPr>
        <w:tab/>
      </w:r>
      <w:r w:rsidRPr="002910E8">
        <w:rPr>
          <w:rFonts w:cs="Times New Roman"/>
          <w:szCs w:val="24"/>
        </w:rPr>
        <w:t>V</w:t>
      </w:r>
      <w:r w:rsidRPr="002910E8">
        <w:rPr>
          <w:rFonts w:cs="Times New Roman"/>
          <w:szCs w:val="24"/>
          <w:vertAlign w:val="subscript"/>
        </w:rPr>
        <w:t>1</w:t>
      </w:r>
      <w:r w:rsidRPr="002910E8">
        <w:rPr>
          <w:rFonts w:cs="Times New Roman"/>
          <w:szCs w:val="24"/>
        </w:rPr>
        <w:t>, V</w:t>
      </w:r>
      <w:r w:rsidRPr="002910E8">
        <w:rPr>
          <w:rFonts w:cs="Times New Roman"/>
          <w:szCs w:val="24"/>
          <w:vertAlign w:val="subscript"/>
        </w:rPr>
        <w:t>2</w:t>
      </w:r>
      <w:r w:rsidRPr="002910E8">
        <w:rPr>
          <w:rFonts w:cs="Times New Roman"/>
          <w:szCs w:val="24"/>
        </w:rPr>
        <w:t xml:space="preserve">= average velocity </w:t>
      </w:r>
      <w:r w:rsidR="00F816C7" w:rsidRPr="002910E8">
        <w:rPr>
          <w:rFonts w:cs="Times New Roman"/>
          <w:szCs w:val="24"/>
        </w:rPr>
        <w:tab/>
      </w:r>
      <w:r w:rsidR="00F816C7" w:rsidRPr="002910E8">
        <w:rPr>
          <w:rFonts w:cs="Times New Roman"/>
          <w:szCs w:val="24"/>
        </w:rPr>
        <w:tab/>
      </w:r>
      <w:r w:rsidR="00F816C7" w:rsidRPr="002910E8">
        <w:rPr>
          <w:rFonts w:cs="Times New Roman"/>
          <w:szCs w:val="24"/>
        </w:rPr>
        <w:tab/>
      </w:r>
      <w:r w:rsidR="00CF7D9B" w:rsidRPr="00CF7D9B">
        <w:rPr>
          <w:rFonts w:cs="Times New Roman"/>
          <w:szCs w:val="24"/>
        </w:rPr>
        <w:t>he = energy head loss</w:t>
      </w:r>
    </w:p>
    <w:p w:rsidR="00AE22B2" w:rsidRPr="002910E8" w:rsidRDefault="00AE22B2" w:rsidP="005C1D02">
      <w:pPr>
        <w:rPr>
          <w:rFonts w:cs="Times New Roman"/>
          <w:szCs w:val="24"/>
        </w:rPr>
      </w:pPr>
      <w:r w:rsidRPr="002910E8">
        <w:rPr>
          <w:rFonts w:cs="Times New Roman"/>
          <w:noProof/>
          <w:szCs w:val="24"/>
        </w:rPr>
        <w:drawing>
          <wp:inline distT="0" distB="0" distL="0" distR="0" wp14:anchorId="494079AA" wp14:editId="49885AA7">
            <wp:extent cx="5705475" cy="2549787"/>
            <wp:effectExtent l="19050" t="19050" r="9525" b="222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744640" cy="2567290"/>
                    </a:xfrm>
                    <a:prstGeom prst="rect">
                      <a:avLst/>
                    </a:prstGeom>
                    <a:ln>
                      <a:solidFill>
                        <a:schemeClr val="bg1"/>
                      </a:solidFill>
                    </a:ln>
                  </pic:spPr>
                </pic:pic>
              </a:graphicData>
            </a:graphic>
          </wp:inline>
        </w:drawing>
      </w:r>
    </w:p>
    <w:p w:rsidR="00486E6C" w:rsidRDefault="009A7931" w:rsidP="009A7931">
      <w:pPr>
        <w:pStyle w:val="Caption"/>
        <w:rPr>
          <w:rFonts w:cs="Times New Roman"/>
          <w:i w:val="0"/>
          <w:color w:val="auto"/>
          <w:sz w:val="24"/>
          <w:szCs w:val="24"/>
        </w:rPr>
      </w:pPr>
      <w:bookmarkStart w:id="120" w:name="_Toc29125729"/>
      <w:bookmarkStart w:id="121" w:name="_Toc51853733"/>
      <w:bookmarkStart w:id="122" w:name="_Toc65463568"/>
      <w:r w:rsidRPr="009A7931">
        <w:rPr>
          <w:i w:val="0"/>
          <w:color w:val="auto"/>
          <w:sz w:val="24"/>
        </w:rPr>
        <w:t xml:space="preserve">Figure </w:t>
      </w:r>
      <w:r w:rsidR="009611A2">
        <w:rPr>
          <w:i w:val="0"/>
          <w:color w:val="auto"/>
          <w:sz w:val="24"/>
        </w:rPr>
        <w:fldChar w:fldCharType="begin"/>
      </w:r>
      <w:r w:rsidR="009611A2">
        <w:rPr>
          <w:i w:val="0"/>
          <w:color w:val="auto"/>
          <w:sz w:val="24"/>
        </w:rPr>
        <w:instrText xml:space="preserve"> STYLEREF 1 \s </w:instrText>
      </w:r>
      <w:r w:rsidR="009611A2">
        <w:rPr>
          <w:i w:val="0"/>
          <w:color w:val="auto"/>
          <w:sz w:val="24"/>
        </w:rPr>
        <w:fldChar w:fldCharType="separate"/>
      </w:r>
      <w:r w:rsidR="00456953">
        <w:rPr>
          <w:i w:val="0"/>
          <w:noProof/>
          <w:color w:val="auto"/>
          <w:sz w:val="24"/>
        </w:rPr>
        <w:t>3</w:t>
      </w:r>
      <w:r w:rsidR="009611A2">
        <w:rPr>
          <w:i w:val="0"/>
          <w:color w:val="auto"/>
          <w:sz w:val="24"/>
        </w:rPr>
        <w:fldChar w:fldCharType="end"/>
      </w:r>
      <w:r w:rsidR="009611A2">
        <w:rPr>
          <w:i w:val="0"/>
          <w:color w:val="auto"/>
          <w:sz w:val="24"/>
        </w:rPr>
        <w:t>.</w:t>
      </w:r>
      <w:r w:rsidR="009611A2">
        <w:rPr>
          <w:i w:val="0"/>
          <w:color w:val="auto"/>
          <w:sz w:val="24"/>
        </w:rPr>
        <w:fldChar w:fldCharType="begin"/>
      </w:r>
      <w:r w:rsidR="009611A2">
        <w:rPr>
          <w:i w:val="0"/>
          <w:color w:val="auto"/>
          <w:sz w:val="24"/>
        </w:rPr>
        <w:instrText xml:space="preserve"> SEQ Figure \* ARABIC \s 1 </w:instrText>
      </w:r>
      <w:r w:rsidR="009611A2">
        <w:rPr>
          <w:i w:val="0"/>
          <w:color w:val="auto"/>
          <w:sz w:val="24"/>
        </w:rPr>
        <w:fldChar w:fldCharType="separate"/>
      </w:r>
      <w:r w:rsidR="00456953">
        <w:rPr>
          <w:i w:val="0"/>
          <w:noProof/>
          <w:color w:val="auto"/>
          <w:sz w:val="24"/>
        </w:rPr>
        <w:t>15</w:t>
      </w:r>
      <w:r w:rsidR="009611A2">
        <w:rPr>
          <w:i w:val="0"/>
          <w:color w:val="auto"/>
          <w:sz w:val="24"/>
        </w:rPr>
        <w:fldChar w:fldCharType="end"/>
      </w:r>
      <w:r w:rsidRPr="009A7931">
        <w:rPr>
          <w:color w:val="auto"/>
          <w:sz w:val="24"/>
        </w:rPr>
        <w:t xml:space="preserve"> </w:t>
      </w:r>
      <w:r w:rsidR="00AE22B2" w:rsidRPr="002910E8">
        <w:rPr>
          <w:rFonts w:cs="Times New Roman"/>
          <w:i w:val="0"/>
          <w:color w:val="auto"/>
          <w:sz w:val="24"/>
          <w:szCs w:val="24"/>
        </w:rPr>
        <w:t>Steady uniform flow in an open channel (source: HEC RAS, 2016)</w:t>
      </w:r>
      <w:bookmarkEnd w:id="120"/>
      <w:bookmarkEnd w:id="121"/>
      <w:bookmarkEnd w:id="122"/>
    </w:p>
    <w:p w:rsidR="0098764B" w:rsidRPr="0098764B" w:rsidRDefault="0098764B" w:rsidP="0098764B"/>
    <w:p w:rsidR="00B23DA4" w:rsidRPr="002910E8" w:rsidRDefault="005536C1" w:rsidP="005C1D02">
      <w:pPr>
        <w:pStyle w:val="Heading2"/>
      </w:pPr>
      <w:bookmarkStart w:id="123" w:name="_Toc52924940"/>
      <w:bookmarkStart w:id="124" w:name="_Toc65463477"/>
      <w:r w:rsidRPr="002910E8">
        <w:lastRenderedPageBreak/>
        <w:t>Assessing Sources of Structures Inefficiency</w:t>
      </w:r>
      <w:bookmarkEnd w:id="123"/>
      <w:bookmarkEnd w:id="124"/>
    </w:p>
    <w:p w:rsidR="007D09E9" w:rsidRDefault="00DA210A" w:rsidP="005C1D02">
      <w:pPr>
        <w:rPr>
          <w:rFonts w:cs="Times New Roman"/>
          <w:szCs w:val="24"/>
        </w:rPr>
      </w:pPr>
      <w:r w:rsidRPr="002910E8">
        <w:rPr>
          <w:rFonts w:cs="Times New Roman"/>
          <w:szCs w:val="24"/>
        </w:rPr>
        <w:t xml:space="preserve">The initial </w:t>
      </w:r>
      <w:r w:rsidR="00F02025" w:rsidRPr="002910E8">
        <w:rPr>
          <w:rFonts w:cs="Times New Roman"/>
          <w:szCs w:val="24"/>
        </w:rPr>
        <w:t>site</w:t>
      </w:r>
      <w:r w:rsidRPr="002910E8">
        <w:rPr>
          <w:rFonts w:cs="Times New Roman"/>
          <w:szCs w:val="24"/>
        </w:rPr>
        <w:t xml:space="preserve"> survey during identification of problem indicated the range of problems that encountered and shows need of measures to mitigate the problems.</w:t>
      </w:r>
      <w:r w:rsidR="005A1612" w:rsidRPr="002910E8">
        <w:rPr>
          <w:rFonts w:cs="Times New Roman"/>
          <w:szCs w:val="24"/>
        </w:rPr>
        <w:t xml:space="preserve"> to identify the</w:t>
      </w:r>
      <w:r w:rsidR="006515BB" w:rsidRPr="002910E8">
        <w:rPr>
          <w:rFonts w:cs="Times New Roman"/>
          <w:szCs w:val="24"/>
        </w:rPr>
        <w:t xml:space="preserve"> </w:t>
      </w:r>
      <w:r w:rsidR="00526628" w:rsidRPr="002910E8">
        <w:rPr>
          <w:rFonts w:cs="Times New Roman"/>
          <w:szCs w:val="24"/>
        </w:rPr>
        <w:t>sources of</w:t>
      </w:r>
      <w:r w:rsidR="005A1612" w:rsidRPr="002910E8">
        <w:rPr>
          <w:rFonts w:cs="Times New Roman"/>
          <w:szCs w:val="24"/>
        </w:rPr>
        <w:t xml:space="preserve"> problems that have led to pavement distresses and inefficiency of road, identification of current situation through surv</w:t>
      </w:r>
      <w:r w:rsidR="00A95193" w:rsidRPr="002910E8">
        <w:rPr>
          <w:rFonts w:cs="Times New Roman"/>
          <w:szCs w:val="24"/>
        </w:rPr>
        <w:t>ey, discussion with local land owners about vulnerability of the problem</w:t>
      </w:r>
      <w:r w:rsidR="005A1612" w:rsidRPr="002910E8">
        <w:rPr>
          <w:rFonts w:cs="Times New Roman"/>
          <w:szCs w:val="24"/>
        </w:rPr>
        <w:t xml:space="preserve"> and evaluation of the existing condition at the</w:t>
      </w:r>
      <w:r w:rsidR="00A95193" w:rsidRPr="002910E8">
        <w:rPr>
          <w:rFonts w:cs="Times New Roman"/>
          <w:szCs w:val="24"/>
        </w:rPr>
        <w:t xml:space="preserve"> inlet and</w:t>
      </w:r>
      <w:r w:rsidR="005A1612" w:rsidRPr="002910E8">
        <w:rPr>
          <w:rFonts w:cs="Times New Roman"/>
          <w:szCs w:val="24"/>
        </w:rPr>
        <w:t xml:space="preserve"> out lets of structures </w:t>
      </w:r>
      <w:r w:rsidR="006515BB" w:rsidRPr="002910E8">
        <w:rPr>
          <w:rFonts w:cs="Times New Roman"/>
          <w:szCs w:val="24"/>
        </w:rPr>
        <w:t>was</w:t>
      </w:r>
      <w:r w:rsidR="005A1612" w:rsidRPr="002910E8">
        <w:rPr>
          <w:rFonts w:cs="Times New Roman"/>
          <w:szCs w:val="24"/>
        </w:rPr>
        <w:t xml:space="preserve"> conducted. But design, type and size of remedial measure structure need more investigation which </w:t>
      </w:r>
      <w:r w:rsidR="006515BB" w:rsidRPr="002910E8">
        <w:rPr>
          <w:rFonts w:cs="Times New Roman"/>
          <w:szCs w:val="24"/>
        </w:rPr>
        <w:t xml:space="preserve">was </w:t>
      </w:r>
      <w:r w:rsidR="00050823">
        <w:rPr>
          <w:rFonts w:cs="Times New Roman"/>
          <w:szCs w:val="24"/>
        </w:rPr>
        <w:t xml:space="preserve">not conducted in this study. </w:t>
      </w:r>
      <w:r w:rsidR="00954B3A" w:rsidRPr="002910E8">
        <w:rPr>
          <w:rFonts w:cs="Times New Roman"/>
          <w:szCs w:val="24"/>
        </w:rPr>
        <w:t>In more general terms, sources of inefficiency was assessed mainly based on the result from hydrologic and hydraulic analysis, local population about historic event, di</w:t>
      </w:r>
      <w:r w:rsidR="003C129C">
        <w:rPr>
          <w:rFonts w:cs="Times New Roman"/>
          <w:szCs w:val="24"/>
        </w:rPr>
        <w:t xml:space="preserve">rect field survey. </w:t>
      </w:r>
      <w:r w:rsidR="00E42465" w:rsidRPr="002910E8">
        <w:rPr>
          <w:rFonts w:cs="Times New Roman"/>
          <w:szCs w:val="24"/>
        </w:rPr>
        <w:t xml:space="preserve">The assessment was conducted in selected road crossings; Katar River Bridge and some stream crossing culverts found along the route. </w:t>
      </w:r>
    </w:p>
    <w:p w:rsidR="00BE2FC4" w:rsidRDefault="00731678" w:rsidP="005C1D02">
      <w:pPr>
        <w:rPr>
          <w:rFonts w:cs="Times New Roman"/>
          <w:szCs w:val="24"/>
        </w:rPr>
      </w:pPr>
      <w:r w:rsidRPr="002910E8">
        <w:rPr>
          <w:rFonts w:cs="Times New Roman"/>
          <w:szCs w:val="24"/>
        </w:rPr>
        <w:t>The other way</w:t>
      </w:r>
      <w:r w:rsidR="0046628B" w:rsidRPr="002910E8">
        <w:rPr>
          <w:rFonts w:cs="Times New Roman"/>
          <w:szCs w:val="24"/>
        </w:rPr>
        <w:t xml:space="preserve"> of</w:t>
      </w:r>
      <w:r w:rsidRPr="002910E8">
        <w:rPr>
          <w:rFonts w:cs="Times New Roman"/>
          <w:szCs w:val="24"/>
        </w:rPr>
        <w:t xml:space="preserve"> inefficiency source assessment is modeling. For instance scouring and sedimentation can be modeled in HEC-RAS. Sediment transport modeling assumes quasi-unsteady flow, in which sediment data (bed gradation) and quasi-unsteady flow data (flow series data and water temperature) are needed</w:t>
      </w:r>
      <w:sdt>
        <w:sdtPr>
          <w:rPr>
            <w:rFonts w:cs="Times New Roman"/>
            <w:szCs w:val="24"/>
          </w:rPr>
          <w:id w:val="790634938"/>
          <w:citation/>
        </w:sdtPr>
        <w:sdtContent>
          <w:r w:rsidRPr="002910E8">
            <w:rPr>
              <w:rFonts w:cs="Times New Roman"/>
              <w:szCs w:val="24"/>
            </w:rPr>
            <w:fldChar w:fldCharType="begin"/>
          </w:r>
          <w:r w:rsidRPr="002910E8">
            <w:rPr>
              <w:rFonts w:cs="Times New Roman"/>
              <w:szCs w:val="24"/>
            </w:rPr>
            <w:instrText xml:space="preserve"> CITATION Gau16 \l 1033 </w:instrText>
          </w:r>
          <w:r w:rsidRPr="002910E8">
            <w:rPr>
              <w:rFonts w:cs="Times New Roman"/>
              <w:szCs w:val="24"/>
            </w:rPr>
            <w:fldChar w:fldCharType="separate"/>
          </w:r>
          <w:r w:rsidR="00372F47" w:rsidRPr="002910E8">
            <w:rPr>
              <w:rFonts w:cs="Times New Roman"/>
              <w:noProof/>
              <w:szCs w:val="24"/>
            </w:rPr>
            <w:t xml:space="preserve"> (Gautam, 2016)</w:t>
          </w:r>
          <w:r w:rsidRPr="002910E8">
            <w:rPr>
              <w:rFonts w:cs="Times New Roman"/>
              <w:szCs w:val="24"/>
            </w:rPr>
            <w:fldChar w:fldCharType="end"/>
          </w:r>
        </w:sdtContent>
      </w:sdt>
      <w:r w:rsidRPr="002910E8">
        <w:rPr>
          <w:rFonts w:cs="Times New Roman"/>
          <w:szCs w:val="24"/>
        </w:rPr>
        <w:t xml:space="preserve">. Because </w:t>
      </w:r>
      <w:r w:rsidR="003C129C">
        <w:rPr>
          <w:rFonts w:cs="Times New Roman"/>
          <w:szCs w:val="24"/>
        </w:rPr>
        <w:t>of absence in</w:t>
      </w:r>
      <w:r w:rsidRPr="002910E8">
        <w:rPr>
          <w:rFonts w:cs="Times New Roman"/>
          <w:szCs w:val="24"/>
        </w:rPr>
        <w:t xml:space="preserve"> gaged data in any of the study areas, in addition to the need for more investigation about the bed gradation, this type of analyses was not conducted in this study. </w:t>
      </w:r>
      <w:bookmarkStart w:id="125" w:name="_Toc374190414"/>
      <w:bookmarkStart w:id="126" w:name="_Toc374190191"/>
      <w:bookmarkStart w:id="127" w:name="_Toc374061776"/>
    </w:p>
    <w:p w:rsidR="007A442E" w:rsidRPr="002910E8" w:rsidRDefault="00F5768C" w:rsidP="005C1D02">
      <w:pPr>
        <w:rPr>
          <w:rFonts w:cs="Times New Roman"/>
          <w:szCs w:val="24"/>
        </w:rPr>
      </w:pPr>
      <w:r w:rsidRPr="002910E8">
        <w:rPr>
          <w:rFonts w:cs="Times New Roman"/>
          <w:szCs w:val="24"/>
        </w:rPr>
        <w:t xml:space="preserve">The general </w:t>
      </w:r>
      <w:r w:rsidR="00F51DB3" w:rsidRPr="002910E8">
        <w:rPr>
          <w:rFonts w:cs="Times New Roman"/>
          <w:szCs w:val="24"/>
        </w:rPr>
        <w:t>frame work of methodologies including collected data, used models and process conducted</w:t>
      </w:r>
      <w:r w:rsidR="00400862" w:rsidRPr="002910E8">
        <w:rPr>
          <w:rFonts w:cs="Times New Roman"/>
          <w:szCs w:val="24"/>
        </w:rPr>
        <w:t xml:space="preserve"> in the study is shown in F</w:t>
      </w:r>
      <w:r w:rsidR="009A7931">
        <w:rPr>
          <w:rFonts w:cs="Times New Roman"/>
          <w:szCs w:val="24"/>
        </w:rPr>
        <w:t>igure 3.16</w:t>
      </w:r>
      <w:r w:rsidR="00F51DB3" w:rsidRPr="002910E8">
        <w:rPr>
          <w:rFonts w:cs="Times New Roman"/>
          <w:szCs w:val="24"/>
        </w:rPr>
        <w:t xml:space="preserve"> below. The frame work shows summarized flow of works as the </w:t>
      </w:r>
      <w:r w:rsidR="00737654" w:rsidRPr="002910E8">
        <w:rPr>
          <w:rFonts w:cs="Times New Roman"/>
          <w:szCs w:val="24"/>
        </w:rPr>
        <w:t>detail descriptions</w:t>
      </w:r>
      <w:r w:rsidR="00F51DB3" w:rsidRPr="002910E8">
        <w:rPr>
          <w:rFonts w:cs="Times New Roman"/>
          <w:szCs w:val="24"/>
        </w:rPr>
        <w:t xml:space="preserve"> were </w:t>
      </w:r>
      <w:r w:rsidR="00D66BBF" w:rsidRPr="002910E8">
        <w:rPr>
          <w:rFonts w:cs="Times New Roman"/>
          <w:szCs w:val="24"/>
        </w:rPr>
        <w:t>established</w:t>
      </w:r>
      <w:r w:rsidR="00F51DB3" w:rsidRPr="002910E8">
        <w:rPr>
          <w:rFonts w:cs="Times New Roman"/>
          <w:szCs w:val="24"/>
        </w:rPr>
        <w:t xml:space="preserve"> in the body part of this chapter.</w:t>
      </w:r>
    </w:p>
    <w:p w:rsidR="009611A2" w:rsidRDefault="00D15EAA" w:rsidP="009611A2">
      <w:pPr>
        <w:rPr>
          <w:sz w:val="22"/>
        </w:rPr>
      </w:pPr>
      <w:r w:rsidRPr="002910E8">
        <w:rPr>
          <w:noProof/>
        </w:rPr>
        <w:lastRenderedPageBreak/>
        <w:drawing>
          <wp:inline distT="0" distB="0" distL="0" distR="0" wp14:anchorId="5FF41495" wp14:editId="4AAB0251">
            <wp:extent cx="5831457" cy="6561816"/>
            <wp:effectExtent l="19050" t="19050" r="17145" b="1079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862608" cy="6596869"/>
                    </a:xfrm>
                    <a:prstGeom prst="rect">
                      <a:avLst/>
                    </a:prstGeom>
                    <a:ln>
                      <a:solidFill>
                        <a:schemeClr val="tx1"/>
                      </a:solidFill>
                    </a:ln>
                  </pic:spPr>
                </pic:pic>
              </a:graphicData>
            </a:graphic>
          </wp:inline>
        </w:drawing>
      </w:r>
    </w:p>
    <w:p w:rsidR="00E51A66" w:rsidRPr="009611A2" w:rsidRDefault="00A1526A" w:rsidP="009611A2">
      <w:pPr>
        <w:pStyle w:val="Caption"/>
        <w:rPr>
          <w:i w:val="0"/>
        </w:rPr>
      </w:pPr>
      <w:r w:rsidRPr="001E3099">
        <w:t xml:space="preserve"> </w:t>
      </w:r>
      <w:bookmarkStart w:id="128" w:name="_Toc65463569"/>
      <w:r w:rsidR="009611A2" w:rsidRPr="009611A2">
        <w:rPr>
          <w:i w:val="0"/>
          <w:color w:val="auto"/>
          <w:sz w:val="24"/>
        </w:rPr>
        <w:t xml:space="preserve">Figure </w:t>
      </w:r>
      <w:r w:rsidR="009611A2" w:rsidRPr="009611A2">
        <w:rPr>
          <w:i w:val="0"/>
          <w:color w:val="auto"/>
          <w:sz w:val="24"/>
        </w:rPr>
        <w:fldChar w:fldCharType="begin"/>
      </w:r>
      <w:r w:rsidR="009611A2" w:rsidRPr="009611A2">
        <w:rPr>
          <w:i w:val="0"/>
          <w:color w:val="auto"/>
          <w:sz w:val="24"/>
        </w:rPr>
        <w:instrText xml:space="preserve"> STYLEREF 1 \s </w:instrText>
      </w:r>
      <w:r w:rsidR="009611A2" w:rsidRPr="009611A2">
        <w:rPr>
          <w:i w:val="0"/>
          <w:color w:val="auto"/>
          <w:sz w:val="24"/>
        </w:rPr>
        <w:fldChar w:fldCharType="separate"/>
      </w:r>
      <w:r w:rsidR="00456953">
        <w:rPr>
          <w:i w:val="0"/>
          <w:noProof/>
          <w:color w:val="auto"/>
          <w:sz w:val="24"/>
        </w:rPr>
        <w:t>3</w:t>
      </w:r>
      <w:r w:rsidR="009611A2" w:rsidRPr="009611A2">
        <w:rPr>
          <w:i w:val="0"/>
          <w:color w:val="auto"/>
          <w:sz w:val="24"/>
        </w:rPr>
        <w:fldChar w:fldCharType="end"/>
      </w:r>
      <w:r w:rsidR="009611A2" w:rsidRPr="009611A2">
        <w:rPr>
          <w:i w:val="0"/>
          <w:color w:val="auto"/>
          <w:sz w:val="24"/>
        </w:rPr>
        <w:t>.</w:t>
      </w:r>
      <w:r w:rsidR="009611A2" w:rsidRPr="009611A2">
        <w:rPr>
          <w:i w:val="0"/>
          <w:color w:val="auto"/>
          <w:sz w:val="24"/>
        </w:rPr>
        <w:fldChar w:fldCharType="begin"/>
      </w:r>
      <w:r w:rsidR="009611A2" w:rsidRPr="009611A2">
        <w:rPr>
          <w:i w:val="0"/>
          <w:color w:val="auto"/>
          <w:sz w:val="24"/>
        </w:rPr>
        <w:instrText xml:space="preserve"> SEQ Figure \* ARABIC \s 1 </w:instrText>
      </w:r>
      <w:r w:rsidR="009611A2" w:rsidRPr="009611A2">
        <w:rPr>
          <w:i w:val="0"/>
          <w:color w:val="auto"/>
          <w:sz w:val="24"/>
        </w:rPr>
        <w:fldChar w:fldCharType="separate"/>
      </w:r>
      <w:r w:rsidR="00456953">
        <w:rPr>
          <w:i w:val="0"/>
          <w:noProof/>
          <w:color w:val="auto"/>
          <w:sz w:val="24"/>
        </w:rPr>
        <w:t>16</w:t>
      </w:r>
      <w:r w:rsidR="009611A2" w:rsidRPr="009611A2">
        <w:rPr>
          <w:i w:val="0"/>
          <w:color w:val="auto"/>
          <w:sz w:val="24"/>
        </w:rPr>
        <w:fldChar w:fldCharType="end"/>
      </w:r>
      <w:r w:rsidR="009611A2" w:rsidRPr="009611A2">
        <w:rPr>
          <w:i w:val="0"/>
          <w:color w:val="auto"/>
          <w:sz w:val="24"/>
        </w:rPr>
        <w:t xml:space="preserve"> </w:t>
      </w:r>
      <w:r w:rsidR="00D15EAA" w:rsidRPr="009611A2">
        <w:rPr>
          <w:i w:val="0"/>
          <w:color w:val="auto"/>
          <w:sz w:val="24"/>
        </w:rPr>
        <w:t>Conceptual framework of methods and processes of the study</w:t>
      </w:r>
      <w:bookmarkEnd w:id="128"/>
    </w:p>
    <w:p w:rsidR="00B11850" w:rsidRPr="002910E8" w:rsidRDefault="00B11850" w:rsidP="005C1D02">
      <w:pPr>
        <w:pStyle w:val="Heading1"/>
        <w:numPr>
          <w:ilvl w:val="0"/>
          <w:numId w:val="5"/>
        </w:numPr>
        <w:spacing w:before="120"/>
        <w:jc w:val="both"/>
      </w:pPr>
      <w:bookmarkStart w:id="129" w:name="_Toc52924941"/>
      <w:bookmarkStart w:id="130" w:name="_Toc65463478"/>
      <w:r w:rsidRPr="002910E8">
        <w:lastRenderedPageBreak/>
        <w:t xml:space="preserve">RESULT AND </w:t>
      </w:r>
      <w:bookmarkEnd w:id="129"/>
      <w:r w:rsidR="00234E57" w:rsidRPr="002910E8">
        <w:t>DISCUSSION</w:t>
      </w:r>
      <w:bookmarkEnd w:id="130"/>
    </w:p>
    <w:p w:rsidR="00751D84" w:rsidRPr="002910E8" w:rsidRDefault="00234E57" w:rsidP="005C1D02">
      <w:pPr>
        <w:pStyle w:val="Heading2"/>
      </w:pPr>
      <w:bookmarkStart w:id="131" w:name="_Toc52924942"/>
      <w:bookmarkStart w:id="132" w:name="_Toc65463479"/>
      <w:r w:rsidRPr="002910E8">
        <w:t xml:space="preserve">Hydrologic </w:t>
      </w:r>
      <w:bookmarkEnd w:id="131"/>
      <w:r w:rsidR="00FD2062" w:rsidRPr="002910E8">
        <w:t>Investigation</w:t>
      </w:r>
      <w:bookmarkEnd w:id="132"/>
    </w:p>
    <w:p w:rsidR="005B7D55" w:rsidRPr="002910E8" w:rsidRDefault="00166BD8" w:rsidP="005C1D02">
      <w:pPr>
        <w:rPr>
          <w:rFonts w:cs="Times New Roman"/>
          <w:szCs w:val="24"/>
        </w:rPr>
      </w:pPr>
      <w:r w:rsidRPr="002910E8">
        <w:rPr>
          <w:rFonts w:cs="Times New Roman"/>
          <w:szCs w:val="24"/>
        </w:rPr>
        <w:t>The results of h</w:t>
      </w:r>
      <w:r w:rsidR="0054475D" w:rsidRPr="002910E8">
        <w:rPr>
          <w:rFonts w:cs="Times New Roman"/>
          <w:szCs w:val="24"/>
        </w:rPr>
        <w:t>ydrologic</w:t>
      </w:r>
      <w:r w:rsidR="00B075EE" w:rsidRPr="002910E8">
        <w:rPr>
          <w:rFonts w:cs="Times New Roman"/>
          <w:szCs w:val="24"/>
        </w:rPr>
        <w:t xml:space="preserve"> </w:t>
      </w:r>
      <w:r w:rsidRPr="002910E8">
        <w:rPr>
          <w:rFonts w:cs="Times New Roman"/>
          <w:szCs w:val="24"/>
        </w:rPr>
        <w:t>investigation</w:t>
      </w:r>
      <w:r w:rsidR="00B075EE" w:rsidRPr="002910E8">
        <w:rPr>
          <w:rFonts w:cs="Times New Roman"/>
          <w:szCs w:val="24"/>
        </w:rPr>
        <w:t xml:space="preserve"> </w:t>
      </w:r>
      <w:r w:rsidRPr="002910E8">
        <w:rPr>
          <w:rFonts w:cs="Times New Roman"/>
          <w:szCs w:val="24"/>
        </w:rPr>
        <w:t xml:space="preserve">in </w:t>
      </w:r>
      <w:r w:rsidR="00B075EE" w:rsidRPr="002910E8">
        <w:rPr>
          <w:rFonts w:cs="Times New Roman"/>
          <w:szCs w:val="24"/>
        </w:rPr>
        <w:t>this study</w:t>
      </w:r>
      <w:r w:rsidRPr="002910E8">
        <w:rPr>
          <w:rFonts w:cs="Times New Roman"/>
          <w:szCs w:val="24"/>
        </w:rPr>
        <w:t xml:space="preserve"> were presented in the form of Table and charts in the continuous sub-sections below. The results were also discussed separately as they are used thoroughly </w:t>
      </w:r>
      <w:r w:rsidR="003503FD" w:rsidRPr="002910E8">
        <w:rPr>
          <w:rFonts w:cs="Times New Roman"/>
          <w:szCs w:val="24"/>
        </w:rPr>
        <w:t>to get peak rate of run</w:t>
      </w:r>
      <w:r w:rsidR="00B075EE" w:rsidRPr="002910E8">
        <w:rPr>
          <w:rFonts w:cs="Times New Roman"/>
          <w:szCs w:val="24"/>
        </w:rPr>
        <w:t xml:space="preserve">off flow used in determination of </w:t>
      </w:r>
      <w:r w:rsidR="00AF2C63" w:rsidRPr="002910E8">
        <w:rPr>
          <w:rFonts w:cs="Times New Roman"/>
          <w:szCs w:val="24"/>
        </w:rPr>
        <w:t>adequate enough</w:t>
      </w:r>
      <w:r w:rsidR="00B075EE" w:rsidRPr="002910E8">
        <w:rPr>
          <w:rFonts w:cs="Times New Roman"/>
          <w:szCs w:val="24"/>
        </w:rPr>
        <w:t xml:space="preserve"> structure capacity. The analysis were based on</w:t>
      </w:r>
      <w:r w:rsidR="00AF2C63" w:rsidRPr="002910E8">
        <w:rPr>
          <w:rFonts w:cs="Times New Roman"/>
          <w:szCs w:val="24"/>
        </w:rPr>
        <w:t xml:space="preserve"> </w:t>
      </w:r>
      <w:r w:rsidR="00C3229E" w:rsidRPr="002910E8">
        <w:rPr>
          <w:rFonts w:cs="Times New Roman"/>
          <w:szCs w:val="24"/>
        </w:rPr>
        <w:t>r</w:t>
      </w:r>
      <w:r w:rsidR="0081237A" w:rsidRPr="002910E8">
        <w:rPr>
          <w:rFonts w:cs="Times New Roman"/>
          <w:szCs w:val="24"/>
        </w:rPr>
        <w:t>eliability,</w:t>
      </w:r>
      <w:r w:rsidR="00AF2C63" w:rsidRPr="002910E8">
        <w:rPr>
          <w:rFonts w:cs="Times New Roman"/>
          <w:szCs w:val="24"/>
        </w:rPr>
        <w:t xml:space="preserve"> consistency </w:t>
      </w:r>
      <w:r w:rsidR="00B075EE" w:rsidRPr="002910E8">
        <w:rPr>
          <w:rFonts w:cs="Times New Roman"/>
          <w:szCs w:val="24"/>
        </w:rPr>
        <w:t xml:space="preserve">and </w:t>
      </w:r>
      <w:r w:rsidR="00A54143" w:rsidRPr="002910E8">
        <w:rPr>
          <w:rFonts w:cs="Times New Roman"/>
          <w:szCs w:val="24"/>
        </w:rPr>
        <w:t xml:space="preserve">accuracy of </w:t>
      </w:r>
      <w:r w:rsidR="00B075EE" w:rsidRPr="002910E8">
        <w:rPr>
          <w:rFonts w:cs="Times New Roman"/>
          <w:szCs w:val="24"/>
        </w:rPr>
        <w:t>parameters</w:t>
      </w:r>
      <w:r w:rsidR="00B02B76" w:rsidRPr="002910E8">
        <w:rPr>
          <w:rFonts w:cs="Times New Roman"/>
          <w:szCs w:val="24"/>
        </w:rPr>
        <w:t xml:space="preserve"> (section 3.2.1)</w:t>
      </w:r>
      <w:r w:rsidR="00B075EE" w:rsidRPr="002910E8">
        <w:rPr>
          <w:rFonts w:cs="Times New Roman"/>
          <w:szCs w:val="24"/>
        </w:rPr>
        <w:t xml:space="preserve"> as mistakes in one factor determination can cause</w:t>
      </w:r>
      <w:r w:rsidR="0081237A" w:rsidRPr="002910E8">
        <w:rPr>
          <w:rFonts w:cs="Times New Roman"/>
          <w:szCs w:val="24"/>
        </w:rPr>
        <w:t xml:space="preserve"> u</w:t>
      </w:r>
      <w:r w:rsidR="00B075EE" w:rsidRPr="002910E8">
        <w:rPr>
          <w:rFonts w:cs="Times New Roman"/>
          <w:szCs w:val="24"/>
        </w:rPr>
        <w:t xml:space="preserve">nderestimation or overestimation of peak discharge. </w:t>
      </w:r>
      <w:r w:rsidR="00A54143" w:rsidRPr="002910E8">
        <w:rPr>
          <w:rFonts w:cs="Times New Roman"/>
          <w:szCs w:val="24"/>
        </w:rPr>
        <w:t>The results</w:t>
      </w:r>
      <w:r w:rsidR="003C7A54" w:rsidRPr="002910E8">
        <w:rPr>
          <w:rFonts w:cs="Times New Roman"/>
          <w:szCs w:val="24"/>
        </w:rPr>
        <w:t xml:space="preserve"> presented in sub-sections includes</w:t>
      </w:r>
      <w:r w:rsidR="00A54143" w:rsidRPr="002910E8">
        <w:rPr>
          <w:rFonts w:cs="Times New Roman"/>
          <w:szCs w:val="24"/>
        </w:rPr>
        <w:t xml:space="preserve"> hydrological factors such as,</w:t>
      </w:r>
      <w:r w:rsidR="00896892" w:rsidRPr="002910E8">
        <w:rPr>
          <w:rFonts w:cs="Times New Roman"/>
          <w:szCs w:val="24"/>
        </w:rPr>
        <w:t xml:space="preserve"> </w:t>
      </w:r>
      <w:r w:rsidR="00A54143" w:rsidRPr="002910E8">
        <w:rPr>
          <w:rFonts w:cs="Times New Roman"/>
          <w:szCs w:val="24"/>
        </w:rPr>
        <w:t>rain fall intensity</w:t>
      </w:r>
      <w:r w:rsidR="00896892" w:rsidRPr="002910E8">
        <w:rPr>
          <w:rFonts w:cs="Times New Roman"/>
          <w:szCs w:val="24"/>
        </w:rPr>
        <w:t>,</w:t>
      </w:r>
      <w:r w:rsidR="00A54143" w:rsidRPr="002910E8">
        <w:rPr>
          <w:rFonts w:cs="Times New Roman"/>
          <w:szCs w:val="24"/>
        </w:rPr>
        <w:t xml:space="preserve"> catchments area</w:t>
      </w:r>
      <w:r w:rsidR="00B075EE" w:rsidRPr="002910E8">
        <w:rPr>
          <w:rFonts w:cs="Times New Roman"/>
          <w:szCs w:val="24"/>
        </w:rPr>
        <w:t xml:space="preserve">, </w:t>
      </w:r>
      <w:r w:rsidR="00A54143" w:rsidRPr="002910E8">
        <w:rPr>
          <w:rFonts w:cs="Times New Roman"/>
          <w:szCs w:val="24"/>
        </w:rPr>
        <w:t xml:space="preserve">CN factor of </w:t>
      </w:r>
      <w:r w:rsidR="00E62ED6" w:rsidRPr="002910E8">
        <w:rPr>
          <w:rFonts w:cs="Times New Roman"/>
          <w:szCs w:val="24"/>
        </w:rPr>
        <w:t>LU</w:t>
      </w:r>
      <w:r w:rsidR="009F59A6">
        <w:rPr>
          <w:rFonts w:cs="Times New Roman"/>
          <w:szCs w:val="24"/>
        </w:rPr>
        <w:t>/</w:t>
      </w:r>
      <w:r w:rsidR="00E62ED6" w:rsidRPr="002910E8">
        <w:rPr>
          <w:rFonts w:cs="Times New Roman"/>
          <w:szCs w:val="24"/>
        </w:rPr>
        <w:t>LC</w:t>
      </w:r>
      <w:r w:rsidR="007B0FDC" w:rsidRPr="002910E8">
        <w:rPr>
          <w:rFonts w:cs="Times New Roman"/>
          <w:szCs w:val="24"/>
        </w:rPr>
        <w:t>, HSG</w:t>
      </w:r>
      <w:r w:rsidR="00B075EE" w:rsidRPr="002910E8">
        <w:rPr>
          <w:rFonts w:cs="Times New Roman"/>
          <w:szCs w:val="24"/>
        </w:rPr>
        <w:t xml:space="preserve">, </w:t>
      </w:r>
      <w:r w:rsidR="0081237A" w:rsidRPr="002910E8">
        <w:rPr>
          <w:rFonts w:cs="Times New Roman"/>
          <w:szCs w:val="24"/>
        </w:rPr>
        <w:t xml:space="preserve">slope and </w:t>
      </w:r>
      <w:bookmarkStart w:id="133" w:name="_Toc52924945"/>
      <w:r w:rsidR="007B0FDC" w:rsidRPr="002910E8">
        <w:rPr>
          <w:rFonts w:cs="Times New Roman"/>
          <w:szCs w:val="24"/>
        </w:rPr>
        <w:t>T</w:t>
      </w:r>
      <w:r w:rsidR="007B0FDC" w:rsidRPr="002910E8">
        <w:rPr>
          <w:rFonts w:cs="Times New Roman"/>
          <w:szCs w:val="24"/>
          <w:vertAlign w:val="subscript"/>
        </w:rPr>
        <w:t>C</w:t>
      </w:r>
      <w:r w:rsidR="007B0FDC" w:rsidRPr="002910E8">
        <w:rPr>
          <w:rFonts w:cs="Times New Roman"/>
          <w:szCs w:val="24"/>
        </w:rPr>
        <w:t>.</w:t>
      </w:r>
    </w:p>
    <w:p w:rsidR="00816093" w:rsidRPr="002910E8" w:rsidRDefault="0027079A" w:rsidP="0083548F">
      <w:pPr>
        <w:pStyle w:val="Heading3"/>
      </w:pPr>
      <w:bookmarkStart w:id="134" w:name="_Toc52924946"/>
      <w:bookmarkStart w:id="135" w:name="_Toc65463480"/>
      <w:bookmarkEnd w:id="133"/>
      <w:r w:rsidRPr="002910E8">
        <w:t>IDF Curve</w:t>
      </w:r>
      <w:bookmarkEnd w:id="134"/>
      <w:bookmarkEnd w:id="135"/>
      <w:r w:rsidR="00234E57" w:rsidRPr="002910E8">
        <w:t xml:space="preserve"> </w:t>
      </w:r>
    </w:p>
    <w:p w:rsidR="006567AA" w:rsidRPr="002910E8" w:rsidRDefault="00E91DD9" w:rsidP="005C1D02">
      <w:pPr>
        <w:rPr>
          <w:rFonts w:cs="Times New Roman"/>
          <w:szCs w:val="24"/>
        </w:rPr>
      </w:pPr>
      <w:r w:rsidRPr="002910E8">
        <w:rPr>
          <w:rFonts w:cs="Times New Roman"/>
          <w:szCs w:val="24"/>
        </w:rPr>
        <w:t>The</w:t>
      </w:r>
      <w:r w:rsidR="00716A40" w:rsidRPr="002910E8">
        <w:rPr>
          <w:rFonts w:cs="Times New Roman"/>
          <w:szCs w:val="24"/>
        </w:rPr>
        <w:t xml:space="preserve"> </w:t>
      </w:r>
      <w:r w:rsidR="003C7A54" w:rsidRPr="002910E8">
        <w:rPr>
          <w:rFonts w:cs="Times New Roman"/>
          <w:szCs w:val="24"/>
        </w:rPr>
        <w:t>IDF curve</w:t>
      </w:r>
      <w:r w:rsidR="00A24739" w:rsidRPr="002910E8">
        <w:rPr>
          <w:rFonts w:cs="Times New Roman"/>
          <w:szCs w:val="24"/>
        </w:rPr>
        <w:t xml:space="preserve"> </w:t>
      </w:r>
      <w:r w:rsidR="00716A40" w:rsidRPr="002910E8">
        <w:rPr>
          <w:rFonts w:cs="Times New Roman"/>
          <w:szCs w:val="24"/>
        </w:rPr>
        <w:t>results</w:t>
      </w:r>
      <w:r w:rsidR="00013EAF" w:rsidRPr="002910E8">
        <w:rPr>
          <w:rFonts w:cs="Times New Roman"/>
          <w:szCs w:val="24"/>
        </w:rPr>
        <w:t xml:space="preserve"> of rainfall de</w:t>
      </w:r>
      <w:r w:rsidR="0021610B" w:rsidRPr="002910E8">
        <w:rPr>
          <w:rFonts w:cs="Times New Roman"/>
          <w:szCs w:val="24"/>
        </w:rPr>
        <w:t>p</w:t>
      </w:r>
      <w:r w:rsidR="00013EAF" w:rsidRPr="002910E8">
        <w:rPr>
          <w:rFonts w:cs="Times New Roman"/>
          <w:szCs w:val="24"/>
        </w:rPr>
        <w:t>th</w:t>
      </w:r>
      <w:r w:rsidR="00F91828" w:rsidRPr="002910E8">
        <w:rPr>
          <w:rFonts w:cs="Times New Roman"/>
          <w:szCs w:val="24"/>
        </w:rPr>
        <w:t xml:space="preserve"> and intensity</w:t>
      </w:r>
      <w:r w:rsidR="00A24739" w:rsidRPr="002910E8">
        <w:rPr>
          <w:rFonts w:cs="Times New Roman"/>
          <w:szCs w:val="24"/>
        </w:rPr>
        <w:t xml:space="preserve"> </w:t>
      </w:r>
      <w:r w:rsidR="00902691" w:rsidRPr="002910E8">
        <w:rPr>
          <w:rFonts w:cs="Times New Roman"/>
          <w:szCs w:val="24"/>
        </w:rPr>
        <w:t>found using</w:t>
      </w:r>
      <w:r w:rsidR="00F91C7A" w:rsidRPr="002910E8">
        <w:rPr>
          <w:rFonts w:cs="Times New Roman"/>
          <w:szCs w:val="24"/>
        </w:rPr>
        <w:t xml:space="preserve"> Gumble method</w:t>
      </w:r>
      <w:r w:rsidR="00A24739" w:rsidRPr="002910E8">
        <w:rPr>
          <w:rFonts w:cs="Times New Roman"/>
          <w:szCs w:val="24"/>
        </w:rPr>
        <w:t xml:space="preserve"> w</w:t>
      </w:r>
      <w:r w:rsidR="0029557B" w:rsidRPr="002910E8">
        <w:rPr>
          <w:rFonts w:cs="Times New Roman"/>
          <w:szCs w:val="24"/>
        </w:rPr>
        <w:t>er</w:t>
      </w:r>
      <w:r w:rsidR="0054475D" w:rsidRPr="002910E8">
        <w:rPr>
          <w:rFonts w:cs="Times New Roman"/>
          <w:szCs w:val="24"/>
        </w:rPr>
        <w:t>e</w:t>
      </w:r>
      <w:r w:rsidR="00A24739" w:rsidRPr="002910E8">
        <w:rPr>
          <w:rFonts w:cs="Times New Roman"/>
          <w:szCs w:val="24"/>
        </w:rPr>
        <w:t xml:space="preserve"> </w:t>
      </w:r>
      <w:r w:rsidR="00902691" w:rsidRPr="002910E8">
        <w:rPr>
          <w:rFonts w:cs="Times New Roman"/>
          <w:szCs w:val="24"/>
        </w:rPr>
        <w:t>given in Table 4.1</w:t>
      </w:r>
      <w:r w:rsidR="00E07B7D" w:rsidRPr="002910E8">
        <w:rPr>
          <w:rFonts w:cs="Times New Roman"/>
          <w:szCs w:val="24"/>
        </w:rPr>
        <w:t xml:space="preserve"> and Figure 4.1 respectively</w:t>
      </w:r>
      <w:r w:rsidR="00902691" w:rsidRPr="002910E8">
        <w:rPr>
          <w:rFonts w:cs="Times New Roman"/>
          <w:szCs w:val="24"/>
        </w:rPr>
        <w:t xml:space="preserve"> being </w:t>
      </w:r>
      <w:r w:rsidR="00A24739" w:rsidRPr="002910E8">
        <w:rPr>
          <w:rFonts w:cs="Times New Roman"/>
          <w:szCs w:val="24"/>
        </w:rPr>
        <w:t>compared with the result of ERA</w:t>
      </w:r>
      <w:r w:rsidR="0054475D" w:rsidRPr="002910E8">
        <w:rPr>
          <w:rFonts w:cs="Times New Roman"/>
          <w:szCs w:val="24"/>
        </w:rPr>
        <w:t>-</w:t>
      </w:r>
      <w:r w:rsidR="00A24739" w:rsidRPr="002910E8">
        <w:rPr>
          <w:rFonts w:cs="Times New Roman"/>
          <w:szCs w:val="24"/>
        </w:rPr>
        <w:t>24 hours</w:t>
      </w:r>
      <w:r w:rsidR="00013EAF" w:rsidRPr="002910E8">
        <w:rPr>
          <w:rFonts w:cs="Times New Roman"/>
          <w:szCs w:val="24"/>
        </w:rPr>
        <w:t xml:space="preserve"> value</w:t>
      </w:r>
      <w:r w:rsidR="00A24739" w:rsidRPr="002910E8">
        <w:rPr>
          <w:rFonts w:cs="Times New Roman"/>
          <w:szCs w:val="24"/>
        </w:rPr>
        <w:t>.</w:t>
      </w:r>
      <w:bookmarkStart w:id="136" w:name="_Toc52924794"/>
    </w:p>
    <w:p w:rsidR="007105B7" w:rsidRPr="002910E8" w:rsidRDefault="009D1111" w:rsidP="00747681">
      <w:pPr>
        <w:pStyle w:val="Caption"/>
        <w:spacing w:after="120" w:line="360" w:lineRule="auto"/>
        <w:rPr>
          <w:rFonts w:eastAsiaTheme="minorEastAsia" w:cs="Times New Roman"/>
          <w:i w:val="0"/>
          <w:color w:val="auto"/>
          <w:sz w:val="24"/>
          <w:szCs w:val="24"/>
        </w:rPr>
      </w:pPr>
      <w:bookmarkStart w:id="137" w:name="_Toc65463517"/>
      <w:r w:rsidRPr="002910E8">
        <w:rPr>
          <w:rFonts w:cs="Times New Roman"/>
          <w:i w:val="0"/>
          <w:color w:val="auto"/>
          <w:sz w:val="24"/>
          <w:szCs w:val="24"/>
        </w:rPr>
        <w:t>Table</w:t>
      </w:r>
      <w:r w:rsidR="009F1129" w:rsidRPr="002910E8">
        <w:rPr>
          <w:rFonts w:cs="Times New Roman"/>
          <w:i w:val="0"/>
          <w:color w:val="auto"/>
          <w:sz w:val="24"/>
          <w:szCs w:val="24"/>
        </w:rPr>
        <w:t xml:space="preserve"> </w:t>
      </w:r>
      <w:r w:rsidR="009754CD" w:rsidRPr="002910E8">
        <w:rPr>
          <w:rFonts w:cs="Times New Roman"/>
          <w:i w:val="0"/>
          <w:color w:val="auto"/>
          <w:sz w:val="24"/>
          <w:szCs w:val="24"/>
        </w:rPr>
        <w:fldChar w:fldCharType="begin"/>
      </w:r>
      <w:r w:rsidR="009754CD" w:rsidRPr="002910E8">
        <w:rPr>
          <w:rFonts w:cs="Times New Roman"/>
          <w:i w:val="0"/>
          <w:color w:val="auto"/>
          <w:sz w:val="24"/>
          <w:szCs w:val="24"/>
        </w:rPr>
        <w:instrText xml:space="preserve"> STYLEREF 1 \s </w:instrText>
      </w:r>
      <w:r w:rsidR="009754CD" w:rsidRPr="002910E8">
        <w:rPr>
          <w:rFonts w:cs="Times New Roman"/>
          <w:i w:val="0"/>
          <w:color w:val="auto"/>
          <w:sz w:val="24"/>
          <w:szCs w:val="24"/>
        </w:rPr>
        <w:fldChar w:fldCharType="separate"/>
      </w:r>
      <w:r w:rsidR="00456953">
        <w:rPr>
          <w:rFonts w:cs="Times New Roman"/>
          <w:i w:val="0"/>
          <w:noProof/>
          <w:color w:val="auto"/>
          <w:sz w:val="24"/>
          <w:szCs w:val="24"/>
        </w:rPr>
        <w:t>4</w:t>
      </w:r>
      <w:r w:rsidR="009754CD" w:rsidRPr="002910E8">
        <w:rPr>
          <w:rFonts w:cs="Times New Roman"/>
          <w:i w:val="0"/>
          <w:color w:val="auto"/>
          <w:sz w:val="24"/>
          <w:szCs w:val="24"/>
        </w:rPr>
        <w:fldChar w:fldCharType="end"/>
      </w:r>
      <w:r w:rsidR="009754CD" w:rsidRPr="002910E8">
        <w:rPr>
          <w:rFonts w:cs="Times New Roman"/>
          <w:i w:val="0"/>
          <w:color w:val="auto"/>
          <w:sz w:val="24"/>
          <w:szCs w:val="24"/>
        </w:rPr>
        <w:t>.</w:t>
      </w:r>
      <w:r w:rsidR="009754CD" w:rsidRPr="002910E8">
        <w:rPr>
          <w:rFonts w:cs="Times New Roman"/>
          <w:i w:val="0"/>
          <w:color w:val="auto"/>
          <w:sz w:val="24"/>
          <w:szCs w:val="24"/>
        </w:rPr>
        <w:fldChar w:fldCharType="begin"/>
      </w:r>
      <w:r w:rsidR="009754CD" w:rsidRPr="002910E8">
        <w:rPr>
          <w:rFonts w:cs="Times New Roman"/>
          <w:i w:val="0"/>
          <w:color w:val="auto"/>
          <w:sz w:val="24"/>
          <w:szCs w:val="24"/>
        </w:rPr>
        <w:instrText xml:space="preserve"> SEQ Table \* ARABIC \s 1 </w:instrText>
      </w:r>
      <w:r w:rsidR="009754CD" w:rsidRPr="002910E8">
        <w:rPr>
          <w:rFonts w:cs="Times New Roman"/>
          <w:i w:val="0"/>
          <w:color w:val="auto"/>
          <w:sz w:val="24"/>
          <w:szCs w:val="24"/>
        </w:rPr>
        <w:fldChar w:fldCharType="separate"/>
      </w:r>
      <w:r w:rsidR="00456953">
        <w:rPr>
          <w:rFonts w:cs="Times New Roman"/>
          <w:i w:val="0"/>
          <w:noProof/>
          <w:color w:val="auto"/>
          <w:sz w:val="24"/>
          <w:szCs w:val="24"/>
        </w:rPr>
        <w:t>1</w:t>
      </w:r>
      <w:r w:rsidR="009754CD" w:rsidRPr="002910E8">
        <w:rPr>
          <w:rFonts w:cs="Times New Roman"/>
          <w:i w:val="0"/>
          <w:color w:val="auto"/>
          <w:sz w:val="24"/>
          <w:szCs w:val="24"/>
        </w:rPr>
        <w:fldChar w:fldCharType="end"/>
      </w:r>
      <w:r w:rsidR="009F1129" w:rsidRPr="002910E8">
        <w:rPr>
          <w:rFonts w:cs="Times New Roman"/>
          <w:i w:val="0"/>
          <w:color w:val="auto"/>
          <w:sz w:val="24"/>
          <w:szCs w:val="24"/>
        </w:rPr>
        <w:t xml:space="preserve"> </w:t>
      </w:r>
      <w:r w:rsidR="0014070F" w:rsidRPr="002910E8">
        <w:rPr>
          <w:rFonts w:eastAsiaTheme="minorEastAsia" w:cs="Times New Roman"/>
          <w:i w:val="0"/>
          <w:color w:val="auto"/>
          <w:sz w:val="24"/>
          <w:szCs w:val="24"/>
        </w:rPr>
        <w:t xml:space="preserve">Rain fall depth </w:t>
      </w:r>
      <w:r w:rsidR="0037589C" w:rsidRPr="002910E8">
        <w:rPr>
          <w:rFonts w:eastAsiaTheme="minorEastAsia" w:cs="Times New Roman"/>
          <w:i w:val="0"/>
          <w:color w:val="auto"/>
          <w:sz w:val="24"/>
          <w:szCs w:val="24"/>
        </w:rPr>
        <w:t>compared with ERA’s rainfall depth for region A</w:t>
      </w:r>
      <w:r w:rsidR="0037589C" w:rsidRPr="002910E8">
        <w:rPr>
          <w:rFonts w:eastAsiaTheme="minorEastAsia" w:cs="Times New Roman"/>
          <w:i w:val="0"/>
          <w:color w:val="auto"/>
          <w:sz w:val="24"/>
          <w:szCs w:val="24"/>
          <w:vertAlign w:val="subscript"/>
        </w:rPr>
        <w:t>3</w:t>
      </w:r>
      <w:bookmarkEnd w:id="136"/>
      <w:bookmarkEnd w:id="137"/>
    </w:p>
    <w:tbl>
      <w:tblPr>
        <w:tblStyle w:val="PlainTable5"/>
        <w:tblW w:w="8961" w:type="dxa"/>
        <w:tblInd w:w="5" w:type="dxa"/>
        <w:tblLook w:val="04A0" w:firstRow="1" w:lastRow="0" w:firstColumn="1" w:lastColumn="0" w:noHBand="0" w:noVBand="1"/>
      </w:tblPr>
      <w:tblGrid>
        <w:gridCol w:w="1288"/>
        <w:gridCol w:w="1552"/>
        <w:gridCol w:w="1724"/>
        <w:gridCol w:w="1379"/>
        <w:gridCol w:w="1466"/>
        <w:gridCol w:w="1552"/>
      </w:tblGrid>
      <w:tr w:rsidR="0072111F" w:rsidRPr="002910E8" w:rsidTr="00B64806">
        <w:trPr>
          <w:cnfStyle w:val="100000000000" w:firstRow="1" w:lastRow="0" w:firstColumn="0" w:lastColumn="0" w:oddVBand="0" w:evenVBand="0" w:oddHBand="0" w:evenHBand="0" w:firstRowFirstColumn="0" w:firstRowLastColumn="0" w:lastRowFirstColumn="0" w:lastRowLastColumn="0"/>
          <w:trHeight w:val="540"/>
        </w:trPr>
        <w:tc>
          <w:tcPr>
            <w:cnfStyle w:val="001000000100" w:firstRow="0" w:lastRow="0" w:firstColumn="1" w:lastColumn="0" w:oddVBand="0" w:evenVBand="0" w:oddHBand="0" w:evenHBand="0" w:firstRowFirstColumn="1" w:firstRowLastColumn="0" w:lastRowFirstColumn="0" w:lastRowLastColumn="0"/>
            <w:tcW w:w="1288" w:type="dxa"/>
            <w:tcBorders>
              <w:top w:val="single" w:sz="4" w:space="0" w:color="auto"/>
              <w:bottom w:val="single" w:sz="4" w:space="0" w:color="auto"/>
            </w:tcBorders>
            <w:noWrap/>
            <w:hideMark/>
          </w:tcPr>
          <w:p w:rsidR="00816093" w:rsidRPr="002910E8" w:rsidRDefault="003460F2" w:rsidP="00747681">
            <w:pPr>
              <w:spacing w:after="120" w:line="276" w:lineRule="auto"/>
              <w:jc w:val="center"/>
              <w:rPr>
                <w:rFonts w:eastAsiaTheme="minorEastAsia" w:cs="Times New Roman"/>
                <w:i w:val="0"/>
                <w:szCs w:val="24"/>
              </w:rPr>
            </w:pPr>
            <w:r w:rsidRPr="002910E8">
              <w:rPr>
                <w:rFonts w:eastAsiaTheme="minorEastAsia" w:cs="Times New Roman"/>
                <w:i w:val="0"/>
                <w:szCs w:val="24"/>
              </w:rPr>
              <w:t>RP</w:t>
            </w:r>
            <w:r w:rsidR="00EC2D6A" w:rsidRPr="002910E8">
              <w:rPr>
                <w:rFonts w:eastAsiaTheme="minorEastAsia" w:cs="Times New Roman"/>
                <w:i w:val="0"/>
                <w:szCs w:val="24"/>
              </w:rPr>
              <w:t xml:space="preserve"> (y</w:t>
            </w:r>
            <w:r w:rsidRPr="002910E8">
              <w:rPr>
                <w:rFonts w:eastAsiaTheme="minorEastAsia" w:cs="Times New Roman"/>
                <w:i w:val="0"/>
                <w:szCs w:val="24"/>
              </w:rPr>
              <w:t>ea</w:t>
            </w:r>
            <w:r w:rsidR="00816093" w:rsidRPr="002910E8">
              <w:rPr>
                <w:rFonts w:eastAsiaTheme="minorEastAsia" w:cs="Times New Roman"/>
                <w:i w:val="0"/>
                <w:szCs w:val="24"/>
              </w:rPr>
              <w:t>rs)</w:t>
            </w:r>
          </w:p>
        </w:tc>
        <w:tc>
          <w:tcPr>
            <w:tcW w:w="1552" w:type="dxa"/>
            <w:tcBorders>
              <w:top w:val="single" w:sz="4" w:space="0" w:color="auto"/>
              <w:bottom w:val="single" w:sz="4" w:space="0" w:color="auto"/>
            </w:tcBorders>
            <w:shd w:val="clear" w:color="auto" w:fill="auto"/>
            <w:noWrap/>
            <w:hideMark/>
          </w:tcPr>
          <w:p w:rsidR="00816093" w:rsidRPr="002910E8" w:rsidRDefault="00816093" w:rsidP="00747681">
            <w:pPr>
              <w:spacing w:after="120" w:line="276" w:lineRule="auto"/>
              <w:jc w:val="center"/>
              <w:cnfStyle w:val="100000000000" w:firstRow="1" w:lastRow="0" w:firstColumn="0" w:lastColumn="0" w:oddVBand="0" w:evenVBand="0" w:oddHBand="0" w:evenHBand="0" w:firstRowFirstColumn="0" w:firstRowLastColumn="0" w:lastRowFirstColumn="0" w:lastRowLastColumn="0"/>
              <w:rPr>
                <w:rFonts w:eastAsiaTheme="minorEastAsia" w:cs="Times New Roman"/>
                <w:i w:val="0"/>
                <w:szCs w:val="24"/>
              </w:rPr>
            </w:pPr>
            <w:r w:rsidRPr="002910E8">
              <w:rPr>
                <w:rFonts w:eastAsiaTheme="minorEastAsia" w:cs="Times New Roman"/>
                <w:i w:val="0"/>
                <w:szCs w:val="24"/>
              </w:rPr>
              <w:t>K</w:t>
            </w:r>
            <w:r w:rsidRPr="002910E8">
              <w:rPr>
                <w:rFonts w:eastAsiaTheme="minorEastAsia" w:cs="Times New Roman"/>
                <w:i w:val="0"/>
                <w:szCs w:val="24"/>
                <w:vertAlign w:val="subscript"/>
              </w:rPr>
              <w:t>T</w:t>
            </w:r>
          </w:p>
        </w:tc>
        <w:tc>
          <w:tcPr>
            <w:tcW w:w="1724" w:type="dxa"/>
            <w:tcBorders>
              <w:top w:val="single" w:sz="4" w:space="0" w:color="auto"/>
              <w:bottom w:val="single" w:sz="4" w:space="0" w:color="auto"/>
            </w:tcBorders>
            <w:shd w:val="clear" w:color="auto" w:fill="auto"/>
            <w:noWrap/>
            <w:hideMark/>
          </w:tcPr>
          <w:p w:rsidR="00E91DD9" w:rsidRPr="002910E8" w:rsidRDefault="00816093" w:rsidP="00747681">
            <w:pPr>
              <w:spacing w:after="120" w:line="276" w:lineRule="auto"/>
              <w:jc w:val="center"/>
              <w:cnfStyle w:val="100000000000" w:firstRow="1" w:lastRow="0" w:firstColumn="0" w:lastColumn="0" w:oddVBand="0" w:evenVBand="0" w:oddHBand="0" w:evenHBand="0" w:firstRowFirstColumn="0" w:firstRowLastColumn="0" w:lastRowFirstColumn="0" w:lastRowLastColumn="0"/>
              <w:rPr>
                <w:rFonts w:eastAsiaTheme="minorEastAsia" w:cs="Times New Roman"/>
                <w:i w:val="0"/>
                <w:szCs w:val="24"/>
              </w:rPr>
            </w:pPr>
            <w:r w:rsidRPr="002910E8">
              <w:rPr>
                <w:rFonts w:eastAsiaTheme="minorEastAsia" w:cs="Times New Roman"/>
                <w:i w:val="0"/>
                <w:szCs w:val="24"/>
              </w:rPr>
              <w:t>Mean</w:t>
            </w:r>
            <w:r w:rsidR="00D53A01" w:rsidRPr="002910E8">
              <w:rPr>
                <w:rFonts w:eastAsiaTheme="minorEastAsia" w:cs="Times New Roman"/>
                <w:i w:val="0"/>
                <w:szCs w:val="24"/>
              </w:rPr>
              <w:t xml:space="preserve"> </w:t>
            </w:r>
            <w:r w:rsidR="00E91DD9" w:rsidRPr="002910E8">
              <w:rPr>
                <w:rFonts w:eastAsiaTheme="minorEastAsia" w:cs="Times New Roman"/>
                <w:i w:val="0"/>
                <w:szCs w:val="24"/>
              </w:rPr>
              <w:t>(mm)</w:t>
            </w:r>
          </w:p>
        </w:tc>
        <w:tc>
          <w:tcPr>
            <w:tcW w:w="1379" w:type="dxa"/>
            <w:tcBorders>
              <w:top w:val="single" w:sz="4" w:space="0" w:color="auto"/>
              <w:bottom w:val="single" w:sz="4" w:space="0" w:color="auto"/>
            </w:tcBorders>
            <w:shd w:val="clear" w:color="auto" w:fill="auto"/>
            <w:noWrap/>
            <w:hideMark/>
          </w:tcPr>
          <w:p w:rsidR="00816093" w:rsidRPr="002910E8" w:rsidRDefault="00D53A01" w:rsidP="00747681">
            <w:pPr>
              <w:spacing w:after="120" w:line="276" w:lineRule="auto"/>
              <w:jc w:val="center"/>
              <w:cnfStyle w:val="100000000000" w:firstRow="1" w:lastRow="0" w:firstColumn="0" w:lastColumn="0" w:oddVBand="0" w:evenVBand="0" w:oddHBand="0" w:evenHBand="0" w:firstRowFirstColumn="0" w:firstRowLastColumn="0" w:lastRowFirstColumn="0" w:lastRowLastColumn="0"/>
              <w:rPr>
                <w:rFonts w:eastAsiaTheme="minorEastAsia" w:cs="Times New Roman"/>
                <w:i w:val="0"/>
                <w:szCs w:val="24"/>
              </w:rPr>
            </w:pPr>
            <w:r w:rsidRPr="002910E8">
              <w:rPr>
                <w:rFonts w:eastAsiaTheme="minorEastAsia" w:cs="Times New Roman"/>
                <w:i w:val="0"/>
                <w:szCs w:val="24"/>
              </w:rPr>
              <w:t>S</w:t>
            </w:r>
            <w:r w:rsidRPr="002910E8">
              <w:rPr>
                <w:rFonts w:eastAsiaTheme="minorEastAsia" w:cs="Times New Roman"/>
                <w:i w:val="0"/>
                <w:szCs w:val="24"/>
                <w:vertAlign w:val="subscript"/>
              </w:rPr>
              <w:t>D</w:t>
            </w:r>
          </w:p>
        </w:tc>
        <w:tc>
          <w:tcPr>
            <w:tcW w:w="1466" w:type="dxa"/>
            <w:tcBorders>
              <w:top w:val="single" w:sz="4" w:space="0" w:color="auto"/>
              <w:bottom w:val="single" w:sz="4" w:space="0" w:color="auto"/>
            </w:tcBorders>
            <w:shd w:val="clear" w:color="auto" w:fill="auto"/>
            <w:noWrap/>
            <w:hideMark/>
          </w:tcPr>
          <w:p w:rsidR="00816093" w:rsidRPr="002910E8" w:rsidRDefault="00D53A01" w:rsidP="00747681">
            <w:pPr>
              <w:spacing w:after="120" w:line="276" w:lineRule="auto"/>
              <w:jc w:val="center"/>
              <w:cnfStyle w:val="100000000000" w:firstRow="1" w:lastRow="0" w:firstColumn="0" w:lastColumn="0" w:oddVBand="0" w:evenVBand="0" w:oddHBand="0" w:evenHBand="0" w:firstRowFirstColumn="0" w:firstRowLastColumn="0" w:lastRowFirstColumn="0" w:lastRowLastColumn="0"/>
              <w:rPr>
                <w:rFonts w:eastAsiaTheme="minorEastAsia" w:cs="Times New Roman"/>
                <w:i w:val="0"/>
                <w:szCs w:val="24"/>
              </w:rPr>
            </w:pPr>
            <w:r w:rsidRPr="002910E8">
              <w:rPr>
                <w:rFonts w:eastAsiaTheme="minorEastAsia" w:cs="Times New Roman"/>
                <w:i w:val="0"/>
                <w:szCs w:val="24"/>
              </w:rPr>
              <w:t>P</w:t>
            </w:r>
            <w:r w:rsidR="008652D5" w:rsidRPr="002910E8">
              <w:rPr>
                <w:rFonts w:eastAsiaTheme="minorEastAsia" w:cs="Times New Roman"/>
                <w:i w:val="0"/>
                <w:szCs w:val="24"/>
              </w:rPr>
              <w:t xml:space="preserve"> </w:t>
            </w:r>
            <w:r w:rsidR="00E91DD9" w:rsidRPr="002910E8">
              <w:rPr>
                <w:rFonts w:eastAsiaTheme="minorEastAsia" w:cs="Times New Roman"/>
                <w:i w:val="0"/>
                <w:szCs w:val="24"/>
              </w:rPr>
              <w:t>(mm)</w:t>
            </w:r>
          </w:p>
        </w:tc>
        <w:tc>
          <w:tcPr>
            <w:tcW w:w="1552" w:type="dxa"/>
            <w:tcBorders>
              <w:top w:val="single" w:sz="4" w:space="0" w:color="auto"/>
              <w:bottom w:val="single" w:sz="4" w:space="0" w:color="auto"/>
            </w:tcBorders>
            <w:shd w:val="clear" w:color="auto" w:fill="auto"/>
          </w:tcPr>
          <w:p w:rsidR="00816093" w:rsidRPr="002910E8" w:rsidRDefault="00D53A01" w:rsidP="00747681">
            <w:pPr>
              <w:spacing w:after="120" w:line="276" w:lineRule="auto"/>
              <w:jc w:val="center"/>
              <w:cnfStyle w:val="100000000000" w:firstRow="1" w:lastRow="0" w:firstColumn="0" w:lastColumn="0" w:oddVBand="0" w:evenVBand="0" w:oddHBand="0" w:evenHBand="0" w:firstRowFirstColumn="0" w:firstRowLastColumn="0" w:lastRowFirstColumn="0" w:lastRowLastColumn="0"/>
              <w:rPr>
                <w:rFonts w:eastAsiaTheme="minorEastAsia" w:cs="Times New Roman"/>
                <w:i w:val="0"/>
                <w:szCs w:val="24"/>
              </w:rPr>
            </w:pPr>
            <w:r w:rsidRPr="002910E8">
              <w:rPr>
                <w:rFonts w:eastAsiaTheme="minorEastAsia" w:cs="Times New Roman"/>
                <w:i w:val="0"/>
                <w:szCs w:val="24"/>
              </w:rPr>
              <w:t>ERA</w:t>
            </w:r>
            <w:r w:rsidR="00E91DD9" w:rsidRPr="002910E8">
              <w:rPr>
                <w:rFonts w:eastAsiaTheme="minorEastAsia" w:cs="Times New Roman"/>
                <w:i w:val="0"/>
                <w:szCs w:val="24"/>
              </w:rPr>
              <w:t xml:space="preserve"> </w:t>
            </w:r>
            <w:r w:rsidRPr="002910E8">
              <w:rPr>
                <w:rFonts w:eastAsiaTheme="minorEastAsia" w:cs="Times New Roman"/>
                <w:i w:val="0"/>
                <w:szCs w:val="24"/>
              </w:rPr>
              <w:t xml:space="preserve">P </w:t>
            </w:r>
            <w:r w:rsidR="00E91DD9" w:rsidRPr="002910E8">
              <w:rPr>
                <w:rFonts w:eastAsiaTheme="minorEastAsia" w:cs="Times New Roman"/>
                <w:i w:val="0"/>
                <w:szCs w:val="24"/>
              </w:rPr>
              <w:t>(mm)</w:t>
            </w:r>
          </w:p>
        </w:tc>
      </w:tr>
      <w:tr w:rsidR="00370DD7" w:rsidRPr="002910E8" w:rsidTr="00B6480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288" w:type="dxa"/>
            <w:tcBorders>
              <w:top w:val="single" w:sz="4" w:space="0" w:color="auto"/>
              <w:right w:val="none" w:sz="0" w:space="0" w:color="auto"/>
            </w:tcBorders>
            <w:noWrap/>
            <w:hideMark/>
          </w:tcPr>
          <w:p w:rsidR="00816093" w:rsidRPr="002910E8" w:rsidRDefault="00816093" w:rsidP="00747681">
            <w:pPr>
              <w:spacing w:after="120" w:line="276" w:lineRule="auto"/>
              <w:jc w:val="center"/>
              <w:rPr>
                <w:rFonts w:eastAsiaTheme="minorEastAsia" w:cs="Times New Roman"/>
                <w:i w:val="0"/>
                <w:szCs w:val="24"/>
              </w:rPr>
            </w:pPr>
            <w:r w:rsidRPr="002910E8">
              <w:rPr>
                <w:rFonts w:eastAsiaTheme="minorEastAsia" w:cs="Times New Roman"/>
                <w:i w:val="0"/>
                <w:szCs w:val="24"/>
              </w:rPr>
              <w:t>2</w:t>
            </w:r>
          </w:p>
        </w:tc>
        <w:tc>
          <w:tcPr>
            <w:tcW w:w="1552" w:type="dxa"/>
            <w:tcBorders>
              <w:top w:val="single" w:sz="4" w:space="0" w:color="auto"/>
              <w:left w:val="nil"/>
            </w:tcBorders>
            <w:shd w:val="clear" w:color="auto" w:fill="auto"/>
            <w:noWrap/>
            <w:hideMark/>
          </w:tcPr>
          <w:p w:rsidR="00816093" w:rsidRPr="002910E8" w:rsidRDefault="00816093" w:rsidP="00747681">
            <w:pPr>
              <w:spacing w:after="120" w:line="276" w:lineRule="auto"/>
              <w:jc w:val="left"/>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-0.164272</w:t>
            </w:r>
          </w:p>
        </w:tc>
        <w:tc>
          <w:tcPr>
            <w:tcW w:w="1724" w:type="dxa"/>
            <w:tcBorders>
              <w:top w:val="single" w:sz="4" w:space="0" w:color="auto"/>
            </w:tcBorders>
            <w:shd w:val="clear" w:color="auto" w:fill="auto"/>
            <w:noWrap/>
            <w:hideMark/>
          </w:tcPr>
          <w:p w:rsidR="00816093" w:rsidRPr="002910E8" w:rsidRDefault="0081609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47.55</w:t>
            </w:r>
          </w:p>
        </w:tc>
        <w:tc>
          <w:tcPr>
            <w:tcW w:w="1379" w:type="dxa"/>
            <w:tcBorders>
              <w:top w:val="single" w:sz="4" w:space="0" w:color="auto"/>
            </w:tcBorders>
            <w:shd w:val="clear" w:color="auto" w:fill="auto"/>
            <w:noWrap/>
            <w:hideMark/>
          </w:tcPr>
          <w:p w:rsidR="00816093" w:rsidRPr="002910E8" w:rsidRDefault="0081609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10.46</w:t>
            </w:r>
          </w:p>
        </w:tc>
        <w:tc>
          <w:tcPr>
            <w:tcW w:w="1466" w:type="dxa"/>
            <w:tcBorders>
              <w:top w:val="single" w:sz="4" w:space="0" w:color="auto"/>
            </w:tcBorders>
            <w:shd w:val="clear" w:color="auto" w:fill="auto"/>
            <w:noWrap/>
            <w:hideMark/>
          </w:tcPr>
          <w:p w:rsidR="00816093" w:rsidRPr="002910E8" w:rsidRDefault="0081609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45.84</w:t>
            </w:r>
          </w:p>
        </w:tc>
        <w:tc>
          <w:tcPr>
            <w:tcW w:w="1552" w:type="dxa"/>
            <w:tcBorders>
              <w:top w:val="single" w:sz="4" w:space="0" w:color="auto"/>
            </w:tcBorders>
            <w:shd w:val="clear" w:color="auto" w:fill="auto"/>
          </w:tcPr>
          <w:p w:rsidR="00816093" w:rsidRPr="002910E8" w:rsidRDefault="0081609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cs="Times New Roman"/>
                <w:szCs w:val="24"/>
              </w:rPr>
              <w:t>47.54</w:t>
            </w:r>
          </w:p>
        </w:tc>
      </w:tr>
      <w:tr w:rsidR="00370DD7" w:rsidRPr="002910E8" w:rsidTr="00B64806">
        <w:trPr>
          <w:trHeight w:val="300"/>
        </w:trPr>
        <w:tc>
          <w:tcPr>
            <w:cnfStyle w:val="001000000000" w:firstRow="0" w:lastRow="0" w:firstColumn="1" w:lastColumn="0" w:oddVBand="0" w:evenVBand="0" w:oddHBand="0" w:evenHBand="0" w:firstRowFirstColumn="0" w:firstRowLastColumn="0" w:lastRowFirstColumn="0" w:lastRowLastColumn="0"/>
            <w:tcW w:w="1288" w:type="dxa"/>
            <w:tcBorders>
              <w:right w:val="none" w:sz="0" w:space="0" w:color="auto"/>
            </w:tcBorders>
            <w:noWrap/>
            <w:hideMark/>
          </w:tcPr>
          <w:p w:rsidR="00816093" w:rsidRPr="002910E8" w:rsidRDefault="00816093" w:rsidP="00747681">
            <w:pPr>
              <w:spacing w:after="120" w:line="276" w:lineRule="auto"/>
              <w:jc w:val="center"/>
              <w:rPr>
                <w:rFonts w:eastAsiaTheme="minorEastAsia" w:cs="Times New Roman"/>
                <w:i w:val="0"/>
                <w:szCs w:val="24"/>
              </w:rPr>
            </w:pPr>
            <w:r w:rsidRPr="002910E8">
              <w:rPr>
                <w:rFonts w:eastAsiaTheme="minorEastAsia" w:cs="Times New Roman"/>
                <w:i w:val="0"/>
                <w:szCs w:val="24"/>
              </w:rPr>
              <w:t>5</w:t>
            </w:r>
          </w:p>
        </w:tc>
        <w:tc>
          <w:tcPr>
            <w:tcW w:w="1552" w:type="dxa"/>
            <w:tcBorders>
              <w:left w:val="nil"/>
            </w:tcBorders>
            <w:shd w:val="clear" w:color="auto" w:fill="auto"/>
            <w:noWrap/>
            <w:hideMark/>
          </w:tcPr>
          <w:p w:rsidR="00816093" w:rsidRPr="002910E8" w:rsidRDefault="00816093" w:rsidP="00747681">
            <w:pPr>
              <w:spacing w:after="120" w:line="276" w:lineRule="auto"/>
              <w:jc w:val="left"/>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0.7194574</w:t>
            </w:r>
          </w:p>
        </w:tc>
        <w:tc>
          <w:tcPr>
            <w:tcW w:w="1724" w:type="dxa"/>
            <w:shd w:val="clear" w:color="auto" w:fill="auto"/>
            <w:noWrap/>
            <w:hideMark/>
          </w:tcPr>
          <w:p w:rsidR="00816093" w:rsidRPr="002910E8" w:rsidRDefault="0081609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47.55</w:t>
            </w:r>
          </w:p>
        </w:tc>
        <w:tc>
          <w:tcPr>
            <w:tcW w:w="1379" w:type="dxa"/>
            <w:shd w:val="clear" w:color="auto" w:fill="auto"/>
            <w:noWrap/>
            <w:hideMark/>
          </w:tcPr>
          <w:p w:rsidR="00816093" w:rsidRPr="002910E8" w:rsidRDefault="0081609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eastAsiaTheme="minorEastAsia" w:cs="Times New Roman"/>
                <w:szCs w:val="24"/>
              </w:rPr>
              <w:t>10.46</w:t>
            </w:r>
          </w:p>
        </w:tc>
        <w:tc>
          <w:tcPr>
            <w:tcW w:w="1466" w:type="dxa"/>
            <w:shd w:val="clear" w:color="auto" w:fill="auto"/>
            <w:noWrap/>
            <w:hideMark/>
          </w:tcPr>
          <w:p w:rsidR="00816093" w:rsidRPr="002910E8" w:rsidRDefault="0081609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55.08</w:t>
            </w:r>
          </w:p>
        </w:tc>
        <w:tc>
          <w:tcPr>
            <w:tcW w:w="1552" w:type="dxa"/>
            <w:shd w:val="clear" w:color="auto" w:fill="auto"/>
          </w:tcPr>
          <w:p w:rsidR="00816093" w:rsidRPr="002910E8" w:rsidRDefault="0081609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cs="Times New Roman"/>
                <w:szCs w:val="24"/>
              </w:rPr>
              <w:t>59.61</w:t>
            </w:r>
          </w:p>
        </w:tc>
      </w:tr>
      <w:tr w:rsidR="00370DD7" w:rsidRPr="002910E8" w:rsidTr="00B6480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88" w:type="dxa"/>
            <w:tcBorders>
              <w:right w:val="none" w:sz="0" w:space="0" w:color="auto"/>
            </w:tcBorders>
            <w:noWrap/>
            <w:hideMark/>
          </w:tcPr>
          <w:p w:rsidR="00816093" w:rsidRPr="002910E8" w:rsidRDefault="00816093" w:rsidP="00747681">
            <w:pPr>
              <w:spacing w:after="120" w:line="276" w:lineRule="auto"/>
              <w:jc w:val="center"/>
              <w:rPr>
                <w:rFonts w:eastAsiaTheme="minorEastAsia" w:cs="Times New Roman"/>
                <w:i w:val="0"/>
                <w:szCs w:val="24"/>
              </w:rPr>
            </w:pPr>
            <w:r w:rsidRPr="002910E8">
              <w:rPr>
                <w:rFonts w:eastAsiaTheme="minorEastAsia" w:cs="Times New Roman"/>
                <w:i w:val="0"/>
                <w:szCs w:val="24"/>
              </w:rPr>
              <w:t>10</w:t>
            </w:r>
          </w:p>
        </w:tc>
        <w:tc>
          <w:tcPr>
            <w:tcW w:w="1552" w:type="dxa"/>
            <w:tcBorders>
              <w:left w:val="nil"/>
            </w:tcBorders>
            <w:shd w:val="clear" w:color="auto" w:fill="auto"/>
            <w:noWrap/>
            <w:hideMark/>
          </w:tcPr>
          <w:p w:rsidR="00816093" w:rsidRPr="002910E8" w:rsidRDefault="00816093" w:rsidP="00747681">
            <w:pPr>
              <w:spacing w:after="120" w:line="276" w:lineRule="auto"/>
              <w:jc w:val="left"/>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1.3045632</w:t>
            </w:r>
          </w:p>
        </w:tc>
        <w:tc>
          <w:tcPr>
            <w:tcW w:w="1724" w:type="dxa"/>
            <w:shd w:val="clear" w:color="auto" w:fill="auto"/>
            <w:noWrap/>
            <w:hideMark/>
          </w:tcPr>
          <w:p w:rsidR="00816093" w:rsidRPr="002910E8" w:rsidRDefault="0081609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47.55</w:t>
            </w:r>
          </w:p>
        </w:tc>
        <w:tc>
          <w:tcPr>
            <w:tcW w:w="1379" w:type="dxa"/>
            <w:shd w:val="clear" w:color="auto" w:fill="auto"/>
            <w:noWrap/>
            <w:hideMark/>
          </w:tcPr>
          <w:p w:rsidR="00816093" w:rsidRPr="002910E8" w:rsidRDefault="0081609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eastAsiaTheme="minorEastAsia" w:cs="Times New Roman"/>
                <w:szCs w:val="24"/>
              </w:rPr>
              <w:t>10.46</w:t>
            </w:r>
          </w:p>
        </w:tc>
        <w:tc>
          <w:tcPr>
            <w:tcW w:w="1466" w:type="dxa"/>
            <w:shd w:val="clear" w:color="auto" w:fill="auto"/>
            <w:noWrap/>
            <w:hideMark/>
          </w:tcPr>
          <w:p w:rsidR="00816093" w:rsidRPr="002910E8" w:rsidRDefault="0081609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61.20</w:t>
            </w:r>
          </w:p>
        </w:tc>
        <w:tc>
          <w:tcPr>
            <w:tcW w:w="1552" w:type="dxa"/>
            <w:shd w:val="clear" w:color="auto" w:fill="auto"/>
          </w:tcPr>
          <w:p w:rsidR="00816093" w:rsidRPr="002910E8" w:rsidRDefault="0081609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cs="Times New Roman"/>
                <w:szCs w:val="24"/>
              </w:rPr>
              <w:t>67.66</w:t>
            </w:r>
          </w:p>
        </w:tc>
      </w:tr>
      <w:tr w:rsidR="00370DD7" w:rsidRPr="002910E8" w:rsidTr="00B64806">
        <w:trPr>
          <w:trHeight w:val="300"/>
        </w:trPr>
        <w:tc>
          <w:tcPr>
            <w:cnfStyle w:val="001000000000" w:firstRow="0" w:lastRow="0" w:firstColumn="1" w:lastColumn="0" w:oddVBand="0" w:evenVBand="0" w:oddHBand="0" w:evenHBand="0" w:firstRowFirstColumn="0" w:firstRowLastColumn="0" w:lastRowFirstColumn="0" w:lastRowLastColumn="0"/>
            <w:tcW w:w="1288" w:type="dxa"/>
            <w:tcBorders>
              <w:right w:val="none" w:sz="0" w:space="0" w:color="auto"/>
            </w:tcBorders>
            <w:noWrap/>
            <w:hideMark/>
          </w:tcPr>
          <w:p w:rsidR="00816093" w:rsidRPr="002910E8" w:rsidRDefault="00816093" w:rsidP="00747681">
            <w:pPr>
              <w:spacing w:after="120" w:line="276" w:lineRule="auto"/>
              <w:jc w:val="center"/>
              <w:rPr>
                <w:rFonts w:eastAsiaTheme="minorEastAsia" w:cs="Times New Roman"/>
                <w:i w:val="0"/>
                <w:szCs w:val="24"/>
              </w:rPr>
            </w:pPr>
            <w:r w:rsidRPr="002910E8">
              <w:rPr>
                <w:rFonts w:eastAsiaTheme="minorEastAsia" w:cs="Times New Roman"/>
                <w:i w:val="0"/>
                <w:szCs w:val="24"/>
              </w:rPr>
              <w:t>25</w:t>
            </w:r>
          </w:p>
        </w:tc>
        <w:tc>
          <w:tcPr>
            <w:tcW w:w="1552" w:type="dxa"/>
            <w:tcBorders>
              <w:left w:val="nil"/>
            </w:tcBorders>
            <w:shd w:val="clear" w:color="auto" w:fill="auto"/>
            <w:noWrap/>
            <w:hideMark/>
          </w:tcPr>
          <w:p w:rsidR="00816093" w:rsidRPr="002910E8" w:rsidRDefault="00816093" w:rsidP="00747681">
            <w:pPr>
              <w:spacing w:after="120" w:line="276" w:lineRule="auto"/>
              <w:jc w:val="left"/>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2.0438459</w:t>
            </w:r>
          </w:p>
        </w:tc>
        <w:tc>
          <w:tcPr>
            <w:tcW w:w="1724" w:type="dxa"/>
            <w:shd w:val="clear" w:color="auto" w:fill="auto"/>
            <w:noWrap/>
            <w:hideMark/>
          </w:tcPr>
          <w:p w:rsidR="00816093" w:rsidRPr="002910E8" w:rsidRDefault="0081609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47.55</w:t>
            </w:r>
          </w:p>
        </w:tc>
        <w:tc>
          <w:tcPr>
            <w:tcW w:w="1379" w:type="dxa"/>
            <w:shd w:val="clear" w:color="auto" w:fill="auto"/>
            <w:noWrap/>
            <w:hideMark/>
          </w:tcPr>
          <w:p w:rsidR="00816093" w:rsidRPr="002910E8" w:rsidRDefault="0081609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eastAsiaTheme="minorEastAsia" w:cs="Times New Roman"/>
                <w:szCs w:val="24"/>
              </w:rPr>
              <w:t>10.46</w:t>
            </w:r>
          </w:p>
        </w:tc>
        <w:tc>
          <w:tcPr>
            <w:tcW w:w="1466" w:type="dxa"/>
            <w:shd w:val="clear" w:color="auto" w:fill="auto"/>
            <w:noWrap/>
            <w:hideMark/>
          </w:tcPr>
          <w:p w:rsidR="00816093" w:rsidRPr="002910E8" w:rsidRDefault="0081609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68.93</w:t>
            </w:r>
          </w:p>
        </w:tc>
        <w:tc>
          <w:tcPr>
            <w:tcW w:w="1552" w:type="dxa"/>
            <w:shd w:val="clear" w:color="auto" w:fill="auto"/>
          </w:tcPr>
          <w:p w:rsidR="00816093" w:rsidRPr="002910E8" w:rsidRDefault="0081609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cs="Times New Roman"/>
                <w:szCs w:val="24"/>
              </w:rPr>
              <w:t>77.92</w:t>
            </w:r>
          </w:p>
        </w:tc>
      </w:tr>
      <w:tr w:rsidR="00370DD7" w:rsidRPr="002910E8" w:rsidTr="00B6480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288" w:type="dxa"/>
            <w:tcBorders>
              <w:right w:val="none" w:sz="0" w:space="0" w:color="auto"/>
            </w:tcBorders>
            <w:noWrap/>
            <w:hideMark/>
          </w:tcPr>
          <w:p w:rsidR="00816093" w:rsidRPr="002910E8" w:rsidRDefault="00816093" w:rsidP="00747681">
            <w:pPr>
              <w:spacing w:after="120" w:line="276" w:lineRule="auto"/>
              <w:jc w:val="center"/>
              <w:rPr>
                <w:rFonts w:eastAsiaTheme="minorEastAsia" w:cs="Times New Roman"/>
                <w:i w:val="0"/>
                <w:szCs w:val="24"/>
              </w:rPr>
            </w:pPr>
            <w:r w:rsidRPr="002910E8">
              <w:rPr>
                <w:rFonts w:eastAsiaTheme="minorEastAsia" w:cs="Times New Roman"/>
                <w:i w:val="0"/>
                <w:szCs w:val="24"/>
              </w:rPr>
              <w:t>50</w:t>
            </w:r>
          </w:p>
        </w:tc>
        <w:tc>
          <w:tcPr>
            <w:tcW w:w="1552" w:type="dxa"/>
            <w:tcBorders>
              <w:left w:val="nil"/>
            </w:tcBorders>
            <w:shd w:val="clear" w:color="auto" w:fill="auto"/>
            <w:noWrap/>
            <w:hideMark/>
          </w:tcPr>
          <w:p w:rsidR="00816093" w:rsidRPr="002910E8" w:rsidRDefault="00816093" w:rsidP="00747681">
            <w:pPr>
              <w:spacing w:after="120" w:line="276" w:lineRule="auto"/>
              <w:jc w:val="left"/>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2.592288</w:t>
            </w:r>
          </w:p>
        </w:tc>
        <w:tc>
          <w:tcPr>
            <w:tcW w:w="1724" w:type="dxa"/>
            <w:shd w:val="clear" w:color="auto" w:fill="auto"/>
            <w:noWrap/>
            <w:hideMark/>
          </w:tcPr>
          <w:p w:rsidR="00816093" w:rsidRPr="002910E8" w:rsidRDefault="0081609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47.55</w:t>
            </w:r>
          </w:p>
        </w:tc>
        <w:tc>
          <w:tcPr>
            <w:tcW w:w="1379" w:type="dxa"/>
            <w:shd w:val="clear" w:color="auto" w:fill="auto"/>
            <w:noWrap/>
            <w:hideMark/>
          </w:tcPr>
          <w:p w:rsidR="00816093" w:rsidRPr="002910E8" w:rsidRDefault="0081609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eastAsiaTheme="minorEastAsia" w:cs="Times New Roman"/>
                <w:szCs w:val="24"/>
              </w:rPr>
              <w:t>10.46</w:t>
            </w:r>
          </w:p>
        </w:tc>
        <w:tc>
          <w:tcPr>
            <w:tcW w:w="1466" w:type="dxa"/>
            <w:shd w:val="clear" w:color="auto" w:fill="auto"/>
            <w:noWrap/>
            <w:hideMark/>
          </w:tcPr>
          <w:p w:rsidR="00816093" w:rsidRPr="002910E8" w:rsidRDefault="0081609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74.67</w:t>
            </w:r>
          </w:p>
        </w:tc>
        <w:tc>
          <w:tcPr>
            <w:tcW w:w="1552" w:type="dxa"/>
            <w:shd w:val="clear" w:color="auto" w:fill="auto"/>
          </w:tcPr>
          <w:p w:rsidR="00816093" w:rsidRPr="002910E8" w:rsidRDefault="0081609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cs="Times New Roman"/>
                <w:szCs w:val="24"/>
              </w:rPr>
              <w:t>85.62</w:t>
            </w:r>
          </w:p>
        </w:tc>
      </w:tr>
      <w:tr w:rsidR="00816093" w:rsidRPr="002910E8" w:rsidTr="00B64806">
        <w:trPr>
          <w:trHeight w:val="315"/>
        </w:trPr>
        <w:tc>
          <w:tcPr>
            <w:cnfStyle w:val="001000000000" w:firstRow="0" w:lastRow="0" w:firstColumn="1" w:lastColumn="0" w:oddVBand="0" w:evenVBand="0" w:oddHBand="0" w:evenHBand="0" w:firstRowFirstColumn="0" w:firstRowLastColumn="0" w:lastRowFirstColumn="0" w:lastRowLastColumn="0"/>
            <w:tcW w:w="1288" w:type="dxa"/>
            <w:tcBorders>
              <w:bottom w:val="single" w:sz="4" w:space="0" w:color="auto"/>
              <w:right w:val="none" w:sz="0" w:space="0" w:color="auto"/>
            </w:tcBorders>
            <w:noWrap/>
            <w:hideMark/>
          </w:tcPr>
          <w:p w:rsidR="00816093" w:rsidRPr="002910E8" w:rsidRDefault="00816093" w:rsidP="00747681">
            <w:pPr>
              <w:spacing w:after="120" w:line="276" w:lineRule="auto"/>
              <w:jc w:val="center"/>
              <w:rPr>
                <w:rFonts w:eastAsiaTheme="minorEastAsia" w:cs="Times New Roman"/>
                <w:i w:val="0"/>
                <w:szCs w:val="24"/>
              </w:rPr>
            </w:pPr>
            <w:r w:rsidRPr="002910E8">
              <w:rPr>
                <w:rFonts w:eastAsiaTheme="minorEastAsia" w:cs="Times New Roman"/>
                <w:i w:val="0"/>
                <w:szCs w:val="24"/>
              </w:rPr>
              <w:t>100</w:t>
            </w:r>
          </w:p>
        </w:tc>
        <w:tc>
          <w:tcPr>
            <w:tcW w:w="1552" w:type="dxa"/>
            <w:tcBorders>
              <w:left w:val="nil"/>
              <w:bottom w:val="single" w:sz="4" w:space="0" w:color="auto"/>
            </w:tcBorders>
            <w:shd w:val="clear" w:color="auto" w:fill="auto"/>
            <w:noWrap/>
            <w:hideMark/>
          </w:tcPr>
          <w:p w:rsidR="00816093" w:rsidRPr="002910E8" w:rsidRDefault="00816093" w:rsidP="00747681">
            <w:pPr>
              <w:spacing w:after="120" w:line="276" w:lineRule="auto"/>
              <w:jc w:val="left"/>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3.1366806</w:t>
            </w:r>
          </w:p>
        </w:tc>
        <w:tc>
          <w:tcPr>
            <w:tcW w:w="1724" w:type="dxa"/>
            <w:tcBorders>
              <w:bottom w:val="single" w:sz="4" w:space="0" w:color="auto"/>
            </w:tcBorders>
            <w:shd w:val="clear" w:color="auto" w:fill="auto"/>
            <w:noWrap/>
            <w:hideMark/>
          </w:tcPr>
          <w:p w:rsidR="00816093" w:rsidRPr="002910E8" w:rsidRDefault="0081609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47.55</w:t>
            </w:r>
          </w:p>
        </w:tc>
        <w:tc>
          <w:tcPr>
            <w:tcW w:w="1379" w:type="dxa"/>
            <w:tcBorders>
              <w:bottom w:val="single" w:sz="4" w:space="0" w:color="auto"/>
            </w:tcBorders>
            <w:shd w:val="clear" w:color="auto" w:fill="auto"/>
            <w:noWrap/>
            <w:hideMark/>
          </w:tcPr>
          <w:p w:rsidR="00816093" w:rsidRPr="002910E8" w:rsidRDefault="0081609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eastAsiaTheme="minorEastAsia" w:cs="Times New Roman"/>
                <w:szCs w:val="24"/>
              </w:rPr>
              <w:t>10.46</w:t>
            </w:r>
          </w:p>
        </w:tc>
        <w:tc>
          <w:tcPr>
            <w:tcW w:w="1466" w:type="dxa"/>
            <w:tcBorders>
              <w:bottom w:val="single" w:sz="4" w:space="0" w:color="auto"/>
            </w:tcBorders>
            <w:shd w:val="clear" w:color="auto" w:fill="auto"/>
            <w:noWrap/>
            <w:hideMark/>
          </w:tcPr>
          <w:p w:rsidR="00816093" w:rsidRPr="002910E8" w:rsidRDefault="0081609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80.36</w:t>
            </w:r>
          </w:p>
        </w:tc>
        <w:tc>
          <w:tcPr>
            <w:tcW w:w="1552" w:type="dxa"/>
            <w:tcBorders>
              <w:bottom w:val="single" w:sz="4" w:space="0" w:color="auto"/>
            </w:tcBorders>
            <w:shd w:val="clear" w:color="auto" w:fill="auto"/>
          </w:tcPr>
          <w:p w:rsidR="00816093" w:rsidRPr="002910E8" w:rsidRDefault="0081609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cs="Times New Roman"/>
                <w:szCs w:val="24"/>
              </w:rPr>
              <w:t>93.34</w:t>
            </w:r>
          </w:p>
        </w:tc>
      </w:tr>
    </w:tbl>
    <w:p w:rsidR="00B44C5B" w:rsidRPr="002910E8" w:rsidRDefault="00D53A01" w:rsidP="005C1D02">
      <w:pPr>
        <w:spacing w:line="360" w:lineRule="auto"/>
        <w:rPr>
          <w:rFonts w:cs="Times New Roman"/>
          <w:szCs w:val="24"/>
        </w:rPr>
      </w:pPr>
      <w:r w:rsidRPr="002910E8">
        <w:rPr>
          <w:rFonts w:cs="Times New Roman"/>
          <w:b/>
          <w:szCs w:val="24"/>
        </w:rPr>
        <w:t>Note</w:t>
      </w:r>
      <w:r w:rsidRPr="002910E8">
        <w:rPr>
          <w:rFonts w:cs="Times New Roman"/>
          <w:szCs w:val="24"/>
        </w:rPr>
        <w:t>: S</w:t>
      </w:r>
      <w:r w:rsidRPr="002910E8">
        <w:rPr>
          <w:rFonts w:cs="Times New Roman"/>
          <w:szCs w:val="24"/>
          <w:vertAlign w:val="subscript"/>
        </w:rPr>
        <w:t>D</w:t>
      </w:r>
      <w:r w:rsidRPr="002910E8">
        <w:rPr>
          <w:rFonts w:cs="Times New Roman"/>
          <w:szCs w:val="24"/>
        </w:rPr>
        <w:t xml:space="preserve"> - Standard deviation, P – Rain fall depth, RP – Return Period, K</w:t>
      </w:r>
      <w:r w:rsidRPr="002910E8">
        <w:rPr>
          <w:rFonts w:cs="Times New Roman"/>
          <w:szCs w:val="24"/>
          <w:vertAlign w:val="subscript"/>
        </w:rPr>
        <w:t>T</w:t>
      </w:r>
      <w:r w:rsidR="00435783" w:rsidRPr="002910E8">
        <w:rPr>
          <w:rFonts w:cs="Times New Roman"/>
          <w:szCs w:val="24"/>
        </w:rPr>
        <w:t xml:space="preserve"> – Frequency </w:t>
      </w:r>
      <w:r w:rsidRPr="002910E8">
        <w:rPr>
          <w:rFonts w:cs="Times New Roman"/>
          <w:szCs w:val="24"/>
        </w:rPr>
        <w:t>factor</w:t>
      </w:r>
    </w:p>
    <w:p w:rsidR="009F1129" w:rsidRPr="002910E8" w:rsidRDefault="00816093" w:rsidP="005C1D02">
      <w:pPr>
        <w:spacing w:line="360" w:lineRule="auto"/>
        <w:rPr>
          <w:rFonts w:eastAsiaTheme="minorEastAsia" w:cs="Times New Roman"/>
          <w:szCs w:val="24"/>
        </w:rPr>
      </w:pPr>
      <w:r w:rsidRPr="002910E8">
        <w:rPr>
          <w:rFonts w:cs="Times New Roman"/>
          <w:noProof/>
          <w:szCs w:val="24"/>
        </w:rPr>
        <w:lastRenderedPageBreak/>
        <w:drawing>
          <wp:inline distT="0" distB="0" distL="0" distR="0" wp14:anchorId="2DD7AD7B" wp14:editId="46271682">
            <wp:extent cx="5629275" cy="3505200"/>
            <wp:effectExtent l="0" t="0" r="9525"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816093" w:rsidRPr="002910E8" w:rsidRDefault="009F1129" w:rsidP="005C1D02">
      <w:pPr>
        <w:pStyle w:val="Caption"/>
        <w:spacing w:before="120" w:after="120" w:line="360" w:lineRule="auto"/>
        <w:rPr>
          <w:rFonts w:eastAsiaTheme="minorEastAsia" w:cs="Times New Roman"/>
          <w:i w:val="0"/>
          <w:color w:val="auto"/>
          <w:sz w:val="24"/>
          <w:szCs w:val="24"/>
        </w:rPr>
      </w:pPr>
      <w:bookmarkStart w:id="138" w:name="_Toc65463570"/>
      <w:r w:rsidRPr="002910E8">
        <w:rPr>
          <w:rFonts w:cs="Times New Roman"/>
          <w:i w:val="0"/>
          <w:color w:val="auto"/>
          <w:sz w:val="24"/>
          <w:szCs w:val="24"/>
        </w:rPr>
        <w:t xml:space="preserve">Figure </w:t>
      </w:r>
      <w:r w:rsidR="009611A2">
        <w:rPr>
          <w:rFonts w:cs="Times New Roman"/>
          <w:i w:val="0"/>
          <w:color w:val="auto"/>
          <w:sz w:val="24"/>
          <w:szCs w:val="24"/>
        </w:rPr>
        <w:fldChar w:fldCharType="begin"/>
      </w:r>
      <w:r w:rsidR="009611A2">
        <w:rPr>
          <w:rFonts w:cs="Times New Roman"/>
          <w:i w:val="0"/>
          <w:color w:val="auto"/>
          <w:sz w:val="24"/>
          <w:szCs w:val="24"/>
        </w:rPr>
        <w:instrText xml:space="preserve"> STYLEREF 1 \s </w:instrText>
      </w:r>
      <w:r w:rsidR="009611A2">
        <w:rPr>
          <w:rFonts w:cs="Times New Roman"/>
          <w:i w:val="0"/>
          <w:color w:val="auto"/>
          <w:sz w:val="24"/>
          <w:szCs w:val="24"/>
        </w:rPr>
        <w:fldChar w:fldCharType="separate"/>
      </w:r>
      <w:r w:rsidR="00456953">
        <w:rPr>
          <w:rFonts w:cs="Times New Roman"/>
          <w:i w:val="0"/>
          <w:noProof/>
          <w:color w:val="auto"/>
          <w:sz w:val="24"/>
          <w:szCs w:val="24"/>
        </w:rPr>
        <w:t>4</w:t>
      </w:r>
      <w:r w:rsidR="009611A2">
        <w:rPr>
          <w:rFonts w:cs="Times New Roman"/>
          <w:i w:val="0"/>
          <w:color w:val="auto"/>
          <w:sz w:val="24"/>
          <w:szCs w:val="24"/>
        </w:rPr>
        <w:fldChar w:fldCharType="end"/>
      </w:r>
      <w:r w:rsidR="009611A2">
        <w:rPr>
          <w:rFonts w:cs="Times New Roman"/>
          <w:i w:val="0"/>
          <w:color w:val="auto"/>
          <w:sz w:val="24"/>
          <w:szCs w:val="24"/>
        </w:rPr>
        <w:t>.</w:t>
      </w:r>
      <w:r w:rsidR="009611A2">
        <w:rPr>
          <w:rFonts w:cs="Times New Roman"/>
          <w:i w:val="0"/>
          <w:color w:val="auto"/>
          <w:sz w:val="24"/>
          <w:szCs w:val="24"/>
        </w:rPr>
        <w:fldChar w:fldCharType="begin"/>
      </w:r>
      <w:r w:rsidR="009611A2">
        <w:rPr>
          <w:rFonts w:cs="Times New Roman"/>
          <w:i w:val="0"/>
          <w:color w:val="auto"/>
          <w:sz w:val="24"/>
          <w:szCs w:val="24"/>
        </w:rPr>
        <w:instrText xml:space="preserve"> SEQ Figure \* ARABIC \s 1 </w:instrText>
      </w:r>
      <w:r w:rsidR="009611A2">
        <w:rPr>
          <w:rFonts w:cs="Times New Roman"/>
          <w:i w:val="0"/>
          <w:color w:val="auto"/>
          <w:sz w:val="24"/>
          <w:szCs w:val="24"/>
        </w:rPr>
        <w:fldChar w:fldCharType="separate"/>
      </w:r>
      <w:r w:rsidR="00456953">
        <w:rPr>
          <w:rFonts w:cs="Times New Roman"/>
          <w:i w:val="0"/>
          <w:noProof/>
          <w:color w:val="auto"/>
          <w:sz w:val="24"/>
          <w:szCs w:val="24"/>
        </w:rPr>
        <w:t>1</w:t>
      </w:r>
      <w:r w:rsidR="009611A2">
        <w:rPr>
          <w:rFonts w:cs="Times New Roman"/>
          <w:i w:val="0"/>
          <w:color w:val="auto"/>
          <w:sz w:val="24"/>
          <w:szCs w:val="24"/>
        </w:rPr>
        <w:fldChar w:fldCharType="end"/>
      </w:r>
      <w:r w:rsidRPr="002910E8">
        <w:rPr>
          <w:rFonts w:cs="Times New Roman"/>
          <w:i w:val="0"/>
          <w:color w:val="auto"/>
          <w:sz w:val="24"/>
          <w:szCs w:val="24"/>
        </w:rPr>
        <w:t xml:space="preserve"> </w:t>
      </w:r>
      <w:r w:rsidRPr="002910E8">
        <w:rPr>
          <w:rFonts w:eastAsiaTheme="minorEastAsia" w:cs="Times New Roman"/>
          <w:i w:val="0"/>
          <w:color w:val="auto"/>
          <w:sz w:val="24"/>
          <w:szCs w:val="24"/>
        </w:rPr>
        <w:t>Intensity Duration Frequency curve developed for study area</w:t>
      </w:r>
      <w:bookmarkEnd w:id="138"/>
    </w:p>
    <w:p w:rsidR="00F91C7A" w:rsidRPr="002910E8" w:rsidRDefault="00816093" w:rsidP="005C1D02">
      <w:pPr>
        <w:pStyle w:val="Caption"/>
        <w:spacing w:before="120" w:after="120" w:line="360" w:lineRule="auto"/>
        <w:rPr>
          <w:rFonts w:cs="Times New Roman"/>
          <w:i w:val="0"/>
          <w:color w:val="auto"/>
          <w:sz w:val="24"/>
          <w:szCs w:val="24"/>
        </w:rPr>
      </w:pPr>
      <w:r w:rsidRPr="002910E8">
        <w:rPr>
          <w:rFonts w:cs="Times New Roman"/>
          <w:i w:val="0"/>
          <w:noProof/>
          <w:color w:val="auto"/>
          <w:sz w:val="24"/>
          <w:szCs w:val="24"/>
        </w:rPr>
        <w:drawing>
          <wp:inline distT="0" distB="0" distL="0" distR="0" wp14:anchorId="6497565C" wp14:editId="1CD8FF29">
            <wp:extent cx="5640772" cy="31623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750046" cy="3223561"/>
                    </a:xfrm>
                    <a:prstGeom prst="rect">
                      <a:avLst/>
                    </a:prstGeom>
                  </pic:spPr>
                </pic:pic>
              </a:graphicData>
            </a:graphic>
          </wp:inline>
        </w:drawing>
      </w:r>
      <w:r w:rsidR="00A30611" w:rsidRPr="002910E8">
        <w:rPr>
          <w:rFonts w:cs="Times New Roman"/>
          <w:i w:val="0"/>
          <w:color w:val="auto"/>
          <w:sz w:val="24"/>
          <w:szCs w:val="24"/>
        </w:rPr>
        <w:t xml:space="preserve"> </w:t>
      </w:r>
    </w:p>
    <w:p w:rsidR="00A30611" w:rsidRPr="002910E8" w:rsidRDefault="006A5B76" w:rsidP="005C1D02">
      <w:pPr>
        <w:pStyle w:val="Caption"/>
        <w:spacing w:before="120" w:after="120" w:line="360" w:lineRule="auto"/>
        <w:rPr>
          <w:rFonts w:cs="Times New Roman"/>
          <w:i w:val="0"/>
          <w:color w:val="auto"/>
          <w:sz w:val="24"/>
          <w:szCs w:val="24"/>
        </w:rPr>
      </w:pPr>
      <w:bookmarkStart w:id="139" w:name="_Toc51853734"/>
      <w:bookmarkStart w:id="140" w:name="_Toc65463571"/>
      <w:r w:rsidRPr="002910E8">
        <w:rPr>
          <w:rFonts w:cs="Times New Roman"/>
          <w:i w:val="0"/>
          <w:color w:val="auto"/>
          <w:sz w:val="24"/>
          <w:szCs w:val="24"/>
        </w:rPr>
        <w:t xml:space="preserve">Figure </w:t>
      </w:r>
      <w:r w:rsidR="009611A2">
        <w:rPr>
          <w:rFonts w:cs="Times New Roman"/>
          <w:i w:val="0"/>
          <w:color w:val="auto"/>
          <w:sz w:val="24"/>
          <w:szCs w:val="24"/>
        </w:rPr>
        <w:fldChar w:fldCharType="begin"/>
      </w:r>
      <w:r w:rsidR="009611A2">
        <w:rPr>
          <w:rFonts w:cs="Times New Roman"/>
          <w:i w:val="0"/>
          <w:color w:val="auto"/>
          <w:sz w:val="24"/>
          <w:szCs w:val="24"/>
        </w:rPr>
        <w:instrText xml:space="preserve"> STYLEREF 1 \s </w:instrText>
      </w:r>
      <w:r w:rsidR="009611A2">
        <w:rPr>
          <w:rFonts w:cs="Times New Roman"/>
          <w:i w:val="0"/>
          <w:color w:val="auto"/>
          <w:sz w:val="24"/>
          <w:szCs w:val="24"/>
        </w:rPr>
        <w:fldChar w:fldCharType="separate"/>
      </w:r>
      <w:r w:rsidR="00456953">
        <w:rPr>
          <w:rFonts w:cs="Times New Roman"/>
          <w:i w:val="0"/>
          <w:noProof/>
          <w:color w:val="auto"/>
          <w:sz w:val="24"/>
          <w:szCs w:val="24"/>
        </w:rPr>
        <w:t>4</w:t>
      </w:r>
      <w:r w:rsidR="009611A2">
        <w:rPr>
          <w:rFonts w:cs="Times New Roman"/>
          <w:i w:val="0"/>
          <w:color w:val="auto"/>
          <w:sz w:val="24"/>
          <w:szCs w:val="24"/>
        </w:rPr>
        <w:fldChar w:fldCharType="end"/>
      </w:r>
      <w:r w:rsidR="009611A2">
        <w:rPr>
          <w:rFonts w:cs="Times New Roman"/>
          <w:i w:val="0"/>
          <w:color w:val="auto"/>
          <w:sz w:val="24"/>
          <w:szCs w:val="24"/>
        </w:rPr>
        <w:t>.</w:t>
      </w:r>
      <w:r w:rsidR="009611A2">
        <w:rPr>
          <w:rFonts w:cs="Times New Roman"/>
          <w:i w:val="0"/>
          <w:color w:val="auto"/>
          <w:sz w:val="24"/>
          <w:szCs w:val="24"/>
        </w:rPr>
        <w:fldChar w:fldCharType="begin"/>
      </w:r>
      <w:r w:rsidR="009611A2">
        <w:rPr>
          <w:rFonts w:cs="Times New Roman"/>
          <w:i w:val="0"/>
          <w:color w:val="auto"/>
          <w:sz w:val="24"/>
          <w:szCs w:val="24"/>
        </w:rPr>
        <w:instrText xml:space="preserve"> SEQ Figure \* ARABIC \s 1 </w:instrText>
      </w:r>
      <w:r w:rsidR="009611A2">
        <w:rPr>
          <w:rFonts w:cs="Times New Roman"/>
          <w:i w:val="0"/>
          <w:color w:val="auto"/>
          <w:sz w:val="24"/>
          <w:szCs w:val="24"/>
        </w:rPr>
        <w:fldChar w:fldCharType="separate"/>
      </w:r>
      <w:r w:rsidR="00456953">
        <w:rPr>
          <w:rFonts w:cs="Times New Roman"/>
          <w:i w:val="0"/>
          <w:noProof/>
          <w:color w:val="auto"/>
          <w:sz w:val="24"/>
          <w:szCs w:val="24"/>
        </w:rPr>
        <w:t>2</w:t>
      </w:r>
      <w:r w:rsidR="009611A2">
        <w:rPr>
          <w:rFonts w:cs="Times New Roman"/>
          <w:i w:val="0"/>
          <w:color w:val="auto"/>
          <w:sz w:val="24"/>
          <w:szCs w:val="24"/>
        </w:rPr>
        <w:fldChar w:fldCharType="end"/>
      </w:r>
      <w:r w:rsidRPr="002910E8">
        <w:rPr>
          <w:rFonts w:cs="Times New Roman"/>
          <w:i w:val="0"/>
          <w:color w:val="auto"/>
          <w:sz w:val="24"/>
          <w:szCs w:val="24"/>
        </w:rPr>
        <w:t xml:space="preserve"> </w:t>
      </w:r>
      <w:r w:rsidR="00A30611" w:rsidRPr="002910E8">
        <w:rPr>
          <w:rFonts w:cs="Times New Roman"/>
          <w:i w:val="0"/>
          <w:color w:val="auto"/>
          <w:sz w:val="24"/>
          <w:szCs w:val="24"/>
        </w:rPr>
        <w:t>I</w:t>
      </w:r>
      <w:r w:rsidR="009F1129" w:rsidRPr="002910E8">
        <w:rPr>
          <w:rFonts w:cs="Times New Roman"/>
          <w:i w:val="0"/>
          <w:color w:val="auto"/>
          <w:sz w:val="24"/>
          <w:szCs w:val="24"/>
        </w:rPr>
        <w:t xml:space="preserve">ntensity </w:t>
      </w:r>
      <w:r w:rsidR="00A30611" w:rsidRPr="002910E8">
        <w:rPr>
          <w:rFonts w:cs="Times New Roman"/>
          <w:i w:val="0"/>
          <w:color w:val="auto"/>
          <w:sz w:val="24"/>
          <w:szCs w:val="24"/>
        </w:rPr>
        <w:t>D</w:t>
      </w:r>
      <w:r w:rsidR="009F1129" w:rsidRPr="002910E8">
        <w:rPr>
          <w:rFonts w:cs="Times New Roman"/>
          <w:i w:val="0"/>
          <w:color w:val="auto"/>
          <w:sz w:val="24"/>
          <w:szCs w:val="24"/>
        </w:rPr>
        <w:t xml:space="preserve">uration </w:t>
      </w:r>
      <w:r w:rsidR="00A30611" w:rsidRPr="002910E8">
        <w:rPr>
          <w:rFonts w:cs="Times New Roman"/>
          <w:i w:val="0"/>
          <w:color w:val="auto"/>
          <w:sz w:val="24"/>
          <w:szCs w:val="24"/>
        </w:rPr>
        <w:t>F</w:t>
      </w:r>
      <w:r w:rsidR="009F1129" w:rsidRPr="002910E8">
        <w:rPr>
          <w:rFonts w:cs="Times New Roman"/>
          <w:i w:val="0"/>
          <w:color w:val="auto"/>
          <w:sz w:val="24"/>
          <w:szCs w:val="24"/>
        </w:rPr>
        <w:t>requency curve</w:t>
      </w:r>
      <w:r w:rsidR="00A30611" w:rsidRPr="002910E8">
        <w:rPr>
          <w:rFonts w:cs="Times New Roman"/>
          <w:i w:val="0"/>
          <w:color w:val="auto"/>
          <w:sz w:val="24"/>
          <w:szCs w:val="24"/>
        </w:rPr>
        <w:t xml:space="preserve"> developed by ERA</w:t>
      </w:r>
      <w:bookmarkEnd w:id="139"/>
      <w:r w:rsidR="009F1129" w:rsidRPr="002910E8">
        <w:rPr>
          <w:rFonts w:cs="Times New Roman"/>
          <w:i w:val="0"/>
          <w:color w:val="auto"/>
          <w:sz w:val="24"/>
          <w:szCs w:val="24"/>
        </w:rPr>
        <w:t xml:space="preserve"> for region A3</w:t>
      </w:r>
      <w:bookmarkEnd w:id="140"/>
    </w:p>
    <w:p w:rsidR="0085580D" w:rsidRPr="002910E8" w:rsidRDefault="0085580D" w:rsidP="005C1D02">
      <w:pPr>
        <w:rPr>
          <w:rFonts w:cs="Times New Roman"/>
          <w:szCs w:val="24"/>
        </w:rPr>
      </w:pPr>
      <w:r w:rsidRPr="002910E8">
        <w:rPr>
          <w:rFonts w:cs="Times New Roman"/>
          <w:szCs w:val="24"/>
        </w:rPr>
        <w:lastRenderedPageBreak/>
        <w:t>The comparison between the results showed some difference that may arise from the way in which the curve is developed and data set used. There is also difference</w:t>
      </w:r>
      <w:r w:rsidR="0072796C" w:rsidRPr="002910E8">
        <w:rPr>
          <w:rFonts w:cs="Times New Roman"/>
          <w:szCs w:val="24"/>
        </w:rPr>
        <w:t xml:space="preserve"> in</w:t>
      </w:r>
      <w:r w:rsidRPr="002910E8">
        <w:rPr>
          <w:rFonts w:cs="Times New Roman"/>
          <w:szCs w:val="24"/>
        </w:rPr>
        <w:t xml:space="preserve"> climatic conditions from large watershed to small catchments. The method gave relatively smaller rainfall intensity estimates compared to IDF developed by ERA. But, the results have the same trend and are very close to each other for most of the return periods and hence consistent. It reasonably assumed that the reason of this difference is because of data </w:t>
      </w:r>
      <w:r w:rsidR="00111A55" w:rsidRPr="002910E8">
        <w:rPr>
          <w:rFonts w:cs="Times New Roman"/>
          <w:szCs w:val="24"/>
        </w:rPr>
        <w:t>variance</w:t>
      </w:r>
      <w:r w:rsidRPr="002910E8">
        <w:rPr>
          <w:rFonts w:cs="Times New Roman"/>
          <w:szCs w:val="24"/>
        </w:rPr>
        <w:t xml:space="preserve"> as this study used data which is recent and specific to the area.  </w:t>
      </w:r>
    </w:p>
    <w:p w:rsidR="0085580D" w:rsidRPr="002910E8" w:rsidRDefault="0085580D" w:rsidP="005C1D02">
      <w:pPr>
        <w:rPr>
          <w:rFonts w:cs="Times New Roman"/>
          <w:szCs w:val="24"/>
        </w:rPr>
      </w:pPr>
      <w:r w:rsidRPr="002910E8">
        <w:rPr>
          <w:rFonts w:cs="Times New Roman"/>
          <w:szCs w:val="24"/>
        </w:rPr>
        <w:t xml:space="preserve">The intensity result gained from generated IDF specifically for the study area (Figure 4.1) were used in this study. This </w:t>
      </w:r>
      <w:r w:rsidR="00111A55" w:rsidRPr="002910E8">
        <w:rPr>
          <w:rFonts w:cs="Times New Roman"/>
          <w:szCs w:val="24"/>
        </w:rPr>
        <w:t>was</w:t>
      </w:r>
      <w:r w:rsidRPr="002910E8">
        <w:rPr>
          <w:rFonts w:cs="Times New Roman"/>
          <w:szCs w:val="24"/>
        </w:rPr>
        <w:t xml:space="preserve"> because</w:t>
      </w:r>
      <w:r w:rsidR="00111A55" w:rsidRPr="002910E8">
        <w:rPr>
          <w:rFonts w:cs="Times New Roman"/>
          <w:szCs w:val="24"/>
        </w:rPr>
        <w:t xml:space="preserve"> of</w:t>
      </w:r>
      <w:r w:rsidRPr="002910E8">
        <w:rPr>
          <w:rFonts w:cs="Times New Roman"/>
          <w:szCs w:val="24"/>
        </w:rPr>
        <w:t xml:space="preserve"> the area for which this analysis was done is larger in scale than that of done by ERA. It was also assumed that, using recent data in developing IDF curve results better estimation of discharges than that of used by ERA.</w:t>
      </w:r>
    </w:p>
    <w:p w:rsidR="008E756B" w:rsidRPr="002910E8" w:rsidRDefault="0087464C" w:rsidP="0083548F">
      <w:pPr>
        <w:pStyle w:val="Heading3"/>
      </w:pPr>
      <w:bookmarkStart w:id="141" w:name="_Toc52924947"/>
      <w:bookmarkStart w:id="142" w:name="_Toc65463481"/>
      <w:r w:rsidRPr="002910E8">
        <w:t>Water</w:t>
      </w:r>
      <w:r w:rsidR="008E756B" w:rsidRPr="002910E8">
        <w:t xml:space="preserve">shed </w:t>
      </w:r>
      <w:r w:rsidRPr="002910E8">
        <w:t>Area</w:t>
      </w:r>
      <w:r w:rsidR="001005AC" w:rsidRPr="002910E8">
        <w:t xml:space="preserve"> and </w:t>
      </w:r>
      <w:bookmarkEnd w:id="141"/>
      <w:r w:rsidR="00E6550A" w:rsidRPr="002910E8">
        <w:t xml:space="preserve">other </w:t>
      </w:r>
      <w:r w:rsidRPr="002910E8">
        <w:t>Catchment Characteristics</w:t>
      </w:r>
      <w:bookmarkEnd w:id="142"/>
    </w:p>
    <w:p w:rsidR="00C76335" w:rsidRPr="00532C76" w:rsidRDefault="003137DC" w:rsidP="00532C76">
      <w:r w:rsidRPr="002910E8">
        <w:t xml:space="preserve">The DEM based method applied in ArcGIS 10.3 </w:t>
      </w:r>
      <w:r w:rsidR="00B656D4" w:rsidRPr="002910E8">
        <w:t>resulted the area under the study as</w:t>
      </w:r>
      <w:r w:rsidRPr="002910E8">
        <w:t xml:space="preserve"> four streams that were delineated as catchment</w:t>
      </w:r>
      <w:r w:rsidR="00B656D4" w:rsidRPr="002910E8">
        <w:t xml:space="preserve">s </w:t>
      </w:r>
      <w:r w:rsidRPr="002910E8">
        <w:t xml:space="preserve">(Figure 4.3). Three side drains pipe culverts are also crosses the road path in the selected route. Total of 7 structure points’ crosses the selected 5km (Katar -Kubsa) road route. Some of catchments areas specially those drains to side drain are very small and not appears in Figure. All of these catchment areas drain the surface runoff toward Katar River at far downstream of the study area and then enter Lake Ziway. </w:t>
      </w:r>
      <w:r w:rsidR="00C76335" w:rsidRPr="002910E8">
        <w:t>The catchment areas drain to st</w:t>
      </w:r>
      <w:r w:rsidR="00C8372B" w:rsidRPr="002910E8">
        <w:t>ructure points ranges from 0.34</w:t>
      </w:r>
      <w:r w:rsidR="00C76335" w:rsidRPr="002910E8">
        <w:t>km</w:t>
      </w:r>
      <w:r w:rsidR="00C76335" w:rsidRPr="00AB623B">
        <w:rPr>
          <w:vertAlign w:val="superscript"/>
        </w:rPr>
        <w:t>2</w:t>
      </w:r>
      <w:r w:rsidR="00737654" w:rsidRPr="002910E8">
        <w:t xml:space="preserve"> to 304.24</w:t>
      </w:r>
      <w:r w:rsidR="00C76335" w:rsidRPr="002910E8">
        <w:t>km</w:t>
      </w:r>
      <w:r w:rsidR="00C76335" w:rsidRPr="00AB623B">
        <w:rPr>
          <w:vertAlign w:val="superscript"/>
        </w:rPr>
        <w:t>2</w:t>
      </w:r>
      <w:r w:rsidR="00C76335" w:rsidRPr="002910E8">
        <w:t xml:space="preserve"> with about 46.42km longest flow path. Catchment that drain to Katar Bridge crossing was found the largest one in area. Diversity in hydrological property also increase as catchment area </w:t>
      </w:r>
      <w:r w:rsidR="00C76335" w:rsidRPr="00532C76">
        <w:t>increase. Thus, it is selected for further hydraulic investigation in determining effect of water from the catchment to the structure point.</w:t>
      </w:r>
    </w:p>
    <w:p w:rsidR="006B0C8D" w:rsidRPr="002910E8" w:rsidRDefault="003D0C7C" w:rsidP="00C10404">
      <w:pPr>
        <w:rPr>
          <w:rFonts w:cs="Times New Roman"/>
          <w:szCs w:val="24"/>
        </w:rPr>
      </w:pPr>
      <w:r w:rsidRPr="002910E8">
        <w:rPr>
          <w:rFonts w:cs="Times New Roman"/>
          <w:noProof/>
          <w:szCs w:val="24"/>
        </w:rPr>
        <w:lastRenderedPageBreak/>
        <w:drawing>
          <wp:inline distT="0" distB="0" distL="0" distR="0">
            <wp:extent cx="5904230" cy="4428173"/>
            <wp:effectExtent l="19050" t="19050" r="20320" b="10795"/>
            <wp:docPr id="7" name="Picture 7" descr="C:\Users\Gosa\Desktop\ST BY CATCH.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Gosa\Desktop\ST BY CATCH.bmp"/>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91700" cy="4493776"/>
                    </a:xfrm>
                    <a:prstGeom prst="rect">
                      <a:avLst/>
                    </a:prstGeom>
                    <a:noFill/>
                    <a:ln w="12700">
                      <a:solidFill>
                        <a:schemeClr val="tx1"/>
                      </a:solidFill>
                    </a:ln>
                  </pic:spPr>
                </pic:pic>
              </a:graphicData>
            </a:graphic>
          </wp:inline>
        </w:drawing>
      </w:r>
    </w:p>
    <w:p w:rsidR="002A6029" w:rsidRPr="002910E8" w:rsidRDefault="007A01ED" w:rsidP="00CC46ED">
      <w:pPr>
        <w:pStyle w:val="Caption"/>
        <w:spacing w:before="120" w:after="120" w:line="480" w:lineRule="auto"/>
        <w:rPr>
          <w:rFonts w:cs="Times New Roman"/>
          <w:i w:val="0"/>
          <w:color w:val="auto"/>
          <w:sz w:val="24"/>
          <w:szCs w:val="24"/>
        </w:rPr>
      </w:pPr>
      <w:bookmarkStart w:id="143" w:name="_Toc65463572"/>
      <w:bookmarkStart w:id="144" w:name="_Toc51853735"/>
      <w:r w:rsidRPr="002910E8">
        <w:rPr>
          <w:rFonts w:cs="Times New Roman"/>
          <w:i w:val="0"/>
          <w:color w:val="auto"/>
          <w:sz w:val="24"/>
          <w:szCs w:val="24"/>
        </w:rPr>
        <w:t xml:space="preserve">Figure </w:t>
      </w:r>
      <w:r w:rsidR="009611A2">
        <w:rPr>
          <w:rFonts w:cs="Times New Roman"/>
          <w:i w:val="0"/>
          <w:color w:val="auto"/>
          <w:sz w:val="24"/>
          <w:szCs w:val="24"/>
        </w:rPr>
        <w:fldChar w:fldCharType="begin"/>
      </w:r>
      <w:r w:rsidR="009611A2">
        <w:rPr>
          <w:rFonts w:cs="Times New Roman"/>
          <w:i w:val="0"/>
          <w:color w:val="auto"/>
          <w:sz w:val="24"/>
          <w:szCs w:val="24"/>
        </w:rPr>
        <w:instrText xml:space="preserve"> STYLEREF 1 \s </w:instrText>
      </w:r>
      <w:r w:rsidR="009611A2">
        <w:rPr>
          <w:rFonts w:cs="Times New Roman"/>
          <w:i w:val="0"/>
          <w:color w:val="auto"/>
          <w:sz w:val="24"/>
          <w:szCs w:val="24"/>
        </w:rPr>
        <w:fldChar w:fldCharType="separate"/>
      </w:r>
      <w:r w:rsidR="00456953">
        <w:rPr>
          <w:rFonts w:cs="Times New Roman"/>
          <w:i w:val="0"/>
          <w:noProof/>
          <w:color w:val="auto"/>
          <w:sz w:val="24"/>
          <w:szCs w:val="24"/>
        </w:rPr>
        <w:t>4</w:t>
      </w:r>
      <w:r w:rsidR="009611A2">
        <w:rPr>
          <w:rFonts w:cs="Times New Roman"/>
          <w:i w:val="0"/>
          <w:color w:val="auto"/>
          <w:sz w:val="24"/>
          <w:szCs w:val="24"/>
        </w:rPr>
        <w:fldChar w:fldCharType="end"/>
      </w:r>
      <w:r w:rsidR="009611A2">
        <w:rPr>
          <w:rFonts w:cs="Times New Roman"/>
          <w:i w:val="0"/>
          <w:color w:val="auto"/>
          <w:sz w:val="24"/>
          <w:szCs w:val="24"/>
        </w:rPr>
        <w:t>.</w:t>
      </w:r>
      <w:r w:rsidR="009611A2">
        <w:rPr>
          <w:rFonts w:cs="Times New Roman"/>
          <w:i w:val="0"/>
          <w:color w:val="auto"/>
          <w:sz w:val="24"/>
          <w:szCs w:val="24"/>
        </w:rPr>
        <w:fldChar w:fldCharType="begin"/>
      </w:r>
      <w:r w:rsidR="009611A2">
        <w:rPr>
          <w:rFonts w:cs="Times New Roman"/>
          <w:i w:val="0"/>
          <w:color w:val="auto"/>
          <w:sz w:val="24"/>
          <w:szCs w:val="24"/>
        </w:rPr>
        <w:instrText xml:space="preserve"> SEQ Figure \* ARABIC \s 1 </w:instrText>
      </w:r>
      <w:r w:rsidR="009611A2">
        <w:rPr>
          <w:rFonts w:cs="Times New Roman"/>
          <w:i w:val="0"/>
          <w:color w:val="auto"/>
          <w:sz w:val="24"/>
          <w:szCs w:val="24"/>
        </w:rPr>
        <w:fldChar w:fldCharType="separate"/>
      </w:r>
      <w:r w:rsidR="00456953">
        <w:rPr>
          <w:rFonts w:cs="Times New Roman"/>
          <w:i w:val="0"/>
          <w:noProof/>
          <w:color w:val="auto"/>
          <w:sz w:val="24"/>
          <w:szCs w:val="24"/>
        </w:rPr>
        <w:t>3</w:t>
      </w:r>
      <w:r w:rsidR="009611A2">
        <w:rPr>
          <w:rFonts w:cs="Times New Roman"/>
          <w:i w:val="0"/>
          <w:color w:val="auto"/>
          <w:sz w:val="24"/>
          <w:szCs w:val="24"/>
        </w:rPr>
        <w:fldChar w:fldCharType="end"/>
      </w:r>
      <w:r w:rsidRPr="002910E8">
        <w:rPr>
          <w:rFonts w:cs="Times New Roman"/>
          <w:i w:val="0"/>
          <w:color w:val="auto"/>
          <w:sz w:val="24"/>
          <w:szCs w:val="24"/>
        </w:rPr>
        <w:t xml:space="preserve"> </w:t>
      </w:r>
      <w:r w:rsidR="00F20981" w:rsidRPr="002910E8">
        <w:rPr>
          <w:rFonts w:cs="Times New Roman"/>
          <w:i w:val="0"/>
          <w:color w:val="auto"/>
          <w:sz w:val="24"/>
          <w:szCs w:val="24"/>
        </w:rPr>
        <w:t>A</w:t>
      </w:r>
      <w:r w:rsidR="00E91195" w:rsidRPr="002910E8">
        <w:rPr>
          <w:rFonts w:cs="Times New Roman"/>
          <w:i w:val="0"/>
          <w:color w:val="auto"/>
          <w:sz w:val="24"/>
          <w:szCs w:val="24"/>
        </w:rPr>
        <w:t xml:space="preserve">rea </w:t>
      </w:r>
      <w:r w:rsidR="00F20981" w:rsidRPr="002910E8">
        <w:rPr>
          <w:rFonts w:cs="Times New Roman"/>
          <w:i w:val="0"/>
          <w:color w:val="auto"/>
          <w:sz w:val="24"/>
          <w:szCs w:val="24"/>
        </w:rPr>
        <w:t>and soil map result of the catchments</w:t>
      </w:r>
      <w:r w:rsidR="00E91195" w:rsidRPr="002910E8">
        <w:rPr>
          <w:rFonts w:cs="Times New Roman"/>
          <w:i w:val="0"/>
          <w:color w:val="auto"/>
          <w:sz w:val="24"/>
          <w:szCs w:val="24"/>
        </w:rPr>
        <w:t xml:space="preserve"> drains towards the structure points</w:t>
      </w:r>
      <w:bookmarkEnd w:id="143"/>
    </w:p>
    <w:p w:rsidR="00D63DD5" w:rsidRDefault="00C76335" w:rsidP="005C1D02">
      <w:pPr>
        <w:rPr>
          <w:rFonts w:cs="Times New Roman"/>
          <w:szCs w:val="24"/>
        </w:rPr>
      </w:pPr>
      <w:r w:rsidRPr="002910E8">
        <w:rPr>
          <w:rFonts w:cs="Times New Roman"/>
          <w:szCs w:val="24"/>
        </w:rPr>
        <w:t xml:space="preserve">Some parameters of watershed those determined from analysis are also presented in Table 4.2. Those parameters resulted from hydrological analysis used in peak flood estimation includes; hydrological soil group, weighted curve number values, initial abstraction and retention. </w:t>
      </w:r>
      <w:r w:rsidR="00B656D4" w:rsidRPr="002910E8">
        <w:rPr>
          <w:rFonts w:cs="Times New Roman"/>
          <w:szCs w:val="24"/>
        </w:rPr>
        <w:t>The soil types are Eutric Nito soil and Vertic Luvi soil</w:t>
      </w:r>
      <w:r w:rsidR="00CF659D" w:rsidRPr="002910E8">
        <w:rPr>
          <w:rFonts w:cs="Times New Roman"/>
          <w:szCs w:val="24"/>
        </w:rPr>
        <w:t xml:space="preserve"> (section 3.1.3)</w:t>
      </w:r>
      <w:r w:rsidR="00B656D4" w:rsidRPr="002910E8">
        <w:rPr>
          <w:rFonts w:cs="Times New Roman"/>
          <w:szCs w:val="24"/>
        </w:rPr>
        <w:t xml:space="preserve"> which are classified under HSG ‘B’ and ‘C’ with CN value of 85 and 90 respectively. The values are taken assuming that Crop residue cover is on at least 5% of the surface throughout the year that consider poor</w:t>
      </w:r>
      <w:r w:rsidR="00CC46ED">
        <w:rPr>
          <w:rFonts w:cs="Times New Roman"/>
          <w:szCs w:val="24"/>
        </w:rPr>
        <w:t xml:space="preserve"> </w:t>
      </w:r>
      <w:r w:rsidR="00B656D4" w:rsidRPr="002910E8">
        <w:rPr>
          <w:rFonts w:cs="Times New Roman"/>
          <w:szCs w:val="24"/>
        </w:rPr>
        <w:t xml:space="preserve">hydrologic conditions factors impair infiltration and tend to increase runoff. </w:t>
      </w:r>
      <w:bookmarkEnd w:id="144"/>
    </w:p>
    <w:p w:rsidR="008E756B" w:rsidRPr="002910E8" w:rsidRDefault="00ED1CA3" w:rsidP="005C1D02">
      <w:pPr>
        <w:rPr>
          <w:rFonts w:cs="Times New Roman"/>
          <w:szCs w:val="24"/>
        </w:rPr>
      </w:pPr>
      <w:r w:rsidRPr="002910E8">
        <w:rPr>
          <w:rFonts w:cs="Times New Roman"/>
          <w:szCs w:val="24"/>
        </w:rPr>
        <w:lastRenderedPageBreak/>
        <w:t xml:space="preserve">The values are consistent when </w:t>
      </w:r>
      <w:r w:rsidR="0004511E" w:rsidRPr="002910E8">
        <w:rPr>
          <w:rFonts w:cs="Times New Roman"/>
          <w:szCs w:val="24"/>
        </w:rPr>
        <w:t>compared</w:t>
      </w:r>
      <w:r w:rsidRPr="002910E8">
        <w:rPr>
          <w:rFonts w:cs="Times New Roman"/>
          <w:szCs w:val="24"/>
        </w:rPr>
        <w:t xml:space="preserve"> to curve number values analyzed for</w:t>
      </w:r>
      <w:r w:rsidR="00065575">
        <w:rPr>
          <w:rFonts w:cs="Times New Roman"/>
          <w:szCs w:val="24"/>
        </w:rPr>
        <w:t xml:space="preserve"> the water shed by Osore (2018)</w:t>
      </w:r>
      <w:r w:rsidR="00E5353C">
        <w:rPr>
          <w:rFonts w:cs="Times New Roman"/>
          <w:szCs w:val="24"/>
        </w:rPr>
        <w:t xml:space="preserve"> based on the hydrological data</w:t>
      </w:r>
      <w:r w:rsidR="00065575">
        <w:rPr>
          <w:rFonts w:cs="Times New Roman"/>
          <w:szCs w:val="24"/>
        </w:rPr>
        <w:t>base of MoWIE</w:t>
      </w:r>
      <w:r w:rsidRPr="002910E8">
        <w:rPr>
          <w:rFonts w:cs="Times New Roman"/>
          <w:szCs w:val="24"/>
        </w:rPr>
        <w:t xml:space="preserve"> (2010).</w:t>
      </w:r>
    </w:p>
    <w:p w:rsidR="003C09BA" w:rsidRPr="002910E8" w:rsidRDefault="009D1111" w:rsidP="005C1D02">
      <w:pPr>
        <w:pStyle w:val="Caption"/>
        <w:spacing w:before="120" w:after="120" w:line="360" w:lineRule="auto"/>
        <w:rPr>
          <w:rFonts w:cs="Times New Roman"/>
          <w:i w:val="0"/>
          <w:color w:val="auto"/>
          <w:sz w:val="24"/>
          <w:szCs w:val="24"/>
        </w:rPr>
      </w:pPr>
      <w:bookmarkStart w:id="145" w:name="_Toc65463518"/>
      <w:r w:rsidRPr="002910E8">
        <w:rPr>
          <w:rFonts w:cs="Times New Roman"/>
          <w:i w:val="0"/>
          <w:color w:val="auto"/>
          <w:sz w:val="24"/>
          <w:szCs w:val="24"/>
        </w:rPr>
        <w:t>Table</w:t>
      </w:r>
      <w:r w:rsidR="003C09BA" w:rsidRPr="002910E8">
        <w:rPr>
          <w:rFonts w:cs="Times New Roman"/>
          <w:i w:val="0"/>
          <w:color w:val="auto"/>
          <w:sz w:val="24"/>
          <w:szCs w:val="24"/>
        </w:rPr>
        <w:t xml:space="preserve"> </w:t>
      </w:r>
      <w:r w:rsidR="009754CD" w:rsidRPr="002910E8">
        <w:rPr>
          <w:rFonts w:cs="Times New Roman"/>
          <w:i w:val="0"/>
          <w:color w:val="auto"/>
          <w:sz w:val="24"/>
          <w:szCs w:val="24"/>
        </w:rPr>
        <w:fldChar w:fldCharType="begin"/>
      </w:r>
      <w:r w:rsidR="009754CD" w:rsidRPr="002910E8">
        <w:rPr>
          <w:rFonts w:cs="Times New Roman"/>
          <w:i w:val="0"/>
          <w:color w:val="auto"/>
          <w:sz w:val="24"/>
          <w:szCs w:val="24"/>
        </w:rPr>
        <w:instrText xml:space="preserve"> STYLEREF 1 \s </w:instrText>
      </w:r>
      <w:r w:rsidR="009754CD" w:rsidRPr="002910E8">
        <w:rPr>
          <w:rFonts w:cs="Times New Roman"/>
          <w:i w:val="0"/>
          <w:color w:val="auto"/>
          <w:sz w:val="24"/>
          <w:szCs w:val="24"/>
        </w:rPr>
        <w:fldChar w:fldCharType="separate"/>
      </w:r>
      <w:r w:rsidR="00456953">
        <w:rPr>
          <w:rFonts w:cs="Times New Roman"/>
          <w:i w:val="0"/>
          <w:noProof/>
          <w:color w:val="auto"/>
          <w:sz w:val="24"/>
          <w:szCs w:val="24"/>
        </w:rPr>
        <w:t>4</w:t>
      </w:r>
      <w:r w:rsidR="009754CD" w:rsidRPr="002910E8">
        <w:rPr>
          <w:rFonts w:cs="Times New Roman"/>
          <w:i w:val="0"/>
          <w:color w:val="auto"/>
          <w:sz w:val="24"/>
          <w:szCs w:val="24"/>
        </w:rPr>
        <w:fldChar w:fldCharType="end"/>
      </w:r>
      <w:r w:rsidR="009754CD" w:rsidRPr="002910E8">
        <w:rPr>
          <w:rFonts w:cs="Times New Roman"/>
          <w:i w:val="0"/>
          <w:color w:val="auto"/>
          <w:sz w:val="24"/>
          <w:szCs w:val="24"/>
        </w:rPr>
        <w:t>.</w:t>
      </w:r>
      <w:r w:rsidR="009754CD" w:rsidRPr="002910E8">
        <w:rPr>
          <w:rFonts w:cs="Times New Roman"/>
          <w:i w:val="0"/>
          <w:color w:val="auto"/>
          <w:sz w:val="24"/>
          <w:szCs w:val="24"/>
        </w:rPr>
        <w:fldChar w:fldCharType="begin"/>
      </w:r>
      <w:r w:rsidR="009754CD" w:rsidRPr="002910E8">
        <w:rPr>
          <w:rFonts w:cs="Times New Roman"/>
          <w:i w:val="0"/>
          <w:color w:val="auto"/>
          <w:sz w:val="24"/>
          <w:szCs w:val="24"/>
        </w:rPr>
        <w:instrText xml:space="preserve"> SEQ Table \* ARABIC \s 1 </w:instrText>
      </w:r>
      <w:r w:rsidR="009754CD" w:rsidRPr="002910E8">
        <w:rPr>
          <w:rFonts w:cs="Times New Roman"/>
          <w:i w:val="0"/>
          <w:color w:val="auto"/>
          <w:sz w:val="24"/>
          <w:szCs w:val="24"/>
        </w:rPr>
        <w:fldChar w:fldCharType="separate"/>
      </w:r>
      <w:r w:rsidR="00456953">
        <w:rPr>
          <w:rFonts w:cs="Times New Roman"/>
          <w:i w:val="0"/>
          <w:noProof/>
          <w:color w:val="auto"/>
          <w:sz w:val="24"/>
          <w:szCs w:val="24"/>
        </w:rPr>
        <w:t>2</w:t>
      </w:r>
      <w:r w:rsidR="009754CD" w:rsidRPr="002910E8">
        <w:rPr>
          <w:rFonts w:cs="Times New Roman"/>
          <w:i w:val="0"/>
          <w:color w:val="auto"/>
          <w:sz w:val="24"/>
          <w:szCs w:val="24"/>
        </w:rPr>
        <w:fldChar w:fldCharType="end"/>
      </w:r>
      <w:r w:rsidR="003C09BA" w:rsidRPr="002910E8">
        <w:rPr>
          <w:rFonts w:cs="Times New Roman"/>
          <w:i w:val="0"/>
          <w:color w:val="auto"/>
          <w:sz w:val="24"/>
          <w:szCs w:val="24"/>
        </w:rPr>
        <w:t xml:space="preserve"> </w:t>
      </w:r>
      <w:r w:rsidR="002E612E" w:rsidRPr="002910E8">
        <w:rPr>
          <w:rFonts w:cs="Times New Roman"/>
          <w:i w:val="0"/>
          <w:color w:val="auto"/>
          <w:sz w:val="24"/>
          <w:szCs w:val="24"/>
        </w:rPr>
        <w:t>C</w:t>
      </w:r>
      <w:r w:rsidR="003C09BA" w:rsidRPr="002910E8">
        <w:rPr>
          <w:rFonts w:cs="Times New Roman"/>
          <w:i w:val="0"/>
          <w:color w:val="auto"/>
          <w:sz w:val="24"/>
          <w:szCs w:val="24"/>
        </w:rPr>
        <w:t xml:space="preserve">atchment </w:t>
      </w:r>
      <w:r w:rsidR="002E612E" w:rsidRPr="002910E8">
        <w:rPr>
          <w:rFonts w:cs="Times New Roman"/>
          <w:i w:val="0"/>
          <w:color w:val="auto"/>
          <w:sz w:val="24"/>
          <w:szCs w:val="24"/>
        </w:rPr>
        <w:t>parameters</w:t>
      </w:r>
      <w:r w:rsidR="003C09BA" w:rsidRPr="002910E8">
        <w:rPr>
          <w:rFonts w:cs="Times New Roman"/>
          <w:i w:val="0"/>
          <w:color w:val="auto"/>
          <w:sz w:val="24"/>
          <w:szCs w:val="24"/>
        </w:rPr>
        <w:t xml:space="preserve"> used in peak discharge estimation by SCS CN method</w:t>
      </w:r>
      <w:bookmarkEnd w:id="145"/>
    </w:p>
    <w:tbl>
      <w:tblPr>
        <w:tblStyle w:val="PlainTable2"/>
        <w:tblW w:w="9113" w:type="dxa"/>
        <w:tblLayout w:type="fixed"/>
        <w:tblLook w:val="04A0" w:firstRow="1" w:lastRow="0" w:firstColumn="1" w:lastColumn="0" w:noHBand="0" w:noVBand="1"/>
      </w:tblPr>
      <w:tblGrid>
        <w:gridCol w:w="1228"/>
        <w:gridCol w:w="1136"/>
        <w:gridCol w:w="526"/>
        <w:gridCol w:w="877"/>
        <w:gridCol w:w="613"/>
        <w:gridCol w:w="1141"/>
        <w:gridCol w:w="1228"/>
        <w:gridCol w:w="790"/>
        <w:gridCol w:w="702"/>
        <w:gridCol w:w="872"/>
      </w:tblGrid>
      <w:tr w:rsidR="003C09BA" w:rsidRPr="002910E8" w:rsidTr="004929C8">
        <w:trPr>
          <w:cnfStyle w:val="100000000000" w:firstRow="1" w:lastRow="0" w:firstColumn="0" w:lastColumn="0" w:oddVBand="0" w:evenVBand="0" w:oddHBand="0" w:evenHBand="0" w:firstRowFirstColumn="0" w:firstRowLastColumn="0" w:lastRowFirstColumn="0" w:lastRowLastColumn="0"/>
          <w:cantSplit/>
          <w:trHeight w:val="1668"/>
        </w:trPr>
        <w:tc>
          <w:tcPr>
            <w:cnfStyle w:val="001000000000" w:firstRow="0" w:lastRow="0" w:firstColumn="1" w:lastColumn="0" w:oddVBand="0" w:evenVBand="0" w:oddHBand="0" w:evenHBand="0" w:firstRowFirstColumn="0" w:firstRowLastColumn="0" w:lastRowFirstColumn="0" w:lastRowLastColumn="0"/>
            <w:tcW w:w="1228" w:type="dxa"/>
            <w:textDirection w:val="btLr"/>
          </w:tcPr>
          <w:p w:rsidR="003C09BA" w:rsidRPr="002910E8" w:rsidRDefault="005F3DB9" w:rsidP="004929C8">
            <w:pPr>
              <w:spacing w:after="120" w:line="276" w:lineRule="auto"/>
              <w:ind w:left="113" w:right="113"/>
              <w:jc w:val="center"/>
              <w:rPr>
                <w:rFonts w:cs="Times New Roman"/>
                <w:b w:val="0"/>
                <w:szCs w:val="24"/>
              </w:rPr>
            </w:pPr>
            <w:r w:rsidRPr="002910E8">
              <w:rPr>
                <w:rFonts w:cs="Times New Roman"/>
                <w:b w:val="0"/>
                <w:szCs w:val="24"/>
              </w:rPr>
              <w:t>Catchment</w:t>
            </w:r>
          </w:p>
        </w:tc>
        <w:tc>
          <w:tcPr>
            <w:tcW w:w="1136" w:type="dxa"/>
            <w:textDirection w:val="btLr"/>
          </w:tcPr>
          <w:p w:rsidR="003C09BA" w:rsidRPr="002910E8" w:rsidRDefault="003C09BA" w:rsidP="004929C8">
            <w:pPr>
              <w:spacing w:after="120" w:line="276" w:lineRule="auto"/>
              <w:ind w:left="113" w:right="113"/>
              <w:jc w:val="center"/>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szCs w:val="24"/>
              </w:rPr>
              <w:t>Soil type</w:t>
            </w:r>
          </w:p>
        </w:tc>
        <w:tc>
          <w:tcPr>
            <w:tcW w:w="526" w:type="dxa"/>
            <w:textDirection w:val="btLr"/>
          </w:tcPr>
          <w:p w:rsidR="003C09BA" w:rsidRPr="002910E8" w:rsidRDefault="003C09BA" w:rsidP="004929C8">
            <w:pPr>
              <w:spacing w:after="120" w:line="276" w:lineRule="auto"/>
              <w:ind w:left="113" w:right="113"/>
              <w:jc w:val="center"/>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szCs w:val="24"/>
              </w:rPr>
              <w:t>HSG</w:t>
            </w:r>
          </w:p>
        </w:tc>
        <w:tc>
          <w:tcPr>
            <w:tcW w:w="877" w:type="dxa"/>
            <w:textDirection w:val="btLr"/>
          </w:tcPr>
          <w:p w:rsidR="003C09BA" w:rsidRPr="002910E8" w:rsidRDefault="003C09BA" w:rsidP="004929C8">
            <w:pPr>
              <w:spacing w:after="120" w:line="276" w:lineRule="auto"/>
              <w:ind w:left="113" w:right="113"/>
              <w:jc w:val="center"/>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szCs w:val="24"/>
              </w:rPr>
              <w:t>Area (Km</w:t>
            </w:r>
            <w:r w:rsidRPr="002910E8">
              <w:rPr>
                <w:rFonts w:cs="Times New Roman"/>
                <w:b w:val="0"/>
                <w:szCs w:val="24"/>
                <w:vertAlign w:val="superscript"/>
              </w:rPr>
              <w:t>2</w:t>
            </w:r>
            <w:r w:rsidRPr="002910E8">
              <w:rPr>
                <w:rFonts w:cs="Times New Roman"/>
                <w:b w:val="0"/>
                <w:szCs w:val="24"/>
              </w:rPr>
              <w:t>)</w:t>
            </w:r>
          </w:p>
        </w:tc>
        <w:tc>
          <w:tcPr>
            <w:tcW w:w="613" w:type="dxa"/>
            <w:textDirection w:val="btLr"/>
          </w:tcPr>
          <w:p w:rsidR="003C09BA" w:rsidRPr="002910E8" w:rsidRDefault="003C09BA" w:rsidP="004929C8">
            <w:pPr>
              <w:spacing w:after="120" w:line="276" w:lineRule="auto"/>
              <w:ind w:left="113" w:right="113"/>
              <w:jc w:val="center"/>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szCs w:val="24"/>
              </w:rPr>
              <w:t>CN value</w:t>
            </w:r>
          </w:p>
        </w:tc>
        <w:tc>
          <w:tcPr>
            <w:tcW w:w="1141" w:type="dxa"/>
            <w:textDirection w:val="btLr"/>
          </w:tcPr>
          <w:p w:rsidR="003C09BA" w:rsidRPr="002910E8" w:rsidRDefault="003C09BA" w:rsidP="004929C8">
            <w:pPr>
              <w:spacing w:after="120" w:line="276" w:lineRule="auto"/>
              <w:ind w:left="113" w:right="113"/>
              <w:jc w:val="center"/>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szCs w:val="24"/>
              </w:rPr>
              <w:t>CN</w:t>
            </w:r>
            <w:r w:rsidRPr="002910E8">
              <w:rPr>
                <w:rFonts w:cs="Times New Roman"/>
                <w:b w:val="0"/>
                <w:szCs w:val="24"/>
                <w:vertAlign w:val="subscript"/>
              </w:rPr>
              <w:t>i</w:t>
            </w:r>
            <w:r w:rsidRPr="002910E8">
              <w:rPr>
                <w:rFonts w:cs="Times New Roman"/>
                <w:b w:val="0"/>
                <w:szCs w:val="24"/>
              </w:rPr>
              <w:t xml:space="preserve"> *A</w:t>
            </w:r>
            <w:r w:rsidRPr="002910E8">
              <w:rPr>
                <w:rFonts w:cs="Times New Roman"/>
                <w:b w:val="0"/>
                <w:szCs w:val="24"/>
                <w:vertAlign w:val="subscript"/>
              </w:rPr>
              <w:t>i</w:t>
            </w:r>
          </w:p>
        </w:tc>
        <w:tc>
          <w:tcPr>
            <w:tcW w:w="1228" w:type="dxa"/>
            <w:textDirection w:val="btLr"/>
          </w:tcPr>
          <w:p w:rsidR="003C09BA" w:rsidRPr="002910E8" w:rsidRDefault="000D2034" w:rsidP="004929C8">
            <w:pPr>
              <w:spacing w:after="120" w:line="276" w:lineRule="auto"/>
              <w:ind w:left="113" w:right="113"/>
              <w:jc w:val="center"/>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bCs w:val="0"/>
                <w:position w:val="-32"/>
                <w:szCs w:val="24"/>
              </w:rPr>
              <w:object w:dxaOrig="1180" w:dyaOrig="720">
                <v:shape id="_x0000_i1032" type="#_x0000_t75" style="width:57.05pt;height:36pt" o:ole="">
                  <v:imagedata r:id="rId63" o:title=""/>
                </v:shape>
                <o:OLEObject Type="Embed" ProgID="Equation.3" ShapeID="_x0000_i1032" DrawAspect="Content" ObjectID="_1676089477" r:id="rId64"/>
              </w:object>
            </w:r>
          </w:p>
        </w:tc>
        <w:tc>
          <w:tcPr>
            <w:tcW w:w="790" w:type="dxa"/>
            <w:textDirection w:val="btLr"/>
          </w:tcPr>
          <w:p w:rsidR="003C09BA" w:rsidRPr="002910E8" w:rsidRDefault="005F3DB9" w:rsidP="004929C8">
            <w:pPr>
              <w:spacing w:after="120" w:line="276" w:lineRule="auto"/>
              <w:ind w:left="113" w:right="113"/>
              <w:jc w:val="center"/>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szCs w:val="24"/>
              </w:rPr>
              <w:t>Retention(</w:t>
            </w:r>
            <w:r w:rsidR="003C09BA" w:rsidRPr="002910E8">
              <w:rPr>
                <w:rFonts w:cs="Times New Roman"/>
                <w:b w:val="0"/>
                <w:szCs w:val="24"/>
              </w:rPr>
              <w:t>S</w:t>
            </w:r>
            <w:r w:rsidRPr="002910E8">
              <w:rPr>
                <w:rFonts w:cs="Times New Roman"/>
                <w:b w:val="0"/>
                <w:szCs w:val="24"/>
              </w:rPr>
              <w:t>)</w:t>
            </w:r>
          </w:p>
        </w:tc>
        <w:tc>
          <w:tcPr>
            <w:tcW w:w="702" w:type="dxa"/>
            <w:textDirection w:val="btLr"/>
          </w:tcPr>
          <w:p w:rsidR="003C09BA" w:rsidRPr="002910E8" w:rsidRDefault="005F3DB9" w:rsidP="004929C8">
            <w:pPr>
              <w:spacing w:after="120" w:line="276" w:lineRule="auto"/>
              <w:ind w:left="113" w:right="113"/>
              <w:jc w:val="center"/>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szCs w:val="24"/>
              </w:rPr>
              <w:t xml:space="preserve">Initial </w:t>
            </w:r>
            <w:r w:rsidR="002A6393" w:rsidRPr="002910E8">
              <w:rPr>
                <w:rFonts w:cs="Times New Roman"/>
                <w:b w:val="0"/>
                <w:szCs w:val="24"/>
              </w:rPr>
              <w:t>abs.</w:t>
            </w:r>
            <w:r w:rsidRPr="002910E8">
              <w:rPr>
                <w:rFonts w:cs="Times New Roman"/>
                <w:b w:val="0"/>
                <w:szCs w:val="24"/>
              </w:rPr>
              <w:t>(</w:t>
            </w:r>
            <w:r w:rsidR="003C09BA" w:rsidRPr="002910E8">
              <w:rPr>
                <w:rFonts w:cs="Times New Roman"/>
                <w:b w:val="0"/>
                <w:szCs w:val="24"/>
              </w:rPr>
              <w:t>I</w:t>
            </w:r>
            <w:r w:rsidR="003C09BA" w:rsidRPr="002910E8">
              <w:rPr>
                <w:rFonts w:cs="Times New Roman"/>
                <w:b w:val="0"/>
                <w:szCs w:val="24"/>
                <w:vertAlign w:val="subscript"/>
              </w:rPr>
              <w:t>a</w:t>
            </w:r>
            <w:r w:rsidR="00F920E3" w:rsidRPr="002910E8">
              <w:rPr>
                <w:rFonts w:cs="Times New Roman"/>
                <w:b w:val="0"/>
                <w:szCs w:val="24"/>
              </w:rPr>
              <w:t>)</w:t>
            </w:r>
          </w:p>
        </w:tc>
        <w:tc>
          <w:tcPr>
            <w:tcW w:w="872" w:type="dxa"/>
            <w:textDirection w:val="btLr"/>
          </w:tcPr>
          <w:p w:rsidR="003C09BA" w:rsidRPr="002910E8" w:rsidRDefault="003C09BA" w:rsidP="004929C8">
            <w:pPr>
              <w:spacing w:after="120" w:line="276" w:lineRule="auto"/>
              <w:ind w:left="113" w:right="113"/>
              <w:jc w:val="center"/>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szCs w:val="24"/>
              </w:rPr>
              <w:t>0.8S</w:t>
            </w:r>
          </w:p>
        </w:tc>
      </w:tr>
      <w:tr w:rsidR="003C09BA" w:rsidRPr="002910E8" w:rsidTr="004929C8">
        <w:trPr>
          <w:cnfStyle w:val="000000100000" w:firstRow="0" w:lastRow="0" w:firstColumn="0" w:lastColumn="0" w:oddVBand="0" w:evenVBand="0" w:oddHBand="1" w:evenHBand="0" w:firstRowFirstColumn="0" w:firstRowLastColumn="0" w:lastRowFirstColumn="0" w:lastRowLastColumn="0"/>
          <w:trHeight w:val="508"/>
        </w:trPr>
        <w:tc>
          <w:tcPr>
            <w:cnfStyle w:val="001000000000" w:firstRow="0" w:lastRow="0" w:firstColumn="1" w:lastColumn="0" w:oddVBand="0" w:evenVBand="0" w:oddHBand="0" w:evenHBand="0" w:firstRowFirstColumn="0" w:firstRowLastColumn="0" w:lastRowFirstColumn="0" w:lastRowLastColumn="0"/>
            <w:tcW w:w="1228" w:type="dxa"/>
            <w:vMerge w:val="restart"/>
          </w:tcPr>
          <w:p w:rsidR="004929C8" w:rsidRDefault="004929C8" w:rsidP="004929C8">
            <w:pPr>
              <w:spacing w:after="120" w:line="276" w:lineRule="auto"/>
              <w:jc w:val="center"/>
              <w:rPr>
                <w:rFonts w:cs="Times New Roman"/>
                <w:b w:val="0"/>
                <w:szCs w:val="24"/>
              </w:rPr>
            </w:pPr>
          </w:p>
          <w:p w:rsidR="003C09BA" w:rsidRPr="002910E8" w:rsidRDefault="00E91B12" w:rsidP="004929C8">
            <w:pPr>
              <w:spacing w:after="120" w:line="276" w:lineRule="auto"/>
              <w:jc w:val="center"/>
              <w:rPr>
                <w:rFonts w:cs="Times New Roman"/>
                <w:b w:val="0"/>
                <w:szCs w:val="24"/>
              </w:rPr>
            </w:pPr>
            <w:r w:rsidRPr="002910E8">
              <w:rPr>
                <w:rFonts w:cs="Times New Roman"/>
                <w:b w:val="0"/>
                <w:szCs w:val="24"/>
              </w:rPr>
              <w:t>K</w:t>
            </w:r>
            <w:r w:rsidR="003C09BA" w:rsidRPr="002910E8">
              <w:rPr>
                <w:rFonts w:cs="Times New Roman"/>
                <w:b w:val="0"/>
                <w:szCs w:val="24"/>
              </w:rPr>
              <w:t>atar</w:t>
            </w:r>
          </w:p>
        </w:tc>
        <w:tc>
          <w:tcPr>
            <w:tcW w:w="1136" w:type="dxa"/>
          </w:tcPr>
          <w:p w:rsidR="003C09BA" w:rsidRPr="002910E8" w:rsidRDefault="00AB70FF"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EN</w:t>
            </w:r>
            <w:r w:rsidR="003C09BA" w:rsidRPr="002910E8">
              <w:rPr>
                <w:rFonts w:cs="Times New Roman"/>
                <w:szCs w:val="24"/>
              </w:rPr>
              <w:t>S</w:t>
            </w:r>
          </w:p>
        </w:tc>
        <w:tc>
          <w:tcPr>
            <w:tcW w:w="526" w:type="dxa"/>
          </w:tcPr>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B</w:t>
            </w:r>
          </w:p>
        </w:tc>
        <w:tc>
          <w:tcPr>
            <w:tcW w:w="877" w:type="dxa"/>
          </w:tcPr>
          <w:p w:rsidR="003C09BA" w:rsidRPr="002910E8" w:rsidRDefault="00737654"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197</w:t>
            </w:r>
            <w:r w:rsidR="003C09BA" w:rsidRPr="002910E8">
              <w:rPr>
                <w:rFonts w:cs="Times New Roman"/>
                <w:szCs w:val="24"/>
              </w:rPr>
              <w:t>.67</w:t>
            </w:r>
          </w:p>
        </w:tc>
        <w:tc>
          <w:tcPr>
            <w:tcW w:w="613" w:type="dxa"/>
          </w:tcPr>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85</w:t>
            </w:r>
          </w:p>
        </w:tc>
        <w:tc>
          <w:tcPr>
            <w:tcW w:w="1141" w:type="dxa"/>
          </w:tcPr>
          <w:p w:rsidR="003C09BA" w:rsidRPr="002910E8" w:rsidRDefault="00737654"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16801</w:t>
            </w:r>
            <w:r w:rsidR="003C09BA" w:rsidRPr="002910E8">
              <w:rPr>
                <w:rFonts w:cs="Times New Roman"/>
                <w:szCs w:val="24"/>
              </w:rPr>
              <w:t>.95</w:t>
            </w:r>
          </w:p>
        </w:tc>
        <w:tc>
          <w:tcPr>
            <w:tcW w:w="1228" w:type="dxa"/>
            <w:vMerge w:val="restart"/>
          </w:tcPr>
          <w:p w:rsidR="00D87879" w:rsidRPr="002910E8" w:rsidRDefault="00D87879"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86.75</w:t>
            </w:r>
          </w:p>
        </w:tc>
        <w:tc>
          <w:tcPr>
            <w:tcW w:w="790" w:type="dxa"/>
            <w:vMerge w:val="restart"/>
          </w:tcPr>
          <w:p w:rsidR="00D87879" w:rsidRPr="002910E8" w:rsidRDefault="00D87879"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38.79</w:t>
            </w:r>
          </w:p>
        </w:tc>
        <w:tc>
          <w:tcPr>
            <w:tcW w:w="702" w:type="dxa"/>
            <w:vMerge w:val="restart"/>
          </w:tcPr>
          <w:p w:rsidR="00D87879" w:rsidRPr="002910E8" w:rsidRDefault="00D87879"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7.76</w:t>
            </w:r>
          </w:p>
        </w:tc>
        <w:tc>
          <w:tcPr>
            <w:tcW w:w="872" w:type="dxa"/>
            <w:vMerge w:val="restart"/>
          </w:tcPr>
          <w:p w:rsidR="00D87879" w:rsidRPr="002910E8" w:rsidRDefault="00D87879"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31.04</w:t>
            </w:r>
          </w:p>
        </w:tc>
      </w:tr>
      <w:tr w:rsidR="003C09BA" w:rsidRPr="002910E8" w:rsidTr="004929C8">
        <w:trPr>
          <w:trHeight w:val="490"/>
        </w:trPr>
        <w:tc>
          <w:tcPr>
            <w:cnfStyle w:val="001000000000" w:firstRow="0" w:lastRow="0" w:firstColumn="1" w:lastColumn="0" w:oddVBand="0" w:evenVBand="0" w:oddHBand="0" w:evenHBand="0" w:firstRowFirstColumn="0" w:firstRowLastColumn="0" w:lastRowFirstColumn="0" w:lastRowLastColumn="0"/>
            <w:tcW w:w="1228" w:type="dxa"/>
            <w:vMerge/>
            <w:tcBorders>
              <w:bottom w:val="nil"/>
            </w:tcBorders>
          </w:tcPr>
          <w:p w:rsidR="003C09BA" w:rsidRPr="002910E8" w:rsidRDefault="003C09BA" w:rsidP="004929C8">
            <w:pPr>
              <w:spacing w:after="120" w:line="276" w:lineRule="auto"/>
              <w:jc w:val="center"/>
              <w:rPr>
                <w:rFonts w:cs="Times New Roman"/>
                <w:b w:val="0"/>
                <w:szCs w:val="24"/>
              </w:rPr>
            </w:pPr>
          </w:p>
        </w:tc>
        <w:tc>
          <w:tcPr>
            <w:tcW w:w="1136" w:type="dxa"/>
            <w:tcBorders>
              <w:bottom w:val="nil"/>
            </w:tcBorders>
          </w:tcPr>
          <w:p w:rsidR="003C09BA" w:rsidRPr="002910E8" w:rsidRDefault="00874E72"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VLS</w:t>
            </w:r>
          </w:p>
        </w:tc>
        <w:tc>
          <w:tcPr>
            <w:tcW w:w="526" w:type="dxa"/>
            <w:tcBorders>
              <w:bottom w:val="nil"/>
            </w:tcBorders>
          </w:tcPr>
          <w:p w:rsidR="003C09BA" w:rsidRPr="002910E8" w:rsidRDefault="003C09BA"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C</w:t>
            </w:r>
          </w:p>
        </w:tc>
        <w:tc>
          <w:tcPr>
            <w:tcW w:w="877" w:type="dxa"/>
            <w:tcBorders>
              <w:bottom w:val="nil"/>
            </w:tcBorders>
          </w:tcPr>
          <w:p w:rsidR="003C09BA" w:rsidRPr="002910E8" w:rsidRDefault="00737654"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106.57</w:t>
            </w:r>
          </w:p>
        </w:tc>
        <w:tc>
          <w:tcPr>
            <w:tcW w:w="613" w:type="dxa"/>
            <w:tcBorders>
              <w:bottom w:val="nil"/>
            </w:tcBorders>
          </w:tcPr>
          <w:p w:rsidR="003C09BA" w:rsidRPr="002910E8" w:rsidRDefault="003C09BA"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90</w:t>
            </w:r>
          </w:p>
        </w:tc>
        <w:tc>
          <w:tcPr>
            <w:tcW w:w="1141" w:type="dxa"/>
            <w:tcBorders>
              <w:bottom w:val="nil"/>
            </w:tcBorders>
          </w:tcPr>
          <w:p w:rsidR="003C09BA" w:rsidRPr="002910E8" w:rsidRDefault="00737654"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9591.3</w:t>
            </w:r>
          </w:p>
        </w:tc>
        <w:tc>
          <w:tcPr>
            <w:tcW w:w="1228" w:type="dxa"/>
            <w:vMerge/>
            <w:tcBorders>
              <w:bottom w:val="nil"/>
            </w:tcBorders>
          </w:tcPr>
          <w:p w:rsidR="003C09BA" w:rsidRPr="002910E8" w:rsidRDefault="003C09BA"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790" w:type="dxa"/>
            <w:vMerge/>
            <w:tcBorders>
              <w:bottom w:val="nil"/>
            </w:tcBorders>
          </w:tcPr>
          <w:p w:rsidR="003C09BA" w:rsidRPr="002910E8" w:rsidRDefault="003C09BA"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702" w:type="dxa"/>
            <w:vMerge/>
            <w:tcBorders>
              <w:bottom w:val="nil"/>
            </w:tcBorders>
          </w:tcPr>
          <w:p w:rsidR="003C09BA" w:rsidRPr="002910E8" w:rsidRDefault="003C09BA"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872" w:type="dxa"/>
            <w:vMerge/>
            <w:tcBorders>
              <w:bottom w:val="nil"/>
            </w:tcBorders>
          </w:tcPr>
          <w:p w:rsidR="003C09BA" w:rsidRPr="002910E8" w:rsidRDefault="003C09BA"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3C09BA" w:rsidRPr="002910E8" w:rsidTr="004929C8">
        <w:trPr>
          <w:cnfStyle w:val="000000100000" w:firstRow="0" w:lastRow="0" w:firstColumn="0" w:lastColumn="0" w:oddVBand="0" w:evenVBand="0" w:oddHBand="1" w:evenHBand="0" w:firstRowFirstColumn="0" w:firstRowLastColumn="0" w:lastRowFirstColumn="0" w:lastRowLastColumn="0"/>
          <w:trHeight w:val="473"/>
        </w:trPr>
        <w:tc>
          <w:tcPr>
            <w:cnfStyle w:val="001000000000" w:firstRow="0" w:lastRow="0" w:firstColumn="1" w:lastColumn="0" w:oddVBand="0" w:evenVBand="0" w:oddHBand="0" w:evenHBand="0" w:firstRowFirstColumn="0" w:firstRowLastColumn="0" w:lastRowFirstColumn="0" w:lastRowLastColumn="0"/>
            <w:tcW w:w="1228" w:type="dxa"/>
            <w:tcBorders>
              <w:top w:val="nil"/>
              <w:bottom w:val="nil"/>
            </w:tcBorders>
          </w:tcPr>
          <w:p w:rsidR="003C09BA" w:rsidRPr="002910E8" w:rsidRDefault="003C09BA" w:rsidP="004929C8">
            <w:pPr>
              <w:spacing w:after="120" w:line="276" w:lineRule="auto"/>
              <w:jc w:val="center"/>
              <w:rPr>
                <w:rFonts w:cs="Times New Roman"/>
                <w:b w:val="0"/>
                <w:szCs w:val="24"/>
              </w:rPr>
            </w:pPr>
            <w:r w:rsidRPr="002910E8">
              <w:rPr>
                <w:rFonts w:cs="Times New Roman"/>
                <w:b w:val="0"/>
                <w:szCs w:val="24"/>
              </w:rPr>
              <w:t>C</w:t>
            </w:r>
            <w:r w:rsidR="009B7E2D" w:rsidRPr="002910E8">
              <w:rPr>
                <w:rFonts w:cs="Times New Roman"/>
                <w:b w:val="0"/>
                <w:szCs w:val="24"/>
              </w:rPr>
              <w:t>u</w:t>
            </w:r>
            <w:r w:rsidRPr="002910E8">
              <w:rPr>
                <w:rFonts w:cs="Times New Roman"/>
                <w:b w:val="0"/>
                <w:szCs w:val="24"/>
              </w:rPr>
              <w:t>lv</w:t>
            </w:r>
            <w:r w:rsidR="009B7E2D" w:rsidRPr="002910E8">
              <w:rPr>
                <w:rFonts w:cs="Times New Roman"/>
                <w:b w:val="0"/>
                <w:szCs w:val="24"/>
              </w:rPr>
              <w:t>e</w:t>
            </w:r>
            <w:r w:rsidRPr="002910E8">
              <w:rPr>
                <w:rFonts w:cs="Times New Roman"/>
                <w:b w:val="0"/>
                <w:szCs w:val="24"/>
              </w:rPr>
              <w:t>rt 4</w:t>
            </w:r>
          </w:p>
        </w:tc>
        <w:tc>
          <w:tcPr>
            <w:tcW w:w="1136" w:type="dxa"/>
            <w:tcBorders>
              <w:top w:val="nil"/>
              <w:bottom w:val="nil"/>
            </w:tcBorders>
          </w:tcPr>
          <w:p w:rsidR="003C09BA" w:rsidRPr="002910E8" w:rsidRDefault="00874E72"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ENS</w:t>
            </w:r>
          </w:p>
        </w:tc>
        <w:tc>
          <w:tcPr>
            <w:tcW w:w="526" w:type="dxa"/>
            <w:tcBorders>
              <w:top w:val="nil"/>
              <w:bottom w:val="nil"/>
            </w:tcBorders>
          </w:tcPr>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B</w:t>
            </w:r>
          </w:p>
        </w:tc>
        <w:tc>
          <w:tcPr>
            <w:tcW w:w="877" w:type="dxa"/>
            <w:tcBorders>
              <w:top w:val="nil"/>
              <w:bottom w:val="nil"/>
            </w:tcBorders>
          </w:tcPr>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0.513</w:t>
            </w:r>
          </w:p>
        </w:tc>
        <w:tc>
          <w:tcPr>
            <w:tcW w:w="613" w:type="dxa"/>
            <w:tcBorders>
              <w:top w:val="nil"/>
              <w:bottom w:val="nil"/>
            </w:tcBorders>
          </w:tcPr>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85</w:t>
            </w:r>
          </w:p>
        </w:tc>
        <w:tc>
          <w:tcPr>
            <w:tcW w:w="1141" w:type="dxa"/>
            <w:tcBorders>
              <w:top w:val="nil"/>
              <w:bottom w:val="nil"/>
            </w:tcBorders>
          </w:tcPr>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1228" w:type="dxa"/>
            <w:tcBorders>
              <w:top w:val="nil"/>
              <w:bottom w:val="nil"/>
            </w:tcBorders>
          </w:tcPr>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85</w:t>
            </w:r>
          </w:p>
        </w:tc>
        <w:tc>
          <w:tcPr>
            <w:tcW w:w="790" w:type="dxa"/>
            <w:tcBorders>
              <w:top w:val="nil"/>
              <w:bottom w:val="nil"/>
            </w:tcBorders>
          </w:tcPr>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44.82</w:t>
            </w:r>
          </w:p>
        </w:tc>
        <w:tc>
          <w:tcPr>
            <w:tcW w:w="702" w:type="dxa"/>
            <w:tcBorders>
              <w:top w:val="nil"/>
              <w:bottom w:val="nil"/>
            </w:tcBorders>
          </w:tcPr>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8.96</w:t>
            </w:r>
          </w:p>
        </w:tc>
        <w:tc>
          <w:tcPr>
            <w:tcW w:w="872" w:type="dxa"/>
            <w:tcBorders>
              <w:top w:val="nil"/>
              <w:bottom w:val="nil"/>
            </w:tcBorders>
          </w:tcPr>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35.86</w:t>
            </w:r>
          </w:p>
        </w:tc>
      </w:tr>
      <w:tr w:rsidR="003C09BA" w:rsidRPr="002910E8" w:rsidTr="004929C8">
        <w:trPr>
          <w:trHeight w:val="519"/>
        </w:trPr>
        <w:tc>
          <w:tcPr>
            <w:cnfStyle w:val="001000000000" w:firstRow="0" w:lastRow="0" w:firstColumn="1" w:lastColumn="0" w:oddVBand="0" w:evenVBand="0" w:oddHBand="0" w:evenHBand="0" w:firstRowFirstColumn="0" w:firstRowLastColumn="0" w:lastRowFirstColumn="0" w:lastRowLastColumn="0"/>
            <w:tcW w:w="1228" w:type="dxa"/>
            <w:tcBorders>
              <w:top w:val="nil"/>
              <w:bottom w:val="nil"/>
            </w:tcBorders>
          </w:tcPr>
          <w:p w:rsidR="003C09BA" w:rsidRPr="002910E8" w:rsidRDefault="00CE7BE9" w:rsidP="004929C8">
            <w:pPr>
              <w:spacing w:after="120" w:line="276" w:lineRule="auto"/>
              <w:jc w:val="center"/>
              <w:rPr>
                <w:rFonts w:cs="Times New Roman"/>
                <w:b w:val="0"/>
                <w:szCs w:val="24"/>
              </w:rPr>
            </w:pPr>
            <w:r w:rsidRPr="002910E8">
              <w:rPr>
                <w:rFonts w:cs="Times New Roman"/>
                <w:b w:val="0"/>
                <w:szCs w:val="24"/>
              </w:rPr>
              <w:t>2 op.</w:t>
            </w:r>
            <w:r w:rsidR="00BC20C2" w:rsidRPr="002910E8">
              <w:rPr>
                <w:rFonts w:cs="Times New Roman"/>
                <w:b w:val="0"/>
                <w:szCs w:val="24"/>
              </w:rPr>
              <w:t xml:space="preserve"> </w:t>
            </w:r>
            <w:r w:rsidR="003C09BA" w:rsidRPr="002910E8">
              <w:rPr>
                <w:rFonts w:cs="Times New Roman"/>
                <w:b w:val="0"/>
                <w:szCs w:val="24"/>
              </w:rPr>
              <w:t>BC</w:t>
            </w:r>
          </w:p>
        </w:tc>
        <w:tc>
          <w:tcPr>
            <w:tcW w:w="1136" w:type="dxa"/>
            <w:tcBorders>
              <w:top w:val="nil"/>
              <w:bottom w:val="nil"/>
            </w:tcBorders>
          </w:tcPr>
          <w:p w:rsidR="003C09BA" w:rsidRPr="002910E8" w:rsidRDefault="007034AF"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ENS</w:t>
            </w:r>
          </w:p>
        </w:tc>
        <w:tc>
          <w:tcPr>
            <w:tcW w:w="526" w:type="dxa"/>
            <w:tcBorders>
              <w:top w:val="nil"/>
              <w:bottom w:val="nil"/>
            </w:tcBorders>
          </w:tcPr>
          <w:p w:rsidR="003C09BA" w:rsidRPr="002910E8" w:rsidRDefault="003C09BA"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B</w:t>
            </w:r>
          </w:p>
        </w:tc>
        <w:tc>
          <w:tcPr>
            <w:tcW w:w="877" w:type="dxa"/>
            <w:tcBorders>
              <w:top w:val="nil"/>
              <w:bottom w:val="nil"/>
            </w:tcBorders>
          </w:tcPr>
          <w:p w:rsidR="003C09BA" w:rsidRPr="002910E8" w:rsidRDefault="003C09BA"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1.16</w:t>
            </w:r>
          </w:p>
        </w:tc>
        <w:tc>
          <w:tcPr>
            <w:tcW w:w="613" w:type="dxa"/>
            <w:tcBorders>
              <w:top w:val="nil"/>
              <w:bottom w:val="nil"/>
            </w:tcBorders>
          </w:tcPr>
          <w:p w:rsidR="003C09BA" w:rsidRPr="002910E8" w:rsidRDefault="003C09BA"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85</w:t>
            </w:r>
          </w:p>
        </w:tc>
        <w:tc>
          <w:tcPr>
            <w:tcW w:w="1141" w:type="dxa"/>
            <w:tcBorders>
              <w:top w:val="nil"/>
              <w:bottom w:val="nil"/>
            </w:tcBorders>
          </w:tcPr>
          <w:p w:rsidR="003C09BA" w:rsidRPr="002910E8" w:rsidRDefault="003C09BA"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1228" w:type="dxa"/>
            <w:tcBorders>
              <w:top w:val="nil"/>
              <w:bottom w:val="nil"/>
            </w:tcBorders>
          </w:tcPr>
          <w:p w:rsidR="003C09BA" w:rsidRPr="002910E8" w:rsidRDefault="003C09BA"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85</w:t>
            </w:r>
          </w:p>
        </w:tc>
        <w:tc>
          <w:tcPr>
            <w:tcW w:w="790" w:type="dxa"/>
            <w:tcBorders>
              <w:top w:val="nil"/>
              <w:bottom w:val="nil"/>
            </w:tcBorders>
          </w:tcPr>
          <w:p w:rsidR="003C09BA" w:rsidRPr="002910E8" w:rsidRDefault="003C09BA"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44.82</w:t>
            </w:r>
          </w:p>
        </w:tc>
        <w:tc>
          <w:tcPr>
            <w:tcW w:w="702" w:type="dxa"/>
            <w:tcBorders>
              <w:top w:val="nil"/>
              <w:bottom w:val="nil"/>
            </w:tcBorders>
          </w:tcPr>
          <w:p w:rsidR="003C09BA" w:rsidRPr="002910E8" w:rsidRDefault="003C09BA"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8.96</w:t>
            </w:r>
          </w:p>
        </w:tc>
        <w:tc>
          <w:tcPr>
            <w:tcW w:w="872" w:type="dxa"/>
            <w:tcBorders>
              <w:top w:val="nil"/>
              <w:bottom w:val="nil"/>
            </w:tcBorders>
          </w:tcPr>
          <w:p w:rsidR="003C09BA" w:rsidRPr="002910E8" w:rsidRDefault="003C09BA" w:rsidP="004929C8">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35.86</w:t>
            </w:r>
          </w:p>
        </w:tc>
      </w:tr>
      <w:tr w:rsidR="003C09BA" w:rsidRPr="002910E8" w:rsidTr="004929C8">
        <w:trPr>
          <w:cnfStyle w:val="000000100000" w:firstRow="0" w:lastRow="0" w:firstColumn="0" w:lastColumn="0" w:oddVBand="0" w:evenVBand="0" w:oddHBand="1" w:evenHBand="0" w:firstRowFirstColumn="0" w:firstRowLastColumn="0" w:lastRowFirstColumn="0" w:lastRowLastColumn="0"/>
          <w:trHeight w:val="591"/>
        </w:trPr>
        <w:tc>
          <w:tcPr>
            <w:cnfStyle w:val="001000000000" w:firstRow="0" w:lastRow="0" w:firstColumn="1" w:lastColumn="0" w:oddVBand="0" w:evenVBand="0" w:oddHBand="0" w:evenHBand="0" w:firstRowFirstColumn="0" w:firstRowLastColumn="0" w:lastRowFirstColumn="0" w:lastRowLastColumn="0"/>
            <w:tcW w:w="1228" w:type="dxa"/>
            <w:vMerge w:val="restart"/>
            <w:tcBorders>
              <w:top w:val="nil"/>
            </w:tcBorders>
          </w:tcPr>
          <w:p w:rsidR="004929C8" w:rsidRDefault="004929C8" w:rsidP="004929C8">
            <w:pPr>
              <w:spacing w:after="120" w:line="276" w:lineRule="auto"/>
              <w:jc w:val="center"/>
              <w:rPr>
                <w:rFonts w:cs="Times New Roman"/>
                <w:b w:val="0"/>
                <w:szCs w:val="24"/>
              </w:rPr>
            </w:pPr>
          </w:p>
          <w:p w:rsidR="003C09BA" w:rsidRPr="002910E8" w:rsidRDefault="003C09BA" w:rsidP="004929C8">
            <w:pPr>
              <w:spacing w:after="120" w:line="276" w:lineRule="auto"/>
              <w:jc w:val="center"/>
              <w:rPr>
                <w:rFonts w:cs="Times New Roman"/>
                <w:b w:val="0"/>
                <w:szCs w:val="24"/>
              </w:rPr>
            </w:pPr>
            <w:r w:rsidRPr="002910E8">
              <w:rPr>
                <w:rFonts w:cs="Times New Roman"/>
                <w:b w:val="0"/>
                <w:szCs w:val="24"/>
              </w:rPr>
              <w:t>kechama</w:t>
            </w:r>
          </w:p>
        </w:tc>
        <w:tc>
          <w:tcPr>
            <w:tcW w:w="1136" w:type="dxa"/>
            <w:tcBorders>
              <w:top w:val="nil"/>
            </w:tcBorders>
          </w:tcPr>
          <w:p w:rsidR="003C09BA" w:rsidRPr="002910E8" w:rsidRDefault="007034AF"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ENS</w:t>
            </w:r>
          </w:p>
        </w:tc>
        <w:tc>
          <w:tcPr>
            <w:tcW w:w="526" w:type="dxa"/>
            <w:tcBorders>
              <w:top w:val="nil"/>
            </w:tcBorders>
          </w:tcPr>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B</w:t>
            </w:r>
          </w:p>
        </w:tc>
        <w:tc>
          <w:tcPr>
            <w:tcW w:w="877" w:type="dxa"/>
            <w:tcBorders>
              <w:top w:val="nil"/>
            </w:tcBorders>
          </w:tcPr>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9.1</w:t>
            </w:r>
          </w:p>
        </w:tc>
        <w:tc>
          <w:tcPr>
            <w:tcW w:w="613" w:type="dxa"/>
            <w:tcBorders>
              <w:top w:val="nil"/>
            </w:tcBorders>
          </w:tcPr>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85</w:t>
            </w:r>
          </w:p>
        </w:tc>
        <w:tc>
          <w:tcPr>
            <w:tcW w:w="1141" w:type="dxa"/>
            <w:tcBorders>
              <w:top w:val="nil"/>
            </w:tcBorders>
          </w:tcPr>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773.5</w:t>
            </w:r>
          </w:p>
        </w:tc>
        <w:tc>
          <w:tcPr>
            <w:tcW w:w="1228" w:type="dxa"/>
            <w:vMerge w:val="restart"/>
            <w:tcBorders>
              <w:top w:val="nil"/>
            </w:tcBorders>
          </w:tcPr>
          <w:p w:rsidR="00437B88" w:rsidRPr="002910E8" w:rsidRDefault="00437B88"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88.19</w:t>
            </w:r>
          </w:p>
        </w:tc>
        <w:tc>
          <w:tcPr>
            <w:tcW w:w="790" w:type="dxa"/>
            <w:vMerge w:val="restart"/>
            <w:tcBorders>
              <w:top w:val="nil"/>
            </w:tcBorders>
          </w:tcPr>
          <w:p w:rsidR="00437B88" w:rsidRPr="002910E8" w:rsidRDefault="00437B88"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34.01</w:t>
            </w:r>
          </w:p>
        </w:tc>
        <w:tc>
          <w:tcPr>
            <w:tcW w:w="702" w:type="dxa"/>
            <w:vMerge w:val="restart"/>
            <w:tcBorders>
              <w:top w:val="nil"/>
            </w:tcBorders>
          </w:tcPr>
          <w:p w:rsidR="00437B88" w:rsidRPr="002910E8" w:rsidRDefault="00437B88"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6.8</w:t>
            </w:r>
          </w:p>
        </w:tc>
        <w:tc>
          <w:tcPr>
            <w:tcW w:w="872" w:type="dxa"/>
            <w:vMerge w:val="restart"/>
            <w:tcBorders>
              <w:top w:val="nil"/>
            </w:tcBorders>
          </w:tcPr>
          <w:p w:rsidR="00437B88" w:rsidRPr="002910E8" w:rsidRDefault="00437B88"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p w:rsidR="003C09BA" w:rsidRPr="002910E8" w:rsidRDefault="003C09BA" w:rsidP="004929C8">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27.21</w:t>
            </w:r>
          </w:p>
        </w:tc>
      </w:tr>
      <w:tr w:rsidR="003C09BA" w:rsidRPr="002910E8" w:rsidTr="004929C8">
        <w:trPr>
          <w:trHeight w:val="536"/>
        </w:trPr>
        <w:tc>
          <w:tcPr>
            <w:cnfStyle w:val="001000000000" w:firstRow="0" w:lastRow="0" w:firstColumn="1" w:lastColumn="0" w:oddVBand="0" w:evenVBand="0" w:oddHBand="0" w:evenHBand="0" w:firstRowFirstColumn="0" w:firstRowLastColumn="0" w:lastRowFirstColumn="0" w:lastRowLastColumn="0"/>
            <w:tcW w:w="1228" w:type="dxa"/>
            <w:vMerge/>
          </w:tcPr>
          <w:p w:rsidR="003C09BA" w:rsidRPr="002910E8" w:rsidRDefault="003C09BA" w:rsidP="004929C8">
            <w:pPr>
              <w:spacing w:after="120" w:line="276" w:lineRule="auto"/>
              <w:rPr>
                <w:rFonts w:cs="Times New Roman"/>
                <w:szCs w:val="24"/>
              </w:rPr>
            </w:pPr>
          </w:p>
        </w:tc>
        <w:tc>
          <w:tcPr>
            <w:tcW w:w="1136" w:type="dxa"/>
          </w:tcPr>
          <w:p w:rsidR="003C09BA" w:rsidRPr="002910E8" w:rsidRDefault="007034AF" w:rsidP="004929C8">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VLS</w:t>
            </w:r>
          </w:p>
        </w:tc>
        <w:tc>
          <w:tcPr>
            <w:tcW w:w="526" w:type="dxa"/>
          </w:tcPr>
          <w:p w:rsidR="003C09BA" w:rsidRPr="002910E8" w:rsidRDefault="003C09BA" w:rsidP="004929C8">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C</w:t>
            </w:r>
          </w:p>
        </w:tc>
        <w:tc>
          <w:tcPr>
            <w:tcW w:w="877" w:type="dxa"/>
          </w:tcPr>
          <w:p w:rsidR="003C09BA" w:rsidRPr="002910E8" w:rsidRDefault="003C09BA" w:rsidP="004929C8">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16.07</w:t>
            </w:r>
          </w:p>
        </w:tc>
        <w:tc>
          <w:tcPr>
            <w:tcW w:w="613" w:type="dxa"/>
          </w:tcPr>
          <w:p w:rsidR="003C09BA" w:rsidRPr="002910E8" w:rsidRDefault="003C09BA" w:rsidP="004929C8">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90</w:t>
            </w:r>
          </w:p>
        </w:tc>
        <w:tc>
          <w:tcPr>
            <w:tcW w:w="1141" w:type="dxa"/>
          </w:tcPr>
          <w:p w:rsidR="003C09BA" w:rsidRPr="002910E8" w:rsidRDefault="003C09BA" w:rsidP="004929C8">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1446.3</w:t>
            </w:r>
          </w:p>
        </w:tc>
        <w:tc>
          <w:tcPr>
            <w:tcW w:w="1228" w:type="dxa"/>
            <w:vMerge/>
          </w:tcPr>
          <w:p w:rsidR="003C09BA" w:rsidRPr="002910E8" w:rsidRDefault="003C09BA" w:rsidP="004929C8">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790" w:type="dxa"/>
            <w:vMerge/>
          </w:tcPr>
          <w:p w:rsidR="003C09BA" w:rsidRPr="002910E8" w:rsidRDefault="003C09BA" w:rsidP="004929C8">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702" w:type="dxa"/>
            <w:vMerge/>
          </w:tcPr>
          <w:p w:rsidR="003C09BA" w:rsidRPr="002910E8" w:rsidRDefault="003C09BA" w:rsidP="004929C8">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872" w:type="dxa"/>
            <w:vMerge/>
          </w:tcPr>
          <w:p w:rsidR="003C09BA" w:rsidRPr="002910E8" w:rsidRDefault="003C09BA" w:rsidP="004929C8">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p>
        </w:tc>
      </w:tr>
    </w:tbl>
    <w:p w:rsidR="00546104" w:rsidRPr="002910E8" w:rsidRDefault="00533D1A" w:rsidP="005C1D02">
      <w:pPr>
        <w:spacing w:line="360" w:lineRule="auto"/>
        <w:rPr>
          <w:rFonts w:cs="Times New Roman"/>
          <w:szCs w:val="24"/>
        </w:rPr>
      </w:pPr>
      <w:r w:rsidRPr="002910E8">
        <w:rPr>
          <w:rFonts w:cs="Times New Roman"/>
          <w:b/>
          <w:szCs w:val="24"/>
        </w:rPr>
        <w:t>Note</w:t>
      </w:r>
      <w:r w:rsidRPr="002910E8">
        <w:rPr>
          <w:rFonts w:cs="Times New Roman"/>
          <w:szCs w:val="24"/>
        </w:rPr>
        <w:t xml:space="preserve">: </w:t>
      </w:r>
      <w:r w:rsidR="00980EC6" w:rsidRPr="002910E8">
        <w:rPr>
          <w:rFonts w:cs="Times New Roman"/>
          <w:szCs w:val="24"/>
        </w:rPr>
        <w:t xml:space="preserve">ENS - </w:t>
      </w:r>
      <w:r w:rsidR="007034AF" w:rsidRPr="002910E8">
        <w:rPr>
          <w:rFonts w:cs="Times New Roman"/>
          <w:szCs w:val="24"/>
        </w:rPr>
        <w:t>Euritic Nito soil, VLS</w:t>
      </w:r>
      <w:r w:rsidR="00980EC6" w:rsidRPr="002910E8">
        <w:rPr>
          <w:rFonts w:cs="Times New Roman"/>
          <w:szCs w:val="24"/>
        </w:rPr>
        <w:t xml:space="preserve"> </w:t>
      </w:r>
      <w:r w:rsidR="007034AF" w:rsidRPr="002910E8">
        <w:rPr>
          <w:rFonts w:cs="Times New Roman"/>
          <w:szCs w:val="24"/>
        </w:rPr>
        <w:t xml:space="preserve">- Vertic Luvi Soil, </w:t>
      </w:r>
      <w:r w:rsidRPr="002910E8">
        <w:rPr>
          <w:rFonts w:cs="Times New Roman"/>
          <w:szCs w:val="24"/>
        </w:rPr>
        <w:t>CN, represents Curve Number, HSG</w:t>
      </w:r>
      <w:r w:rsidR="00980EC6" w:rsidRPr="002910E8">
        <w:rPr>
          <w:rFonts w:cs="Times New Roman"/>
          <w:szCs w:val="24"/>
        </w:rPr>
        <w:t xml:space="preserve"> </w:t>
      </w:r>
      <w:r w:rsidRPr="002910E8">
        <w:rPr>
          <w:rFonts w:cs="Times New Roman"/>
          <w:szCs w:val="24"/>
        </w:rPr>
        <w:t>-Hydrological Soil Group</w:t>
      </w:r>
      <w:r w:rsidR="00A75631" w:rsidRPr="002910E8">
        <w:rPr>
          <w:rFonts w:cs="Times New Roman"/>
          <w:szCs w:val="24"/>
        </w:rPr>
        <w:t xml:space="preserve">, A-Area, Ia- </w:t>
      </w:r>
      <w:r w:rsidR="008325F2" w:rsidRPr="002910E8">
        <w:rPr>
          <w:rFonts w:cs="Times New Roman"/>
          <w:szCs w:val="24"/>
        </w:rPr>
        <w:t>initial abstraction</w:t>
      </w:r>
      <w:r w:rsidR="00A75631" w:rsidRPr="002910E8">
        <w:rPr>
          <w:rFonts w:cs="Times New Roman"/>
          <w:szCs w:val="24"/>
        </w:rPr>
        <w:t>, S-retention, BC- box Culvert</w:t>
      </w:r>
    </w:p>
    <w:p w:rsidR="0073507F" w:rsidRPr="002910E8" w:rsidRDefault="002417EC" w:rsidP="0083548F">
      <w:pPr>
        <w:pStyle w:val="Heading3"/>
      </w:pPr>
      <w:bookmarkStart w:id="146" w:name="_Toc65463482"/>
      <w:r w:rsidRPr="002910E8">
        <w:t>Land use/</w:t>
      </w:r>
      <w:r w:rsidR="0073507F" w:rsidRPr="002910E8">
        <w:t>Land cover Classification</w:t>
      </w:r>
      <w:bookmarkEnd w:id="146"/>
    </w:p>
    <w:p w:rsidR="00584E66" w:rsidRDefault="00094FC6" w:rsidP="005C1D02">
      <w:r w:rsidRPr="002910E8">
        <w:t>Land use/land cover classification result (</w:t>
      </w:r>
      <w:r w:rsidR="00220121" w:rsidRPr="002910E8">
        <w:t>Table 4.3</w:t>
      </w:r>
      <w:r w:rsidRPr="002910E8">
        <w:t>) shows that, the major cover type of the area was categorized as agriculture, wood land a</w:t>
      </w:r>
      <w:r w:rsidR="00BB7ADF" w:rsidRPr="002910E8">
        <w:t>nd urban area.</w:t>
      </w:r>
      <w:r w:rsidR="006B088A" w:rsidRPr="002910E8">
        <w:t xml:space="preserve"> The result indicted that, most of the area under the study which contribute runoff to the structure point as an outlet are dominated by agricultural land. This was because of the area under the study is small watershed more with identical characteristics.</w:t>
      </w:r>
    </w:p>
    <w:p w:rsidR="00896EA1" w:rsidRDefault="00584E66" w:rsidP="005C1D02">
      <w:r w:rsidRPr="002910E8">
        <w:rPr>
          <w:rFonts w:cs="Times New Roman"/>
          <w:noProof/>
          <w:szCs w:val="24"/>
        </w:rPr>
        <w:lastRenderedPageBreak/>
        <w:drawing>
          <wp:inline distT="0" distB="0" distL="0" distR="0" wp14:anchorId="7BE64AE7" wp14:editId="4CD4849E">
            <wp:extent cx="5760720" cy="4320540"/>
            <wp:effectExtent l="19050" t="19050" r="11430" b="22860"/>
            <wp:docPr id="12" name="Picture 12" descr="C:\Users\Gosa\Desktop\lulc fn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osa\Desktop\lulc fn2.bmp"/>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60720" cy="4320540"/>
                    </a:xfrm>
                    <a:prstGeom prst="rect">
                      <a:avLst/>
                    </a:prstGeom>
                    <a:noFill/>
                    <a:ln w="12700">
                      <a:solidFill>
                        <a:sysClr val="windowText" lastClr="000000"/>
                      </a:solidFill>
                    </a:ln>
                  </pic:spPr>
                </pic:pic>
              </a:graphicData>
            </a:graphic>
          </wp:inline>
        </w:drawing>
      </w:r>
    </w:p>
    <w:p w:rsidR="00B9242D" w:rsidRDefault="00B9242D" w:rsidP="00DF1453">
      <w:pPr>
        <w:pStyle w:val="Caption"/>
        <w:spacing w:before="120" w:after="120" w:line="480" w:lineRule="auto"/>
        <w:rPr>
          <w:rFonts w:cs="Times New Roman"/>
          <w:i w:val="0"/>
          <w:color w:val="000000" w:themeColor="text1"/>
          <w:sz w:val="24"/>
          <w:szCs w:val="24"/>
        </w:rPr>
      </w:pPr>
      <w:bookmarkStart w:id="147" w:name="_Toc65463573"/>
      <w:r w:rsidRPr="00B9242D">
        <w:rPr>
          <w:i w:val="0"/>
          <w:color w:val="000000" w:themeColor="text1"/>
          <w:sz w:val="24"/>
          <w:szCs w:val="24"/>
        </w:rPr>
        <w:t xml:space="preserve">Figure </w:t>
      </w:r>
      <w:r w:rsidR="009611A2">
        <w:rPr>
          <w:i w:val="0"/>
          <w:color w:val="000000" w:themeColor="text1"/>
          <w:sz w:val="24"/>
          <w:szCs w:val="24"/>
        </w:rPr>
        <w:fldChar w:fldCharType="begin"/>
      </w:r>
      <w:r w:rsidR="009611A2">
        <w:rPr>
          <w:i w:val="0"/>
          <w:color w:val="000000" w:themeColor="text1"/>
          <w:sz w:val="24"/>
          <w:szCs w:val="24"/>
        </w:rPr>
        <w:instrText xml:space="preserve"> STYLEREF 1 \s </w:instrText>
      </w:r>
      <w:r w:rsidR="009611A2">
        <w:rPr>
          <w:i w:val="0"/>
          <w:color w:val="000000" w:themeColor="text1"/>
          <w:sz w:val="24"/>
          <w:szCs w:val="24"/>
        </w:rPr>
        <w:fldChar w:fldCharType="separate"/>
      </w:r>
      <w:r w:rsidR="00456953">
        <w:rPr>
          <w:i w:val="0"/>
          <w:noProof/>
          <w:color w:val="000000" w:themeColor="text1"/>
          <w:sz w:val="24"/>
          <w:szCs w:val="24"/>
        </w:rPr>
        <w:t>4</w:t>
      </w:r>
      <w:r w:rsidR="009611A2">
        <w:rPr>
          <w:i w:val="0"/>
          <w:color w:val="000000" w:themeColor="text1"/>
          <w:sz w:val="24"/>
          <w:szCs w:val="24"/>
        </w:rPr>
        <w:fldChar w:fldCharType="end"/>
      </w:r>
      <w:r w:rsidR="009611A2">
        <w:rPr>
          <w:i w:val="0"/>
          <w:color w:val="000000" w:themeColor="text1"/>
          <w:sz w:val="24"/>
          <w:szCs w:val="24"/>
        </w:rPr>
        <w:t>.</w:t>
      </w:r>
      <w:r w:rsidR="009611A2">
        <w:rPr>
          <w:i w:val="0"/>
          <w:color w:val="000000" w:themeColor="text1"/>
          <w:sz w:val="24"/>
          <w:szCs w:val="24"/>
        </w:rPr>
        <w:fldChar w:fldCharType="begin"/>
      </w:r>
      <w:r w:rsidR="009611A2">
        <w:rPr>
          <w:i w:val="0"/>
          <w:color w:val="000000" w:themeColor="text1"/>
          <w:sz w:val="24"/>
          <w:szCs w:val="24"/>
        </w:rPr>
        <w:instrText xml:space="preserve"> SEQ Figure \* ARABIC \s 1 </w:instrText>
      </w:r>
      <w:r w:rsidR="009611A2">
        <w:rPr>
          <w:i w:val="0"/>
          <w:color w:val="000000" w:themeColor="text1"/>
          <w:sz w:val="24"/>
          <w:szCs w:val="24"/>
        </w:rPr>
        <w:fldChar w:fldCharType="separate"/>
      </w:r>
      <w:r w:rsidR="00456953">
        <w:rPr>
          <w:i w:val="0"/>
          <w:noProof/>
          <w:color w:val="000000" w:themeColor="text1"/>
          <w:sz w:val="24"/>
          <w:szCs w:val="24"/>
        </w:rPr>
        <w:t>4</w:t>
      </w:r>
      <w:r w:rsidR="009611A2">
        <w:rPr>
          <w:i w:val="0"/>
          <w:color w:val="000000" w:themeColor="text1"/>
          <w:sz w:val="24"/>
          <w:szCs w:val="24"/>
        </w:rPr>
        <w:fldChar w:fldCharType="end"/>
      </w:r>
      <w:r w:rsidRPr="00B9242D">
        <w:rPr>
          <w:i w:val="0"/>
          <w:color w:val="000000" w:themeColor="text1"/>
          <w:sz w:val="24"/>
          <w:szCs w:val="24"/>
        </w:rPr>
        <w:t xml:space="preserve"> Classified </w:t>
      </w:r>
      <w:r w:rsidRPr="00B9242D">
        <w:rPr>
          <w:rFonts w:cs="Times New Roman"/>
          <w:i w:val="0"/>
          <w:color w:val="000000" w:themeColor="text1"/>
          <w:sz w:val="24"/>
          <w:szCs w:val="24"/>
        </w:rPr>
        <w:t>Land use land cover of the catchments under the study</w:t>
      </w:r>
      <w:bookmarkEnd w:id="147"/>
    </w:p>
    <w:p w:rsidR="007044B0" w:rsidRDefault="00BB1A3E" w:rsidP="007044B0">
      <w:pPr>
        <w:spacing w:before="240"/>
      </w:pPr>
      <w:r w:rsidRPr="00BB1A3E">
        <w:t>The results are consistent that, most recent studies by Nigussie (2018); Osore (2018) and Gurara (2020) on LU/LC of the study area also shows very close output with this.  Few of the areas less than 10% of the overall area is covered by wood lands found around the mountains of Kakka and Honkolo. Very small area covered by urban of Bokoji, Kubsa and Marero towns. Densities of impervious cover less than 10 percent of the watershed generally do not affect peak discharges as deduced by ERA (2013). Hence the LU/LC in this study was used as agricultural land assuming it is safe and the result is not affected by other very scarce cover types.</w:t>
      </w:r>
    </w:p>
    <w:p w:rsidR="00BB1A3E" w:rsidRPr="007044B0" w:rsidRDefault="00BB1A3E" w:rsidP="007044B0">
      <w:pPr>
        <w:spacing w:before="240"/>
      </w:pPr>
    </w:p>
    <w:p w:rsidR="007044B0" w:rsidRPr="007044B0" w:rsidRDefault="00B041C5" w:rsidP="005C1D02">
      <w:pPr>
        <w:rPr>
          <w:rFonts w:cs="Times New Roman"/>
          <w:szCs w:val="24"/>
        </w:rPr>
      </w:pPr>
      <w:bookmarkStart w:id="148" w:name="_Toc65463519"/>
      <w:r w:rsidRPr="002910E8">
        <w:rPr>
          <w:rFonts w:cs="Times New Roman"/>
          <w:szCs w:val="24"/>
        </w:rPr>
        <w:lastRenderedPageBreak/>
        <w:t xml:space="preserve">Table </w:t>
      </w:r>
      <w:r w:rsidR="009754CD" w:rsidRPr="002910E8">
        <w:rPr>
          <w:rFonts w:cs="Times New Roman"/>
          <w:i/>
          <w:szCs w:val="24"/>
        </w:rPr>
        <w:fldChar w:fldCharType="begin"/>
      </w:r>
      <w:r w:rsidR="009754CD" w:rsidRPr="002910E8">
        <w:rPr>
          <w:rFonts w:cs="Times New Roman"/>
          <w:szCs w:val="24"/>
        </w:rPr>
        <w:instrText xml:space="preserve"> STYLEREF 1 \s </w:instrText>
      </w:r>
      <w:r w:rsidR="009754CD" w:rsidRPr="002910E8">
        <w:rPr>
          <w:rFonts w:cs="Times New Roman"/>
          <w:i/>
          <w:szCs w:val="24"/>
        </w:rPr>
        <w:fldChar w:fldCharType="separate"/>
      </w:r>
      <w:r w:rsidR="00456953">
        <w:rPr>
          <w:rFonts w:cs="Times New Roman"/>
          <w:noProof/>
          <w:szCs w:val="24"/>
        </w:rPr>
        <w:t>4</w:t>
      </w:r>
      <w:r w:rsidR="009754CD" w:rsidRPr="002910E8">
        <w:rPr>
          <w:rFonts w:cs="Times New Roman"/>
          <w:i/>
          <w:szCs w:val="24"/>
        </w:rPr>
        <w:fldChar w:fldCharType="end"/>
      </w:r>
      <w:r w:rsidR="009754CD" w:rsidRPr="002910E8">
        <w:rPr>
          <w:rFonts w:cs="Times New Roman"/>
          <w:szCs w:val="24"/>
        </w:rPr>
        <w:t>.</w:t>
      </w:r>
      <w:r w:rsidR="009754CD" w:rsidRPr="002910E8">
        <w:rPr>
          <w:rFonts w:cs="Times New Roman"/>
          <w:i/>
          <w:szCs w:val="24"/>
        </w:rPr>
        <w:fldChar w:fldCharType="begin"/>
      </w:r>
      <w:r w:rsidR="009754CD" w:rsidRPr="002910E8">
        <w:rPr>
          <w:rFonts w:cs="Times New Roman"/>
          <w:szCs w:val="24"/>
        </w:rPr>
        <w:instrText xml:space="preserve"> SEQ Table \* ARABIC \s 1 </w:instrText>
      </w:r>
      <w:r w:rsidR="009754CD" w:rsidRPr="002910E8">
        <w:rPr>
          <w:rFonts w:cs="Times New Roman"/>
          <w:i/>
          <w:szCs w:val="24"/>
        </w:rPr>
        <w:fldChar w:fldCharType="separate"/>
      </w:r>
      <w:r w:rsidR="00456953">
        <w:rPr>
          <w:rFonts w:cs="Times New Roman"/>
          <w:noProof/>
          <w:szCs w:val="24"/>
        </w:rPr>
        <w:t>3</w:t>
      </w:r>
      <w:r w:rsidR="009754CD" w:rsidRPr="002910E8">
        <w:rPr>
          <w:rFonts w:cs="Times New Roman"/>
          <w:i/>
          <w:szCs w:val="24"/>
        </w:rPr>
        <w:fldChar w:fldCharType="end"/>
      </w:r>
      <w:r w:rsidRPr="002910E8">
        <w:rPr>
          <w:rFonts w:cs="Times New Roman"/>
          <w:szCs w:val="24"/>
        </w:rPr>
        <w:t xml:space="preserve"> Land use/Land cover classes of the watershed under the study</w:t>
      </w:r>
      <w:bookmarkEnd w:id="148"/>
    </w:p>
    <w:tbl>
      <w:tblPr>
        <w:tblStyle w:val="PlainTable4"/>
        <w:tblW w:w="8990" w:type="dxa"/>
        <w:tblLook w:val="04A0" w:firstRow="1" w:lastRow="0" w:firstColumn="1" w:lastColumn="0" w:noHBand="0" w:noVBand="1"/>
      </w:tblPr>
      <w:tblGrid>
        <w:gridCol w:w="4496"/>
        <w:gridCol w:w="1939"/>
        <w:gridCol w:w="2555"/>
      </w:tblGrid>
      <w:tr w:rsidR="00B041C5" w:rsidRPr="002910E8" w:rsidTr="00B64806">
        <w:trPr>
          <w:cnfStyle w:val="100000000000" w:firstRow="1" w:lastRow="0" w:firstColumn="0" w:lastColumn="0" w:oddVBand="0" w:evenVBand="0" w:oddHBand="0"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4496" w:type="dxa"/>
            <w:tcBorders>
              <w:top w:val="single" w:sz="4" w:space="0" w:color="auto"/>
              <w:bottom w:val="single" w:sz="4" w:space="0" w:color="auto"/>
            </w:tcBorders>
          </w:tcPr>
          <w:p w:rsidR="00B041C5" w:rsidRPr="002910E8" w:rsidRDefault="00B041C5" w:rsidP="00860104">
            <w:pPr>
              <w:spacing w:after="120" w:line="360" w:lineRule="auto"/>
              <w:jc w:val="center"/>
              <w:rPr>
                <w:rFonts w:cs="Times New Roman"/>
                <w:b w:val="0"/>
                <w:szCs w:val="24"/>
              </w:rPr>
            </w:pPr>
            <w:r w:rsidRPr="002910E8">
              <w:rPr>
                <w:rFonts w:cs="Times New Roman"/>
                <w:b w:val="0"/>
                <w:szCs w:val="24"/>
              </w:rPr>
              <w:t>Land use type</w:t>
            </w:r>
          </w:p>
        </w:tc>
        <w:tc>
          <w:tcPr>
            <w:tcW w:w="1939" w:type="dxa"/>
            <w:tcBorders>
              <w:top w:val="single" w:sz="4" w:space="0" w:color="auto"/>
              <w:bottom w:val="single" w:sz="4" w:space="0" w:color="auto"/>
            </w:tcBorders>
          </w:tcPr>
          <w:p w:rsidR="00B041C5" w:rsidRPr="002910E8" w:rsidRDefault="00B041C5" w:rsidP="00860104">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caps/>
                <w:szCs w:val="24"/>
              </w:rPr>
              <w:t>A</w:t>
            </w:r>
            <w:r w:rsidRPr="002910E8">
              <w:rPr>
                <w:rFonts w:cs="Times New Roman"/>
                <w:b w:val="0"/>
                <w:szCs w:val="24"/>
              </w:rPr>
              <w:t>rea</w:t>
            </w:r>
            <w:r w:rsidRPr="002910E8">
              <w:rPr>
                <w:rFonts w:cs="Times New Roman"/>
                <w:b w:val="0"/>
                <w:caps/>
                <w:szCs w:val="24"/>
              </w:rPr>
              <w:t xml:space="preserve"> (k</w:t>
            </w:r>
            <w:r w:rsidRPr="002910E8">
              <w:rPr>
                <w:rFonts w:cs="Times New Roman"/>
                <w:b w:val="0"/>
                <w:szCs w:val="24"/>
              </w:rPr>
              <w:t>m</w:t>
            </w:r>
            <w:r w:rsidRPr="002910E8">
              <w:rPr>
                <w:rFonts w:cs="Times New Roman"/>
                <w:b w:val="0"/>
                <w:szCs w:val="24"/>
                <w:vertAlign w:val="superscript"/>
              </w:rPr>
              <w:t>2</w:t>
            </w:r>
            <w:r w:rsidRPr="002910E8">
              <w:rPr>
                <w:rFonts w:cs="Times New Roman"/>
                <w:b w:val="0"/>
                <w:szCs w:val="24"/>
              </w:rPr>
              <w:t>)</w:t>
            </w:r>
          </w:p>
        </w:tc>
        <w:tc>
          <w:tcPr>
            <w:tcW w:w="2555" w:type="dxa"/>
            <w:tcBorders>
              <w:top w:val="single" w:sz="4" w:space="0" w:color="auto"/>
              <w:bottom w:val="single" w:sz="4" w:space="0" w:color="auto"/>
            </w:tcBorders>
          </w:tcPr>
          <w:p w:rsidR="00B041C5" w:rsidRPr="002910E8" w:rsidRDefault="00B041C5" w:rsidP="00860104">
            <w:pPr>
              <w:spacing w:after="120" w:line="360" w:lineRule="auto"/>
              <w:ind w:left="42"/>
              <w:jc w:val="center"/>
              <w:cnfStyle w:val="100000000000" w:firstRow="1" w:lastRow="0" w:firstColumn="0" w:lastColumn="0" w:oddVBand="0" w:evenVBand="0" w:oddHBand="0" w:evenHBand="0" w:firstRowFirstColumn="0" w:firstRowLastColumn="0" w:lastRowFirstColumn="0" w:lastRowLastColumn="0"/>
              <w:rPr>
                <w:rFonts w:cs="Times New Roman"/>
                <w:b w:val="0"/>
                <w:bCs w:val="0"/>
                <w:caps/>
                <w:szCs w:val="24"/>
              </w:rPr>
            </w:pPr>
            <w:r w:rsidRPr="002910E8">
              <w:rPr>
                <w:rFonts w:cs="Times New Roman"/>
                <w:b w:val="0"/>
                <w:szCs w:val="24"/>
              </w:rPr>
              <w:t>Area (%)</w:t>
            </w:r>
          </w:p>
        </w:tc>
      </w:tr>
      <w:tr w:rsidR="00B041C5" w:rsidRPr="002910E8" w:rsidTr="00B64806">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4496" w:type="dxa"/>
            <w:tcBorders>
              <w:top w:val="single" w:sz="4" w:space="0" w:color="auto"/>
            </w:tcBorders>
            <w:shd w:val="clear" w:color="auto" w:fill="auto"/>
          </w:tcPr>
          <w:p w:rsidR="00B041C5" w:rsidRPr="002910E8" w:rsidRDefault="00B041C5" w:rsidP="00860104">
            <w:pPr>
              <w:spacing w:after="120" w:line="360" w:lineRule="auto"/>
              <w:jc w:val="center"/>
              <w:rPr>
                <w:rFonts w:cs="Times New Roman"/>
                <w:b w:val="0"/>
                <w:szCs w:val="24"/>
              </w:rPr>
            </w:pPr>
            <w:r w:rsidRPr="002910E8">
              <w:rPr>
                <w:rFonts w:cs="Times New Roman"/>
                <w:b w:val="0"/>
                <w:szCs w:val="24"/>
              </w:rPr>
              <w:t>Agricultural land</w:t>
            </w:r>
          </w:p>
        </w:tc>
        <w:tc>
          <w:tcPr>
            <w:tcW w:w="1939" w:type="dxa"/>
            <w:tcBorders>
              <w:top w:val="single" w:sz="4" w:space="0" w:color="auto"/>
            </w:tcBorders>
            <w:shd w:val="clear" w:color="auto" w:fill="auto"/>
          </w:tcPr>
          <w:p w:rsidR="00B041C5" w:rsidRPr="002910E8" w:rsidRDefault="00670EDE" w:rsidP="00860104">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303.51</w:t>
            </w:r>
          </w:p>
        </w:tc>
        <w:tc>
          <w:tcPr>
            <w:tcW w:w="2555" w:type="dxa"/>
            <w:tcBorders>
              <w:top w:val="single" w:sz="4" w:space="0" w:color="auto"/>
            </w:tcBorders>
            <w:shd w:val="clear" w:color="auto" w:fill="auto"/>
          </w:tcPr>
          <w:p w:rsidR="00B041C5" w:rsidRPr="002910E8" w:rsidRDefault="00670EDE" w:rsidP="00860104">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91.36</w:t>
            </w:r>
          </w:p>
        </w:tc>
      </w:tr>
      <w:tr w:rsidR="00B041C5" w:rsidRPr="002910E8" w:rsidTr="00B64806">
        <w:trPr>
          <w:trHeight w:val="350"/>
        </w:trPr>
        <w:tc>
          <w:tcPr>
            <w:cnfStyle w:val="001000000000" w:firstRow="0" w:lastRow="0" w:firstColumn="1" w:lastColumn="0" w:oddVBand="0" w:evenVBand="0" w:oddHBand="0" w:evenHBand="0" w:firstRowFirstColumn="0" w:firstRowLastColumn="0" w:lastRowFirstColumn="0" w:lastRowLastColumn="0"/>
            <w:tcW w:w="4496" w:type="dxa"/>
            <w:shd w:val="clear" w:color="auto" w:fill="auto"/>
          </w:tcPr>
          <w:p w:rsidR="00B041C5" w:rsidRPr="002910E8" w:rsidRDefault="00B041C5" w:rsidP="00860104">
            <w:pPr>
              <w:spacing w:after="120" w:line="360" w:lineRule="auto"/>
              <w:jc w:val="center"/>
              <w:rPr>
                <w:rFonts w:cs="Times New Roman"/>
                <w:b w:val="0"/>
                <w:szCs w:val="24"/>
              </w:rPr>
            </w:pPr>
            <w:r w:rsidRPr="002910E8">
              <w:rPr>
                <w:rFonts w:cs="Times New Roman"/>
                <w:b w:val="0"/>
                <w:szCs w:val="24"/>
              </w:rPr>
              <w:t>Wood land</w:t>
            </w:r>
          </w:p>
        </w:tc>
        <w:tc>
          <w:tcPr>
            <w:tcW w:w="1939" w:type="dxa"/>
            <w:shd w:val="clear" w:color="auto" w:fill="auto"/>
          </w:tcPr>
          <w:p w:rsidR="00B041C5" w:rsidRPr="002910E8" w:rsidRDefault="00670EDE" w:rsidP="00860104">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24</w:t>
            </w:r>
            <w:r w:rsidR="00B041C5" w:rsidRPr="002910E8">
              <w:rPr>
                <w:rFonts w:cs="Times New Roman"/>
                <w:szCs w:val="24"/>
              </w:rPr>
              <w:t>.24</w:t>
            </w:r>
          </w:p>
        </w:tc>
        <w:tc>
          <w:tcPr>
            <w:tcW w:w="2555" w:type="dxa"/>
            <w:shd w:val="clear" w:color="auto" w:fill="auto"/>
          </w:tcPr>
          <w:p w:rsidR="00B041C5" w:rsidRPr="002910E8" w:rsidRDefault="00670EDE" w:rsidP="00860104">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7.</w:t>
            </w:r>
            <w:r w:rsidR="00B041C5" w:rsidRPr="002910E8">
              <w:rPr>
                <w:rFonts w:cs="Times New Roman"/>
                <w:szCs w:val="24"/>
              </w:rPr>
              <w:t>3</w:t>
            </w:r>
          </w:p>
        </w:tc>
      </w:tr>
      <w:tr w:rsidR="00B041C5" w:rsidRPr="002910E8" w:rsidTr="00860104">
        <w:trPr>
          <w:cnfStyle w:val="000000100000" w:firstRow="0" w:lastRow="0" w:firstColumn="0" w:lastColumn="0" w:oddVBand="0" w:evenVBand="0" w:oddHBand="1" w:evenHBand="0" w:firstRowFirstColumn="0" w:firstRowLastColumn="0" w:lastRowFirstColumn="0" w:lastRowLastColumn="0"/>
          <w:trHeight w:val="713"/>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auto"/>
            </w:tcBorders>
            <w:shd w:val="clear" w:color="auto" w:fill="auto"/>
          </w:tcPr>
          <w:p w:rsidR="00B041C5" w:rsidRPr="002910E8" w:rsidRDefault="00B041C5" w:rsidP="00860104">
            <w:pPr>
              <w:spacing w:after="120" w:line="360" w:lineRule="auto"/>
              <w:jc w:val="center"/>
              <w:rPr>
                <w:rFonts w:cs="Times New Roman"/>
                <w:b w:val="0"/>
                <w:szCs w:val="24"/>
              </w:rPr>
            </w:pPr>
            <w:r w:rsidRPr="002910E8">
              <w:rPr>
                <w:rFonts w:cs="Times New Roman"/>
                <w:b w:val="0"/>
                <w:szCs w:val="24"/>
              </w:rPr>
              <w:t>Urban</w:t>
            </w:r>
            <w:r w:rsidR="005E0249" w:rsidRPr="002910E8">
              <w:rPr>
                <w:rFonts w:cs="Times New Roman"/>
                <w:b w:val="0"/>
                <w:szCs w:val="24"/>
              </w:rPr>
              <w:t xml:space="preserve"> area</w:t>
            </w:r>
          </w:p>
        </w:tc>
        <w:tc>
          <w:tcPr>
            <w:tcW w:w="1939" w:type="dxa"/>
            <w:tcBorders>
              <w:bottom w:val="single" w:sz="4" w:space="0" w:color="auto"/>
            </w:tcBorders>
            <w:shd w:val="clear" w:color="auto" w:fill="auto"/>
          </w:tcPr>
          <w:p w:rsidR="00B041C5" w:rsidRPr="002910E8" w:rsidRDefault="00670EDE" w:rsidP="00860104">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w:t>
            </w:r>
            <w:r w:rsidR="00B041C5" w:rsidRPr="002910E8">
              <w:rPr>
                <w:rFonts w:cs="Times New Roman"/>
                <w:szCs w:val="24"/>
              </w:rPr>
              <w:t>.46</w:t>
            </w:r>
          </w:p>
        </w:tc>
        <w:tc>
          <w:tcPr>
            <w:tcW w:w="2555" w:type="dxa"/>
            <w:tcBorders>
              <w:bottom w:val="single" w:sz="4" w:space="0" w:color="auto"/>
            </w:tcBorders>
            <w:shd w:val="clear" w:color="auto" w:fill="auto"/>
          </w:tcPr>
          <w:p w:rsidR="00B041C5" w:rsidRPr="002910E8" w:rsidRDefault="00670EDE" w:rsidP="00860104">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1.34</w:t>
            </w:r>
          </w:p>
        </w:tc>
      </w:tr>
      <w:tr w:rsidR="00B041C5" w:rsidRPr="002910E8" w:rsidTr="00860104">
        <w:trPr>
          <w:trHeight w:val="712"/>
        </w:trPr>
        <w:tc>
          <w:tcPr>
            <w:cnfStyle w:val="001000000000" w:firstRow="0" w:lastRow="0" w:firstColumn="1" w:lastColumn="0" w:oddVBand="0" w:evenVBand="0" w:oddHBand="0" w:evenHBand="0" w:firstRowFirstColumn="0" w:firstRowLastColumn="0" w:lastRowFirstColumn="0" w:lastRowLastColumn="0"/>
            <w:tcW w:w="4496" w:type="dxa"/>
            <w:tcBorders>
              <w:top w:val="single" w:sz="4" w:space="0" w:color="auto"/>
              <w:bottom w:val="single" w:sz="4" w:space="0" w:color="auto"/>
            </w:tcBorders>
          </w:tcPr>
          <w:p w:rsidR="00B041C5" w:rsidRPr="002910E8" w:rsidRDefault="00B041C5" w:rsidP="00860104">
            <w:pPr>
              <w:spacing w:after="120" w:line="360" w:lineRule="auto"/>
              <w:jc w:val="center"/>
              <w:rPr>
                <w:rFonts w:cs="Times New Roman"/>
                <w:b w:val="0"/>
                <w:caps/>
                <w:szCs w:val="24"/>
              </w:rPr>
            </w:pPr>
            <w:r w:rsidRPr="002910E8">
              <w:rPr>
                <w:rFonts w:cs="Times New Roman"/>
                <w:b w:val="0"/>
                <w:szCs w:val="24"/>
              </w:rPr>
              <w:t>Total</w:t>
            </w:r>
          </w:p>
        </w:tc>
        <w:tc>
          <w:tcPr>
            <w:tcW w:w="1939" w:type="dxa"/>
            <w:tcBorders>
              <w:top w:val="single" w:sz="4" w:space="0" w:color="auto"/>
              <w:bottom w:val="single" w:sz="4" w:space="0" w:color="auto"/>
            </w:tcBorders>
          </w:tcPr>
          <w:p w:rsidR="00B041C5" w:rsidRPr="002910E8" w:rsidRDefault="00670EDE" w:rsidP="00860104">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332.21</w:t>
            </w:r>
          </w:p>
        </w:tc>
        <w:tc>
          <w:tcPr>
            <w:tcW w:w="2555" w:type="dxa"/>
            <w:tcBorders>
              <w:top w:val="single" w:sz="4" w:space="0" w:color="auto"/>
              <w:bottom w:val="single" w:sz="4" w:space="0" w:color="auto"/>
            </w:tcBorders>
          </w:tcPr>
          <w:p w:rsidR="00B041C5" w:rsidRPr="002910E8" w:rsidRDefault="00B041C5" w:rsidP="00860104">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100</w:t>
            </w:r>
          </w:p>
        </w:tc>
      </w:tr>
    </w:tbl>
    <w:p w:rsidR="00816093" w:rsidRDefault="00D14937" w:rsidP="0083548F">
      <w:pPr>
        <w:pStyle w:val="Heading3"/>
      </w:pPr>
      <w:bookmarkStart w:id="149" w:name="_Toc52924948"/>
      <w:bookmarkStart w:id="150" w:name="_Toc65463483"/>
      <w:r w:rsidRPr="002910E8">
        <w:t>Time of C</w:t>
      </w:r>
      <w:r w:rsidR="000F77A2" w:rsidRPr="002910E8">
        <w:t>oncentration</w:t>
      </w:r>
      <w:bookmarkEnd w:id="149"/>
      <w:bookmarkEnd w:id="150"/>
      <w:r w:rsidR="000F77A2" w:rsidRPr="002910E8">
        <w:t xml:space="preserve"> </w:t>
      </w:r>
    </w:p>
    <w:p w:rsidR="00B65B4F" w:rsidRPr="002910E8" w:rsidRDefault="009D1111" w:rsidP="005C1D02">
      <w:pPr>
        <w:pStyle w:val="Caption"/>
        <w:spacing w:before="120" w:after="120" w:line="360" w:lineRule="auto"/>
        <w:rPr>
          <w:rFonts w:cs="Times New Roman"/>
          <w:i w:val="0"/>
          <w:color w:val="auto"/>
          <w:sz w:val="24"/>
          <w:szCs w:val="24"/>
        </w:rPr>
      </w:pPr>
      <w:bookmarkStart w:id="151" w:name="_Toc65463520"/>
      <w:r w:rsidRPr="002910E8">
        <w:rPr>
          <w:rFonts w:cs="Times New Roman"/>
          <w:i w:val="0"/>
          <w:color w:val="auto"/>
          <w:sz w:val="24"/>
          <w:szCs w:val="24"/>
        </w:rPr>
        <w:t>Table</w:t>
      </w:r>
      <w:r w:rsidR="008C15CA" w:rsidRPr="002910E8">
        <w:rPr>
          <w:rFonts w:cs="Times New Roman"/>
          <w:i w:val="0"/>
          <w:color w:val="auto"/>
          <w:sz w:val="24"/>
          <w:szCs w:val="24"/>
        </w:rPr>
        <w:t xml:space="preserve"> </w:t>
      </w:r>
      <w:r w:rsidR="009754CD" w:rsidRPr="002910E8">
        <w:rPr>
          <w:rFonts w:cs="Times New Roman"/>
          <w:i w:val="0"/>
          <w:color w:val="auto"/>
          <w:sz w:val="24"/>
          <w:szCs w:val="24"/>
        </w:rPr>
        <w:fldChar w:fldCharType="begin"/>
      </w:r>
      <w:r w:rsidR="009754CD" w:rsidRPr="002910E8">
        <w:rPr>
          <w:rFonts w:cs="Times New Roman"/>
          <w:i w:val="0"/>
          <w:color w:val="auto"/>
          <w:sz w:val="24"/>
          <w:szCs w:val="24"/>
        </w:rPr>
        <w:instrText xml:space="preserve"> STYLEREF 1 \s </w:instrText>
      </w:r>
      <w:r w:rsidR="009754CD" w:rsidRPr="002910E8">
        <w:rPr>
          <w:rFonts w:cs="Times New Roman"/>
          <w:i w:val="0"/>
          <w:color w:val="auto"/>
          <w:sz w:val="24"/>
          <w:szCs w:val="24"/>
        </w:rPr>
        <w:fldChar w:fldCharType="separate"/>
      </w:r>
      <w:r w:rsidR="00456953">
        <w:rPr>
          <w:rFonts w:cs="Times New Roman"/>
          <w:i w:val="0"/>
          <w:noProof/>
          <w:color w:val="auto"/>
          <w:sz w:val="24"/>
          <w:szCs w:val="24"/>
        </w:rPr>
        <w:t>4</w:t>
      </w:r>
      <w:r w:rsidR="009754CD" w:rsidRPr="002910E8">
        <w:rPr>
          <w:rFonts w:cs="Times New Roman"/>
          <w:i w:val="0"/>
          <w:color w:val="auto"/>
          <w:sz w:val="24"/>
          <w:szCs w:val="24"/>
        </w:rPr>
        <w:fldChar w:fldCharType="end"/>
      </w:r>
      <w:r w:rsidR="009754CD" w:rsidRPr="002910E8">
        <w:rPr>
          <w:rFonts w:cs="Times New Roman"/>
          <w:i w:val="0"/>
          <w:color w:val="auto"/>
          <w:sz w:val="24"/>
          <w:szCs w:val="24"/>
        </w:rPr>
        <w:t>.</w:t>
      </w:r>
      <w:r w:rsidR="009754CD" w:rsidRPr="002910E8">
        <w:rPr>
          <w:rFonts w:cs="Times New Roman"/>
          <w:i w:val="0"/>
          <w:color w:val="auto"/>
          <w:sz w:val="24"/>
          <w:szCs w:val="24"/>
        </w:rPr>
        <w:fldChar w:fldCharType="begin"/>
      </w:r>
      <w:r w:rsidR="009754CD" w:rsidRPr="002910E8">
        <w:rPr>
          <w:rFonts w:cs="Times New Roman"/>
          <w:i w:val="0"/>
          <w:color w:val="auto"/>
          <w:sz w:val="24"/>
          <w:szCs w:val="24"/>
        </w:rPr>
        <w:instrText xml:space="preserve"> SEQ Table \* ARABIC \s 1 </w:instrText>
      </w:r>
      <w:r w:rsidR="009754CD" w:rsidRPr="002910E8">
        <w:rPr>
          <w:rFonts w:cs="Times New Roman"/>
          <w:i w:val="0"/>
          <w:color w:val="auto"/>
          <w:sz w:val="24"/>
          <w:szCs w:val="24"/>
        </w:rPr>
        <w:fldChar w:fldCharType="separate"/>
      </w:r>
      <w:r w:rsidR="00456953">
        <w:rPr>
          <w:rFonts w:cs="Times New Roman"/>
          <w:i w:val="0"/>
          <w:noProof/>
          <w:color w:val="auto"/>
          <w:sz w:val="24"/>
          <w:szCs w:val="24"/>
        </w:rPr>
        <w:t>4</w:t>
      </w:r>
      <w:r w:rsidR="009754CD" w:rsidRPr="002910E8">
        <w:rPr>
          <w:rFonts w:cs="Times New Roman"/>
          <w:i w:val="0"/>
          <w:color w:val="auto"/>
          <w:sz w:val="24"/>
          <w:szCs w:val="24"/>
        </w:rPr>
        <w:fldChar w:fldCharType="end"/>
      </w:r>
      <w:r w:rsidR="008C15CA" w:rsidRPr="002910E8">
        <w:rPr>
          <w:rFonts w:cs="Times New Roman"/>
          <w:i w:val="0"/>
          <w:color w:val="auto"/>
          <w:sz w:val="24"/>
          <w:szCs w:val="24"/>
        </w:rPr>
        <w:t xml:space="preserve"> </w:t>
      </w:r>
      <w:r w:rsidR="001441A5" w:rsidRPr="002910E8">
        <w:rPr>
          <w:rFonts w:cs="Times New Roman"/>
          <w:i w:val="0"/>
          <w:color w:val="auto"/>
          <w:sz w:val="24"/>
          <w:szCs w:val="24"/>
        </w:rPr>
        <w:t xml:space="preserve">Slope and Time of concentration </w:t>
      </w:r>
      <w:r w:rsidR="00B65B4F" w:rsidRPr="002910E8">
        <w:rPr>
          <w:rFonts w:cs="Times New Roman"/>
          <w:i w:val="0"/>
          <w:color w:val="auto"/>
          <w:sz w:val="24"/>
          <w:szCs w:val="24"/>
        </w:rPr>
        <w:t>for different structures point taken as outlet</w:t>
      </w:r>
      <w:bookmarkEnd w:id="151"/>
    </w:p>
    <w:tbl>
      <w:tblPr>
        <w:tblStyle w:val="ListTable6Colorful"/>
        <w:tblW w:w="9126" w:type="dxa"/>
        <w:tblLayout w:type="fixed"/>
        <w:tblLook w:val="04A0" w:firstRow="1" w:lastRow="0" w:firstColumn="1" w:lastColumn="0" w:noHBand="0" w:noVBand="1"/>
      </w:tblPr>
      <w:tblGrid>
        <w:gridCol w:w="522"/>
        <w:gridCol w:w="1317"/>
        <w:gridCol w:w="1317"/>
        <w:gridCol w:w="1142"/>
        <w:gridCol w:w="1317"/>
        <w:gridCol w:w="1229"/>
        <w:gridCol w:w="878"/>
        <w:gridCol w:w="702"/>
        <w:gridCol w:w="702"/>
      </w:tblGrid>
      <w:tr w:rsidR="00550FCB" w:rsidRPr="002910E8" w:rsidTr="008478DB">
        <w:trPr>
          <w:cnfStyle w:val="100000000000" w:firstRow="1" w:lastRow="0" w:firstColumn="0" w:lastColumn="0" w:oddVBand="0" w:evenVBand="0" w:oddHBand="0" w:evenHBand="0" w:firstRowFirstColumn="0" w:firstRowLastColumn="0" w:lastRowFirstColumn="0" w:lastRowLastColumn="0"/>
          <w:trHeight w:val="845"/>
        </w:trPr>
        <w:tc>
          <w:tcPr>
            <w:cnfStyle w:val="001000000000" w:firstRow="0" w:lastRow="0" w:firstColumn="1" w:lastColumn="0" w:oddVBand="0" w:evenVBand="0" w:oddHBand="0" w:evenHBand="0" w:firstRowFirstColumn="0" w:firstRowLastColumn="0" w:lastRowFirstColumn="0" w:lastRowLastColumn="0"/>
            <w:tcW w:w="522" w:type="dxa"/>
            <w:shd w:val="clear" w:color="auto" w:fill="auto"/>
          </w:tcPr>
          <w:p w:rsidR="00B65B4F" w:rsidRPr="002910E8" w:rsidRDefault="00B65B4F" w:rsidP="005C1D02">
            <w:pPr>
              <w:spacing w:after="120" w:line="360" w:lineRule="auto"/>
              <w:rPr>
                <w:rFonts w:cs="Times New Roman"/>
                <w:b w:val="0"/>
                <w:color w:val="auto"/>
                <w:szCs w:val="24"/>
              </w:rPr>
            </w:pPr>
            <w:r w:rsidRPr="002910E8">
              <w:rPr>
                <w:rFonts w:cs="Times New Roman"/>
                <w:b w:val="0"/>
                <w:color w:val="auto"/>
                <w:szCs w:val="24"/>
              </w:rPr>
              <w:t>N</w:t>
            </w:r>
            <w:r w:rsidRPr="002910E8">
              <w:rPr>
                <w:rFonts w:cs="Times New Roman"/>
                <w:b w:val="0"/>
                <w:color w:val="auto"/>
                <w:szCs w:val="24"/>
                <w:u w:val="single"/>
                <w:vertAlign w:val="superscript"/>
              </w:rPr>
              <w:t>o</w:t>
            </w:r>
          </w:p>
        </w:tc>
        <w:tc>
          <w:tcPr>
            <w:tcW w:w="1317" w:type="dxa"/>
            <w:shd w:val="clear" w:color="auto" w:fill="auto"/>
          </w:tcPr>
          <w:p w:rsidR="00B65B4F" w:rsidRPr="002910E8" w:rsidRDefault="00B65B4F" w:rsidP="005C1D02">
            <w:pPr>
              <w:spacing w:after="120" w:line="360" w:lineRule="auto"/>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2910E8">
              <w:rPr>
                <w:rFonts w:cs="Times New Roman"/>
                <w:b w:val="0"/>
                <w:color w:val="auto"/>
                <w:szCs w:val="24"/>
              </w:rPr>
              <w:t>Name of catchment</w:t>
            </w:r>
          </w:p>
        </w:tc>
        <w:tc>
          <w:tcPr>
            <w:tcW w:w="1317" w:type="dxa"/>
            <w:shd w:val="clear" w:color="auto" w:fill="auto"/>
          </w:tcPr>
          <w:p w:rsidR="00B65B4F" w:rsidRPr="002910E8" w:rsidRDefault="00B65B4F" w:rsidP="005C1D02">
            <w:pPr>
              <w:spacing w:after="120" w:line="360" w:lineRule="auto"/>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2910E8">
              <w:rPr>
                <w:rFonts w:cs="Times New Roman"/>
                <w:b w:val="0"/>
                <w:color w:val="auto"/>
                <w:szCs w:val="24"/>
              </w:rPr>
              <w:t>Catchment area</w:t>
            </w:r>
            <w:r w:rsidR="00D72B6F" w:rsidRPr="002910E8">
              <w:rPr>
                <w:rFonts w:cs="Times New Roman"/>
                <w:b w:val="0"/>
                <w:color w:val="auto"/>
                <w:szCs w:val="24"/>
              </w:rPr>
              <w:t xml:space="preserve"> </w:t>
            </w:r>
            <w:r w:rsidR="001871FC" w:rsidRPr="002910E8">
              <w:rPr>
                <w:rFonts w:cs="Times New Roman"/>
                <w:b w:val="0"/>
                <w:color w:val="auto"/>
                <w:szCs w:val="24"/>
              </w:rPr>
              <w:t>(k</w:t>
            </w:r>
            <w:r w:rsidRPr="002910E8">
              <w:rPr>
                <w:rFonts w:cs="Times New Roman"/>
                <w:b w:val="0"/>
                <w:color w:val="auto"/>
                <w:szCs w:val="24"/>
              </w:rPr>
              <w:t>m</w:t>
            </w:r>
            <w:r w:rsidRPr="002910E8">
              <w:rPr>
                <w:rFonts w:cs="Times New Roman"/>
                <w:b w:val="0"/>
                <w:color w:val="auto"/>
                <w:szCs w:val="24"/>
                <w:vertAlign w:val="superscript"/>
              </w:rPr>
              <w:t>2</w:t>
            </w:r>
            <w:r w:rsidRPr="002910E8">
              <w:rPr>
                <w:rFonts w:cs="Times New Roman"/>
                <w:b w:val="0"/>
                <w:color w:val="auto"/>
                <w:szCs w:val="24"/>
              </w:rPr>
              <w:t>)</w:t>
            </w:r>
          </w:p>
        </w:tc>
        <w:tc>
          <w:tcPr>
            <w:tcW w:w="1142" w:type="dxa"/>
            <w:shd w:val="clear" w:color="auto" w:fill="auto"/>
          </w:tcPr>
          <w:p w:rsidR="00B65B4F" w:rsidRPr="002910E8" w:rsidRDefault="00BF3030" w:rsidP="005C1D02">
            <w:pPr>
              <w:spacing w:after="120" w:line="360" w:lineRule="auto"/>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2910E8">
              <w:rPr>
                <w:rFonts w:cs="Times New Roman"/>
                <w:b w:val="0"/>
                <w:color w:val="auto"/>
                <w:szCs w:val="24"/>
              </w:rPr>
              <w:t>L.F/</w:t>
            </w:r>
            <w:r w:rsidR="00B65B4F" w:rsidRPr="002910E8">
              <w:rPr>
                <w:rFonts w:cs="Times New Roman"/>
                <w:b w:val="0"/>
                <w:color w:val="auto"/>
                <w:szCs w:val="24"/>
              </w:rPr>
              <w:t>path</w:t>
            </w:r>
            <w:r w:rsidR="00A657AE" w:rsidRPr="002910E8">
              <w:rPr>
                <w:rFonts w:cs="Times New Roman"/>
                <w:b w:val="0"/>
                <w:color w:val="auto"/>
                <w:szCs w:val="24"/>
              </w:rPr>
              <w:t xml:space="preserve"> </w:t>
            </w:r>
            <w:r w:rsidRPr="002910E8">
              <w:rPr>
                <w:rFonts w:cs="Times New Roman"/>
                <w:b w:val="0"/>
                <w:color w:val="auto"/>
                <w:szCs w:val="24"/>
              </w:rPr>
              <w:t>(km)</w:t>
            </w:r>
          </w:p>
        </w:tc>
        <w:tc>
          <w:tcPr>
            <w:tcW w:w="1317" w:type="dxa"/>
            <w:shd w:val="clear" w:color="auto" w:fill="auto"/>
          </w:tcPr>
          <w:p w:rsidR="00B65B4F" w:rsidRPr="002910E8" w:rsidRDefault="00B65B4F" w:rsidP="005C1D02">
            <w:pPr>
              <w:spacing w:after="120" w:line="360" w:lineRule="auto"/>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2910E8">
              <w:rPr>
                <w:rFonts w:cs="Times New Roman"/>
                <w:b w:val="0"/>
                <w:color w:val="auto"/>
                <w:szCs w:val="24"/>
              </w:rPr>
              <w:t xml:space="preserve">Elevation </w:t>
            </w:r>
            <w:r w:rsidR="00EE6796" w:rsidRPr="002910E8">
              <w:rPr>
                <w:rFonts w:cs="Times New Roman"/>
                <w:b w:val="0"/>
                <w:color w:val="auto"/>
                <w:szCs w:val="24"/>
              </w:rPr>
              <w:t>at</w:t>
            </w:r>
            <w:r w:rsidRPr="002910E8">
              <w:rPr>
                <w:rFonts w:cs="Times New Roman"/>
                <w:b w:val="0"/>
                <w:color w:val="auto"/>
                <w:szCs w:val="24"/>
              </w:rPr>
              <w:t xml:space="preserve"> U/S</w:t>
            </w:r>
            <w:r w:rsidR="00A657AE" w:rsidRPr="002910E8">
              <w:rPr>
                <w:rFonts w:cs="Times New Roman"/>
                <w:b w:val="0"/>
                <w:color w:val="auto"/>
                <w:szCs w:val="24"/>
              </w:rPr>
              <w:t xml:space="preserve"> </w:t>
            </w:r>
            <w:r w:rsidRPr="002910E8">
              <w:rPr>
                <w:rFonts w:cs="Times New Roman"/>
                <w:b w:val="0"/>
                <w:color w:val="auto"/>
                <w:szCs w:val="24"/>
              </w:rPr>
              <w:t>(m)</w:t>
            </w:r>
          </w:p>
        </w:tc>
        <w:tc>
          <w:tcPr>
            <w:tcW w:w="1229" w:type="dxa"/>
            <w:shd w:val="clear" w:color="auto" w:fill="auto"/>
          </w:tcPr>
          <w:p w:rsidR="00B65B4F" w:rsidRPr="002910E8" w:rsidRDefault="00B65B4F" w:rsidP="005C1D02">
            <w:pPr>
              <w:spacing w:after="120" w:line="360" w:lineRule="auto"/>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2910E8">
              <w:rPr>
                <w:rFonts w:cs="Times New Roman"/>
                <w:b w:val="0"/>
                <w:color w:val="auto"/>
                <w:szCs w:val="24"/>
              </w:rPr>
              <w:t xml:space="preserve">Elevation </w:t>
            </w:r>
            <w:r w:rsidR="00EE6796" w:rsidRPr="002910E8">
              <w:rPr>
                <w:rFonts w:cs="Times New Roman"/>
                <w:b w:val="0"/>
                <w:color w:val="auto"/>
                <w:szCs w:val="24"/>
              </w:rPr>
              <w:t>at</w:t>
            </w:r>
            <w:r w:rsidRPr="002910E8">
              <w:rPr>
                <w:rFonts w:cs="Times New Roman"/>
                <w:b w:val="0"/>
                <w:color w:val="auto"/>
                <w:szCs w:val="24"/>
              </w:rPr>
              <w:t xml:space="preserve"> D/S</w:t>
            </w:r>
            <w:r w:rsidR="001871FC" w:rsidRPr="002910E8">
              <w:rPr>
                <w:rFonts w:cs="Times New Roman"/>
                <w:b w:val="0"/>
                <w:color w:val="auto"/>
                <w:szCs w:val="24"/>
              </w:rPr>
              <w:t xml:space="preserve"> </w:t>
            </w:r>
            <w:r w:rsidRPr="002910E8">
              <w:rPr>
                <w:rFonts w:cs="Times New Roman"/>
                <w:b w:val="0"/>
                <w:color w:val="auto"/>
                <w:szCs w:val="24"/>
              </w:rPr>
              <w:t>(m)</w:t>
            </w:r>
          </w:p>
        </w:tc>
        <w:tc>
          <w:tcPr>
            <w:tcW w:w="878" w:type="dxa"/>
            <w:shd w:val="clear" w:color="auto" w:fill="auto"/>
          </w:tcPr>
          <w:p w:rsidR="00B65B4F" w:rsidRPr="002910E8" w:rsidRDefault="00B65B4F" w:rsidP="005C1D02">
            <w:pPr>
              <w:spacing w:after="120" w:line="360" w:lineRule="auto"/>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2910E8">
              <w:rPr>
                <w:rFonts w:cs="Times New Roman"/>
                <w:b w:val="0"/>
                <w:color w:val="auto"/>
                <w:szCs w:val="24"/>
              </w:rPr>
              <w:t>S</w:t>
            </w:r>
            <w:r w:rsidRPr="002910E8">
              <w:rPr>
                <w:rFonts w:cs="Times New Roman"/>
                <w:b w:val="0"/>
                <w:color w:val="auto"/>
                <w:szCs w:val="24"/>
                <w:vertAlign w:val="subscript"/>
              </w:rPr>
              <w:t>av</w:t>
            </w:r>
          </w:p>
        </w:tc>
        <w:tc>
          <w:tcPr>
            <w:tcW w:w="702" w:type="dxa"/>
            <w:shd w:val="clear" w:color="auto" w:fill="auto"/>
          </w:tcPr>
          <w:p w:rsidR="00B47669" w:rsidRPr="002910E8" w:rsidRDefault="00B65B4F" w:rsidP="005C1D02">
            <w:pPr>
              <w:spacing w:after="120" w:line="360" w:lineRule="auto"/>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2910E8">
              <w:rPr>
                <w:rFonts w:cs="Times New Roman"/>
                <w:b w:val="0"/>
                <w:color w:val="auto"/>
                <w:szCs w:val="24"/>
              </w:rPr>
              <w:t>Tc</w:t>
            </w:r>
            <w:r w:rsidRPr="002910E8">
              <w:rPr>
                <w:rFonts w:cs="Times New Roman"/>
                <w:b w:val="0"/>
                <w:color w:val="auto"/>
                <w:szCs w:val="24"/>
                <w:vertAlign w:val="subscript"/>
              </w:rPr>
              <w:t>1</w:t>
            </w:r>
            <w:r w:rsidR="00B47669" w:rsidRPr="002910E8">
              <w:rPr>
                <w:rFonts w:cs="Times New Roman"/>
                <w:b w:val="0"/>
                <w:color w:val="auto"/>
                <w:szCs w:val="24"/>
              </w:rPr>
              <w:t xml:space="preserve"> (hr</w:t>
            </w:r>
            <w:r w:rsidR="001871FC" w:rsidRPr="002910E8">
              <w:rPr>
                <w:rFonts w:cs="Times New Roman"/>
                <w:b w:val="0"/>
                <w:color w:val="auto"/>
                <w:szCs w:val="24"/>
              </w:rPr>
              <w:t>.</w:t>
            </w:r>
            <w:r w:rsidR="00B47669" w:rsidRPr="002910E8">
              <w:rPr>
                <w:rFonts w:cs="Times New Roman"/>
                <w:b w:val="0"/>
                <w:color w:val="auto"/>
                <w:szCs w:val="24"/>
              </w:rPr>
              <w:t>)</w:t>
            </w:r>
          </w:p>
        </w:tc>
        <w:tc>
          <w:tcPr>
            <w:tcW w:w="702" w:type="dxa"/>
            <w:shd w:val="clear" w:color="auto" w:fill="auto"/>
          </w:tcPr>
          <w:p w:rsidR="00B65B4F" w:rsidRPr="002910E8" w:rsidRDefault="00B65B4F" w:rsidP="005C1D02">
            <w:pPr>
              <w:spacing w:after="120" w:line="360" w:lineRule="auto"/>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2910E8">
              <w:rPr>
                <w:rFonts w:cs="Times New Roman"/>
                <w:b w:val="0"/>
                <w:color w:val="auto"/>
                <w:szCs w:val="24"/>
              </w:rPr>
              <w:t>Tc</w:t>
            </w:r>
            <w:r w:rsidRPr="002910E8">
              <w:rPr>
                <w:rFonts w:cs="Times New Roman"/>
                <w:b w:val="0"/>
                <w:color w:val="auto"/>
                <w:szCs w:val="24"/>
                <w:vertAlign w:val="subscript"/>
              </w:rPr>
              <w:t>2</w:t>
            </w:r>
            <w:r w:rsidR="00B47669" w:rsidRPr="002910E8">
              <w:rPr>
                <w:rFonts w:cs="Times New Roman"/>
                <w:b w:val="0"/>
                <w:color w:val="auto"/>
                <w:szCs w:val="24"/>
              </w:rPr>
              <w:t xml:space="preserve"> (hr</w:t>
            </w:r>
            <w:r w:rsidR="001871FC" w:rsidRPr="002910E8">
              <w:rPr>
                <w:rFonts w:cs="Times New Roman"/>
                <w:b w:val="0"/>
                <w:color w:val="auto"/>
                <w:szCs w:val="24"/>
              </w:rPr>
              <w:t>.</w:t>
            </w:r>
            <w:r w:rsidR="00B47669" w:rsidRPr="002910E8">
              <w:rPr>
                <w:rFonts w:cs="Times New Roman"/>
                <w:b w:val="0"/>
                <w:color w:val="auto"/>
                <w:szCs w:val="24"/>
              </w:rPr>
              <w:t>)</w:t>
            </w:r>
          </w:p>
        </w:tc>
      </w:tr>
      <w:tr w:rsidR="00B65B4F" w:rsidRPr="002910E8" w:rsidTr="008478DB">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522" w:type="dxa"/>
            <w:shd w:val="clear" w:color="auto" w:fill="auto"/>
          </w:tcPr>
          <w:p w:rsidR="00B65B4F" w:rsidRPr="002910E8" w:rsidRDefault="00B65B4F" w:rsidP="005C1D02">
            <w:pPr>
              <w:spacing w:after="120" w:line="360" w:lineRule="auto"/>
              <w:rPr>
                <w:rFonts w:cs="Times New Roman"/>
                <w:b w:val="0"/>
                <w:color w:val="auto"/>
                <w:szCs w:val="24"/>
              </w:rPr>
            </w:pPr>
            <w:r w:rsidRPr="002910E8">
              <w:rPr>
                <w:rFonts w:cs="Times New Roman"/>
                <w:b w:val="0"/>
                <w:color w:val="auto"/>
                <w:szCs w:val="24"/>
              </w:rPr>
              <w:t>1</w:t>
            </w:r>
          </w:p>
        </w:tc>
        <w:tc>
          <w:tcPr>
            <w:tcW w:w="1317"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Katar</w:t>
            </w:r>
          </w:p>
        </w:tc>
        <w:tc>
          <w:tcPr>
            <w:tcW w:w="1317" w:type="dxa"/>
            <w:shd w:val="clear" w:color="auto" w:fill="auto"/>
          </w:tcPr>
          <w:p w:rsidR="00B65B4F" w:rsidRPr="002910E8" w:rsidRDefault="00670EDE"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304.24</w:t>
            </w:r>
          </w:p>
        </w:tc>
        <w:tc>
          <w:tcPr>
            <w:tcW w:w="1142"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46.42</w:t>
            </w:r>
          </w:p>
        </w:tc>
        <w:tc>
          <w:tcPr>
            <w:tcW w:w="1317"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4213</w:t>
            </w:r>
          </w:p>
        </w:tc>
        <w:tc>
          <w:tcPr>
            <w:tcW w:w="1229"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2502</w:t>
            </w:r>
          </w:p>
        </w:tc>
        <w:tc>
          <w:tcPr>
            <w:tcW w:w="878"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0.0</w:t>
            </w:r>
            <w:r w:rsidR="002C2152" w:rsidRPr="002910E8">
              <w:rPr>
                <w:rFonts w:cs="Times New Roman"/>
                <w:color w:val="auto"/>
                <w:szCs w:val="24"/>
              </w:rPr>
              <w:t>504</w:t>
            </w:r>
          </w:p>
        </w:tc>
        <w:tc>
          <w:tcPr>
            <w:tcW w:w="702"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5.5</w:t>
            </w:r>
            <w:r w:rsidR="00EF3B7D" w:rsidRPr="002910E8">
              <w:rPr>
                <w:rFonts w:cs="Times New Roman"/>
                <w:color w:val="auto"/>
                <w:szCs w:val="24"/>
              </w:rPr>
              <w:t>1</w:t>
            </w:r>
          </w:p>
        </w:tc>
        <w:tc>
          <w:tcPr>
            <w:tcW w:w="702" w:type="dxa"/>
            <w:shd w:val="clear" w:color="auto" w:fill="auto"/>
          </w:tcPr>
          <w:p w:rsidR="00B65B4F" w:rsidRPr="002910E8" w:rsidRDefault="00EF3B7D"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9.53</w:t>
            </w:r>
          </w:p>
        </w:tc>
      </w:tr>
      <w:tr w:rsidR="00B65B4F" w:rsidRPr="002910E8" w:rsidTr="008478DB">
        <w:trPr>
          <w:trHeight w:val="80"/>
        </w:trPr>
        <w:tc>
          <w:tcPr>
            <w:cnfStyle w:val="001000000000" w:firstRow="0" w:lastRow="0" w:firstColumn="1" w:lastColumn="0" w:oddVBand="0" w:evenVBand="0" w:oddHBand="0" w:evenHBand="0" w:firstRowFirstColumn="0" w:firstRowLastColumn="0" w:lastRowFirstColumn="0" w:lastRowLastColumn="0"/>
            <w:tcW w:w="522" w:type="dxa"/>
            <w:shd w:val="clear" w:color="auto" w:fill="auto"/>
          </w:tcPr>
          <w:p w:rsidR="00B65B4F" w:rsidRPr="002910E8" w:rsidRDefault="00B65B4F" w:rsidP="005C1D02">
            <w:pPr>
              <w:spacing w:after="120" w:line="360" w:lineRule="auto"/>
              <w:rPr>
                <w:rFonts w:cs="Times New Roman"/>
                <w:b w:val="0"/>
                <w:color w:val="auto"/>
                <w:szCs w:val="24"/>
              </w:rPr>
            </w:pPr>
            <w:r w:rsidRPr="002910E8">
              <w:rPr>
                <w:rFonts w:cs="Times New Roman"/>
                <w:b w:val="0"/>
                <w:color w:val="auto"/>
                <w:szCs w:val="24"/>
              </w:rPr>
              <w:t>2</w:t>
            </w:r>
          </w:p>
        </w:tc>
        <w:tc>
          <w:tcPr>
            <w:tcW w:w="1317"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Culvert 1</w:t>
            </w:r>
          </w:p>
        </w:tc>
        <w:tc>
          <w:tcPr>
            <w:tcW w:w="1317"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0.41</w:t>
            </w:r>
          </w:p>
        </w:tc>
        <w:tc>
          <w:tcPr>
            <w:tcW w:w="1142"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0.580</w:t>
            </w:r>
          </w:p>
        </w:tc>
        <w:tc>
          <w:tcPr>
            <w:tcW w:w="1317"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2574</w:t>
            </w:r>
          </w:p>
        </w:tc>
        <w:tc>
          <w:tcPr>
            <w:tcW w:w="1229"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2545</w:t>
            </w:r>
          </w:p>
        </w:tc>
        <w:tc>
          <w:tcPr>
            <w:tcW w:w="878"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0.0500</w:t>
            </w:r>
          </w:p>
        </w:tc>
        <w:tc>
          <w:tcPr>
            <w:tcW w:w="702" w:type="dxa"/>
            <w:shd w:val="clear" w:color="auto" w:fill="auto"/>
          </w:tcPr>
          <w:p w:rsidR="00B65B4F" w:rsidRPr="002910E8" w:rsidRDefault="00420962"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0.61</w:t>
            </w:r>
          </w:p>
        </w:tc>
        <w:tc>
          <w:tcPr>
            <w:tcW w:w="702"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0.14</w:t>
            </w:r>
          </w:p>
        </w:tc>
      </w:tr>
      <w:tr w:rsidR="00B65B4F" w:rsidRPr="002910E8" w:rsidTr="008478DB">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522" w:type="dxa"/>
            <w:shd w:val="clear" w:color="auto" w:fill="auto"/>
          </w:tcPr>
          <w:p w:rsidR="00B65B4F" w:rsidRPr="002910E8" w:rsidRDefault="00B65B4F" w:rsidP="005C1D02">
            <w:pPr>
              <w:spacing w:after="120" w:line="360" w:lineRule="auto"/>
              <w:rPr>
                <w:rFonts w:cs="Times New Roman"/>
                <w:b w:val="0"/>
                <w:color w:val="auto"/>
                <w:szCs w:val="24"/>
              </w:rPr>
            </w:pPr>
            <w:r w:rsidRPr="002910E8">
              <w:rPr>
                <w:rFonts w:cs="Times New Roman"/>
                <w:b w:val="0"/>
                <w:color w:val="auto"/>
                <w:szCs w:val="24"/>
              </w:rPr>
              <w:t>3</w:t>
            </w:r>
          </w:p>
        </w:tc>
        <w:tc>
          <w:tcPr>
            <w:tcW w:w="1317"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Culvert 2</w:t>
            </w:r>
          </w:p>
        </w:tc>
        <w:tc>
          <w:tcPr>
            <w:tcW w:w="1317"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0.34</w:t>
            </w:r>
          </w:p>
        </w:tc>
        <w:tc>
          <w:tcPr>
            <w:tcW w:w="1142"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0.770</w:t>
            </w:r>
          </w:p>
        </w:tc>
        <w:tc>
          <w:tcPr>
            <w:tcW w:w="1317"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2586</w:t>
            </w:r>
          </w:p>
        </w:tc>
        <w:tc>
          <w:tcPr>
            <w:tcW w:w="1229"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2565</w:t>
            </w:r>
          </w:p>
        </w:tc>
        <w:tc>
          <w:tcPr>
            <w:tcW w:w="878"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0.0273</w:t>
            </w:r>
          </w:p>
        </w:tc>
        <w:tc>
          <w:tcPr>
            <w:tcW w:w="702"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0.81</w:t>
            </w:r>
          </w:p>
        </w:tc>
        <w:tc>
          <w:tcPr>
            <w:tcW w:w="702"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0.22</w:t>
            </w:r>
          </w:p>
        </w:tc>
      </w:tr>
      <w:tr w:rsidR="00B65B4F" w:rsidRPr="002910E8" w:rsidTr="008478DB">
        <w:trPr>
          <w:trHeight w:val="513"/>
        </w:trPr>
        <w:tc>
          <w:tcPr>
            <w:cnfStyle w:val="001000000000" w:firstRow="0" w:lastRow="0" w:firstColumn="1" w:lastColumn="0" w:oddVBand="0" w:evenVBand="0" w:oddHBand="0" w:evenHBand="0" w:firstRowFirstColumn="0" w:firstRowLastColumn="0" w:lastRowFirstColumn="0" w:lastRowLastColumn="0"/>
            <w:tcW w:w="522" w:type="dxa"/>
            <w:shd w:val="clear" w:color="auto" w:fill="auto"/>
          </w:tcPr>
          <w:p w:rsidR="00B65B4F" w:rsidRPr="002910E8" w:rsidRDefault="00B65B4F" w:rsidP="005C1D02">
            <w:pPr>
              <w:spacing w:after="120" w:line="360" w:lineRule="auto"/>
              <w:rPr>
                <w:rFonts w:cs="Times New Roman"/>
                <w:b w:val="0"/>
                <w:color w:val="auto"/>
                <w:szCs w:val="24"/>
              </w:rPr>
            </w:pPr>
            <w:r w:rsidRPr="002910E8">
              <w:rPr>
                <w:rFonts w:cs="Times New Roman"/>
                <w:b w:val="0"/>
                <w:color w:val="auto"/>
                <w:szCs w:val="24"/>
              </w:rPr>
              <w:t>4</w:t>
            </w:r>
          </w:p>
        </w:tc>
        <w:tc>
          <w:tcPr>
            <w:tcW w:w="1317"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Culvert 3</w:t>
            </w:r>
          </w:p>
        </w:tc>
        <w:tc>
          <w:tcPr>
            <w:tcW w:w="1317"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0.38</w:t>
            </w:r>
          </w:p>
        </w:tc>
        <w:tc>
          <w:tcPr>
            <w:tcW w:w="1142"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0.410</w:t>
            </w:r>
          </w:p>
        </w:tc>
        <w:tc>
          <w:tcPr>
            <w:tcW w:w="1317"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2587</w:t>
            </w:r>
          </w:p>
        </w:tc>
        <w:tc>
          <w:tcPr>
            <w:tcW w:w="1229"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2577</w:t>
            </w:r>
          </w:p>
        </w:tc>
        <w:tc>
          <w:tcPr>
            <w:tcW w:w="878"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0.0244</w:t>
            </w:r>
          </w:p>
        </w:tc>
        <w:tc>
          <w:tcPr>
            <w:tcW w:w="702"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0.62</w:t>
            </w:r>
          </w:p>
        </w:tc>
        <w:tc>
          <w:tcPr>
            <w:tcW w:w="702"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0.14</w:t>
            </w:r>
          </w:p>
        </w:tc>
      </w:tr>
      <w:tr w:rsidR="00B65B4F" w:rsidRPr="002910E8" w:rsidTr="008478DB">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522" w:type="dxa"/>
            <w:shd w:val="clear" w:color="auto" w:fill="auto"/>
          </w:tcPr>
          <w:p w:rsidR="00B65B4F" w:rsidRPr="002910E8" w:rsidRDefault="00B65B4F" w:rsidP="005C1D02">
            <w:pPr>
              <w:spacing w:after="120" w:line="360" w:lineRule="auto"/>
              <w:rPr>
                <w:rFonts w:cs="Times New Roman"/>
                <w:b w:val="0"/>
                <w:color w:val="auto"/>
                <w:szCs w:val="24"/>
              </w:rPr>
            </w:pPr>
            <w:r w:rsidRPr="002910E8">
              <w:rPr>
                <w:rFonts w:cs="Times New Roman"/>
                <w:b w:val="0"/>
                <w:color w:val="auto"/>
                <w:szCs w:val="24"/>
              </w:rPr>
              <w:t>5</w:t>
            </w:r>
          </w:p>
        </w:tc>
        <w:tc>
          <w:tcPr>
            <w:tcW w:w="1317"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Culvert 4</w:t>
            </w:r>
          </w:p>
        </w:tc>
        <w:tc>
          <w:tcPr>
            <w:tcW w:w="1317" w:type="dxa"/>
            <w:shd w:val="clear" w:color="auto" w:fill="auto"/>
          </w:tcPr>
          <w:p w:rsidR="00B65B4F" w:rsidRPr="002910E8" w:rsidRDefault="00FB4C8A"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0.51</w:t>
            </w:r>
          </w:p>
        </w:tc>
        <w:tc>
          <w:tcPr>
            <w:tcW w:w="1142"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1.45</w:t>
            </w:r>
          </w:p>
        </w:tc>
        <w:tc>
          <w:tcPr>
            <w:tcW w:w="1317"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2601</w:t>
            </w:r>
          </w:p>
        </w:tc>
        <w:tc>
          <w:tcPr>
            <w:tcW w:w="1229"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2553</w:t>
            </w:r>
          </w:p>
        </w:tc>
        <w:tc>
          <w:tcPr>
            <w:tcW w:w="878"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0.0533</w:t>
            </w:r>
          </w:p>
        </w:tc>
        <w:tc>
          <w:tcPr>
            <w:tcW w:w="702"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0.74</w:t>
            </w:r>
          </w:p>
        </w:tc>
        <w:tc>
          <w:tcPr>
            <w:tcW w:w="702"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0.19</w:t>
            </w:r>
          </w:p>
        </w:tc>
      </w:tr>
      <w:tr w:rsidR="00B65B4F" w:rsidRPr="002910E8" w:rsidTr="008478DB">
        <w:trPr>
          <w:trHeight w:val="360"/>
        </w:trPr>
        <w:tc>
          <w:tcPr>
            <w:cnfStyle w:val="001000000000" w:firstRow="0" w:lastRow="0" w:firstColumn="1" w:lastColumn="0" w:oddVBand="0" w:evenVBand="0" w:oddHBand="0" w:evenHBand="0" w:firstRowFirstColumn="0" w:firstRowLastColumn="0" w:lastRowFirstColumn="0" w:lastRowLastColumn="0"/>
            <w:tcW w:w="522" w:type="dxa"/>
            <w:shd w:val="clear" w:color="auto" w:fill="auto"/>
          </w:tcPr>
          <w:p w:rsidR="00B65B4F" w:rsidRPr="002910E8" w:rsidRDefault="00B65B4F" w:rsidP="005C1D02">
            <w:pPr>
              <w:spacing w:after="120" w:line="360" w:lineRule="auto"/>
              <w:rPr>
                <w:rFonts w:cs="Times New Roman"/>
                <w:b w:val="0"/>
                <w:color w:val="auto"/>
                <w:szCs w:val="24"/>
              </w:rPr>
            </w:pPr>
            <w:r w:rsidRPr="002910E8">
              <w:rPr>
                <w:rFonts w:cs="Times New Roman"/>
                <w:b w:val="0"/>
                <w:color w:val="auto"/>
                <w:szCs w:val="24"/>
              </w:rPr>
              <w:t>6</w:t>
            </w:r>
          </w:p>
        </w:tc>
        <w:tc>
          <w:tcPr>
            <w:tcW w:w="1317" w:type="dxa"/>
            <w:shd w:val="clear" w:color="auto" w:fill="auto"/>
          </w:tcPr>
          <w:p w:rsidR="00B65B4F" w:rsidRPr="002910E8" w:rsidRDefault="009338D3"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2 op. BC</w:t>
            </w:r>
            <w:r w:rsidR="00B65B4F" w:rsidRPr="002910E8">
              <w:rPr>
                <w:rFonts w:cs="Times New Roman"/>
                <w:color w:val="auto"/>
                <w:szCs w:val="24"/>
              </w:rPr>
              <w:t xml:space="preserve"> </w:t>
            </w:r>
          </w:p>
        </w:tc>
        <w:tc>
          <w:tcPr>
            <w:tcW w:w="1317"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1.16</w:t>
            </w:r>
          </w:p>
        </w:tc>
        <w:tc>
          <w:tcPr>
            <w:tcW w:w="1142"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11.98</w:t>
            </w:r>
          </w:p>
        </w:tc>
        <w:tc>
          <w:tcPr>
            <w:tcW w:w="1317"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2653</w:t>
            </w:r>
          </w:p>
        </w:tc>
        <w:tc>
          <w:tcPr>
            <w:tcW w:w="1229"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2560</w:t>
            </w:r>
          </w:p>
        </w:tc>
        <w:tc>
          <w:tcPr>
            <w:tcW w:w="878"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0.0078</w:t>
            </w:r>
          </w:p>
        </w:tc>
        <w:tc>
          <w:tcPr>
            <w:tcW w:w="702" w:type="dxa"/>
            <w:shd w:val="clear" w:color="auto" w:fill="auto"/>
          </w:tcPr>
          <w:p w:rsidR="00B65B4F" w:rsidRPr="002910E8" w:rsidRDefault="00371545"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3.91</w:t>
            </w:r>
          </w:p>
        </w:tc>
        <w:tc>
          <w:tcPr>
            <w:tcW w:w="702" w:type="dxa"/>
            <w:shd w:val="clear" w:color="auto" w:fill="auto"/>
          </w:tcPr>
          <w:p w:rsidR="00B65B4F" w:rsidRPr="002910E8" w:rsidRDefault="00B65B4F" w:rsidP="005C1D02">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2910E8">
              <w:rPr>
                <w:rFonts w:cs="Times New Roman"/>
                <w:color w:val="auto"/>
                <w:szCs w:val="24"/>
              </w:rPr>
              <w:t>2.91</w:t>
            </w:r>
          </w:p>
        </w:tc>
      </w:tr>
      <w:tr w:rsidR="00B65B4F" w:rsidRPr="002910E8" w:rsidTr="008478DB">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522" w:type="dxa"/>
            <w:shd w:val="clear" w:color="auto" w:fill="auto"/>
          </w:tcPr>
          <w:p w:rsidR="00B65B4F" w:rsidRPr="002910E8" w:rsidRDefault="00B65B4F" w:rsidP="005C1D02">
            <w:pPr>
              <w:spacing w:after="120" w:line="360" w:lineRule="auto"/>
              <w:rPr>
                <w:rFonts w:cs="Times New Roman"/>
                <w:b w:val="0"/>
                <w:color w:val="auto"/>
                <w:szCs w:val="24"/>
              </w:rPr>
            </w:pPr>
            <w:r w:rsidRPr="002910E8">
              <w:rPr>
                <w:rFonts w:cs="Times New Roman"/>
                <w:b w:val="0"/>
                <w:color w:val="auto"/>
                <w:szCs w:val="24"/>
              </w:rPr>
              <w:t>7</w:t>
            </w:r>
          </w:p>
        </w:tc>
        <w:tc>
          <w:tcPr>
            <w:tcW w:w="1317" w:type="dxa"/>
            <w:shd w:val="clear" w:color="auto" w:fill="auto"/>
          </w:tcPr>
          <w:p w:rsidR="00B65B4F" w:rsidRPr="002910E8" w:rsidRDefault="009338D3"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Kechema</w:t>
            </w:r>
          </w:p>
        </w:tc>
        <w:tc>
          <w:tcPr>
            <w:tcW w:w="1317"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25.17</w:t>
            </w:r>
          </w:p>
        </w:tc>
        <w:tc>
          <w:tcPr>
            <w:tcW w:w="1142"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24.36</w:t>
            </w:r>
          </w:p>
        </w:tc>
        <w:tc>
          <w:tcPr>
            <w:tcW w:w="1317"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3989</w:t>
            </w:r>
          </w:p>
        </w:tc>
        <w:tc>
          <w:tcPr>
            <w:tcW w:w="1229"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2575</w:t>
            </w:r>
          </w:p>
        </w:tc>
        <w:tc>
          <w:tcPr>
            <w:tcW w:w="878" w:type="dxa"/>
            <w:shd w:val="clear" w:color="auto" w:fill="auto"/>
          </w:tcPr>
          <w:p w:rsidR="00B65B4F" w:rsidRPr="002910E8" w:rsidRDefault="00EF3B7D"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0.0550</w:t>
            </w:r>
          </w:p>
        </w:tc>
        <w:tc>
          <w:tcPr>
            <w:tcW w:w="702" w:type="dxa"/>
            <w:shd w:val="clear" w:color="auto" w:fill="auto"/>
          </w:tcPr>
          <w:p w:rsidR="00B65B4F" w:rsidRPr="002910E8" w:rsidRDefault="00B65B4F"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3.4</w:t>
            </w:r>
          </w:p>
        </w:tc>
        <w:tc>
          <w:tcPr>
            <w:tcW w:w="702" w:type="dxa"/>
            <w:shd w:val="clear" w:color="auto" w:fill="auto"/>
          </w:tcPr>
          <w:p w:rsidR="00B65B4F" w:rsidRPr="002910E8" w:rsidRDefault="00C90B2A" w:rsidP="005C1D02">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2910E8">
              <w:rPr>
                <w:rFonts w:cs="Times New Roman"/>
                <w:color w:val="auto"/>
                <w:szCs w:val="24"/>
              </w:rPr>
              <w:t>2.37</w:t>
            </w:r>
          </w:p>
        </w:tc>
      </w:tr>
    </w:tbl>
    <w:p w:rsidR="0021603B" w:rsidRDefault="006C232F" w:rsidP="005C1D02">
      <w:pPr>
        <w:spacing w:line="360" w:lineRule="auto"/>
        <w:rPr>
          <w:rFonts w:cs="Times New Roman"/>
          <w:szCs w:val="24"/>
        </w:rPr>
      </w:pPr>
      <w:bookmarkStart w:id="152" w:name="_Toc52924949"/>
      <w:r w:rsidRPr="002910E8">
        <w:rPr>
          <w:rFonts w:cs="Times New Roman"/>
          <w:b/>
          <w:szCs w:val="24"/>
        </w:rPr>
        <w:t>Note:</w:t>
      </w:r>
      <w:r w:rsidRPr="002910E8">
        <w:rPr>
          <w:rFonts w:cs="Times New Roman"/>
          <w:szCs w:val="24"/>
        </w:rPr>
        <w:t xml:space="preserve"> </w:t>
      </w:r>
      <w:r w:rsidR="006F2234" w:rsidRPr="002910E8">
        <w:rPr>
          <w:rFonts w:cs="Times New Roman"/>
          <w:szCs w:val="24"/>
        </w:rPr>
        <w:t>T</w:t>
      </w:r>
      <w:r w:rsidR="00B855AF" w:rsidRPr="002910E8">
        <w:rPr>
          <w:rFonts w:cs="Times New Roman"/>
          <w:szCs w:val="24"/>
        </w:rPr>
        <w:t>c</w:t>
      </w:r>
      <w:r w:rsidR="006F2234" w:rsidRPr="002910E8">
        <w:rPr>
          <w:rFonts w:cs="Times New Roman"/>
          <w:szCs w:val="24"/>
          <w:vertAlign w:val="subscript"/>
        </w:rPr>
        <w:t>1</w:t>
      </w:r>
      <w:r w:rsidR="006F2234" w:rsidRPr="002910E8">
        <w:rPr>
          <w:rFonts w:cs="Times New Roman"/>
          <w:szCs w:val="24"/>
        </w:rPr>
        <w:t xml:space="preserve"> = Time of concentration for overland flow</w:t>
      </w:r>
      <w:r w:rsidRPr="002910E8">
        <w:rPr>
          <w:rFonts w:cs="Times New Roman"/>
          <w:szCs w:val="24"/>
        </w:rPr>
        <w:t xml:space="preserve">, </w:t>
      </w:r>
      <w:r w:rsidR="006F2234" w:rsidRPr="002910E8">
        <w:rPr>
          <w:rFonts w:cs="Times New Roman"/>
          <w:szCs w:val="24"/>
        </w:rPr>
        <w:t>T</w:t>
      </w:r>
      <w:r w:rsidR="00727A15" w:rsidRPr="002910E8">
        <w:rPr>
          <w:rFonts w:cs="Times New Roman"/>
          <w:szCs w:val="24"/>
        </w:rPr>
        <w:t>c</w:t>
      </w:r>
      <w:r w:rsidR="006F2234" w:rsidRPr="002910E8">
        <w:rPr>
          <w:rFonts w:cs="Times New Roman"/>
          <w:szCs w:val="24"/>
          <w:vertAlign w:val="subscript"/>
        </w:rPr>
        <w:t>2</w:t>
      </w:r>
      <w:r w:rsidR="006F2234" w:rsidRPr="002910E8">
        <w:rPr>
          <w:rFonts w:cs="Times New Roman"/>
          <w:szCs w:val="24"/>
        </w:rPr>
        <w:t xml:space="preserve"> = Time of concentration for defined watercourses</w:t>
      </w:r>
      <w:r w:rsidRPr="002910E8">
        <w:rPr>
          <w:rFonts w:cs="Times New Roman"/>
          <w:szCs w:val="24"/>
        </w:rPr>
        <w:t>, S</w:t>
      </w:r>
      <w:r w:rsidRPr="002910E8">
        <w:rPr>
          <w:rFonts w:cs="Times New Roman"/>
          <w:szCs w:val="24"/>
          <w:vertAlign w:val="subscript"/>
        </w:rPr>
        <w:t>av</w:t>
      </w:r>
      <w:r w:rsidRPr="002910E8">
        <w:rPr>
          <w:rFonts w:cs="Times New Roman"/>
          <w:szCs w:val="24"/>
        </w:rPr>
        <w:t xml:space="preserve"> = Average Slope</w:t>
      </w:r>
      <w:r w:rsidR="001E23E0" w:rsidRPr="002910E8">
        <w:rPr>
          <w:rFonts w:cs="Times New Roman"/>
          <w:szCs w:val="24"/>
        </w:rPr>
        <w:t>, BC = Box culvert</w:t>
      </w:r>
      <w:r w:rsidR="00C057D9" w:rsidRPr="002910E8">
        <w:rPr>
          <w:rFonts w:cs="Times New Roman"/>
          <w:szCs w:val="24"/>
        </w:rPr>
        <w:t xml:space="preserve"> U/S = Upstream, D/S = Down</w:t>
      </w:r>
      <w:r w:rsidR="001C533C" w:rsidRPr="002910E8">
        <w:rPr>
          <w:rFonts w:cs="Times New Roman"/>
          <w:szCs w:val="24"/>
        </w:rPr>
        <w:t>stream</w:t>
      </w:r>
    </w:p>
    <w:p w:rsidR="00BB1A3E" w:rsidRPr="00860104" w:rsidRDefault="00BB1A3E" w:rsidP="00860104">
      <w:r w:rsidRPr="00BB1A3E">
        <w:rPr>
          <w:rFonts w:cs="Times New Roman"/>
          <w:szCs w:val="24"/>
        </w:rPr>
        <w:lastRenderedPageBreak/>
        <w:t>The slope and Tc are analyzed (Appendix D) and their results are shown (Table 4.4). Some other constants used in the calculations are all taken from ERA (2013) based on the criteria assigned in the manual. Time of concentration results from defined water courses for large area more than 5km</w:t>
      </w:r>
      <w:r w:rsidRPr="00BB1A3E">
        <w:rPr>
          <w:rFonts w:cs="Times New Roman"/>
          <w:szCs w:val="24"/>
          <w:vertAlign w:val="superscript"/>
        </w:rPr>
        <w:t>2</w:t>
      </w:r>
      <w:r w:rsidRPr="00BB1A3E">
        <w:rPr>
          <w:rFonts w:cs="Times New Roman"/>
          <w:szCs w:val="24"/>
        </w:rPr>
        <w:t xml:space="preserve"> and slope of greater than 5% were used as recommended. Flood magnitude of drainage structures mainly changed based on this parameter as it increases with decrease in time of concentration. Hence, one selected time of concentration based on slope and area was used for safe design and check return period peak discharge estimation.</w:t>
      </w:r>
      <w:r>
        <w:rPr>
          <w:rFonts w:cs="Times New Roman"/>
          <w:szCs w:val="24"/>
        </w:rPr>
        <w:t xml:space="preserve"> </w:t>
      </w:r>
    </w:p>
    <w:p w:rsidR="0029199B" w:rsidRPr="002910E8" w:rsidRDefault="00AB6777" w:rsidP="0083548F">
      <w:pPr>
        <w:pStyle w:val="Heading3"/>
      </w:pPr>
      <w:bookmarkStart w:id="153" w:name="_Toc65463484"/>
      <w:bookmarkEnd w:id="152"/>
      <w:r w:rsidRPr="002910E8">
        <w:t>Discharge Estimation</w:t>
      </w:r>
      <w:bookmarkEnd w:id="153"/>
    </w:p>
    <w:p w:rsidR="00AB6777" w:rsidRPr="002910E8" w:rsidRDefault="00AB6777" w:rsidP="00B64E6C">
      <w:pPr>
        <w:pStyle w:val="ListParagraph"/>
        <w:numPr>
          <w:ilvl w:val="0"/>
          <w:numId w:val="15"/>
        </w:numPr>
        <w:ind w:left="630" w:hanging="270"/>
        <w:rPr>
          <w:b/>
        </w:rPr>
      </w:pPr>
      <w:r w:rsidRPr="002910E8">
        <w:rPr>
          <w:b/>
        </w:rPr>
        <w:t>Rational Method</w:t>
      </w:r>
    </w:p>
    <w:p w:rsidR="001B1A43" w:rsidRPr="002910E8" w:rsidRDefault="00F7509A" w:rsidP="005C1D02">
      <w:pPr>
        <w:rPr>
          <w:rFonts w:cs="Times New Roman"/>
          <w:szCs w:val="24"/>
        </w:rPr>
      </w:pPr>
      <w:r w:rsidRPr="002910E8">
        <w:rPr>
          <w:rFonts w:cs="Times New Roman"/>
          <w:szCs w:val="24"/>
        </w:rPr>
        <w:t>The result of peak d</w:t>
      </w:r>
      <w:r w:rsidR="008221CB" w:rsidRPr="002910E8">
        <w:rPr>
          <w:rFonts w:cs="Times New Roman"/>
          <w:szCs w:val="24"/>
        </w:rPr>
        <w:t>ischarge</w:t>
      </w:r>
      <w:r w:rsidR="00386BF8" w:rsidRPr="002910E8">
        <w:rPr>
          <w:rFonts w:cs="Times New Roman"/>
          <w:szCs w:val="24"/>
        </w:rPr>
        <w:t xml:space="preserve"> with </w:t>
      </w:r>
      <w:r w:rsidR="006C2DD4" w:rsidRPr="002910E8">
        <w:rPr>
          <w:rFonts w:cs="Times New Roman"/>
          <w:szCs w:val="24"/>
        </w:rPr>
        <w:t>parameters</w:t>
      </w:r>
      <w:r w:rsidR="008221CB" w:rsidRPr="002910E8">
        <w:rPr>
          <w:rFonts w:cs="Times New Roman"/>
          <w:szCs w:val="24"/>
        </w:rPr>
        <w:t xml:space="preserve"> for small catchments </w:t>
      </w:r>
      <w:r w:rsidRPr="002910E8">
        <w:rPr>
          <w:rFonts w:cs="Times New Roman"/>
          <w:szCs w:val="24"/>
        </w:rPr>
        <w:t xml:space="preserve">which </w:t>
      </w:r>
      <w:r w:rsidR="006B088A" w:rsidRPr="002910E8">
        <w:rPr>
          <w:rFonts w:cs="Times New Roman"/>
          <w:szCs w:val="24"/>
        </w:rPr>
        <w:t>determined</w:t>
      </w:r>
      <w:r w:rsidR="008221CB" w:rsidRPr="002910E8">
        <w:rPr>
          <w:rFonts w:cs="Times New Roman"/>
          <w:szCs w:val="24"/>
        </w:rPr>
        <w:t xml:space="preserve"> based on empirical formula</w:t>
      </w:r>
      <w:r w:rsidR="0037771D" w:rsidRPr="002910E8">
        <w:rPr>
          <w:rFonts w:cs="Times New Roman"/>
          <w:szCs w:val="24"/>
        </w:rPr>
        <w:t xml:space="preserve"> (</w:t>
      </w:r>
      <w:r w:rsidR="008221CB" w:rsidRPr="002910E8">
        <w:rPr>
          <w:rFonts w:cs="Times New Roman"/>
          <w:szCs w:val="24"/>
        </w:rPr>
        <w:t>section</w:t>
      </w:r>
      <w:r w:rsidR="0037771D" w:rsidRPr="002910E8">
        <w:rPr>
          <w:rFonts w:cs="Times New Roman"/>
          <w:szCs w:val="24"/>
        </w:rPr>
        <w:t xml:space="preserve"> 3.</w:t>
      </w:r>
      <w:r w:rsidR="005A5C8E" w:rsidRPr="002910E8">
        <w:rPr>
          <w:rFonts w:cs="Times New Roman"/>
          <w:szCs w:val="24"/>
        </w:rPr>
        <w:t>3.6</w:t>
      </w:r>
      <w:r w:rsidR="0037771D" w:rsidRPr="002910E8">
        <w:rPr>
          <w:rFonts w:cs="Times New Roman"/>
          <w:szCs w:val="24"/>
        </w:rPr>
        <w:t>)</w:t>
      </w:r>
      <w:r w:rsidR="00637BBF" w:rsidRPr="002910E8">
        <w:rPr>
          <w:rFonts w:cs="Times New Roman"/>
          <w:szCs w:val="24"/>
        </w:rPr>
        <w:t xml:space="preserve"> indicated in T</w:t>
      </w:r>
      <w:r w:rsidRPr="002910E8">
        <w:rPr>
          <w:rFonts w:cs="Times New Roman"/>
          <w:szCs w:val="24"/>
        </w:rPr>
        <w:t>able 4.5</w:t>
      </w:r>
      <w:r w:rsidR="008221CB" w:rsidRPr="002910E8">
        <w:rPr>
          <w:rFonts w:cs="Times New Roman"/>
          <w:szCs w:val="24"/>
        </w:rPr>
        <w:t xml:space="preserve">. </w:t>
      </w:r>
      <w:r w:rsidR="00884860" w:rsidRPr="002910E8">
        <w:rPr>
          <w:rFonts w:cs="Times New Roman"/>
          <w:szCs w:val="24"/>
        </w:rPr>
        <w:t xml:space="preserve">From those </w:t>
      </w:r>
      <w:r w:rsidR="005202F8" w:rsidRPr="002910E8">
        <w:rPr>
          <w:rFonts w:cs="Times New Roman"/>
          <w:szCs w:val="24"/>
        </w:rPr>
        <w:t>parameters</w:t>
      </w:r>
      <w:r w:rsidR="00884860" w:rsidRPr="002910E8">
        <w:rPr>
          <w:rFonts w:cs="Times New Roman"/>
          <w:szCs w:val="24"/>
        </w:rPr>
        <w:t>,</w:t>
      </w:r>
      <w:r w:rsidR="00E17CD1" w:rsidRPr="002910E8">
        <w:rPr>
          <w:rFonts w:cs="Times New Roman"/>
          <w:szCs w:val="24"/>
        </w:rPr>
        <w:t xml:space="preserve"> value of run</w:t>
      </w:r>
      <w:r w:rsidR="0029199B" w:rsidRPr="002910E8">
        <w:rPr>
          <w:rFonts w:cs="Times New Roman"/>
          <w:szCs w:val="24"/>
        </w:rPr>
        <w:t xml:space="preserve">off </w:t>
      </w:r>
      <w:r w:rsidR="00FB512A" w:rsidRPr="002910E8">
        <w:rPr>
          <w:rFonts w:cs="Times New Roman"/>
          <w:szCs w:val="24"/>
        </w:rPr>
        <w:t>coefficient</w:t>
      </w:r>
      <w:r w:rsidR="0029199B" w:rsidRPr="002910E8">
        <w:rPr>
          <w:rFonts w:cs="Times New Roman"/>
          <w:szCs w:val="24"/>
        </w:rPr>
        <w:t xml:space="preserve"> </w:t>
      </w:r>
      <w:r w:rsidR="001E32C7" w:rsidRPr="002910E8">
        <w:rPr>
          <w:rFonts w:cs="Times New Roman"/>
          <w:szCs w:val="24"/>
        </w:rPr>
        <w:t>depends on many factors</w:t>
      </w:r>
      <w:r w:rsidR="00081793" w:rsidRPr="002910E8">
        <w:rPr>
          <w:rFonts w:cs="Times New Roman"/>
          <w:szCs w:val="24"/>
        </w:rPr>
        <w:t>.</w:t>
      </w:r>
      <w:r w:rsidR="001E32C7" w:rsidRPr="002910E8">
        <w:rPr>
          <w:rFonts w:cs="Times New Roman"/>
          <w:szCs w:val="24"/>
        </w:rPr>
        <w:t xml:space="preserve"> </w:t>
      </w:r>
      <w:r w:rsidR="00081793" w:rsidRPr="002910E8">
        <w:rPr>
          <w:rFonts w:cs="Times New Roman"/>
          <w:szCs w:val="24"/>
        </w:rPr>
        <w:t>S</w:t>
      </w:r>
      <w:r w:rsidR="001E32C7" w:rsidRPr="002910E8">
        <w:rPr>
          <w:rFonts w:cs="Times New Roman"/>
          <w:szCs w:val="24"/>
        </w:rPr>
        <w:t>lope</w:t>
      </w:r>
      <w:r w:rsidR="00386BF8" w:rsidRPr="002910E8">
        <w:rPr>
          <w:rFonts w:cs="Times New Roman"/>
          <w:szCs w:val="24"/>
        </w:rPr>
        <w:t xml:space="preserve">, </w:t>
      </w:r>
      <w:r w:rsidR="00C73BDC" w:rsidRPr="002910E8">
        <w:rPr>
          <w:rFonts w:cs="Times New Roman"/>
          <w:szCs w:val="24"/>
        </w:rPr>
        <w:t>permeability of soil and vegetation type</w:t>
      </w:r>
      <w:r w:rsidR="00081793" w:rsidRPr="002910E8">
        <w:rPr>
          <w:rFonts w:cs="Times New Roman"/>
          <w:szCs w:val="24"/>
        </w:rPr>
        <w:t xml:space="preserve"> are some of such factors</w:t>
      </w:r>
      <w:r w:rsidR="00400862" w:rsidRPr="002910E8">
        <w:rPr>
          <w:rFonts w:cs="Times New Roman"/>
          <w:szCs w:val="24"/>
        </w:rPr>
        <w:t xml:space="preserve"> taken from T</w:t>
      </w:r>
      <w:r w:rsidR="00EE60E8" w:rsidRPr="002910E8">
        <w:rPr>
          <w:rFonts w:cs="Times New Roman"/>
          <w:szCs w:val="24"/>
        </w:rPr>
        <w:t>able of recommended runoff coefficient in ERDDM</w:t>
      </w:r>
      <w:r w:rsidR="001E32C7" w:rsidRPr="002910E8">
        <w:rPr>
          <w:rFonts w:cs="Times New Roman"/>
          <w:szCs w:val="24"/>
        </w:rPr>
        <w:t>.</w:t>
      </w:r>
      <w:r w:rsidR="00F70F57" w:rsidRPr="002910E8">
        <w:rPr>
          <w:rFonts w:cs="Times New Roman"/>
          <w:szCs w:val="24"/>
        </w:rPr>
        <w:t xml:space="preserve"> </w:t>
      </w:r>
      <w:r w:rsidR="001E32C7" w:rsidRPr="002910E8">
        <w:rPr>
          <w:rFonts w:cs="Times New Roman"/>
          <w:szCs w:val="24"/>
        </w:rPr>
        <w:t>Hence,</w:t>
      </w:r>
      <w:r w:rsidR="00894B93" w:rsidRPr="002910E8">
        <w:rPr>
          <w:rFonts w:cs="Times New Roman"/>
          <w:szCs w:val="24"/>
        </w:rPr>
        <w:t xml:space="preserve"> </w:t>
      </w:r>
      <w:r w:rsidR="00C73BDC" w:rsidRPr="002910E8">
        <w:rPr>
          <w:rFonts w:cs="Times New Roman"/>
          <w:szCs w:val="24"/>
        </w:rPr>
        <w:t>the slope is found between 3.5-10%</w:t>
      </w:r>
      <w:r w:rsidR="0088272C" w:rsidRPr="002910E8">
        <w:rPr>
          <w:rFonts w:cs="Times New Roman"/>
          <w:szCs w:val="24"/>
        </w:rPr>
        <w:t xml:space="preserve"> (Cs = 0.1)</w:t>
      </w:r>
      <w:r w:rsidR="00C73BDC" w:rsidRPr="002910E8">
        <w:rPr>
          <w:rFonts w:cs="Times New Roman"/>
          <w:szCs w:val="24"/>
        </w:rPr>
        <w:t xml:space="preserve">, fair drained soil type of </w:t>
      </w:r>
      <w:r w:rsidR="0088272C" w:rsidRPr="002910E8">
        <w:rPr>
          <w:rFonts w:cs="Times New Roman"/>
          <w:szCs w:val="24"/>
        </w:rPr>
        <w:t>permeability (Cp</w:t>
      </w:r>
      <w:r w:rsidR="009F3159" w:rsidRPr="002910E8">
        <w:rPr>
          <w:rFonts w:cs="Times New Roman"/>
          <w:szCs w:val="24"/>
        </w:rPr>
        <w:t xml:space="preserve"> </w:t>
      </w:r>
      <w:r w:rsidR="0088272C" w:rsidRPr="002910E8">
        <w:rPr>
          <w:rFonts w:cs="Times New Roman"/>
          <w:szCs w:val="24"/>
        </w:rPr>
        <w:t>=</w:t>
      </w:r>
      <w:r w:rsidR="009F3159" w:rsidRPr="002910E8">
        <w:rPr>
          <w:rFonts w:cs="Times New Roman"/>
          <w:szCs w:val="24"/>
        </w:rPr>
        <w:t xml:space="preserve"> </w:t>
      </w:r>
      <w:r w:rsidR="0088272C" w:rsidRPr="002910E8">
        <w:rPr>
          <w:rFonts w:cs="Times New Roman"/>
          <w:szCs w:val="24"/>
        </w:rPr>
        <w:t>0.1)</w:t>
      </w:r>
      <w:r w:rsidR="00C73BDC" w:rsidRPr="002910E8">
        <w:rPr>
          <w:rFonts w:cs="Times New Roman"/>
          <w:szCs w:val="24"/>
        </w:rPr>
        <w:t xml:space="preserve"> and </w:t>
      </w:r>
      <w:r w:rsidR="0088272C" w:rsidRPr="002910E8">
        <w:rPr>
          <w:rFonts w:cs="Times New Roman"/>
          <w:szCs w:val="24"/>
        </w:rPr>
        <w:t>cultivation (</w:t>
      </w:r>
      <w:proofErr w:type="gramStart"/>
      <w:r w:rsidR="0088272C" w:rsidRPr="002910E8">
        <w:rPr>
          <w:rFonts w:cs="Times New Roman"/>
          <w:szCs w:val="24"/>
        </w:rPr>
        <w:t>Cv</w:t>
      </w:r>
      <w:proofErr w:type="gramEnd"/>
      <w:r w:rsidR="0088272C" w:rsidRPr="002910E8">
        <w:rPr>
          <w:rFonts w:cs="Times New Roman"/>
          <w:szCs w:val="24"/>
        </w:rPr>
        <w:t xml:space="preserve"> = 0.2)</w:t>
      </w:r>
      <w:r w:rsidR="007773F2" w:rsidRPr="002910E8">
        <w:rPr>
          <w:rFonts w:cs="Times New Roman"/>
          <w:szCs w:val="24"/>
        </w:rPr>
        <w:t xml:space="preserve">, total of 0.4 </w:t>
      </w:r>
      <w:r w:rsidR="00C73BDC" w:rsidRPr="002910E8">
        <w:rPr>
          <w:rFonts w:cs="Times New Roman"/>
          <w:szCs w:val="24"/>
        </w:rPr>
        <w:t>was described for the catchments under the analysis.</w:t>
      </w:r>
      <w:r w:rsidR="00B14773" w:rsidRPr="002910E8">
        <w:rPr>
          <w:rFonts w:cs="Times New Roman"/>
          <w:szCs w:val="24"/>
        </w:rPr>
        <w:t xml:space="preserve"> </w:t>
      </w:r>
    </w:p>
    <w:p w:rsidR="00686740" w:rsidRPr="002910E8" w:rsidRDefault="009D1111" w:rsidP="005C1D02">
      <w:pPr>
        <w:pStyle w:val="Caption"/>
        <w:spacing w:before="120" w:after="120" w:line="360" w:lineRule="auto"/>
        <w:rPr>
          <w:rFonts w:cs="Times New Roman"/>
          <w:i w:val="0"/>
          <w:color w:val="auto"/>
          <w:sz w:val="24"/>
          <w:szCs w:val="24"/>
        </w:rPr>
      </w:pPr>
      <w:bookmarkStart w:id="154" w:name="_Toc65463521"/>
      <w:r w:rsidRPr="002910E8">
        <w:rPr>
          <w:rFonts w:cs="Times New Roman"/>
          <w:i w:val="0"/>
          <w:color w:val="auto"/>
          <w:sz w:val="24"/>
          <w:szCs w:val="24"/>
        </w:rPr>
        <w:t>Table</w:t>
      </w:r>
      <w:r w:rsidR="008C15CA" w:rsidRPr="002910E8">
        <w:rPr>
          <w:rFonts w:cs="Times New Roman"/>
          <w:i w:val="0"/>
          <w:color w:val="auto"/>
          <w:sz w:val="24"/>
          <w:szCs w:val="24"/>
        </w:rPr>
        <w:t xml:space="preserve"> </w:t>
      </w:r>
      <w:r w:rsidR="009754CD" w:rsidRPr="002910E8">
        <w:rPr>
          <w:rFonts w:cs="Times New Roman"/>
          <w:i w:val="0"/>
          <w:color w:val="auto"/>
          <w:sz w:val="24"/>
          <w:szCs w:val="24"/>
        </w:rPr>
        <w:fldChar w:fldCharType="begin"/>
      </w:r>
      <w:r w:rsidR="009754CD" w:rsidRPr="002910E8">
        <w:rPr>
          <w:rFonts w:cs="Times New Roman"/>
          <w:i w:val="0"/>
          <w:color w:val="auto"/>
          <w:sz w:val="24"/>
          <w:szCs w:val="24"/>
        </w:rPr>
        <w:instrText xml:space="preserve"> STYLEREF 1 \s </w:instrText>
      </w:r>
      <w:r w:rsidR="009754CD" w:rsidRPr="002910E8">
        <w:rPr>
          <w:rFonts w:cs="Times New Roman"/>
          <w:i w:val="0"/>
          <w:color w:val="auto"/>
          <w:sz w:val="24"/>
          <w:szCs w:val="24"/>
        </w:rPr>
        <w:fldChar w:fldCharType="separate"/>
      </w:r>
      <w:r w:rsidR="00456953">
        <w:rPr>
          <w:rFonts w:cs="Times New Roman"/>
          <w:i w:val="0"/>
          <w:noProof/>
          <w:color w:val="auto"/>
          <w:sz w:val="24"/>
          <w:szCs w:val="24"/>
        </w:rPr>
        <w:t>4</w:t>
      </w:r>
      <w:r w:rsidR="009754CD" w:rsidRPr="002910E8">
        <w:rPr>
          <w:rFonts w:cs="Times New Roman"/>
          <w:i w:val="0"/>
          <w:color w:val="auto"/>
          <w:sz w:val="24"/>
          <w:szCs w:val="24"/>
        </w:rPr>
        <w:fldChar w:fldCharType="end"/>
      </w:r>
      <w:r w:rsidR="009754CD" w:rsidRPr="002910E8">
        <w:rPr>
          <w:rFonts w:cs="Times New Roman"/>
          <w:i w:val="0"/>
          <w:color w:val="auto"/>
          <w:sz w:val="24"/>
          <w:szCs w:val="24"/>
        </w:rPr>
        <w:t>.</w:t>
      </w:r>
      <w:r w:rsidR="009754CD" w:rsidRPr="002910E8">
        <w:rPr>
          <w:rFonts w:cs="Times New Roman"/>
          <w:i w:val="0"/>
          <w:color w:val="auto"/>
          <w:sz w:val="24"/>
          <w:szCs w:val="24"/>
        </w:rPr>
        <w:fldChar w:fldCharType="begin"/>
      </w:r>
      <w:r w:rsidR="009754CD" w:rsidRPr="002910E8">
        <w:rPr>
          <w:rFonts w:cs="Times New Roman"/>
          <w:i w:val="0"/>
          <w:color w:val="auto"/>
          <w:sz w:val="24"/>
          <w:szCs w:val="24"/>
        </w:rPr>
        <w:instrText xml:space="preserve"> SEQ Table \* ARABIC \s 1 </w:instrText>
      </w:r>
      <w:r w:rsidR="009754CD" w:rsidRPr="002910E8">
        <w:rPr>
          <w:rFonts w:cs="Times New Roman"/>
          <w:i w:val="0"/>
          <w:color w:val="auto"/>
          <w:sz w:val="24"/>
          <w:szCs w:val="24"/>
        </w:rPr>
        <w:fldChar w:fldCharType="separate"/>
      </w:r>
      <w:r w:rsidR="00456953">
        <w:rPr>
          <w:rFonts w:cs="Times New Roman"/>
          <w:i w:val="0"/>
          <w:noProof/>
          <w:color w:val="auto"/>
          <w:sz w:val="24"/>
          <w:szCs w:val="24"/>
        </w:rPr>
        <w:t>5</w:t>
      </w:r>
      <w:r w:rsidR="009754CD" w:rsidRPr="002910E8">
        <w:rPr>
          <w:rFonts w:cs="Times New Roman"/>
          <w:i w:val="0"/>
          <w:color w:val="auto"/>
          <w:sz w:val="24"/>
          <w:szCs w:val="24"/>
        </w:rPr>
        <w:fldChar w:fldCharType="end"/>
      </w:r>
      <w:r w:rsidR="008C15CA" w:rsidRPr="002910E8">
        <w:rPr>
          <w:rFonts w:cs="Times New Roman"/>
          <w:i w:val="0"/>
          <w:color w:val="auto"/>
          <w:sz w:val="24"/>
          <w:szCs w:val="24"/>
        </w:rPr>
        <w:t xml:space="preserve"> </w:t>
      </w:r>
      <w:r w:rsidR="00686740" w:rsidRPr="002910E8">
        <w:rPr>
          <w:rFonts w:cs="Times New Roman"/>
          <w:i w:val="0"/>
          <w:color w:val="auto"/>
          <w:sz w:val="24"/>
          <w:szCs w:val="24"/>
        </w:rPr>
        <w:t>Results for peak discharge calculated from rational method</w:t>
      </w:r>
      <w:bookmarkEnd w:id="154"/>
    </w:p>
    <w:tbl>
      <w:tblPr>
        <w:tblStyle w:val="PlainTable2"/>
        <w:tblW w:w="9065" w:type="dxa"/>
        <w:tblLook w:val="04A0" w:firstRow="1" w:lastRow="0" w:firstColumn="1" w:lastColumn="0" w:noHBand="0" w:noVBand="1"/>
      </w:tblPr>
      <w:tblGrid>
        <w:gridCol w:w="1182"/>
        <w:gridCol w:w="936"/>
        <w:gridCol w:w="865"/>
        <w:gridCol w:w="1274"/>
        <w:gridCol w:w="1250"/>
        <w:gridCol w:w="769"/>
        <w:gridCol w:w="1346"/>
        <w:gridCol w:w="1443"/>
      </w:tblGrid>
      <w:tr w:rsidR="002910E8" w:rsidRPr="002910E8" w:rsidTr="009B2DD1">
        <w:trPr>
          <w:cnfStyle w:val="100000000000" w:firstRow="1" w:lastRow="0" w:firstColumn="0" w:lastColumn="0" w:oddVBand="0" w:evenVBand="0" w:oddHBand="0" w:evenHBand="0" w:firstRowFirstColumn="0" w:firstRowLastColumn="0" w:lastRowFirstColumn="0" w:lastRowLastColumn="0"/>
          <w:trHeight w:val="775"/>
        </w:trPr>
        <w:tc>
          <w:tcPr>
            <w:cnfStyle w:val="001000000000" w:firstRow="0" w:lastRow="0" w:firstColumn="1" w:lastColumn="0" w:oddVBand="0" w:evenVBand="0" w:oddHBand="0" w:evenHBand="0" w:firstRowFirstColumn="0" w:firstRowLastColumn="0" w:lastRowFirstColumn="0" w:lastRowLastColumn="0"/>
            <w:tcW w:w="1182" w:type="dxa"/>
            <w:tcBorders>
              <w:top w:val="single" w:sz="4" w:space="0" w:color="auto"/>
              <w:bottom w:val="single" w:sz="4" w:space="0" w:color="auto"/>
              <w:right w:val="nil"/>
            </w:tcBorders>
            <w:noWrap/>
            <w:hideMark/>
          </w:tcPr>
          <w:p w:rsidR="007773F2" w:rsidRPr="002910E8" w:rsidRDefault="007773F2" w:rsidP="009B2DD1">
            <w:pPr>
              <w:spacing w:after="120" w:line="276" w:lineRule="auto"/>
              <w:rPr>
                <w:rFonts w:cs="Times New Roman"/>
                <w:b w:val="0"/>
                <w:szCs w:val="24"/>
              </w:rPr>
            </w:pPr>
            <w:r w:rsidRPr="002910E8">
              <w:rPr>
                <w:rFonts w:cs="Times New Roman"/>
                <w:b w:val="0"/>
                <w:szCs w:val="24"/>
              </w:rPr>
              <w:t>Structure type</w:t>
            </w:r>
          </w:p>
        </w:tc>
        <w:tc>
          <w:tcPr>
            <w:tcW w:w="936" w:type="dxa"/>
            <w:tcBorders>
              <w:top w:val="single" w:sz="4" w:space="0" w:color="auto"/>
              <w:bottom w:val="single" w:sz="4" w:space="0" w:color="auto"/>
            </w:tcBorders>
            <w:noWrap/>
            <w:hideMark/>
          </w:tcPr>
          <w:p w:rsidR="007773F2" w:rsidRPr="002910E8" w:rsidRDefault="007773F2" w:rsidP="009B2DD1">
            <w:pPr>
              <w:spacing w:after="120"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szCs w:val="24"/>
              </w:rPr>
              <w:t>Slope</w:t>
            </w:r>
          </w:p>
        </w:tc>
        <w:tc>
          <w:tcPr>
            <w:tcW w:w="865" w:type="dxa"/>
            <w:noWrap/>
            <w:hideMark/>
          </w:tcPr>
          <w:p w:rsidR="007773F2" w:rsidRPr="002910E8" w:rsidRDefault="007773F2" w:rsidP="009B2DD1">
            <w:pPr>
              <w:spacing w:after="120"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szCs w:val="24"/>
              </w:rPr>
              <w:t xml:space="preserve">Tc (min.) </w:t>
            </w:r>
          </w:p>
        </w:tc>
        <w:tc>
          <w:tcPr>
            <w:tcW w:w="1274" w:type="dxa"/>
            <w:noWrap/>
            <w:hideMark/>
          </w:tcPr>
          <w:p w:rsidR="007773F2" w:rsidRPr="002910E8" w:rsidRDefault="007773F2" w:rsidP="009B2DD1">
            <w:pPr>
              <w:spacing w:after="120" w:line="276" w:lineRule="auto"/>
              <w:jc w:val="left"/>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szCs w:val="24"/>
              </w:rPr>
              <w:t>10yr RP I (mm/hr.)</w:t>
            </w:r>
          </w:p>
        </w:tc>
        <w:tc>
          <w:tcPr>
            <w:tcW w:w="1250" w:type="dxa"/>
            <w:noWrap/>
            <w:hideMark/>
          </w:tcPr>
          <w:p w:rsidR="007773F2" w:rsidRPr="002910E8" w:rsidRDefault="007773F2" w:rsidP="009B2DD1">
            <w:pPr>
              <w:spacing w:after="120" w:line="276" w:lineRule="auto"/>
              <w:jc w:val="left"/>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szCs w:val="24"/>
              </w:rPr>
              <w:t>25yr RP I (mm/hr.)</w:t>
            </w:r>
          </w:p>
        </w:tc>
        <w:tc>
          <w:tcPr>
            <w:tcW w:w="769" w:type="dxa"/>
            <w:noWrap/>
            <w:hideMark/>
          </w:tcPr>
          <w:p w:rsidR="007773F2" w:rsidRPr="002910E8" w:rsidRDefault="007773F2" w:rsidP="009B2DD1">
            <w:pPr>
              <w:spacing w:after="120"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szCs w:val="24"/>
              </w:rPr>
              <w:t>Area (ha.)</w:t>
            </w:r>
          </w:p>
        </w:tc>
        <w:tc>
          <w:tcPr>
            <w:tcW w:w="1346" w:type="dxa"/>
            <w:noWrap/>
            <w:hideMark/>
          </w:tcPr>
          <w:p w:rsidR="007773F2" w:rsidRPr="002910E8" w:rsidRDefault="007773F2" w:rsidP="009B2DD1">
            <w:pPr>
              <w:spacing w:after="120"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szCs w:val="24"/>
              </w:rPr>
              <w:t>10yr RP Q (m</w:t>
            </w:r>
            <w:r w:rsidRPr="002910E8">
              <w:rPr>
                <w:rFonts w:cs="Times New Roman"/>
                <w:b w:val="0"/>
                <w:szCs w:val="24"/>
                <w:vertAlign w:val="superscript"/>
              </w:rPr>
              <w:t>3</w:t>
            </w:r>
            <w:r w:rsidRPr="002910E8">
              <w:rPr>
                <w:rFonts w:cs="Times New Roman"/>
                <w:b w:val="0"/>
                <w:szCs w:val="24"/>
              </w:rPr>
              <w:t xml:space="preserve">/s) </w:t>
            </w:r>
          </w:p>
        </w:tc>
        <w:tc>
          <w:tcPr>
            <w:tcW w:w="1443" w:type="dxa"/>
            <w:noWrap/>
            <w:hideMark/>
          </w:tcPr>
          <w:p w:rsidR="007773F2" w:rsidRPr="002910E8" w:rsidRDefault="007773F2" w:rsidP="009B2DD1">
            <w:pPr>
              <w:spacing w:after="120" w:line="276" w:lineRule="auto"/>
              <w:jc w:val="left"/>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szCs w:val="24"/>
              </w:rPr>
              <w:t>25yr RP Q (m</w:t>
            </w:r>
            <w:r w:rsidRPr="002910E8">
              <w:rPr>
                <w:rFonts w:cs="Times New Roman"/>
                <w:b w:val="0"/>
                <w:szCs w:val="24"/>
                <w:vertAlign w:val="superscript"/>
              </w:rPr>
              <w:t>3</w:t>
            </w:r>
            <w:r w:rsidRPr="002910E8">
              <w:rPr>
                <w:rFonts w:cs="Times New Roman"/>
                <w:b w:val="0"/>
                <w:szCs w:val="24"/>
              </w:rPr>
              <w:t xml:space="preserve">/s) </w:t>
            </w:r>
          </w:p>
        </w:tc>
      </w:tr>
      <w:tr w:rsidR="002910E8" w:rsidRPr="002910E8" w:rsidTr="007773F2">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82" w:type="dxa"/>
            <w:tcBorders>
              <w:top w:val="single" w:sz="4" w:space="0" w:color="auto"/>
              <w:bottom w:val="nil"/>
              <w:right w:val="nil"/>
            </w:tcBorders>
            <w:noWrap/>
            <w:hideMark/>
          </w:tcPr>
          <w:p w:rsidR="007773F2" w:rsidRPr="002910E8" w:rsidRDefault="007773F2" w:rsidP="009B2DD1">
            <w:pPr>
              <w:spacing w:after="120" w:line="276" w:lineRule="auto"/>
              <w:rPr>
                <w:rFonts w:cs="Times New Roman"/>
                <w:b w:val="0"/>
                <w:szCs w:val="24"/>
              </w:rPr>
            </w:pPr>
            <w:r w:rsidRPr="002910E8">
              <w:rPr>
                <w:rFonts w:cs="Times New Roman"/>
                <w:b w:val="0"/>
                <w:szCs w:val="24"/>
              </w:rPr>
              <w:t>Culvert 1</w:t>
            </w:r>
          </w:p>
        </w:tc>
        <w:tc>
          <w:tcPr>
            <w:tcW w:w="936" w:type="dxa"/>
            <w:tcBorders>
              <w:top w:val="single" w:sz="4" w:space="0" w:color="auto"/>
              <w:bottom w:val="nil"/>
            </w:tcBorders>
            <w:noWrap/>
            <w:hideMark/>
          </w:tcPr>
          <w:p w:rsidR="007773F2" w:rsidRPr="002910E8" w:rsidRDefault="007773F2" w:rsidP="009B2DD1">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0.0500</w:t>
            </w:r>
          </w:p>
        </w:tc>
        <w:tc>
          <w:tcPr>
            <w:tcW w:w="865" w:type="dxa"/>
            <w:tcBorders>
              <w:bottom w:val="nil"/>
            </w:tcBorders>
            <w:noWrap/>
            <w:hideMark/>
          </w:tcPr>
          <w:p w:rsidR="007773F2" w:rsidRPr="002910E8" w:rsidRDefault="007773F2" w:rsidP="009B2DD1">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36.6</w:t>
            </w:r>
          </w:p>
        </w:tc>
        <w:tc>
          <w:tcPr>
            <w:tcW w:w="1274" w:type="dxa"/>
            <w:tcBorders>
              <w:bottom w:val="nil"/>
            </w:tcBorders>
            <w:noWrap/>
            <w:hideMark/>
          </w:tcPr>
          <w:p w:rsidR="007773F2" w:rsidRPr="002910E8" w:rsidRDefault="007773F2" w:rsidP="009B2DD1">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56.4</w:t>
            </w:r>
          </w:p>
        </w:tc>
        <w:tc>
          <w:tcPr>
            <w:tcW w:w="1250" w:type="dxa"/>
            <w:tcBorders>
              <w:bottom w:val="nil"/>
            </w:tcBorders>
            <w:noWrap/>
            <w:hideMark/>
          </w:tcPr>
          <w:p w:rsidR="007773F2" w:rsidRPr="002910E8" w:rsidRDefault="007773F2" w:rsidP="009B2DD1">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64.2</w:t>
            </w:r>
          </w:p>
        </w:tc>
        <w:tc>
          <w:tcPr>
            <w:tcW w:w="769" w:type="dxa"/>
            <w:tcBorders>
              <w:bottom w:val="nil"/>
            </w:tcBorders>
            <w:noWrap/>
            <w:hideMark/>
          </w:tcPr>
          <w:p w:rsidR="007773F2" w:rsidRPr="002910E8" w:rsidRDefault="007773F2" w:rsidP="009B2DD1">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41</w:t>
            </w:r>
          </w:p>
        </w:tc>
        <w:tc>
          <w:tcPr>
            <w:tcW w:w="1346" w:type="dxa"/>
            <w:tcBorders>
              <w:bottom w:val="nil"/>
            </w:tcBorders>
            <w:noWrap/>
            <w:hideMark/>
          </w:tcPr>
          <w:p w:rsidR="007773F2" w:rsidRPr="002910E8" w:rsidRDefault="007773F2" w:rsidP="009B2DD1">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2.57</w:t>
            </w:r>
          </w:p>
        </w:tc>
        <w:tc>
          <w:tcPr>
            <w:tcW w:w="1443" w:type="dxa"/>
            <w:tcBorders>
              <w:bottom w:val="nil"/>
            </w:tcBorders>
            <w:noWrap/>
            <w:hideMark/>
          </w:tcPr>
          <w:p w:rsidR="007773F2" w:rsidRPr="002910E8" w:rsidRDefault="007773F2" w:rsidP="009B2DD1">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2.93</w:t>
            </w:r>
          </w:p>
        </w:tc>
      </w:tr>
      <w:tr w:rsidR="002910E8" w:rsidRPr="002910E8" w:rsidTr="007773F2">
        <w:trPr>
          <w:trHeight w:val="306"/>
        </w:trPr>
        <w:tc>
          <w:tcPr>
            <w:cnfStyle w:val="001000000000" w:firstRow="0" w:lastRow="0" w:firstColumn="1" w:lastColumn="0" w:oddVBand="0" w:evenVBand="0" w:oddHBand="0" w:evenHBand="0" w:firstRowFirstColumn="0" w:firstRowLastColumn="0" w:lastRowFirstColumn="0" w:lastRowLastColumn="0"/>
            <w:tcW w:w="1182" w:type="dxa"/>
            <w:tcBorders>
              <w:top w:val="nil"/>
              <w:bottom w:val="nil"/>
              <w:right w:val="nil"/>
            </w:tcBorders>
            <w:noWrap/>
            <w:hideMark/>
          </w:tcPr>
          <w:p w:rsidR="007773F2" w:rsidRPr="002910E8" w:rsidRDefault="007773F2" w:rsidP="009B2DD1">
            <w:pPr>
              <w:spacing w:after="120" w:line="276" w:lineRule="auto"/>
              <w:rPr>
                <w:rFonts w:cs="Times New Roman"/>
                <w:b w:val="0"/>
                <w:szCs w:val="24"/>
              </w:rPr>
            </w:pPr>
            <w:r w:rsidRPr="002910E8">
              <w:rPr>
                <w:rFonts w:cs="Times New Roman"/>
                <w:b w:val="0"/>
                <w:szCs w:val="24"/>
              </w:rPr>
              <w:t>Culvert 2</w:t>
            </w:r>
          </w:p>
        </w:tc>
        <w:tc>
          <w:tcPr>
            <w:tcW w:w="936" w:type="dxa"/>
            <w:tcBorders>
              <w:top w:val="nil"/>
              <w:left w:val="nil"/>
              <w:bottom w:val="nil"/>
              <w:right w:val="nil"/>
            </w:tcBorders>
            <w:noWrap/>
            <w:hideMark/>
          </w:tcPr>
          <w:p w:rsidR="007773F2" w:rsidRPr="002910E8" w:rsidRDefault="007773F2" w:rsidP="009B2DD1">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0.0273</w:t>
            </w:r>
          </w:p>
        </w:tc>
        <w:tc>
          <w:tcPr>
            <w:tcW w:w="865" w:type="dxa"/>
            <w:tcBorders>
              <w:top w:val="nil"/>
              <w:left w:val="nil"/>
              <w:bottom w:val="nil"/>
              <w:right w:val="nil"/>
            </w:tcBorders>
            <w:noWrap/>
            <w:hideMark/>
          </w:tcPr>
          <w:p w:rsidR="007773F2" w:rsidRPr="002910E8" w:rsidRDefault="007773F2" w:rsidP="009B2DD1">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48.6</w:t>
            </w:r>
          </w:p>
        </w:tc>
        <w:tc>
          <w:tcPr>
            <w:tcW w:w="1274" w:type="dxa"/>
            <w:tcBorders>
              <w:top w:val="nil"/>
              <w:left w:val="nil"/>
              <w:bottom w:val="nil"/>
              <w:right w:val="nil"/>
            </w:tcBorders>
            <w:noWrap/>
            <w:hideMark/>
          </w:tcPr>
          <w:p w:rsidR="007773F2" w:rsidRPr="002910E8" w:rsidRDefault="007773F2" w:rsidP="009B2DD1">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46.1</w:t>
            </w:r>
          </w:p>
        </w:tc>
        <w:tc>
          <w:tcPr>
            <w:tcW w:w="1250" w:type="dxa"/>
            <w:tcBorders>
              <w:top w:val="nil"/>
              <w:left w:val="nil"/>
              <w:bottom w:val="nil"/>
              <w:right w:val="nil"/>
            </w:tcBorders>
            <w:noWrap/>
            <w:hideMark/>
          </w:tcPr>
          <w:p w:rsidR="007773F2" w:rsidRPr="002910E8" w:rsidRDefault="007773F2" w:rsidP="009B2DD1">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52.3</w:t>
            </w:r>
          </w:p>
        </w:tc>
        <w:tc>
          <w:tcPr>
            <w:tcW w:w="769" w:type="dxa"/>
            <w:tcBorders>
              <w:top w:val="nil"/>
              <w:left w:val="nil"/>
              <w:bottom w:val="nil"/>
              <w:right w:val="nil"/>
            </w:tcBorders>
            <w:noWrap/>
            <w:hideMark/>
          </w:tcPr>
          <w:p w:rsidR="007773F2" w:rsidRPr="002910E8" w:rsidRDefault="007773F2" w:rsidP="009B2DD1">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34</w:t>
            </w:r>
          </w:p>
        </w:tc>
        <w:tc>
          <w:tcPr>
            <w:tcW w:w="1346" w:type="dxa"/>
            <w:tcBorders>
              <w:top w:val="nil"/>
              <w:left w:val="nil"/>
              <w:bottom w:val="nil"/>
              <w:right w:val="nil"/>
            </w:tcBorders>
            <w:noWrap/>
            <w:hideMark/>
          </w:tcPr>
          <w:p w:rsidR="007773F2" w:rsidRPr="002910E8" w:rsidRDefault="007773F2" w:rsidP="009B2DD1">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1.74</w:t>
            </w:r>
          </w:p>
        </w:tc>
        <w:tc>
          <w:tcPr>
            <w:tcW w:w="1443" w:type="dxa"/>
            <w:tcBorders>
              <w:top w:val="nil"/>
              <w:left w:val="nil"/>
              <w:bottom w:val="nil"/>
            </w:tcBorders>
            <w:noWrap/>
            <w:hideMark/>
          </w:tcPr>
          <w:p w:rsidR="007773F2" w:rsidRPr="002910E8" w:rsidRDefault="007773F2" w:rsidP="009B2DD1">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1.98</w:t>
            </w:r>
          </w:p>
        </w:tc>
      </w:tr>
      <w:tr w:rsidR="002910E8" w:rsidRPr="002910E8" w:rsidTr="007773F2">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182" w:type="dxa"/>
            <w:tcBorders>
              <w:top w:val="nil"/>
              <w:bottom w:val="single" w:sz="4" w:space="0" w:color="auto"/>
              <w:right w:val="nil"/>
            </w:tcBorders>
            <w:noWrap/>
            <w:hideMark/>
          </w:tcPr>
          <w:p w:rsidR="007773F2" w:rsidRPr="002910E8" w:rsidRDefault="007773F2" w:rsidP="009B2DD1">
            <w:pPr>
              <w:spacing w:after="120" w:line="276" w:lineRule="auto"/>
              <w:rPr>
                <w:rFonts w:cs="Times New Roman"/>
                <w:b w:val="0"/>
                <w:szCs w:val="24"/>
              </w:rPr>
            </w:pPr>
            <w:r w:rsidRPr="002910E8">
              <w:rPr>
                <w:rFonts w:cs="Times New Roman"/>
                <w:b w:val="0"/>
                <w:szCs w:val="24"/>
              </w:rPr>
              <w:t>Culvert 3</w:t>
            </w:r>
          </w:p>
        </w:tc>
        <w:tc>
          <w:tcPr>
            <w:tcW w:w="936" w:type="dxa"/>
            <w:tcBorders>
              <w:top w:val="nil"/>
            </w:tcBorders>
            <w:noWrap/>
            <w:hideMark/>
          </w:tcPr>
          <w:p w:rsidR="007773F2" w:rsidRPr="002910E8" w:rsidRDefault="007773F2" w:rsidP="009B2DD1">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0.0244</w:t>
            </w:r>
          </w:p>
        </w:tc>
        <w:tc>
          <w:tcPr>
            <w:tcW w:w="865" w:type="dxa"/>
            <w:tcBorders>
              <w:top w:val="nil"/>
            </w:tcBorders>
            <w:noWrap/>
            <w:hideMark/>
          </w:tcPr>
          <w:p w:rsidR="007773F2" w:rsidRPr="002910E8" w:rsidRDefault="007773F2" w:rsidP="009B2DD1">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37.2</w:t>
            </w:r>
          </w:p>
        </w:tc>
        <w:tc>
          <w:tcPr>
            <w:tcW w:w="1274" w:type="dxa"/>
            <w:tcBorders>
              <w:top w:val="nil"/>
            </w:tcBorders>
            <w:noWrap/>
            <w:hideMark/>
          </w:tcPr>
          <w:p w:rsidR="007773F2" w:rsidRPr="002910E8" w:rsidRDefault="007773F2" w:rsidP="009B2DD1">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55.5</w:t>
            </w:r>
          </w:p>
        </w:tc>
        <w:tc>
          <w:tcPr>
            <w:tcW w:w="1250" w:type="dxa"/>
            <w:tcBorders>
              <w:top w:val="nil"/>
            </w:tcBorders>
            <w:noWrap/>
            <w:hideMark/>
          </w:tcPr>
          <w:p w:rsidR="007773F2" w:rsidRPr="002910E8" w:rsidRDefault="007773F2" w:rsidP="009B2DD1">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60.1</w:t>
            </w:r>
          </w:p>
        </w:tc>
        <w:tc>
          <w:tcPr>
            <w:tcW w:w="769" w:type="dxa"/>
            <w:tcBorders>
              <w:top w:val="nil"/>
            </w:tcBorders>
            <w:noWrap/>
            <w:hideMark/>
          </w:tcPr>
          <w:p w:rsidR="007773F2" w:rsidRPr="002910E8" w:rsidRDefault="007773F2" w:rsidP="009B2DD1">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38</w:t>
            </w:r>
          </w:p>
        </w:tc>
        <w:tc>
          <w:tcPr>
            <w:tcW w:w="1346" w:type="dxa"/>
            <w:tcBorders>
              <w:top w:val="nil"/>
            </w:tcBorders>
            <w:noWrap/>
            <w:hideMark/>
          </w:tcPr>
          <w:p w:rsidR="007773F2" w:rsidRPr="002910E8" w:rsidRDefault="007773F2" w:rsidP="009B2DD1">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2.35</w:t>
            </w:r>
          </w:p>
        </w:tc>
        <w:tc>
          <w:tcPr>
            <w:tcW w:w="1443" w:type="dxa"/>
            <w:tcBorders>
              <w:top w:val="nil"/>
            </w:tcBorders>
            <w:noWrap/>
            <w:hideMark/>
          </w:tcPr>
          <w:p w:rsidR="007773F2" w:rsidRPr="002910E8" w:rsidRDefault="007773F2" w:rsidP="009B2DD1">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2.54</w:t>
            </w:r>
          </w:p>
        </w:tc>
      </w:tr>
    </w:tbl>
    <w:p w:rsidR="008B7632" w:rsidRPr="002910E8" w:rsidRDefault="00C643C5" w:rsidP="00095CD7">
      <w:pPr>
        <w:spacing w:before="240" w:line="360" w:lineRule="auto"/>
        <w:rPr>
          <w:rFonts w:cs="Times New Roman"/>
          <w:szCs w:val="24"/>
        </w:rPr>
      </w:pPr>
      <w:bookmarkStart w:id="155" w:name="_Toc52924950"/>
      <w:r w:rsidRPr="002910E8">
        <w:rPr>
          <w:rFonts w:cs="Times New Roman"/>
          <w:b/>
          <w:szCs w:val="24"/>
        </w:rPr>
        <w:t>Note:</w:t>
      </w:r>
      <w:r w:rsidRPr="002910E8">
        <w:rPr>
          <w:rFonts w:cs="Times New Roman"/>
          <w:szCs w:val="24"/>
        </w:rPr>
        <w:t xml:space="preserve"> C-Runoff coefficient, Tc-Ti</w:t>
      </w:r>
      <w:r w:rsidR="004E0977" w:rsidRPr="002910E8">
        <w:rPr>
          <w:rFonts w:cs="Times New Roman"/>
          <w:szCs w:val="24"/>
        </w:rPr>
        <w:t>m</w:t>
      </w:r>
      <w:r w:rsidRPr="002910E8">
        <w:rPr>
          <w:rFonts w:cs="Times New Roman"/>
          <w:szCs w:val="24"/>
        </w:rPr>
        <w:t>e of concentration, RP- Return Period</w:t>
      </w:r>
      <w:r w:rsidR="003249D8" w:rsidRPr="002910E8">
        <w:rPr>
          <w:rFonts w:cs="Times New Roman"/>
          <w:szCs w:val="24"/>
        </w:rPr>
        <w:t>, I-Intensity</w:t>
      </w:r>
    </w:p>
    <w:p w:rsidR="00816093" w:rsidRPr="002910E8" w:rsidRDefault="00DA388E" w:rsidP="001F3493">
      <w:pPr>
        <w:pStyle w:val="ListParagraph"/>
        <w:numPr>
          <w:ilvl w:val="0"/>
          <w:numId w:val="15"/>
        </w:numPr>
        <w:spacing w:before="240"/>
        <w:ind w:left="720" w:hanging="360"/>
        <w:rPr>
          <w:b/>
        </w:rPr>
      </w:pPr>
      <w:r w:rsidRPr="002910E8">
        <w:rPr>
          <w:b/>
        </w:rPr>
        <w:lastRenderedPageBreak/>
        <w:t>SCS CN M</w:t>
      </w:r>
      <w:r w:rsidR="00816093" w:rsidRPr="002910E8">
        <w:rPr>
          <w:b/>
        </w:rPr>
        <w:t>ethod</w:t>
      </w:r>
      <w:bookmarkEnd w:id="155"/>
    </w:p>
    <w:p w:rsidR="00B66FD7" w:rsidRPr="002910E8" w:rsidRDefault="00207B45" w:rsidP="005C1D02">
      <w:pPr>
        <w:rPr>
          <w:rFonts w:cs="Times New Roman"/>
          <w:szCs w:val="24"/>
        </w:rPr>
      </w:pPr>
      <w:r w:rsidRPr="002910E8">
        <w:rPr>
          <w:rFonts w:cs="Times New Roman"/>
          <w:szCs w:val="24"/>
        </w:rPr>
        <w:t>As one result depends on the others, p</w:t>
      </w:r>
      <w:r w:rsidR="00545DF6" w:rsidRPr="002910E8">
        <w:rPr>
          <w:rFonts w:cs="Times New Roman"/>
          <w:szCs w:val="24"/>
        </w:rPr>
        <w:t>eak discharge</w:t>
      </w:r>
      <w:r w:rsidRPr="002910E8">
        <w:rPr>
          <w:rFonts w:cs="Times New Roman"/>
          <w:szCs w:val="24"/>
        </w:rPr>
        <w:t>s</w:t>
      </w:r>
      <w:r w:rsidR="00545DF6" w:rsidRPr="002910E8">
        <w:rPr>
          <w:rFonts w:cs="Times New Roman"/>
          <w:szCs w:val="24"/>
        </w:rPr>
        <w:t xml:space="preserve"> estimation</w:t>
      </w:r>
      <w:r w:rsidR="00E12077" w:rsidRPr="002910E8">
        <w:rPr>
          <w:rFonts w:cs="Times New Roman"/>
          <w:szCs w:val="24"/>
        </w:rPr>
        <w:t xml:space="preserve"> from this method</w:t>
      </w:r>
      <w:r w:rsidR="00545DF6" w:rsidRPr="002910E8">
        <w:rPr>
          <w:rFonts w:cs="Times New Roman"/>
          <w:szCs w:val="24"/>
        </w:rPr>
        <w:t xml:space="preserve"> </w:t>
      </w:r>
      <w:r w:rsidRPr="002910E8">
        <w:rPr>
          <w:rFonts w:cs="Times New Roman"/>
          <w:szCs w:val="24"/>
        </w:rPr>
        <w:t>gained based on results</w:t>
      </w:r>
      <w:r w:rsidR="00545DF6" w:rsidRPr="002910E8">
        <w:rPr>
          <w:rFonts w:cs="Times New Roman"/>
          <w:szCs w:val="24"/>
        </w:rPr>
        <w:t xml:space="preserve"> of each catchments hydrological characteristics</w:t>
      </w:r>
      <w:r w:rsidRPr="002910E8">
        <w:rPr>
          <w:rFonts w:cs="Times New Roman"/>
          <w:szCs w:val="24"/>
        </w:rPr>
        <w:t xml:space="preserve"> discussed in aforementioned sub sections.</w:t>
      </w:r>
      <w:r w:rsidR="00545DF6" w:rsidRPr="002910E8">
        <w:rPr>
          <w:rFonts w:cs="Times New Roman"/>
          <w:szCs w:val="24"/>
        </w:rPr>
        <w:t xml:space="preserve"> The results from these analysis were also used as input for further investigation of checking hydraulic capacity, hydrau</w:t>
      </w:r>
      <w:r w:rsidR="0058213C" w:rsidRPr="002910E8">
        <w:rPr>
          <w:rFonts w:cs="Times New Roman"/>
          <w:szCs w:val="24"/>
        </w:rPr>
        <w:t>lic modeling and some hydraulics</w:t>
      </w:r>
      <w:r w:rsidR="00545DF6" w:rsidRPr="002910E8">
        <w:rPr>
          <w:rFonts w:cs="Times New Roman"/>
          <w:szCs w:val="24"/>
        </w:rPr>
        <w:t xml:space="preserve"> of selected structures. </w:t>
      </w:r>
    </w:p>
    <w:p w:rsidR="00705890" w:rsidRPr="002910E8" w:rsidRDefault="009D1111" w:rsidP="005C1D02">
      <w:pPr>
        <w:pStyle w:val="Caption"/>
        <w:spacing w:before="120" w:after="120" w:line="360" w:lineRule="auto"/>
        <w:rPr>
          <w:rFonts w:cs="Times New Roman"/>
          <w:i w:val="0"/>
          <w:color w:val="auto"/>
          <w:sz w:val="24"/>
          <w:szCs w:val="24"/>
        </w:rPr>
      </w:pPr>
      <w:bookmarkStart w:id="156" w:name="_Toc65463522"/>
      <w:r w:rsidRPr="002910E8">
        <w:rPr>
          <w:rFonts w:cs="Times New Roman"/>
          <w:i w:val="0"/>
          <w:color w:val="auto"/>
          <w:sz w:val="24"/>
          <w:szCs w:val="24"/>
        </w:rPr>
        <w:t>Table</w:t>
      </w:r>
      <w:r w:rsidR="008C15CA" w:rsidRPr="002910E8">
        <w:rPr>
          <w:rFonts w:cs="Times New Roman"/>
          <w:i w:val="0"/>
          <w:color w:val="auto"/>
          <w:sz w:val="24"/>
          <w:szCs w:val="24"/>
        </w:rPr>
        <w:t xml:space="preserve"> </w:t>
      </w:r>
      <w:r w:rsidR="009754CD" w:rsidRPr="002910E8">
        <w:rPr>
          <w:rFonts w:cs="Times New Roman"/>
          <w:i w:val="0"/>
          <w:color w:val="auto"/>
          <w:sz w:val="24"/>
          <w:szCs w:val="24"/>
        </w:rPr>
        <w:fldChar w:fldCharType="begin"/>
      </w:r>
      <w:r w:rsidR="009754CD" w:rsidRPr="002910E8">
        <w:rPr>
          <w:rFonts w:cs="Times New Roman"/>
          <w:i w:val="0"/>
          <w:color w:val="auto"/>
          <w:sz w:val="24"/>
          <w:szCs w:val="24"/>
        </w:rPr>
        <w:instrText xml:space="preserve"> STYLEREF 1 \s </w:instrText>
      </w:r>
      <w:r w:rsidR="009754CD" w:rsidRPr="002910E8">
        <w:rPr>
          <w:rFonts w:cs="Times New Roman"/>
          <w:i w:val="0"/>
          <w:color w:val="auto"/>
          <w:sz w:val="24"/>
          <w:szCs w:val="24"/>
        </w:rPr>
        <w:fldChar w:fldCharType="separate"/>
      </w:r>
      <w:r w:rsidR="00456953">
        <w:rPr>
          <w:rFonts w:cs="Times New Roman"/>
          <w:i w:val="0"/>
          <w:noProof/>
          <w:color w:val="auto"/>
          <w:sz w:val="24"/>
          <w:szCs w:val="24"/>
        </w:rPr>
        <w:t>4</w:t>
      </w:r>
      <w:r w:rsidR="009754CD" w:rsidRPr="002910E8">
        <w:rPr>
          <w:rFonts w:cs="Times New Roman"/>
          <w:i w:val="0"/>
          <w:color w:val="auto"/>
          <w:sz w:val="24"/>
          <w:szCs w:val="24"/>
        </w:rPr>
        <w:fldChar w:fldCharType="end"/>
      </w:r>
      <w:r w:rsidR="009754CD" w:rsidRPr="002910E8">
        <w:rPr>
          <w:rFonts w:cs="Times New Roman"/>
          <w:i w:val="0"/>
          <w:color w:val="auto"/>
          <w:sz w:val="24"/>
          <w:szCs w:val="24"/>
        </w:rPr>
        <w:t>.</w:t>
      </w:r>
      <w:r w:rsidR="009754CD" w:rsidRPr="002910E8">
        <w:rPr>
          <w:rFonts w:cs="Times New Roman"/>
          <w:i w:val="0"/>
          <w:color w:val="auto"/>
          <w:sz w:val="24"/>
          <w:szCs w:val="24"/>
        </w:rPr>
        <w:fldChar w:fldCharType="begin"/>
      </w:r>
      <w:r w:rsidR="009754CD" w:rsidRPr="002910E8">
        <w:rPr>
          <w:rFonts w:cs="Times New Roman"/>
          <w:i w:val="0"/>
          <w:color w:val="auto"/>
          <w:sz w:val="24"/>
          <w:szCs w:val="24"/>
        </w:rPr>
        <w:instrText xml:space="preserve"> SEQ Table \* ARABIC \s 1 </w:instrText>
      </w:r>
      <w:r w:rsidR="009754CD" w:rsidRPr="002910E8">
        <w:rPr>
          <w:rFonts w:cs="Times New Roman"/>
          <w:i w:val="0"/>
          <w:color w:val="auto"/>
          <w:sz w:val="24"/>
          <w:szCs w:val="24"/>
        </w:rPr>
        <w:fldChar w:fldCharType="separate"/>
      </w:r>
      <w:r w:rsidR="00456953">
        <w:rPr>
          <w:rFonts w:cs="Times New Roman"/>
          <w:i w:val="0"/>
          <w:noProof/>
          <w:color w:val="auto"/>
          <w:sz w:val="24"/>
          <w:szCs w:val="24"/>
        </w:rPr>
        <w:t>6</w:t>
      </w:r>
      <w:r w:rsidR="009754CD" w:rsidRPr="002910E8">
        <w:rPr>
          <w:rFonts w:cs="Times New Roman"/>
          <w:i w:val="0"/>
          <w:color w:val="auto"/>
          <w:sz w:val="24"/>
          <w:szCs w:val="24"/>
        </w:rPr>
        <w:fldChar w:fldCharType="end"/>
      </w:r>
      <w:r w:rsidR="008C15CA" w:rsidRPr="002910E8">
        <w:rPr>
          <w:rFonts w:cs="Times New Roman"/>
          <w:i w:val="0"/>
          <w:color w:val="auto"/>
          <w:sz w:val="24"/>
          <w:szCs w:val="24"/>
        </w:rPr>
        <w:t xml:space="preserve"> </w:t>
      </w:r>
      <w:r w:rsidR="001B1A43" w:rsidRPr="002910E8">
        <w:rPr>
          <w:rFonts w:cs="Times New Roman"/>
          <w:i w:val="0"/>
          <w:color w:val="auto"/>
          <w:sz w:val="24"/>
          <w:szCs w:val="24"/>
        </w:rPr>
        <w:t>P</w:t>
      </w:r>
      <w:r w:rsidR="00146E80" w:rsidRPr="002910E8">
        <w:rPr>
          <w:rFonts w:cs="Times New Roman"/>
          <w:i w:val="0"/>
          <w:color w:val="auto"/>
          <w:sz w:val="24"/>
          <w:szCs w:val="24"/>
        </w:rPr>
        <w:t xml:space="preserve">eak discharge </w:t>
      </w:r>
      <w:r w:rsidR="001B1A43" w:rsidRPr="002910E8">
        <w:rPr>
          <w:rFonts w:cs="Times New Roman"/>
          <w:i w:val="0"/>
          <w:color w:val="auto"/>
          <w:sz w:val="24"/>
          <w:szCs w:val="24"/>
        </w:rPr>
        <w:t>for</w:t>
      </w:r>
      <w:r w:rsidR="00146E80" w:rsidRPr="002910E8">
        <w:rPr>
          <w:rFonts w:cs="Times New Roman"/>
          <w:i w:val="0"/>
          <w:color w:val="auto"/>
          <w:sz w:val="24"/>
          <w:szCs w:val="24"/>
        </w:rPr>
        <w:t xml:space="preserve"> </w:t>
      </w:r>
      <w:r w:rsidR="00882019" w:rsidRPr="002910E8">
        <w:rPr>
          <w:rFonts w:cs="Times New Roman"/>
          <w:i w:val="0"/>
          <w:color w:val="auto"/>
          <w:sz w:val="24"/>
          <w:szCs w:val="24"/>
        </w:rPr>
        <w:t>design and check</w:t>
      </w:r>
      <w:r w:rsidR="00146E80" w:rsidRPr="002910E8">
        <w:rPr>
          <w:rFonts w:cs="Times New Roman"/>
          <w:i w:val="0"/>
          <w:color w:val="auto"/>
          <w:sz w:val="24"/>
          <w:szCs w:val="24"/>
        </w:rPr>
        <w:t xml:space="preserve"> return period</w:t>
      </w:r>
      <w:bookmarkEnd w:id="156"/>
      <w:r w:rsidR="00705890" w:rsidRPr="002910E8">
        <w:rPr>
          <w:rFonts w:cs="Times New Roman"/>
          <w:i w:val="0"/>
          <w:color w:val="auto"/>
          <w:sz w:val="24"/>
          <w:szCs w:val="24"/>
        </w:rPr>
        <w:t xml:space="preserve"> </w:t>
      </w:r>
    </w:p>
    <w:tbl>
      <w:tblPr>
        <w:tblW w:w="17841" w:type="dxa"/>
        <w:tblLook w:val="04A0" w:firstRow="1" w:lastRow="0" w:firstColumn="1" w:lastColumn="0" w:noHBand="0" w:noVBand="1"/>
      </w:tblPr>
      <w:tblGrid>
        <w:gridCol w:w="9581"/>
        <w:gridCol w:w="1060"/>
        <w:gridCol w:w="1440"/>
        <w:gridCol w:w="1440"/>
        <w:gridCol w:w="1440"/>
        <w:gridCol w:w="1440"/>
        <w:gridCol w:w="1440"/>
      </w:tblGrid>
      <w:tr w:rsidR="00816093" w:rsidRPr="002910E8" w:rsidTr="002568AA">
        <w:trPr>
          <w:trHeight w:val="300"/>
        </w:trPr>
        <w:tc>
          <w:tcPr>
            <w:tcW w:w="9581" w:type="dxa"/>
            <w:tcBorders>
              <w:top w:val="nil"/>
              <w:left w:val="nil"/>
              <w:bottom w:val="nil"/>
              <w:right w:val="nil"/>
            </w:tcBorders>
            <w:shd w:val="clear" w:color="auto" w:fill="auto"/>
            <w:noWrap/>
            <w:vAlign w:val="bottom"/>
          </w:tcPr>
          <w:tbl>
            <w:tblPr>
              <w:tblStyle w:val="PlainTable2"/>
              <w:tblW w:w="8966" w:type="dxa"/>
              <w:tblLook w:val="04A0" w:firstRow="1" w:lastRow="0" w:firstColumn="1" w:lastColumn="0" w:noHBand="0" w:noVBand="1"/>
            </w:tblPr>
            <w:tblGrid>
              <w:gridCol w:w="1658"/>
              <w:gridCol w:w="1118"/>
              <w:gridCol w:w="911"/>
              <w:gridCol w:w="1067"/>
              <w:gridCol w:w="2059"/>
              <w:gridCol w:w="2153"/>
            </w:tblGrid>
            <w:tr w:rsidR="00190E03" w:rsidRPr="002910E8" w:rsidTr="00747681">
              <w:trPr>
                <w:cnfStyle w:val="100000000000" w:firstRow="1" w:lastRow="0" w:firstColumn="0" w:lastColumn="0" w:oddVBand="0" w:evenVBand="0" w:oddHBand="0"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1658" w:type="dxa"/>
                  <w:vMerge w:val="restart"/>
                  <w:tcBorders>
                    <w:right w:val="single" w:sz="4" w:space="0" w:color="auto"/>
                  </w:tcBorders>
                </w:tcPr>
                <w:p w:rsidR="00190E03" w:rsidRPr="002910E8" w:rsidRDefault="00190E03" w:rsidP="00747681">
                  <w:pPr>
                    <w:spacing w:after="120" w:line="276" w:lineRule="auto"/>
                    <w:jc w:val="left"/>
                    <w:rPr>
                      <w:rFonts w:cs="Times New Roman"/>
                      <w:b w:val="0"/>
                      <w:szCs w:val="24"/>
                    </w:rPr>
                  </w:pPr>
                  <w:r w:rsidRPr="002910E8">
                    <w:rPr>
                      <w:rFonts w:cs="Times New Roman"/>
                      <w:b w:val="0"/>
                      <w:szCs w:val="24"/>
                    </w:rPr>
                    <w:t>Catchment of</w:t>
                  </w:r>
                </w:p>
                <w:p w:rsidR="00190E03" w:rsidRPr="002910E8" w:rsidRDefault="00190E03" w:rsidP="00747681">
                  <w:pPr>
                    <w:spacing w:after="120" w:line="276" w:lineRule="auto"/>
                    <w:jc w:val="left"/>
                    <w:rPr>
                      <w:rFonts w:cs="Times New Roman"/>
                      <w:szCs w:val="24"/>
                    </w:rPr>
                  </w:pPr>
                </w:p>
              </w:tc>
              <w:tc>
                <w:tcPr>
                  <w:tcW w:w="7308" w:type="dxa"/>
                  <w:gridSpan w:val="5"/>
                  <w:tcBorders>
                    <w:left w:val="single" w:sz="4" w:space="0" w:color="auto"/>
                  </w:tcBorders>
                </w:tcPr>
                <w:p w:rsidR="00190E03" w:rsidRPr="002910E8" w:rsidRDefault="00190E03" w:rsidP="00747681">
                  <w:pPr>
                    <w:spacing w:after="120"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2910E8">
                    <w:rPr>
                      <w:rFonts w:cs="Times New Roman"/>
                      <w:b w:val="0"/>
                      <w:szCs w:val="24"/>
                    </w:rPr>
                    <w:t>Catchment characteristics and peak discharge</w:t>
                  </w:r>
                </w:p>
              </w:tc>
            </w:tr>
            <w:tr w:rsidR="00B02F72" w:rsidRPr="002910E8" w:rsidTr="00747681">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658" w:type="dxa"/>
                  <w:vMerge/>
                  <w:tcBorders>
                    <w:bottom w:val="single" w:sz="4" w:space="0" w:color="auto"/>
                    <w:right w:val="single" w:sz="4" w:space="0" w:color="auto"/>
                  </w:tcBorders>
                </w:tcPr>
                <w:p w:rsidR="00190E03" w:rsidRPr="002910E8" w:rsidRDefault="00190E03" w:rsidP="00747681">
                  <w:pPr>
                    <w:spacing w:after="120" w:line="276" w:lineRule="auto"/>
                    <w:jc w:val="left"/>
                    <w:rPr>
                      <w:rFonts w:cs="Times New Roman"/>
                      <w:b w:val="0"/>
                      <w:szCs w:val="24"/>
                    </w:rPr>
                  </w:pPr>
                </w:p>
              </w:tc>
              <w:tc>
                <w:tcPr>
                  <w:tcW w:w="1118" w:type="dxa"/>
                  <w:tcBorders>
                    <w:left w:val="single" w:sz="4" w:space="0" w:color="auto"/>
                    <w:bottom w:val="single" w:sz="4" w:space="0" w:color="auto"/>
                  </w:tcBorders>
                </w:tcPr>
                <w:p w:rsidR="00190E03" w:rsidRPr="002910E8" w:rsidRDefault="00190E03" w:rsidP="00747681">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A</w:t>
                  </w:r>
                  <w:r w:rsidR="00B64806" w:rsidRPr="002910E8">
                    <w:rPr>
                      <w:rFonts w:cs="Times New Roman"/>
                      <w:szCs w:val="24"/>
                    </w:rPr>
                    <w:t xml:space="preserve"> </w:t>
                  </w:r>
                  <w:r w:rsidRPr="002910E8">
                    <w:rPr>
                      <w:rFonts w:cs="Times New Roman"/>
                      <w:szCs w:val="24"/>
                    </w:rPr>
                    <w:t>(Km</w:t>
                  </w:r>
                  <w:r w:rsidRPr="002910E8">
                    <w:rPr>
                      <w:rFonts w:cs="Times New Roman"/>
                      <w:szCs w:val="24"/>
                      <w:vertAlign w:val="superscript"/>
                    </w:rPr>
                    <w:t>2</w:t>
                  </w:r>
                  <w:r w:rsidRPr="002910E8">
                    <w:rPr>
                      <w:rFonts w:cs="Times New Roman"/>
                      <w:szCs w:val="24"/>
                    </w:rPr>
                    <w:t>)</w:t>
                  </w:r>
                </w:p>
              </w:tc>
              <w:tc>
                <w:tcPr>
                  <w:tcW w:w="911" w:type="dxa"/>
                  <w:tcBorders>
                    <w:bottom w:val="single" w:sz="4" w:space="0" w:color="auto"/>
                  </w:tcBorders>
                </w:tcPr>
                <w:p w:rsidR="00190E03" w:rsidRPr="002910E8" w:rsidRDefault="00190E0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Slope</w:t>
                  </w:r>
                </w:p>
              </w:tc>
              <w:tc>
                <w:tcPr>
                  <w:tcW w:w="1067" w:type="dxa"/>
                  <w:tcBorders>
                    <w:bottom w:val="single" w:sz="4" w:space="0" w:color="auto"/>
                  </w:tcBorders>
                </w:tcPr>
                <w:p w:rsidR="00190E03" w:rsidRPr="002910E8" w:rsidRDefault="00190E0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Tc</w:t>
                  </w:r>
                  <w:r w:rsidR="0058189A" w:rsidRPr="002910E8">
                    <w:rPr>
                      <w:rFonts w:cs="Times New Roman"/>
                      <w:szCs w:val="24"/>
                    </w:rPr>
                    <w:t xml:space="preserve"> (hr.)</w:t>
                  </w:r>
                </w:p>
              </w:tc>
              <w:tc>
                <w:tcPr>
                  <w:tcW w:w="2059" w:type="dxa"/>
                  <w:tcBorders>
                    <w:bottom w:val="single" w:sz="4" w:space="0" w:color="auto"/>
                  </w:tcBorders>
                </w:tcPr>
                <w:p w:rsidR="00190E03" w:rsidRPr="002910E8" w:rsidRDefault="0058189A"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25yr</w:t>
                  </w:r>
                  <w:r w:rsidR="00DE7D15" w:rsidRPr="002910E8">
                    <w:rPr>
                      <w:rFonts w:cs="Times New Roman"/>
                      <w:szCs w:val="24"/>
                    </w:rPr>
                    <w:t xml:space="preserve"> </w:t>
                  </w:r>
                  <w:r w:rsidR="00190E03" w:rsidRPr="002910E8">
                    <w:rPr>
                      <w:rFonts w:cs="Times New Roman"/>
                      <w:szCs w:val="24"/>
                    </w:rPr>
                    <w:t>RP</w:t>
                  </w:r>
                  <w:r w:rsidR="001B1A43" w:rsidRPr="002910E8">
                    <w:t xml:space="preserve"> </w:t>
                  </w:r>
                  <w:r w:rsidR="001B1A43" w:rsidRPr="002910E8">
                    <w:rPr>
                      <w:rFonts w:cs="Times New Roman"/>
                      <w:szCs w:val="24"/>
                    </w:rPr>
                    <w:t>Q</w:t>
                  </w:r>
                  <w:r w:rsidR="001B1A43" w:rsidRPr="002910E8">
                    <w:rPr>
                      <w:rFonts w:cs="Times New Roman"/>
                      <w:szCs w:val="24"/>
                      <w:vertAlign w:val="subscript"/>
                    </w:rPr>
                    <w:t>p</w:t>
                  </w:r>
                  <w:r w:rsidR="001B1A43" w:rsidRPr="002910E8">
                    <w:rPr>
                      <w:rFonts w:cs="Times New Roman"/>
                      <w:szCs w:val="24"/>
                    </w:rPr>
                    <w:t xml:space="preserve"> (m</w:t>
                  </w:r>
                  <w:r w:rsidR="001B1A43" w:rsidRPr="002910E8">
                    <w:rPr>
                      <w:rFonts w:cs="Times New Roman"/>
                      <w:szCs w:val="24"/>
                      <w:vertAlign w:val="superscript"/>
                    </w:rPr>
                    <w:t>3</w:t>
                  </w:r>
                  <w:r w:rsidR="001B1A43" w:rsidRPr="002910E8">
                    <w:rPr>
                      <w:rFonts w:cs="Times New Roman"/>
                      <w:szCs w:val="24"/>
                    </w:rPr>
                    <w:t>/s)</w:t>
                  </w:r>
                </w:p>
              </w:tc>
              <w:tc>
                <w:tcPr>
                  <w:tcW w:w="2152" w:type="dxa"/>
                  <w:tcBorders>
                    <w:bottom w:val="single" w:sz="4" w:space="0" w:color="auto"/>
                  </w:tcBorders>
                </w:tcPr>
                <w:p w:rsidR="00190E03" w:rsidRPr="002910E8" w:rsidRDefault="00DE7D15"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50y</w:t>
                  </w:r>
                  <w:r w:rsidR="00190E03" w:rsidRPr="002910E8">
                    <w:rPr>
                      <w:rFonts w:cs="Times New Roman"/>
                      <w:szCs w:val="24"/>
                    </w:rPr>
                    <w:t>rs RP</w:t>
                  </w:r>
                  <w:r w:rsidR="001B1A43" w:rsidRPr="002910E8">
                    <w:t xml:space="preserve"> </w:t>
                  </w:r>
                  <w:r w:rsidR="001B1A43" w:rsidRPr="002910E8">
                    <w:rPr>
                      <w:rFonts w:cs="Times New Roman"/>
                      <w:szCs w:val="24"/>
                    </w:rPr>
                    <w:t>Q</w:t>
                  </w:r>
                  <w:r w:rsidR="001B1A43" w:rsidRPr="002910E8">
                    <w:rPr>
                      <w:rFonts w:cs="Times New Roman"/>
                      <w:szCs w:val="24"/>
                      <w:vertAlign w:val="subscript"/>
                    </w:rPr>
                    <w:t>p</w:t>
                  </w:r>
                  <w:r w:rsidR="001B1A43" w:rsidRPr="002910E8">
                    <w:rPr>
                      <w:rFonts w:cs="Times New Roman"/>
                      <w:szCs w:val="24"/>
                    </w:rPr>
                    <w:t xml:space="preserve"> (m</w:t>
                  </w:r>
                  <w:r w:rsidR="001B1A43" w:rsidRPr="002910E8">
                    <w:rPr>
                      <w:rFonts w:cs="Times New Roman"/>
                      <w:szCs w:val="24"/>
                      <w:vertAlign w:val="superscript"/>
                    </w:rPr>
                    <w:t>3</w:t>
                  </w:r>
                  <w:r w:rsidR="001B1A43" w:rsidRPr="002910E8">
                    <w:rPr>
                      <w:rFonts w:cs="Times New Roman"/>
                      <w:szCs w:val="24"/>
                    </w:rPr>
                    <w:t>/s)</w:t>
                  </w:r>
                </w:p>
              </w:tc>
            </w:tr>
            <w:tr w:rsidR="00B02F72" w:rsidRPr="002910E8" w:rsidTr="0057202D">
              <w:trPr>
                <w:trHeight w:val="679"/>
              </w:trPr>
              <w:tc>
                <w:tcPr>
                  <w:cnfStyle w:val="001000000000" w:firstRow="0" w:lastRow="0" w:firstColumn="1" w:lastColumn="0" w:oddVBand="0" w:evenVBand="0" w:oddHBand="0" w:evenHBand="0" w:firstRowFirstColumn="0" w:firstRowLastColumn="0" w:lastRowFirstColumn="0" w:lastRowLastColumn="0"/>
                  <w:tcW w:w="1658" w:type="dxa"/>
                  <w:tcBorders>
                    <w:top w:val="single" w:sz="4" w:space="0" w:color="auto"/>
                    <w:bottom w:val="nil"/>
                    <w:right w:val="single" w:sz="4" w:space="0" w:color="auto"/>
                  </w:tcBorders>
                </w:tcPr>
                <w:p w:rsidR="00190E03" w:rsidRPr="002910E8" w:rsidRDefault="00190E03" w:rsidP="00747681">
                  <w:pPr>
                    <w:spacing w:after="120" w:line="276" w:lineRule="auto"/>
                    <w:jc w:val="left"/>
                    <w:rPr>
                      <w:rFonts w:cs="Times New Roman"/>
                      <w:b w:val="0"/>
                      <w:szCs w:val="24"/>
                    </w:rPr>
                  </w:pPr>
                  <w:r w:rsidRPr="002910E8">
                    <w:rPr>
                      <w:rFonts w:cs="Times New Roman"/>
                      <w:b w:val="0"/>
                      <w:szCs w:val="24"/>
                    </w:rPr>
                    <w:t>Culvert 4</w:t>
                  </w:r>
                </w:p>
              </w:tc>
              <w:tc>
                <w:tcPr>
                  <w:tcW w:w="1118" w:type="dxa"/>
                  <w:tcBorders>
                    <w:top w:val="single" w:sz="4" w:space="0" w:color="auto"/>
                    <w:left w:val="single" w:sz="4" w:space="0" w:color="auto"/>
                    <w:bottom w:val="nil"/>
                  </w:tcBorders>
                </w:tcPr>
                <w:p w:rsidR="00190E03" w:rsidRPr="002910E8" w:rsidRDefault="00190E0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0.513</w:t>
                  </w:r>
                </w:p>
              </w:tc>
              <w:tc>
                <w:tcPr>
                  <w:tcW w:w="911" w:type="dxa"/>
                  <w:tcBorders>
                    <w:top w:val="single" w:sz="4" w:space="0" w:color="auto"/>
                    <w:bottom w:val="nil"/>
                  </w:tcBorders>
                </w:tcPr>
                <w:p w:rsidR="00190E03" w:rsidRPr="002910E8" w:rsidRDefault="00190E0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0.0533</w:t>
                  </w:r>
                </w:p>
              </w:tc>
              <w:tc>
                <w:tcPr>
                  <w:tcW w:w="1067" w:type="dxa"/>
                  <w:tcBorders>
                    <w:top w:val="single" w:sz="4" w:space="0" w:color="auto"/>
                    <w:bottom w:val="nil"/>
                  </w:tcBorders>
                </w:tcPr>
                <w:p w:rsidR="00190E03" w:rsidRPr="002910E8" w:rsidRDefault="00190E0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0.93</w:t>
                  </w:r>
                </w:p>
              </w:tc>
              <w:tc>
                <w:tcPr>
                  <w:tcW w:w="2059" w:type="dxa"/>
                  <w:tcBorders>
                    <w:top w:val="single" w:sz="4" w:space="0" w:color="auto"/>
                    <w:bottom w:val="nil"/>
                  </w:tcBorders>
                </w:tcPr>
                <w:p w:rsidR="00190E03" w:rsidRPr="002910E8" w:rsidRDefault="00190E0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2.85</w:t>
                  </w:r>
                </w:p>
              </w:tc>
              <w:tc>
                <w:tcPr>
                  <w:tcW w:w="2152" w:type="dxa"/>
                  <w:tcBorders>
                    <w:top w:val="single" w:sz="4" w:space="0" w:color="auto"/>
                    <w:bottom w:val="nil"/>
                  </w:tcBorders>
                </w:tcPr>
                <w:p w:rsidR="00190E03" w:rsidRPr="002910E8" w:rsidRDefault="00190E0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3.24</w:t>
                  </w:r>
                </w:p>
              </w:tc>
            </w:tr>
            <w:tr w:rsidR="00B02F72" w:rsidRPr="002910E8" w:rsidTr="0057202D">
              <w:trPr>
                <w:cnfStyle w:val="000000100000" w:firstRow="0" w:lastRow="0" w:firstColumn="0" w:lastColumn="0" w:oddVBand="0" w:evenVBand="0" w:oddHBand="1" w:evenHBand="0" w:firstRowFirstColumn="0" w:firstRowLastColumn="0" w:lastRowFirstColumn="0" w:lastRowLastColumn="0"/>
                <w:trHeight w:val="694"/>
              </w:trPr>
              <w:tc>
                <w:tcPr>
                  <w:cnfStyle w:val="001000000000" w:firstRow="0" w:lastRow="0" w:firstColumn="1" w:lastColumn="0" w:oddVBand="0" w:evenVBand="0" w:oddHBand="0" w:evenHBand="0" w:firstRowFirstColumn="0" w:firstRowLastColumn="0" w:lastRowFirstColumn="0" w:lastRowLastColumn="0"/>
                  <w:tcW w:w="1658" w:type="dxa"/>
                  <w:tcBorders>
                    <w:top w:val="nil"/>
                    <w:bottom w:val="nil"/>
                    <w:right w:val="single" w:sz="4" w:space="0" w:color="auto"/>
                  </w:tcBorders>
                </w:tcPr>
                <w:p w:rsidR="00190E03" w:rsidRPr="002910E8" w:rsidRDefault="00190E03" w:rsidP="00747681">
                  <w:pPr>
                    <w:spacing w:after="120" w:line="276" w:lineRule="auto"/>
                    <w:jc w:val="left"/>
                    <w:rPr>
                      <w:rFonts w:cs="Times New Roman"/>
                      <w:b w:val="0"/>
                      <w:szCs w:val="24"/>
                    </w:rPr>
                  </w:pPr>
                  <w:r w:rsidRPr="002910E8">
                    <w:rPr>
                      <w:rFonts w:cs="Times New Roman"/>
                      <w:b w:val="0"/>
                      <w:szCs w:val="24"/>
                    </w:rPr>
                    <w:t>2 opening BC</w:t>
                  </w:r>
                </w:p>
              </w:tc>
              <w:tc>
                <w:tcPr>
                  <w:tcW w:w="1118" w:type="dxa"/>
                  <w:tcBorders>
                    <w:top w:val="nil"/>
                    <w:left w:val="single" w:sz="4" w:space="0" w:color="auto"/>
                    <w:bottom w:val="nil"/>
                    <w:right w:val="nil"/>
                  </w:tcBorders>
                </w:tcPr>
                <w:p w:rsidR="00190E03" w:rsidRPr="002910E8" w:rsidRDefault="00190E0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1.16</w:t>
                  </w:r>
                </w:p>
              </w:tc>
              <w:tc>
                <w:tcPr>
                  <w:tcW w:w="911" w:type="dxa"/>
                  <w:tcBorders>
                    <w:top w:val="nil"/>
                    <w:left w:val="nil"/>
                    <w:bottom w:val="nil"/>
                    <w:right w:val="nil"/>
                  </w:tcBorders>
                </w:tcPr>
                <w:p w:rsidR="00190E03" w:rsidRPr="002910E8" w:rsidRDefault="00190E0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0.0078</w:t>
                  </w:r>
                </w:p>
              </w:tc>
              <w:tc>
                <w:tcPr>
                  <w:tcW w:w="1067" w:type="dxa"/>
                  <w:tcBorders>
                    <w:top w:val="nil"/>
                    <w:left w:val="nil"/>
                    <w:bottom w:val="nil"/>
                    <w:right w:val="nil"/>
                  </w:tcBorders>
                </w:tcPr>
                <w:p w:rsidR="00190E03" w:rsidRPr="002910E8" w:rsidRDefault="00190E0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2.91</w:t>
                  </w:r>
                </w:p>
              </w:tc>
              <w:tc>
                <w:tcPr>
                  <w:tcW w:w="2059" w:type="dxa"/>
                  <w:tcBorders>
                    <w:top w:val="nil"/>
                    <w:left w:val="nil"/>
                    <w:bottom w:val="nil"/>
                    <w:right w:val="nil"/>
                  </w:tcBorders>
                </w:tcPr>
                <w:p w:rsidR="00190E03" w:rsidRPr="002910E8" w:rsidRDefault="00190E0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2.95</w:t>
                  </w:r>
                </w:p>
              </w:tc>
              <w:tc>
                <w:tcPr>
                  <w:tcW w:w="2152" w:type="dxa"/>
                  <w:tcBorders>
                    <w:top w:val="nil"/>
                    <w:left w:val="nil"/>
                    <w:bottom w:val="nil"/>
                  </w:tcBorders>
                </w:tcPr>
                <w:p w:rsidR="00190E03" w:rsidRPr="002910E8" w:rsidRDefault="00190E0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3.35</w:t>
                  </w:r>
                </w:p>
              </w:tc>
            </w:tr>
            <w:tr w:rsidR="00B02F72" w:rsidRPr="002910E8" w:rsidTr="00747681">
              <w:trPr>
                <w:trHeight w:val="441"/>
              </w:trPr>
              <w:tc>
                <w:tcPr>
                  <w:cnfStyle w:val="001000000000" w:firstRow="0" w:lastRow="0" w:firstColumn="1" w:lastColumn="0" w:oddVBand="0" w:evenVBand="0" w:oddHBand="0" w:evenHBand="0" w:firstRowFirstColumn="0" w:firstRowLastColumn="0" w:lastRowFirstColumn="0" w:lastRowLastColumn="0"/>
                  <w:tcW w:w="1658" w:type="dxa"/>
                  <w:tcBorders>
                    <w:top w:val="nil"/>
                    <w:right w:val="single" w:sz="4" w:space="0" w:color="auto"/>
                  </w:tcBorders>
                </w:tcPr>
                <w:p w:rsidR="00190E03" w:rsidRPr="002910E8" w:rsidRDefault="00D04946" w:rsidP="00747681">
                  <w:pPr>
                    <w:spacing w:after="120" w:line="276" w:lineRule="auto"/>
                    <w:jc w:val="left"/>
                    <w:rPr>
                      <w:rFonts w:cs="Times New Roman"/>
                      <w:b w:val="0"/>
                      <w:szCs w:val="24"/>
                    </w:rPr>
                  </w:pPr>
                  <w:r w:rsidRPr="002910E8">
                    <w:rPr>
                      <w:rFonts w:cs="Times New Roman"/>
                      <w:b w:val="0"/>
                      <w:szCs w:val="24"/>
                    </w:rPr>
                    <w:t>Kech.</w:t>
                  </w:r>
                  <w:r w:rsidR="00190E03" w:rsidRPr="002910E8">
                    <w:rPr>
                      <w:rFonts w:cs="Times New Roman"/>
                      <w:b w:val="0"/>
                      <w:szCs w:val="24"/>
                    </w:rPr>
                    <w:t xml:space="preserve"> </w:t>
                  </w:r>
                  <w:r w:rsidR="00FC2E9D" w:rsidRPr="002910E8">
                    <w:rPr>
                      <w:rFonts w:cs="Times New Roman"/>
                      <w:b w:val="0"/>
                      <w:szCs w:val="24"/>
                    </w:rPr>
                    <w:t>Bridge</w:t>
                  </w:r>
                </w:p>
              </w:tc>
              <w:tc>
                <w:tcPr>
                  <w:tcW w:w="1118" w:type="dxa"/>
                  <w:tcBorders>
                    <w:top w:val="nil"/>
                    <w:left w:val="single" w:sz="4" w:space="0" w:color="auto"/>
                  </w:tcBorders>
                </w:tcPr>
                <w:p w:rsidR="00190E03" w:rsidRPr="002910E8" w:rsidRDefault="00190E0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25.17</w:t>
                  </w:r>
                </w:p>
              </w:tc>
              <w:tc>
                <w:tcPr>
                  <w:tcW w:w="911" w:type="dxa"/>
                  <w:tcBorders>
                    <w:top w:val="nil"/>
                  </w:tcBorders>
                </w:tcPr>
                <w:p w:rsidR="00190E03" w:rsidRPr="002910E8" w:rsidRDefault="00190E0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0.0550</w:t>
                  </w:r>
                </w:p>
              </w:tc>
              <w:tc>
                <w:tcPr>
                  <w:tcW w:w="1067" w:type="dxa"/>
                  <w:tcBorders>
                    <w:top w:val="nil"/>
                  </w:tcBorders>
                </w:tcPr>
                <w:p w:rsidR="00190E03" w:rsidRPr="002910E8" w:rsidRDefault="00190E0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2.37</w:t>
                  </w:r>
                </w:p>
              </w:tc>
              <w:tc>
                <w:tcPr>
                  <w:tcW w:w="2059" w:type="dxa"/>
                  <w:tcBorders>
                    <w:top w:val="nil"/>
                  </w:tcBorders>
                </w:tcPr>
                <w:p w:rsidR="00190E03" w:rsidRPr="002910E8" w:rsidRDefault="00190E0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87.85</w:t>
                  </w:r>
                </w:p>
              </w:tc>
              <w:tc>
                <w:tcPr>
                  <w:tcW w:w="2152" w:type="dxa"/>
                  <w:tcBorders>
                    <w:top w:val="nil"/>
                  </w:tcBorders>
                </w:tcPr>
                <w:p w:rsidR="00190E03" w:rsidRPr="002910E8" w:rsidRDefault="00190E0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97.8</w:t>
                  </w:r>
                </w:p>
              </w:tc>
            </w:tr>
          </w:tbl>
          <w:p w:rsidR="00816093" w:rsidRPr="002910E8" w:rsidRDefault="00816093" w:rsidP="005C1D02">
            <w:pPr>
              <w:spacing w:line="360" w:lineRule="auto"/>
              <w:rPr>
                <w:rFonts w:eastAsia="Times New Roman" w:cs="Times New Roman"/>
                <w:szCs w:val="24"/>
              </w:rPr>
            </w:pPr>
          </w:p>
        </w:tc>
        <w:tc>
          <w:tcPr>
            <w:tcW w:w="1060" w:type="dxa"/>
            <w:tcBorders>
              <w:top w:val="nil"/>
              <w:left w:val="nil"/>
              <w:bottom w:val="nil"/>
              <w:right w:val="nil"/>
            </w:tcBorders>
            <w:shd w:val="clear" w:color="auto" w:fill="auto"/>
            <w:noWrap/>
            <w:vAlign w:val="bottom"/>
          </w:tcPr>
          <w:p w:rsidR="00816093" w:rsidRPr="002910E8" w:rsidRDefault="00816093" w:rsidP="005C1D02">
            <w:pPr>
              <w:spacing w:line="360" w:lineRule="auto"/>
              <w:rPr>
                <w:rFonts w:eastAsia="Times New Roman" w:cs="Times New Roman"/>
                <w:szCs w:val="24"/>
              </w:rPr>
            </w:pPr>
          </w:p>
        </w:tc>
        <w:tc>
          <w:tcPr>
            <w:tcW w:w="1440" w:type="dxa"/>
            <w:tcBorders>
              <w:top w:val="nil"/>
              <w:left w:val="nil"/>
              <w:bottom w:val="nil"/>
              <w:right w:val="nil"/>
            </w:tcBorders>
            <w:shd w:val="clear" w:color="auto" w:fill="auto"/>
            <w:noWrap/>
            <w:vAlign w:val="bottom"/>
          </w:tcPr>
          <w:p w:rsidR="00816093" w:rsidRPr="002910E8" w:rsidRDefault="00816093" w:rsidP="005C1D02">
            <w:pPr>
              <w:spacing w:line="360" w:lineRule="auto"/>
              <w:rPr>
                <w:rFonts w:eastAsia="Times New Roman" w:cs="Times New Roman"/>
                <w:szCs w:val="24"/>
              </w:rPr>
            </w:pPr>
          </w:p>
        </w:tc>
        <w:tc>
          <w:tcPr>
            <w:tcW w:w="1440" w:type="dxa"/>
            <w:tcBorders>
              <w:top w:val="nil"/>
              <w:left w:val="nil"/>
              <w:bottom w:val="nil"/>
              <w:right w:val="nil"/>
            </w:tcBorders>
            <w:shd w:val="clear" w:color="auto" w:fill="auto"/>
            <w:noWrap/>
            <w:vAlign w:val="bottom"/>
          </w:tcPr>
          <w:p w:rsidR="00816093" w:rsidRPr="002910E8" w:rsidRDefault="00816093" w:rsidP="005C1D02">
            <w:pPr>
              <w:spacing w:line="360" w:lineRule="auto"/>
              <w:rPr>
                <w:rFonts w:eastAsia="Times New Roman" w:cs="Times New Roman"/>
                <w:szCs w:val="24"/>
              </w:rPr>
            </w:pPr>
          </w:p>
        </w:tc>
        <w:tc>
          <w:tcPr>
            <w:tcW w:w="1440" w:type="dxa"/>
            <w:tcBorders>
              <w:top w:val="nil"/>
              <w:left w:val="nil"/>
              <w:bottom w:val="nil"/>
              <w:right w:val="nil"/>
            </w:tcBorders>
            <w:shd w:val="clear" w:color="auto" w:fill="auto"/>
            <w:noWrap/>
            <w:vAlign w:val="bottom"/>
          </w:tcPr>
          <w:p w:rsidR="00816093" w:rsidRPr="002910E8" w:rsidRDefault="00816093" w:rsidP="005C1D02">
            <w:pPr>
              <w:spacing w:line="360" w:lineRule="auto"/>
              <w:rPr>
                <w:rFonts w:eastAsia="Times New Roman" w:cs="Times New Roman"/>
                <w:szCs w:val="24"/>
              </w:rPr>
            </w:pPr>
          </w:p>
        </w:tc>
        <w:tc>
          <w:tcPr>
            <w:tcW w:w="1440" w:type="dxa"/>
            <w:tcBorders>
              <w:top w:val="nil"/>
              <w:left w:val="nil"/>
              <w:bottom w:val="nil"/>
              <w:right w:val="nil"/>
            </w:tcBorders>
            <w:shd w:val="clear" w:color="auto" w:fill="auto"/>
            <w:noWrap/>
            <w:vAlign w:val="bottom"/>
          </w:tcPr>
          <w:p w:rsidR="00816093" w:rsidRPr="002910E8" w:rsidRDefault="00816093" w:rsidP="005C1D02">
            <w:pPr>
              <w:spacing w:line="360" w:lineRule="auto"/>
              <w:rPr>
                <w:rFonts w:eastAsia="Times New Roman" w:cs="Times New Roman"/>
                <w:szCs w:val="24"/>
              </w:rPr>
            </w:pPr>
          </w:p>
        </w:tc>
        <w:tc>
          <w:tcPr>
            <w:tcW w:w="1440" w:type="dxa"/>
            <w:tcBorders>
              <w:top w:val="nil"/>
              <w:left w:val="nil"/>
              <w:bottom w:val="nil"/>
              <w:right w:val="nil"/>
            </w:tcBorders>
            <w:shd w:val="clear" w:color="auto" w:fill="auto"/>
            <w:noWrap/>
            <w:vAlign w:val="bottom"/>
          </w:tcPr>
          <w:p w:rsidR="00816093" w:rsidRPr="002910E8" w:rsidRDefault="00816093" w:rsidP="005C1D02">
            <w:pPr>
              <w:spacing w:line="360" w:lineRule="auto"/>
              <w:rPr>
                <w:rFonts w:eastAsia="Times New Roman" w:cs="Times New Roman"/>
                <w:szCs w:val="24"/>
              </w:rPr>
            </w:pPr>
          </w:p>
        </w:tc>
      </w:tr>
    </w:tbl>
    <w:p w:rsidR="00666552" w:rsidRPr="002910E8" w:rsidRDefault="00B93BF7" w:rsidP="00666552">
      <w:pPr>
        <w:spacing w:before="240"/>
        <w:rPr>
          <w:rFonts w:cs="Times New Roman"/>
          <w:szCs w:val="24"/>
        </w:rPr>
      </w:pPr>
      <w:r w:rsidRPr="002910E8">
        <w:rPr>
          <w:rFonts w:cs="Times New Roman"/>
          <w:b/>
          <w:szCs w:val="24"/>
        </w:rPr>
        <w:t>Note</w:t>
      </w:r>
      <w:r w:rsidR="008718E5" w:rsidRPr="002910E8">
        <w:rPr>
          <w:rFonts w:cs="Times New Roman"/>
          <w:b/>
          <w:szCs w:val="24"/>
        </w:rPr>
        <w:t>:</w:t>
      </w:r>
      <w:r w:rsidRPr="002910E8">
        <w:rPr>
          <w:rFonts w:cs="Times New Roman"/>
          <w:szCs w:val="24"/>
        </w:rPr>
        <w:t xml:space="preserve"> RP–</w:t>
      </w:r>
      <w:r w:rsidR="008718E5" w:rsidRPr="002910E8">
        <w:rPr>
          <w:rFonts w:cs="Times New Roman"/>
          <w:szCs w:val="24"/>
        </w:rPr>
        <w:t>Return Period, BC – Box Culvert</w:t>
      </w:r>
      <w:r w:rsidRPr="002910E8">
        <w:rPr>
          <w:rFonts w:cs="Times New Roman"/>
          <w:szCs w:val="24"/>
        </w:rPr>
        <w:t>, Tc – Time of concentration, Q- peak discharge</w:t>
      </w:r>
    </w:p>
    <w:p w:rsidR="00891B29" w:rsidRPr="002910E8" w:rsidRDefault="00891B29" w:rsidP="00FE6B30">
      <w:pPr>
        <w:pStyle w:val="ListParagraph"/>
        <w:numPr>
          <w:ilvl w:val="0"/>
          <w:numId w:val="15"/>
        </w:numPr>
        <w:ind w:left="810" w:hanging="450"/>
        <w:rPr>
          <w:b/>
        </w:rPr>
      </w:pPr>
      <w:r w:rsidRPr="002910E8">
        <w:rPr>
          <w:b/>
        </w:rPr>
        <w:t>Statistical Analysis</w:t>
      </w:r>
    </w:p>
    <w:p w:rsidR="002271B7" w:rsidRPr="002910E8" w:rsidRDefault="009856A1" w:rsidP="005C1D02">
      <w:pPr>
        <w:rPr>
          <w:rFonts w:cs="Times New Roman"/>
          <w:szCs w:val="24"/>
        </w:rPr>
      </w:pPr>
      <w:r w:rsidRPr="002910E8">
        <w:rPr>
          <w:rFonts w:cs="Times New Roman"/>
          <w:szCs w:val="24"/>
        </w:rPr>
        <w:t>A</w:t>
      </w:r>
      <w:r w:rsidR="00400862" w:rsidRPr="002910E8">
        <w:rPr>
          <w:rFonts w:cs="Times New Roman"/>
          <w:szCs w:val="24"/>
        </w:rPr>
        <w:t xml:space="preserve">nalysis </w:t>
      </w:r>
      <w:r w:rsidRPr="002910E8">
        <w:rPr>
          <w:rFonts w:cs="Times New Roman"/>
          <w:szCs w:val="24"/>
        </w:rPr>
        <w:t>of</w:t>
      </w:r>
      <w:r w:rsidR="00400862" w:rsidRPr="002910E8">
        <w:rPr>
          <w:rFonts w:cs="Times New Roman"/>
          <w:szCs w:val="24"/>
        </w:rPr>
        <w:t xml:space="preserve"> flood discharge values gained f</w:t>
      </w:r>
      <w:r w:rsidR="00956B53" w:rsidRPr="002910E8">
        <w:rPr>
          <w:rFonts w:cs="Times New Roman"/>
          <w:szCs w:val="24"/>
        </w:rPr>
        <w:t>rom equation 3.13</w:t>
      </w:r>
      <w:r w:rsidR="00407509" w:rsidRPr="002910E8">
        <w:rPr>
          <w:rFonts w:cs="Times New Roman"/>
          <w:szCs w:val="24"/>
        </w:rPr>
        <w:t xml:space="preserve"> (Appendix C)</w:t>
      </w:r>
      <w:r w:rsidRPr="002910E8">
        <w:rPr>
          <w:rFonts w:cs="Times New Roman"/>
          <w:szCs w:val="24"/>
        </w:rPr>
        <w:t xml:space="preserve"> </w:t>
      </w:r>
      <w:r w:rsidR="00AB7D1C" w:rsidRPr="002910E8">
        <w:rPr>
          <w:rFonts w:cs="Times New Roman"/>
          <w:szCs w:val="24"/>
        </w:rPr>
        <w:t xml:space="preserve">and </w:t>
      </w:r>
      <w:r w:rsidR="008A6A5F" w:rsidRPr="002910E8">
        <w:rPr>
          <w:rFonts w:cs="Times New Roman"/>
          <w:szCs w:val="24"/>
        </w:rPr>
        <w:t>SCS CN</w:t>
      </w:r>
      <w:r w:rsidRPr="002910E8">
        <w:rPr>
          <w:rFonts w:cs="Times New Roman"/>
          <w:szCs w:val="24"/>
        </w:rPr>
        <w:t xml:space="preserve"> methods</w:t>
      </w:r>
      <w:r w:rsidR="00AB7D1C" w:rsidRPr="002910E8">
        <w:rPr>
          <w:rFonts w:cs="Times New Roman"/>
          <w:szCs w:val="24"/>
        </w:rPr>
        <w:t xml:space="preserve"> </w:t>
      </w:r>
      <w:r w:rsidR="00B650E1" w:rsidRPr="002910E8">
        <w:rPr>
          <w:rFonts w:cs="Times New Roman"/>
          <w:szCs w:val="24"/>
        </w:rPr>
        <w:t xml:space="preserve">being compared with each other </w:t>
      </w:r>
      <w:r w:rsidR="0085773D" w:rsidRPr="002910E8">
        <w:rPr>
          <w:rFonts w:cs="Times New Roman"/>
          <w:szCs w:val="24"/>
        </w:rPr>
        <w:t>were</w:t>
      </w:r>
      <w:r w:rsidRPr="002910E8">
        <w:rPr>
          <w:rFonts w:cs="Times New Roman"/>
          <w:szCs w:val="24"/>
        </w:rPr>
        <w:t xml:space="preserve"> </w:t>
      </w:r>
      <w:r w:rsidR="00AB7D1C" w:rsidRPr="002910E8">
        <w:rPr>
          <w:rFonts w:cs="Times New Roman"/>
          <w:szCs w:val="24"/>
        </w:rPr>
        <w:t xml:space="preserve">presented in </w:t>
      </w:r>
      <w:r w:rsidR="009D1111" w:rsidRPr="002910E8">
        <w:rPr>
          <w:rFonts w:cs="Times New Roman"/>
          <w:szCs w:val="24"/>
        </w:rPr>
        <w:t>Table</w:t>
      </w:r>
      <w:r w:rsidR="00BB0189" w:rsidRPr="002910E8">
        <w:rPr>
          <w:rFonts w:cs="Times New Roman"/>
          <w:szCs w:val="24"/>
        </w:rPr>
        <w:t xml:space="preserve"> 4.7</w:t>
      </w:r>
      <w:r w:rsidR="00DE60C0" w:rsidRPr="002910E8">
        <w:rPr>
          <w:rFonts w:cs="Times New Roman"/>
          <w:szCs w:val="24"/>
        </w:rPr>
        <w:t>.</w:t>
      </w:r>
      <w:r w:rsidR="00E53161" w:rsidRPr="002910E8">
        <w:rPr>
          <w:rFonts w:cs="Times New Roman"/>
          <w:szCs w:val="24"/>
        </w:rPr>
        <w:t xml:space="preserve"> Peak discharge estimation from stream records found at far downstream from area of 1975 km</w:t>
      </w:r>
      <w:r w:rsidR="00E53161" w:rsidRPr="002910E8">
        <w:rPr>
          <w:rFonts w:cs="Times New Roman"/>
          <w:szCs w:val="24"/>
          <w:vertAlign w:val="superscript"/>
        </w:rPr>
        <w:t>2</w:t>
      </w:r>
      <w:r w:rsidR="00E53161" w:rsidRPr="002910E8">
        <w:rPr>
          <w:rFonts w:cs="Times New Roman"/>
          <w:szCs w:val="24"/>
        </w:rPr>
        <w:t xml:space="preserve"> were compared with peak discharge from SCS CN method.</w:t>
      </w:r>
      <w:r w:rsidR="002271B7" w:rsidRPr="002271B7">
        <w:t xml:space="preserve"> </w:t>
      </w:r>
      <w:r w:rsidR="002271B7" w:rsidRPr="002271B7">
        <w:rPr>
          <w:rFonts w:cs="Times New Roman"/>
          <w:szCs w:val="24"/>
        </w:rPr>
        <w:t>The result of peak discharge from hydrologic analysis at Katar Bridge were found 320.2m</w:t>
      </w:r>
      <w:r w:rsidR="002271B7" w:rsidRPr="00AB623B">
        <w:rPr>
          <w:rFonts w:cs="Times New Roman"/>
          <w:szCs w:val="24"/>
          <w:vertAlign w:val="superscript"/>
        </w:rPr>
        <w:t>3</w:t>
      </w:r>
      <w:r w:rsidR="002271B7" w:rsidRPr="002271B7">
        <w:rPr>
          <w:rFonts w:cs="Times New Roman"/>
          <w:szCs w:val="24"/>
        </w:rPr>
        <w:t>/s and 359.34m</w:t>
      </w:r>
      <w:r w:rsidR="002271B7" w:rsidRPr="00AB623B">
        <w:rPr>
          <w:rFonts w:cs="Times New Roman"/>
          <w:szCs w:val="24"/>
          <w:vertAlign w:val="superscript"/>
        </w:rPr>
        <w:t>3</w:t>
      </w:r>
      <w:r w:rsidR="002271B7" w:rsidRPr="002271B7">
        <w:rPr>
          <w:rFonts w:cs="Times New Roman"/>
          <w:szCs w:val="24"/>
        </w:rPr>
        <w:t>/s for 50 and 100 years return periods respectively.</w:t>
      </w:r>
      <w:r w:rsidR="002271B7" w:rsidRPr="002271B7">
        <w:t xml:space="preserve"> </w:t>
      </w:r>
      <w:r w:rsidR="002271B7" w:rsidRPr="002271B7">
        <w:rPr>
          <w:rFonts w:cs="Times New Roman"/>
          <w:szCs w:val="24"/>
        </w:rPr>
        <w:t>Mohammed et al</w:t>
      </w:r>
      <w:r w:rsidR="00E579E8">
        <w:rPr>
          <w:rFonts w:cs="Times New Roman"/>
          <w:szCs w:val="24"/>
        </w:rPr>
        <w:t>.</w:t>
      </w:r>
      <w:r w:rsidR="002271B7" w:rsidRPr="002271B7">
        <w:rPr>
          <w:rFonts w:cs="Times New Roman"/>
          <w:szCs w:val="24"/>
        </w:rPr>
        <w:t xml:space="preserve"> (2020) discovered that, the catchment under this study drains more discharge than others catchments in Katar watershed.</w:t>
      </w:r>
      <w:r w:rsidR="00510550">
        <w:rPr>
          <w:rFonts w:cs="Times New Roman"/>
          <w:szCs w:val="24"/>
        </w:rPr>
        <w:t xml:space="preserve"> This may be the reason for discharge values relation in magnitude though the area difference is vast.</w:t>
      </w:r>
    </w:p>
    <w:p w:rsidR="00AB7D1C" w:rsidRPr="002910E8" w:rsidRDefault="009D1111" w:rsidP="005C1D02">
      <w:pPr>
        <w:pStyle w:val="Caption"/>
        <w:spacing w:before="120" w:after="120" w:line="360" w:lineRule="auto"/>
        <w:rPr>
          <w:rFonts w:cs="Times New Roman"/>
          <w:i w:val="0"/>
          <w:color w:val="auto"/>
          <w:sz w:val="24"/>
          <w:szCs w:val="24"/>
        </w:rPr>
      </w:pPr>
      <w:bookmarkStart w:id="157" w:name="_Toc65463523"/>
      <w:r w:rsidRPr="002910E8">
        <w:rPr>
          <w:rFonts w:cs="Times New Roman"/>
          <w:i w:val="0"/>
          <w:color w:val="auto"/>
          <w:sz w:val="24"/>
          <w:szCs w:val="24"/>
        </w:rPr>
        <w:lastRenderedPageBreak/>
        <w:t>Table</w:t>
      </w:r>
      <w:r w:rsidR="00891B29" w:rsidRPr="002910E8">
        <w:rPr>
          <w:rFonts w:cs="Times New Roman"/>
          <w:i w:val="0"/>
          <w:color w:val="auto"/>
          <w:sz w:val="24"/>
          <w:szCs w:val="24"/>
        </w:rPr>
        <w:t xml:space="preserve"> </w:t>
      </w:r>
      <w:r w:rsidR="009754CD" w:rsidRPr="002910E8">
        <w:rPr>
          <w:rFonts w:cs="Times New Roman"/>
          <w:i w:val="0"/>
          <w:color w:val="auto"/>
          <w:sz w:val="24"/>
          <w:szCs w:val="24"/>
        </w:rPr>
        <w:fldChar w:fldCharType="begin"/>
      </w:r>
      <w:r w:rsidR="009754CD" w:rsidRPr="002910E8">
        <w:rPr>
          <w:rFonts w:cs="Times New Roman"/>
          <w:i w:val="0"/>
          <w:color w:val="auto"/>
          <w:sz w:val="24"/>
          <w:szCs w:val="24"/>
        </w:rPr>
        <w:instrText xml:space="preserve"> STYLEREF 1 \s </w:instrText>
      </w:r>
      <w:r w:rsidR="009754CD" w:rsidRPr="002910E8">
        <w:rPr>
          <w:rFonts w:cs="Times New Roman"/>
          <w:i w:val="0"/>
          <w:color w:val="auto"/>
          <w:sz w:val="24"/>
          <w:szCs w:val="24"/>
        </w:rPr>
        <w:fldChar w:fldCharType="separate"/>
      </w:r>
      <w:r w:rsidR="00456953">
        <w:rPr>
          <w:rFonts w:cs="Times New Roman"/>
          <w:i w:val="0"/>
          <w:noProof/>
          <w:color w:val="auto"/>
          <w:sz w:val="24"/>
          <w:szCs w:val="24"/>
        </w:rPr>
        <w:t>4</w:t>
      </w:r>
      <w:r w:rsidR="009754CD" w:rsidRPr="002910E8">
        <w:rPr>
          <w:rFonts w:cs="Times New Roman"/>
          <w:i w:val="0"/>
          <w:color w:val="auto"/>
          <w:sz w:val="24"/>
          <w:szCs w:val="24"/>
        </w:rPr>
        <w:fldChar w:fldCharType="end"/>
      </w:r>
      <w:r w:rsidR="009754CD" w:rsidRPr="002910E8">
        <w:rPr>
          <w:rFonts w:cs="Times New Roman"/>
          <w:i w:val="0"/>
          <w:color w:val="auto"/>
          <w:sz w:val="24"/>
          <w:szCs w:val="24"/>
        </w:rPr>
        <w:t>.</w:t>
      </w:r>
      <w:r w:rsidR="009754CD" w:rsidRPr="002910E8">
        <w:rPr>
          <w:rFonts w:cs="Times New Roman"/>
          <w:i w:val="0"/>
          <w:color w:val="auto"/>
          <w:sz w:val="24"/>
          <w:szCs w:val="24"/>
        </w:rPr>
        <w:fldChar w:fldCharType="begin"/>
      </w:r>
      <w:r w:rsidR="009754CD" w:rsidRPr="002910E8">
        <w:rPr>
          <w:rFonts w:cs="Times New Roman"/>
          <w:i w:val="0"/>
          <w:color w:val="auto"/>
          <w:sz w:val="24"/>
          <w:szCs w:val="24"/>
        </w:rPr>
        <w:instrText xml:space="preserve"> SEQ Table \* ARABIC \s 1 </w:instrText>
      </w:r>
      <w:r w:rsidR="009754CD" w:rsidRPr="002910E8">
        <w:rPr>
          <w:rFonts w:cs="Times New Roman"/>
          <w:i w:val="0"/>
          <w:color w:val="auto"/>
          <w:sz w:val="24"/>
          <w:szCs w:val="24"/>
        </w:rPr>
        <w:fldChar w:fldCharType="separate"/>
      </w:r>
      <w:r w:rsidR="00456953">
        <w:rPr>
          <w:rFonts w:cs="Times New Roman"/>
          <w:i w:val="0"/>
          <w:noProof/>
          <w:color w:val="auto"/>
          <w:sz w:val="24"/>
          <w:szCs w:val="24"/>
        </w:rPr>
        <w:t>7</w:t>
      </w:r>
      <w:r w:rsidR="009754CD" w:rsidRPr="002910E8">
        <w:rPr>
          <w:rFonts w:cs="Times New Roman"/>
          <w:i w:val="0"/>
          <w:color w:val="auto"/>
          <w:sz w:val="24"/>
          <w:szCs w:val="24"/>
        </w:rPr>
        <w:fldChar w:fldCharType="end"/>
      </w:r>
      <w:r w:rsidR="00891B29" w:rsidRPr="002910E8">
        <w:rPr>
          <w:rFonts w:cs="Times New Roman"/>
          <w:i w:val="0"/>
          <w:color w:val="auto"/>
          <w:sz w:val="24"/>
          <w:szCs w:val="24"/>
        </w:rPr>
        <w:t xml:space="preserve"> </w:t>
      </w:r>
      <w:r w:rsidR="00FF7D43" w:rsidRPr="002910E8">
        <w:rPr>
          <w:rFonts w:cs="Times New Roman"/>
          <w:i w:val="0"/>
          <w:color w:val="auto"/>
          <w:sz w:val="24"/>
          <w:szCs w:val="24"/>
        </w:rPr>
        <w:t>P</w:t>
      </w:r>
      <w:r w:rsidR="000B19AC" w:rsidRPr="002910E8">
        <w:rPr>
          <w:rFonts w:cs="Times New Roman"/>
          <w:i w:val="0"/>
          <w:color w:val="auto"/>
          <w:sz w:val="24"/>
          <w:szCs w:val="24"/>
        </w:rPr>
        <w:t xml:space="preserve">eak discharge comparison </w:t>
      </w:r>
      <w:r w:rsidR="00FF7D43" w:rsidRPr="002910E8">
        <w:rPr>
          <w:rFonts w:cs="Times New Roman"/>
          <w:i w:val="0"/>
          <w:color w:val="auto"/>
          <w:sz w:val="24"/>
          <w:szCs w:val="24"/>
        </w:rPr>
        <w:t>with result from</w:t>
      </w:r>
      <w:r w:rsidR="00AB7D1C" w:rsidRPr="002910E8">
        <w:rPr>
          <w:rFonts w:cs="Times New Roman"/>
          <w:i w:val="0"/>
          <w:color w:val="auto"/>
          <w:sz w:val="24"/>
          <w:szCs w:val="24"/>
        </w:rPr>
        <w:t xml:space="preserve"> lognormal distribution</w:t>
      </w:r>
      <w:bookmarkEnd w:id="157"/>
    </w:p>
    <w:tbl>
      <w:tblPr>
        <w:tblStyle w:val="PlainTable5"/>
        <w:tblW w:w="9021" w:type="dxa"/>
        <w:tblLook w:val="04A0" w:firstRow="1" w:lastRow="0" w:firstColumn="1" w:lastColumn="0" w:noHBand="0" w:noVBand="1"/>
      </w:tblPr>
      <w:tblGrid>
        <w:gridCol w:w="576"/>
        <w:gridCol w:w="774"/>
        <w:gridCol w:w="1080"/>
        <w:gridCol w:w="1506"/>
        <w:gridCol w:w="1133"/>
        <w:gridCol w:w="955"/>
        <w:gridCol w:w="1649"/>
        <w:gridCol w:w="1348"/>
      </w:tblGrid>
      <w:tr w:rsidR="00A3195E" w:rsidRPr="002910E8" w:rsidTr="00B02F72">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576" w:type="dxa"/>
            <w:tcBorders>
              <w:top w:val="single" w:sz="4" w:space="0" w:color="auto"/>
              <w:right w:val="none" w:sz="0" w:space="0" w:color="auto"/>
            </w:tcBorders>
            <w:noWrap/>
            <w:hideMark/>
          </w:tcPr>
          <w:p w:rsidR="00A3195E" w:rsidRPr="002910E8" w:rsidRDefault="00A3195E" w:rsidP="005C1D02">
            <w:pPr>
              <w:spacing w:after="120" w:line="360" w:lineRule="auto"/>
              <w:jc w:val="center"/>
              <w:rPr>
                <w:rFonts w:cs="Times New Roman"/>
                <w:i w:val="0"/>
                <w:szCs w:val="24"/>
              </w:rPr>
            </w:pPr>
            <w:r w:rsidRPr="002910E8">
              <w:rPr>
                <w:rFonts w:cs="Times New Roman"/>
                <w:i w:val="0"/>
                <w:szCs w:val="24"/>
              </w:rPr>
              <w:t>T</w:t>
            </w:r>
          </w:p>
        </w:tc>
        <w:tc>
          <w:tcPr>
            <w:tcW w:w="774" w:type="dxa"/>
            <w:tcBorders>
              <w:top w:val="single" w:sz="4" w:space="0" w:color="auto"/>
            </w:tcBorders>
            <w:noWrap/>
            <w:hideMark/>
          </w:tcPr>
          <w:p w:rsidR="00A3195E" w:rsidRPr="002910E8" w:rsidRDefault="004034F0" w:rsidP="005C1D02">
            <w:pPr>
              <w:tabs>
                <w:tab w:val="center" w:pos="279"/>
              </w:tabs>
              <w:spacing w:after="120" w:line="360" w:lineRule="auto"/>
              <w:cnfStyle w:val="100000000000" w:firstRow="1" w:lastRow="0" w:firstColumn="0" w:lastColumn="0" w:oddVBand="0" w:evenVBand="0" w:oddHBand="0" w:evenHBand="0" w:firstRowFirstColumn="0" w:firstRowLastColumn="0" w:lastRowFirstColumn="0" w:lastRowLastColumn="0"/>
              <w:rPr>
                <w:rFonts w:cs="Times New Roman"/>
                <w:i w:val="0"/>
                <w:szCs w:val="24"/>
              </w:rPr>
            </w:pPr>
            <w:r w:rsidRPr="002910E8">
              <w:rPr>
                <w:rFonts w:cs="Times New Roman"/>
                <w:i w:val="0"/>
                <w:szCs w:val="24"/>
              </w:rPr>
              <w:tab/>
            </w:r>
            <w:r w:rsidR="00A3195E" w:rsidRPr="002910E8">
              <w:rPr>
                <w:rFonts w:cs="Times New Roman"/>
                <w:i w:val="0"/>
                <w:szCs w:val="24"/>
              </w:rPr>
              <w:t>K</w:t>
            </w:r>
            <w:r w:rsidR="00A3195E" w:rsidRPr="002910E8">
              <w:rPr>
                <w:rFonts w:cs="Times New Roman"/>
                <w:i w:val="0"/>
                <w:szCs w:val="24"/>
                <w:vertAlign w:val="subscript"/>
              </w:rPr>
              <w:t>T</w:t>
            </w:r>
          </w:p>
        </w:tc>
        <w:tc>
          <w:tcPr>
            <w:tcW w:w="1080" w:type="dxa"/>
            <w:tcBorders>
              <w:top w:val="single" w:sz="4" w:space="0" w:color="auto"/>
              <w:left w:val="nil"/>
            </w:tcBorders>
            <w:noWrap/>
            <w:hideMark/>
          </w:tcPr>
          <w:p w:rsidR="00A3195E" w:rsidRPr="002910E8" w:rsidRDefault="00A3195E" w:rsidP="005C1D02">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cs="Times New Roman"/>
                <w:i w:val="0"/>
                <w:szCs w:val="24"/>
              </w:rPr>
            </w:pPr>
            <w:r w:rsidRPr="002910E8">
              <w:rPr>
                <w:rFonts w:cs="Times New Roman"/>
                <w:i w:val="0"/>
                <w:szCs w:val="24"/>
              </w:rPr>
              <w:t>S</w:t>
            </w:r>
            <w:r w:rsidRPr="002910E8">
              <w:rPr>
                <w:rFonts w:cs="Times New Roman"/>
                <w:i w:val="0"/>
                <w:szCs w:val="24"/>
                <w:vertAlign w:val="subscript"/>
              </w:rPr>
              <w:t>D</w:t>
            </w:r>
            <w:r w:rsidR="003A42F5" w:rsidRPr="002910E8">
              <w:rPr>
                <w:rFonts w:cs="Times New Roman"/>
                <w:szCs w:val="24"/>
                <w:vertAlign w:val="subscript"/>
              </w:rPr>
              <w:t>l</w:t>
            </w:r>
            <w:r w:rsidRPr="002910E8">
              <w:rPr>
                <w:rFonts w:cs="Times New Roman"/>
                <w:szCs w:val="24"/>
                <w:vertAlign w:val="subscript"/>
              </w:rPr>
              <w:t>og</w:t>
            </w:r>
            <w:r w:rsidRPr="002910E8">
              <w:rPr>
                <w:rFonts w:cs="Times New Roman"/>
                <w:i w:val="0"/>
                <w:szCs w:val="24"/>
                <w:vertAlign w:val="subscript"/>
              </w:rPr>
              <w:t>Q</w:t>
            </w:r>
          </w:p>
        </w:tc>
        <w:tc>
          <w:tcPr>
            <w:tcW w:w="1506" w:type="dxa"/>
            <w:tcBorders>
              <w:top w:val="single" w:sz="4" w:space="0" w:color="auto"/>
            </w:tcBorders>
            <w:noWrap/>
            <w:hideMark/>
          </w:tcPr>
          <w:p w:rsidR="00A3195E" w:rsidRPr="002910E8" w:rsidRDefault="00A3195E" w:rsidP="005C1D02">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cs="Times New Roman"/>
                <w:i w:val="0"/>
                <w:szCs w:val="24"/>
              </w:rPr>
            </w:pPr>
            <w:r w:rsidRPr="002910E8">
              <w:rPr>
                <w:rFonts w:cs="Times New Roman"/>
                <w:i w:val="0"/>
                <w:szCs w:val="24"/>
              </w:rPr>
              <w:t>K</w:t>
            </w:r>
            <w:r w:rsidRPr="002910E8">
              <w:rPr>
                <w:rFonts w:cs="Times New Roman"/>
                <w:i w:val="0"/>
                <w:szCs w:val="24"/>
                <w:vertAlign w:val="subscript"/>
              </w:rPr>
              <w:t>T</w:t>
            </w:r>
            <w:r w:rsidRPr="002910E8">
              <w:rPr>
                <w:rFonts w:cs="Times New Roman"/>
                <w:i w:val="0"/>
                <w:szCs w:val="24"/>
              </w:rPr>
              <w:t>*</w:t>
            </w:r>
            <w:r w:rsidR="008B4919" w:rsidRPr="002910E8">
              <w:rPr>
                <w:rFonts w:cs="Times New Roman"/>
                <w:i w:val="0"/>
                <w:szCs w:val="24"/>
              </w:rPr>
              <w:t xml:space="preserve"> S</w:t>
            </w:r>
            <w:r w:rsidR="008B4919" w:rsidRPr="002910E8">
              <w:rPr>
                <w:rFonts w:cs="Times New Roman"/>
                <w:i w:val="0"/>
                <w:szCs w:val="24"/>
                <w:vertAlign w:val="subscript"/>
              </w:rPr>
              <w:t>D</w:t>
            </w:r>
            <w:r w:rsidR="008B4919" w:rsidRPr="002910E8">
              <w:rPr>
                <w:rFonts w:cs="Times New Roman"/>
                <w:szCs w:val="24"/>
                <w:vertAlign w:val="subscript"/>
              </w:rPr>
              <w:t>log</w:t>
            </w:r>
            <w:r w:rsidR="008B4919" w:rsidRPr="002910E8">
              <w:rPr>
                <w:rFonts w:cs="Times New Roman"/>
                <w:i w:val="0"/>
                <w:szCs w:val="24"/>
                <w:vertAlign w:val="subscript"/>
              </w:rPr>
              <w:t>Q</w:t>
            </w:r>
          </w:p>
        </w:tc>
        <w:tc>
          <w:tcPr>
            <w:tcW w:w="1133" w:type="dxa"/>
            <w:tcBorders>
              <w:top w:val="single" w:sz="4" w:space="0" w:color="auto"/>
            </w:tcBorders>
            <w:noWrap/>
            <w:hideMark/>
          </w:tcPr>
          <w:p w:rsidR="00A3195E" w:rsidRPr="002910E8" w:rsidRDefault="003A42F5" w:rsidP="005C1D02">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cs="Times New Roman"/>
                <w:i w:val="0"/>
                <w:szCs w:val="24"/>
              </w:rPr>
            </w:pPr>
            <w:r w:rsidRPr="002910E8">
              <w:rPr>
                <w:rFonts w:cs="Times New Roman"/>
                <w:szCs w:val="24"/>
              </w:rPr>
              <w:t>log</w:t>
            </w:r>
            <w:r w:rsidRPr="002910E8">
              <w:rPr>
                <w:rFonts w:cs="Times New Roman"/>
                <w:i w:val="0"/>
                <w:szCs w:val="24"/>
              </w:rPr>
              <w:t>Q</w:t>
            </w:r>
            <w:r w:rsidRPr="002910E8">
              <w:rPr>
                <w:rFonts w:cs="Times New Roman"/>
                <w:i w:val="0"/>
                <w:szCs w:val="24"/>
                <w:vertAlign w:val="subscript"/>
              </w:rPr>
              <w:t>av</w:t>
            </w:r>
          </w:p>
        </w:tc>
        <w:tc>
          <w:tcPr>
            <w:tcW w:w="955" w:type="dxa"/>
            <w:tcBorders>
              <w:top w:val="single" w:sz="4" w:space="0" w:color="auto"/>
            </w:tcBorders>
            <w:noWrap/>
            <w:hideMark/>
          </w:tcPr>
          <w:p w:rsidR="00A3195E" w:rsidRPr="002910E8" w:rsidRDefault="00A3195E" w:rsidP="005C1D02">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cs="Times New Roman"/>
                <w:i w:val="0"/>
                <w:szCs w:val="24"/>
              </w:rPr>
            </w:pPr>
            <w:r w:rsidRPr="002910E8">
              <w:rPr>
                <w:rFonts w:cs="Times New Roman"/>
                <w:i w:val="0"/>
                <w:szCs w:val="24"/>
              </w:rPr>
              <w:t>Y</w:t>
            </w:r>
            <w:r w:rsidRPr="002910E8">
              <w:rPr>
                <w:rFonts w:cs="Times New Roman"/>
                <w:i w:val="0"/>
                <w:szCs w:val="24"/>
                <w:vertAlign w:val="subscript"/>
              </w:rPr>
              <w:t>T</w:t>
            </w:r>
          </w:p>
        </w:tc>
        <w:tc>
          <w:tcPr>
            <w:tcW w:w="1649" w:type="dxa"/>
            <w:tcBorders>
              <w:top w:val="single" w:sz="4" w:space="0" w:color="auto"/>
            </w:tcBorders>
            <w:noWrap/>
            <w:hideMark/>
          </w:tcPr>
          <w:p w:rsidR="00A3195E" w:rsidRPr="002910E8" w:rsidRDefault="00A3195E" w:rsidP="005C1D02">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cs="Times New Roman"/>
                <w:i w:val="0"/>
                <w:szCs w:val="24"/>
              </w:rPr>
            </w:pPr>
            <w:r w:rsidRPr="002910E8">
              <w:rPr>
                <w:rFonts w:cs="Times New Roman"/>
                <w:i w:val="0"/>
                <w:szCs w:val="24"/>
              </w:rPr>
              <w:t>Q</w:t>
            </w:r>
            <w:r w:rsidR="008B4919" w:rsidRPr="002910E8">
              <w:rPr>
                <w:rFonts w:cs="Times New Roman"/>
                <w:i w:val="0"/>
                <w:szCs w:val="24"/>
                <w:vertAlign w:val="subscript"/>
              </w:rPr>
              <w:t>g</w:t>
            </w:r>
            <w:r w:rsidR="008B4919" w:rsidRPr="002910E8">
              <w:rPr>
                <w:rFonts w:cs="Times New Roman"/>
                <w:i w:val="0"/>
                <w:szCs w:val="24"/>
              </w:rPr>
              <w:t>=</w:t>
            </w:r>
            <w:r w:rsidRPr="002910E8">
              <w:rPr>
                <w:rFonts w:cs="Times New Roman"/>
                <w:szCs w:val="24"/>
              </w:rPr>
              <w:t>log</w:t>
            </w:r>
            <w:r w:rsidR="003A42F5" w:rsidRPr="002910E8">
              <w:rPr>
                <w:rFonts w:cs="Times New Roman"/>
                <w:szCs w:val="24"/>
                <w:vertAlign w:val="superscript"/>
              </w:rPr>
              <w:t>-</w:t>
            </w:r>
            <w:r w:rsidRPr="002910E8">
              <w:rPr>
                <w:rFonts w:cs="Times New Roman"/>
                <w:i w:val="0"/>
                <w:szCs w:val="24"/>
              </w:rPr>
              <w:t xml:space="preserve"> </w:t>
            </w:r>
            <w:r w:rsidR="008B4919" w:rsidRPr="002910E8">
              <w:rPr>
                <w:rFonts w:cs="Times New Roman"/>
                <w:i w:val="0"/>
                <w:szCs w:val="24"/>
              </w:rPr>
              <w:t>Qp</w:t>
            </w:r>
          </w:p>
        </w:tc>
        <w:tc>
          <w:tcPr>
            <w:tcW w:w="1348" w:type="dxa"/>
            <w:tcBorders>
              <w:top w:val="single" w:sz="4" w:space="0" w:color="auto"/>
            </w:tcBorders>
          </w:tcPr>
          <w:p w:rsidR="00F23616" w:rsidRPr="002910E8" w:rsidRDefault="00A3195E" w:rsidP="005C1D02">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cs="Times New Roman"/>
                <w:i w:val="0"/>
                <w:szCs w:val="24"/>
              </w:rPr>
            </w:pPr>
            <w:r w:rsidRPr="002910E8">
              <w:rPr>
                <w:rFonts w:cs="Times New Roman"/>
                <w:i w:val="0"/>
                <w:szCs w:val="24"/>
              </w:rPr>
              <w:t>Q</w:t>
            </w:r>
            <w:r w:rsidRPr="002910E8">
              <w:rPr>
                <w:rFonts w:cs="Times New Roman"/>
                <w:i w:val="0"/>
                <w:szCs w:val="24"/>
                <w:vertAlign w:val="subscript"/>
              </w:rPr>
              <w:t>CN</w:t>
            </w:r>
            <w:r w:rsidR="00F23616" w:rsidRPr="002910E8">
              <w:rPr>
                <w:rFonts w:cs="Times New Roman"/>
                <w:i w:val="0"/>
                <w:szCs w:val="24"/>
                <w:vertAlign w:val="subscript"/>
              </w:rPr>
              <w:t xml:space="preserve"> </w:t>
            </w:r>
            <w:r w:rsidR="00F23616" w:rsidRPr="002910E8">
              <w:rPr>
                <w:rFonts w:cs="Times New Roman"/>
                <w:i w:val="0"/>
                <w:szCs w:val="24"/>
              </w:rPr>
              <w:t xml:space="preserve"> (m</w:t>
            </w:r>
            <w:r w:rsidR="00F23616" w:rsidRPr="002910E8">
              <w:rPr>
                <w:rFonts w:cs="Times New Roman"/>
                <w:i w:val="0"/>
                <w:szCs w:val="24"/>
                <w:vertAlign w:val="superscript"/>
              </w:rPr>
              <w:t>3</w:t>
            </w:r>
            <w:r w:rsidR="00F23616" w:rsidRPr="002910E8">
              <w:rPr>
                <w:rFonts w:cs="Times New Roman"/>
                <w:i w:val="0"/>
                <w:szCs w:val="24"/>
              </w:rPr>
              <w:t>/s)</w:t>
            </w:r>
          </w:p>
        </w:tc>
      </w:tr>
      <w:tr w:rsidR="00A3195E" w:rsidRPr="002910E8" w:rsidTr="00B02F7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6" w:type="dxa"/>
            <w:tcBorders>
              <w:top w:val="single" w:sz="4" w:space="0" w:color="7F7F7F" w:themeColor="text1" w:themeTint="80"/>
              <w:right w:val="none" w:sz="0" w:space="0" w:color="auto"/>
            </w:tcBorders>
            <w:noWrap/>
            <w:hideMark/>
          </w:tcPr>
          <w:p w:rsidR="00A3195E" w:rsidRPr="002910E8" w:rsidRDefault="00A3195E" w:rsidP="005C1D02">
            <w:pPr>
              <w:spacing w:after="120" w:line="360" w:lineRule="auto"/>
              <w:jc w:val="center"/>
              <w:rPr>
                <w:rFonts w:cs="Times New Roman"/>
                <w:i w:val="0"/>
                <w:szCs w:val="24"/>
              </w:rPr>
            </w:pPr>
            <w:r w:rsidRPr="002910E8">
              <w:rPr>
                <w:rFonts w:cs="Times New Roman"/>
                <w:i w:val="0"/>
                <w:szCs w:val="24"/>
              </w:rPr>
              <w:t>2</w:t>
            </w:r>
          </w:p>
        </w:tc>
        <w:tc>
          <w:tcPr>
            <w:tcW w:w="774" w:type="dxa"/>
            <w:tcBorders>
              <w:left w:val="nil"/>
            </w:tcBorders>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0.000</w:t>
            </w:r>
          </w:p>
        </w:tc>
        <w:tc>
          <w:tcPr>
            <w:tcW w:w="1080" w:type="dxa"/>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0.223</w:t>
            </w:r>
          </w:p>
        </w:tc>
        <w:tc>
          <w:tcPr>
            <w:tcW w:w="1506" w:type="dxa"/>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0.00</w:t>
            </w:r>
          </w:p>
        </w:tc>
        <w:tc>
          <w:tcPr>
            <w:tcW w:w="1133" w:type="dxa"/>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2.131</w:t>
            </w:r>
          </w:p>
        </w:tc>
        <w:tc>
          <w:tcPr>
            <w:tcW w:w="955" w:type="dxa"/>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2.13</w:t>
            </w:r>
          </w:p>
        </w:tc>
        <w:tc>
          <w:tcPr>
            <w:tcW w:w="1649" w:type="dxa"/>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135.21</w:t>
            </w:r>
          </w:p>
        </w:tc>
        <w:tc>
          <w:tcPr>
            <w:tcW w:w="1348" w:type="dxa"/>
            <w:shd w:val="clear" w:color="auto" w:fill="auto"/>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137.25</w:t>
            </w:r>
          </w:p>
        </w:tc>
      </w:tr>
      <w:tr w:rsidR="00A3195E" w:rsidRPr="002910E8" w:rsidTr="00B02F72">
        <w:trPr>
          <w:trHeight w:val="300"/>
        </w:trPr>
        <w:tc>
          <w:tcPr>
            <w:cnfStyle w:val="001000000000" w:firstRow="0" w:lastRow="0" w:firstColumn="1" w:lastColumn="0" w:oddVBand="0" w:evenVBand="0" w:oddHBand="0" w:evenHBand="0" w:firstRowFirstColumn="0" w:firstRowLastColumn="0" w:lastRowFirstColumn="0" w:lastRowLastColumn="0"/>
            <w:tcW w:w="576" w:type="dxa"/>
            <w:tcBorders>
              <w:right w:val="none" w:sz="0" w:space="0" w:color="auto"/>
            </w:tcBorders>
            <w:noWrap/>
            <w:hideMark/>
          </w:tcPr>
          <w:p w:rsidR="00A3195E" w:rsidRPr="002910E8" w:rsidRDefault="00A3195E" w:rsidP="005C1D02">
            <w:pPr>
              <w:spacing w:after="120" w:line="360" w:lineRule="auto"/>
              <w:jc w:val="center"/>
              <w:rPr>
                <w:rFonts w:cs="Times New Roman"/>
                <w:i w:val="0"/>
                <w:szCs w:val="24"/>
              </w:rPr>
            </w:pPr>
            <w:r w:rsidRPr="002910E8">
              <w:rPr>
                <w:rFonts w:cs="Times New Roman"/>
                <w:i w:val="0"/>
                <w:szCs w:val="24"/>
              </w:rPr>
              <w:t>5</w:t>
            </w:r>
          </w:p>
        </w:tc>
        <w:tc>
          <w:tcPr>
            <w:tcW w:w="774" w:type="dxa"/>
            <w:tcBorders>
              <w:left w:val="nil"/>
            </w:tcBorders>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0.842</w:t>
            </w:r>
          </w:p>
        </w:tc>
        <w:tc>
          <w:tcPr>
            <w:tcW w:w="1080" w:type="dxa"/>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0.223</w:t>
            </w:r>
          </w:p>
        </w:tc>
        <w:tc>
          <w:tcPr>
            <w:tcW w:w="1506" w:type="dxa"/>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0.19</w:t>
            </w:r>
          </w:p>
        </w:tc>
        <w:tc>
          <w:tcPr>
            <w:tcW w:w="1133" w:type="dxa"/>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2.131</w:t>
            </w:r>
          </w:p>
        </w:tc>
        <w:tc>
          <w:tcPr>
            <w:tcW w:w="955" w:type="dxa"/>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2.32</w:t>
            </w:r>
          </w:p>
        </w:tc>
        <w:tc>
          <w:tcPr>
            <w:tcW w:w="1649" w:type="dxa"/>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208.34</w:t>
            </w:r>
          </w:p>
        </w:tc>
        <w:tc>
          <w:tcPr>
            <w:tcW w:w="1348" w:type="dxa"/>
            <w:shd w:val="clear" w:color="auto" w:fill="auto"/>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192.34</w:t>
            </w:r>
          </w:p>
        </w:tc>
      </w:tr>
      <w:tr w:rsidR="00A3195E" w:rsidRPr="002910E8" w:rsidTr="00B02F7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6" w:type="dxa"/>
            <w:tcBorders>
              <w:right w:val="none" w:sz="0" w:space="0" w:color="auto"/>
            </w:tcBorders>
            <w:noWrap/>
            <w:hideMark/>
          </w:tcPr>
          <w:p w:rsidR="00A3195E" w:rsidRPr="002910E8" w:rsidRDefault="00A3195E" w:rsidP="005C1D02">
            <w:pPr>
              <w:spacing w:after="120" w:line="360" w:lineRule="auto"/>
              <w:jc w:val="center"/>
              <w:rPr>
                <w:rFonts w:cs="Times New Roman"/>
                <w:i w:val="0"/>
                <w:szCs w:val="24"/>
              </w:rPr>
            </w:pPr>
            <w:r w:rsidRPr="002910E8">
              <w:rPr>
                <w:rFonts w:cs="Times New Roman"/>
                <w:i w:val="0"/>
                <w:szCs w:val="24"/>
              </w:rPr>
              <w:t>10</w:t>
            </w:r>
          </w:p>
        </w:tc>
        <w:tc>
          <w:tcPr>
            <w:tcW w:w="774" w:type="dxa"/>
            <w:tcBorders>
              <w:left w:val="nil"/>
            </w:tcBorders>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1.282</w:t>
            </w:r>
          </w:p>
        </w:tc>
        <w:tc>
          <w:tcPr>
            <w:tcW w:w="1080" w:type="dxa"/>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0.223</w:t>
            </w:r>
          </w:p>
        </w:tc>
        <w:tc>
          <w:tcPr>
            <w:tcW w:w="1506" w:type="dxa"/>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0.29</w:t>
            </w:r>
          </w:p>
        </w:tc>
        <w:tc>
          <w:tcPr>
            <w:tcW w:w="1133" w:type="dxa"/>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2.131</w:t>
            </w:r>
          </w:p>
        </w:tc>
        <w:tc>
          <w:tcPr>
            <w:tcW w:w="955" w:type="dxa"/>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2.42</w:t>
            </w:r>
          </w:p>
        </w:tc>
        <w:tc>
          <w:tcPr>
            <w:tcW w:w="1649" w:type="dxa"/>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261.15</w:t>
            </w:r>
          </w:p>
        </w:tc>
        <w:tc>
          <w:tcPr>
            <w:tcW w:w="1348" w:type="dxa"/>
            <w:shd w:val="clear" w:color="auto" w:fill="auto"/>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230.91</w:t>
            </w:r>
          </w:p>
        </w:tc>
      </w:tr>
      <w:tr w:rsidR="00A3195E" w:rsidRPr="002910E8" w:rsidTr="00B02F72">
        <w:trPr>
          <w:trHeight w:val="300"/>
        </w:trPr>
        <w:tc>
          <w:tcPr>
            <w:cnfStyle w:val="001000000000" w:firstRow="0" w:lastRow="0" w:firstColumn="1" w:lastColumn="0" w:oddVBand="0" w:evenVBand="0" w:oddHBand="0" w:evenHBand="0" w:firstRowFirstColumn="0" w:firstRowLastColumn="0" w:lastRowFirstColumn="0" w:lastRowLastColumn="0"/>
            <w:tcW w:w="576" w:type="dxa"/>
            <w:tcBorders>
              <w:right w:val="none" w:sz="0" w:space="0" w:color="auto"/>
            </w:tcBorders>
            <w:noWrap/>
            <w:hideMark/>
          </w:tcPr>
          <w:p w:rsidR="00A3195E" w:rsidRPr="002910E8" w:rsidRDefault="00A3195E" w:rsidP="005C1D02">
            <w:pPr>
              <w:spacing w:after="120" w:line="360" w:lineRule="auto"/>
              <w:jc w:val="center"/>
              <w:rPr>
                <w:rFonts w:cs="Times New Roman"/>
                <w:i w:val="0"/>
                <w:szCs w:val="24"/>
              </w:rPr>
            </w:pPr>
            <w:r w:rsidRPr="002910E8">
              <w:rPr>
                <w:rFonts w:cs="Times New Roman"/>
                <w:i w:val="0"/>
                <w:szCs w:val="24"/>
              </w:rPr>
              <w:t>25</w:t>
            </w:r>
          </w:p>
        </w:tc>
        <w:tc>
          <w:tcPr>
            <w:tcW w:w="774" w:type="dxa"/>
            <w:tcBorders>
              <w:left w:val="nil"/>
            </w:tcBorders>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1.751</w:t>
            </w:r>
          </w:p>
        </w:tc>
        <w:tc>
          <w:tcPr>
            <w:tcW w:w="1080" w:type="dxa"/>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0.223</w:t>
            </w:r>
          </w:p>
        </w:tc>
        <w:tc>
          <w:tcPr>
            <w:tcW w:w="1506" w:type="dxa"/>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0.39</w:t>
            </w:r>
          </w:p>
        </w:tc>
        <w:tc>
          <w:tcPr>
            <w:tcW w:w="1133" w:type="dxa"/>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2.131</w:t>
            </w:r>
          </w:p>
        </w:tc>
        <w:tc>
          <w:tcPr>
            <w:tcW w:w="955" w:type="dxa"/>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2.52</w:t>
            </w:r>
          </w:p>
        </w:tc>
        <w:tc>
          <w:tcPr>
            <w:tcW w:w="1649" w:type="dxa"/>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332.26</w:t>
            </w:r>
          </w:p>
        </w:tc>
        <w:tc>
          <w:tcPr>
            <w:tcW w:w="1348" w:type="dxa"/>
            <w:shd w:val="clear" w:color="auto" w:fill="auto"/>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281.51</w:t>
            </w:r>
          </w:p>
        </w:tc>
      </w:tr>
      <w:tr w:rsidR="00A3195E" w:rsidRPr="002910E8" w:rsidTr="00B02F7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76" w:type="dxa"/>
            <w:tcBorders>
              <w:right w:val="none" w:sz="0" w:space="0" w:color="auto"/>
            </w:tcBorders>
            <w:noWrap/>
            <w:hideMark/>
          </w:tcPr>
          <w:p w:rsidR="00A3195E" w:rsidRPr="002910E8" w:rsidRDefault="00A3195E" w:rsidP="005C1D02">
            <w:pPr>
              <w:spacing w:after="120" w:line="360" w:lineRule="auto"/>
              <w:jc w:val="center"/>
              <w:rPr>
                <w:rFonts w:cs="Times New Roman"/>
                <w:i w:val="0"/>
                <w:szCs w:val="24"/>
              </w:rPr>
            </w:pPr>
            <w:r w:rsidRPr="002910E8">
              <w:rPr>
                <w:rFonts w:cs="Times New Roman"/>
                <w:i w:val="0"/>
                <w:szCs w:val="24"/>
              </w:rPr>
              <w:t>50</w:t>
            </w:r>
          </w:p>
        </w:tc>
        <w:tc>
          <w:tcPr>
            <w:tcW w:w="774" w:type="dxa"/>
            <w:tcBorders>
              <w:left w:val="nil"/>
            </w:tcBorders>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2.054</w:t>
            </w:r>
          </w:p>
        </w:tc>
        <w:tc>
          <w:tcPr>
            <w:tcW w:w="1080" w:type="dxa"/>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0.223</w:t>
            </w:r>
          </w:p>
        </w:tc>
        <w:tc>
          <w:tcPr>
            <w:tcW w:w="1506" w:type="dxa"/>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0.46</w:t>
            </w:r>
          </w:p>
        </w:tc>
        <w:tc>
          <w:tcPr>
            <w:tcW w:w="1133" w:type="dxa"/>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2.131</w:t>
            </w:r>
          </w:p>
        </w:tc>
        <w:tc>
          <w:tcPr>
            <w:tcW w:w="955" w:type="dxa"/>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2.59</w:t>
            </w:r>
          </w:p>
        </w:tc>
        <w:tc>
          <w:tcPr>
            <w:tcW w:w="1649" w:type="dxa"/>
            <w:shd w:val="clear" w:color="auto" w:fill="auto"/>
            <w:noWrap/>
            <w:hideMark/>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388.19</w:t>
            </w:r>
          </w:p>
        </w:tc>
        <w:tc>
          <w:tcPr>
            <w:tcW w:w="1348" w:type="dxa"/>
            <w:shd w:val="clear" w:color="auto" w:fill="auto"/>
          </w:tcPr>
          <w:p w:rsidR="00A3195E" w:rsidRPr="002910E8" w:rsidRDefault="00A3195E" w:rsidP="005C1D02">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320.20</w:t>
            </w:r>
          </w:p>
        </w:tc>
      </w:tr>
      <w:tr w:rsidR="00A3195E" w:rsidRPr="002910E8" w:rsidTr="00B02F72">
        <w:trPr>
          <w:trHeight w:val="300"/>
        </w:trPr>
        <w:tc>
          <w:tcPr>
            <w:cnfStyle w:val="001000000000" w:firstRow="0" w:lastRow="0" w:firstColumn="1" w:lastColumn="0" w:oddVBand="0" w:evenVBand="0" w:oddHBand="0" w:evenHBand="0" w:firstRowFirstColumn="0" w:firstRowLastColumn="0" w:lastRowFirstColumn="0" w:lastRowLastColumn="0"/>
            <w:tcW w:w="576" w:type="dxa"/>
            <w:tcBorders>
              <w:bottom w:val="single" w:sz="4" w:space="0" w:color="auto"/>
              <w:right w:val="none" w:sz="0" w:space="0" w:color="auto"/>
            </w:tcBorders>
            <w:noWrap/>
            <w:hideMark/>
          </w:tcPr>
          <w:p w:rsidR="00A3195E" w:rsidRPr="002910E8" w:rsidRDefault="00A3195E" w:rsidP="005C1D02">
            <w:pPr>
              <w:spacing w:after="120" w:line="360" w:lineRule="auto"/>
              <w:jc w:val="center"/>
              <w:rPr>
                <w:rFonts w:cs="Times New Roman"/>
                <w:i w:val="0"/>
                <w:szCs w:val="24"/>
              </w:rPr>
            </w:pPr>
            <w:r w:rsidRPr="002910E8">
              <w:rPr>
                <w:rFonts w:cs="Times New Roman"/>
                <w:i w:val="0"/>
                <w:szCs w:val="24"/>
              </w:rPr>
              <w:t>100</w:t>
            </w:r>
          </w:p>
        </w:tc>
        <w:tc>
          <w:tcPr>
            <w:tcW w:w="774" w:type="dxa"/>
            <w:tcBorders>
              <w:left w:val="nil"/>
              <w:bottom w:val="single" w:sz="4" w:space="0" w:color="auto"/>
            </w:tcBorders>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2.326</w:t>
            </w:r>
          </w:p>
        </w:tc>
        <w:tc>
          <w:tcPr>
            <w:tcW w:w="1080" w:type="dxa"/>
            <w:tcBorders>
              <w:bottom w:val="single" w:sz="4" w:space="0" w:color="auto"/>
            </w:tcBorders>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0.223</w:t>
            </w:r>
          </w:p>
        </w:tc>
        <w:tc>
          <w:tcPr>
            <w:tcW w:w="1506" w:type="dxa"/>
            <w:tcBorders>
              <w:bottom w:val="single" w:sz="4" w:space="0" w:color="auto"/>
            </w:tcBorders>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0.52</w:t>
            </w:r>
          </w:p>
        </w:tc>
        <w:tc>
          <w:tcPr>
            <w:tcW w:w="1133" w:type="dxa"/>
            <w:tcBorders>
              <w:bottom w:val="single" w:sz="4" w:space="0" w:color="auto"/>
            </w:tcBorders>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2.131</w:t>
            </w:r>
          </w:p>
        </w:tc>
        <w:tc>
          <w:tcPr>
            <w:tcW w:w="955" w:type="dxa"/>
            <w:tcBorders>
              <w:bottom w:val="single" w:sz="4" w:space="0" w:color="auto"/>
            </w:tcBorders>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2.65</w:t>
            </w:r>
          </w:p>
        </w:tc>
        <w:tc>
          <w:tcPr>
            <w:tcW w:w="1649" w:type="dxa"/>
            <w:tcBorders>
              <w:bottom w:val="single" w:sz="4" w:space="0" w:color="auto"/>
            </w:tcBorders>
            <w:shd w:val="clear" w:color="auto" w:fill="auto"/>
            <w:noWrap/>
            <w:hideMark/>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446.37</w:t>
            </w:r>
          </w:p>
        </w:tc>
        <w:tc>
          <w:tcPr>
            <w:tcW w:w="1348" w:type="dxa"/>
            <w:tcBorders>
              <w:bottom w:val="single" w:sz="4" w:space="0" w:color="auto"/>
            </w:tcBorders>
            <w:shd w:val="clear" w:color="auto" w:fill="auto"/>
          </w:tcPr>
          <w:p w:rsidR="00A3195E" w:rsidRPr="002910E8" w:rsidRDefault="00A3195E" w:rsidP="005C1D02">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359.34</w:t>
            </w:r>
          </w:p>
        </w:tc>
      </w:tr>
    </w:tbl>
    <w:p w:rsidR="00666552" w:rsidRPr="002910E8" w:rsidRDefault="000C1B5E" w:rsidP="0058213C">
      <w:pPr>
        <w:spacing w:before="240"/>
        <w:rPr>
          <w:rFonts w:cs="Times New Roman"/>
          <w:szCs w:val="24"/>
        </w:rPr>
      </w:pPr>
      <w:r w:rsidRPr="002910E8">
        <w:rPr>
          <w:rFonts w:cs="Times New Roman"/>
          <w:szCs w:val="24"/>
        </w:rPr>
        <w:t>Whatever the magnitude difference in each return periods individually, the</w:t>
      </w:r>
      <w:r w:rsidR="0085773D" w:rsidRPr="002910E8">
        <w:rPr>
          <w:rFonts w:cs="Times New Roman"/>
          <w:szCs w:val="24"/>
        </w:rPr>
        <w:t xml:space="preserve"> discharge results from statistical analysis were used for comparison purpose to check the consistency of </w:t>
      </w:r>
      <w:r w:rsidRPr="002910E8">
        <w:rPr>
          <w:rFonts w:cs="Times New Roman"/>
          <w:szCs w:val="24"/>
        </w:rPr>
        <w:t xml:space="preserve">the </w:t>
      </w:r>
      <w:r w:rsidR="0085773D" w:rsidRPr="002910E8">
        <w:rPr>
          <w:rFonts w:cs="Times New Roman"/>
          <w:szCs w:val="24"/>
        </w:rPr>
        <w:t xml:space="preserve">value gained from SCS CN method.  </w:t>
      </w:r>
      <w:r w:rsidR="007C1816" w:rsidRPr="002910E8">
        <w:rPr>
          <w:rFonts w:cs="Times New Roman"/>
          <w:szCs w:val="24"/>
        </w:rPr>
        <w:t>Peak</w:t>
      </w:r>
      <w:r w:rsidR="00652FC2" w:rsidRPr="002910E8">
        <w:rPr>
          <w:rFonts w:cs="Times New Roman"/>
          <w:szCs w:val="24"/>
        </w:rPr>
        <w:t xml:space="preserve"> discharge results from SCS CN method</w:t>
      </w:r>
      <w:r w:rsidR="00B4012F" w:rsidRPr="002910E8">
        <w:rPr>
          <w:rFonts w:cs="Times New Roman"/>
          <w:szCs w:val="24"/>
        </w:rPr>
        <w:t xml:space="preserve"> are consistent </w:t>
      </w:r>
      <w:r w:rsidR="00666552">
        <w:rPr>
          <w:rFonts w:cs="Times New Roman"/>
          <w:szCs w:val="24"/>
        </w:rPr>
        <w:t>w</w:t>
      </w:r>
      <w:r w:rsidR="00510550">
        <w:rPr>
          <w:rFonts w:cs="Times New Roman"/>
          <w:szCs w:val="24"/>
        </w:rPr>
        <w:t xml:space="preserve">ith R-squared value of 0.9996. </w:t>
      </w:r>
      <w:r w:rsidR="00B4012F" w:rsidRPr="002910E8">
        <w:rPr>
          <w:rFonts w:cs="Times New Roman"/>
          <w:szCs w:val="24"/>
        </w:rPr>
        <w:t>These results of peak discharge</w:t>
      </w:r>
      <w:r w:rsidR="00652FC2" w:rsidRPr="002910E8">
        <w:rPr>
          <w:rFonts w:cs="Times New Roman"/>
          <w:szCs w:val="24"/>
        </w:rPr>
        <w:t xml:space="preserve"> were used in hydraulic analysis to check capacity of the structure with the help of HEC-RAS program.</w:t>
      </w:r>
      <w:r w:rsidR="00B4012F" w:rsidRPr="002910E8">
        <w:rPr>
          <w:rFonts w:cs="Times New Roman"/>
          <w:szCs w:val="24"/>
        </w:rPr>
        <w:t xml:space="preserve"> The</w:t>
      </w:r>
      <w:r w:rsidR="00652FC2" w:rsidRPr="002910E8">
        <w:rPr>
          <w:rFonts w:cs="Times New Roman"/>
          <w:szCs w:val="24"/>
        </w:rPr>
        <w:t xml:space="preserve"> results were also assumed b</w:t>
      </w:r>
      <w:r w:rsidR="00300246" w:rsidRPr="002910E8">
        <w:rPr>
          <w:rFonts w:cs="Times New Roman"/>
          <w:szCs w:val="24"/>
        </w:rPr>
        <w:t>etter to use in terms of safety.</w:t>
      </w:r>
    </w:p>
    <w:p w:rsidR="009277A5" w:rsidRPr="002910E8" w:rsidRDefault="00E127B3" w:rsidP="005C1D02">
      <w:pPr>
        <w:pStyle w:val="Heading2"/>
      </w:pPr>
      <w:bookmarkStart w:id="158" w:name="_Toc52924951"/>
      <w:bookmarkStart w:id="159" w:name="_Toc65463485"/>
      <w:r w:rsidRPr="002910E8">
        <w:t xml:space="preserve">Hydraulic </w:t>
      </w:r>
      <w:bookmarkEnd w:id="158"/>
      <w:r w:rsidR="00627415" w:rsidRPr="002910E8">
        <w:t>Model</w:t>
      </w:r>
      <w:bookmarkEnd w:id="159"/>
    </w:p>
    <w:p w:rsidR="0025274C" w:rsidRDefault="00706090" w:rsidP="005C1D02">
      <w:pPr>
        <w:rPr>
          <w:rFonts w:cs="Times New Roman"/>
          <w:szCs w:val="24"/>
        </w:rPr>
      </w:pPr>
      <w:r w:rsidRPr="002910E8">
        <w:rPr>
          <w:rFonts w:cs="Times New Roman"/>
          <w:szCs w:val="24"/>
        </w:rPr>
        <w:t xml:space="preserve">The </w:t>
      </w:r>
      <w:r w:rsidR="00644FD9" w:rsidRPr="002910E8">
        <w:rPr>
          <w:rFonts w:cs="Times New Roman"/>
          <w:szCs w:val="24"/>
        </w:rPr>
        <w:t xml:space="preserve">HEC RAS hydraulic model results of </w:t>
      </w:r>
      <w:r w:rsidRPr="002910E8">
        <w:rPr>
          <w:rFonts w:cs="Times New Roman"/>
          <w:szCs w:val="24"/>
        </w:rPr>
        <w:t xml:space="preserve">existing Bridge crossing Katar </w:t>
      </w:r>
      <w:r w:rsidR="00644FD9" w:rsidRPr="002910E8">
        <w:rPr>
          <w:rFonts w:cs="Times New Roman"/>
          <w:szCs w:val="24"/>
        </w:rPr>
        <w:t>River were showed and discussed in continuous subsections below. The results were presented based on 320.2m</w:t>
      </w:r>
      <w:r w:rsidR="00644FD9" w:rsidRPr="002910E8">
        <w:rPr>
          <w:rFonts w:cs="Times New Roman"/>
          <w:szCs w:val="24"/>
          <w:vertAlign w:val="superscript"/>
        </w:rPr>
        <w:t>3</w:t>
      </w:r>
      <w:r w:rsidR="00644FD9" w:rsidRPr="002910E8">
        <w:rPr>
          <w:rFonts w:cs="Times New Roman"/>
          <w:szCs w:val="24"/>
        </w:rPr>
        <w:t xml:space="preserve">/s </w:t>
      </w:r>
      <w:r w:rsidRPr="002910E8">
        <w:rPr>
          <w:rFonts w:cs="Times New Roman"/>
          <w:szCs w:val="24"/>
        </w:rPr>
        <w:t>design flows of 50 year</w:t>
      </w:r>
      <w:r w:rsidR="00644FD9" w:rsidRPr="002910E8">
        <w:rPr>
          <w:rFonts w:cs="Times New Roman"/>
          <w:szCs w:val="24"/>
        </w:rPr>
        <w:t>s</w:t>
      </w:r>
      <w:r w:rsidRPr="002910E8">
        <w:rPr>
          <w:rFonts w:cs="Times New Roman"/>
          <w:szCs w:val="24"/>
        </w:rPr>
        <w:t xml:space="preserve"> and </w:t>
      </w:r>
      <w:r w:rsidR="00644FD9" w:rsidRPr="002910E8">
        <w:rPr>
          <w:rFonts w:cs="Times New Roman"/>
          <w:szCs w:val="24"/>
        </w:rPr>
        <w:t>359.34m</w:t>
      </w:r>
      <w:r w:rsidR="00644FD9" w:rsidRPr="002910E8">
        <w:rPr>
          <w:rFonts w:cs="Times New Roman"/>
          <w:szCs w:val="24"/>
          <w:vertAlign w:val="superscript"/>
        </w:rPr>
        <w:t>3</w:t>
      </w:r>
      <w:r w:rsidR="00644FD9" w:rsidRPr="002910E8">
        <w:rPr>
          <w:rFonts w:cs="Times New Roman"/>
          <w:szCs w:val="24"/>
        </w:rPr>
        <w:t xml:space="preserve">/s </w:t>
      </w:r>
      <w:r w:rsidRPr="002910E8">
        <w:rPr>
          <w:rFonts w:cs="Times New Roman"/>
          <w:szCs w:val="24"/>
        </w:rPr>
        <w:t>check flows of 100 years Return period.</w:t>
      </w:r>
      <w:r w:rsidR="00EE377E" w:rsidRPr="002910E8">
        <w:t xml:space="preserve"> </w:t>
      </w:r>
      <w:r w:rsidR="006C19B8">
        <w:rPr>
          <w:rFonts w:cs="Times New Roman"/>
          <w:szCs w:val="24"/>
        </w:rPr>
        <w:t>T</w:t>
      </w:r>
      <w:r w:rsidR="00FD06CC" w:rsidRPr="002910E8">
        <w:rPr>
          <w:rFonts w:cs="Times New Roman"/>
          <w:szCs w:val="24"/>
        </w:rPr>
        <w:t xml:space="preserve">he results of </w:t>
      </w:r>
      <w:r w:rsidR="00EE377E" w:rsidRPr="002910E8">
        <w:rPr>
          <w:rFonts w:cs="Times New Roman"/>
          <w:szCs w:val="24"/>
        </w:rPr>
        <w:t>water surface</w:t>
      </w:r>
      <w:r w:rsidR="006C19B8">
        <w:rPr>
          <w:rFonts w:cs="Times New Roman"/>
          <w:szCs w:val="24"/>
        </w:rPr>
        <w:t xml:space="preserve"> elevations and flow velocity </w:t>
      </w:r>
      <w:r w:rsidR="00FD06CC" w:rsidRPr="002910E8">
        <w:rPr>
          <w:rFonts w:cs="Times New Roman"/>
          <w:szCs w:val="24"/>
        </w:rPr>
        <w:t>are presented</w:t>
      </w:r>
      <w:r w:rsidR="00644FD9" w:rsidRPr="002910E8">
        <w:rPr>
          <w:rFonts w:cs="Times New Roman"/>
          <w:szCs w:val="24"/>
        </w:rPr>
        <w:t xml:space="preserve"> using profile plot</w:t>
      </w:r>
      <w:r w:rsidR="00EE377E" w:rsidRPr="002910E8">
        <w:rPr>
          <w:rFonts w:cs="Times New Roman"/>
          <w:szCs w:val="24"/>
        </w:rPr>
        <w:t>.</w:t>
      </w:r>
      <w:r w:rsidRPr="002910E8">
        <w:rPr>
          <w:rFonts w:cs="Times New Roman"/>
          <w:szCs w:val="24"/>
        </w:rPr>
        <w:t xml:space="preserve"> </w:t>
      </w:r>
    </w:p>
    <w:p w:rsidR="00706090" w:rsidRPr="002910E8" w:rsidRDefault="00706090" w:rsidP="005C1D02">
      <w:pPr>
        <w:rPr>
          <w:rFonts w:cs="Times New Roman"/>
          <w:szCs w:val="24"/>
        </w:rPr>
      </w:pPr>
      <w:r w:rsidRPr="002910E8">
        <w:rPr>
          <w:rFonts w:cs="Times New Roman"/>
          <w:szCs w:val="24"/>
        </w:rPr>
        <w:lastRenderedPageBreak/>
        <w:t xml:space="preserve">All the results are </w:t>
      </w:r>
      <w:r w:rsidR="008A48D1" w:rsidRPr="002910E8">
        <w:rPr>
          <w:rFonts w:cs="Times New Roman"/>
          <w:szCs w:val="24"/>
        </w:rPr>
        <w:t xml:space="preserve">also </w:t>
      </w:r>
      <w:r w:rsidR="0025274C">
        <w:rPr>
          <w:rFonts w:cs="Times New Roman"/>
          <w:szCs w:val="24"/>
        </w:rPr>
        <w:t>presented in t</w:t>
      </w:r>
      <w:r w:rsidRPr="002910E8">
        <w:rPr>
          <w:rFonts w:cs="Times New Roman"/>
          <w:szCs w:val="24"/>
        </w:rPr>
        <w:t>able form in the model and taken as their importance for further discussion of their impact on the structu</w:t>
      </w:r>
      <w:r w:rsidR="0055083B">
        <w:rPr>
          <w:rFonts w:cs="Times New Roman"/>
          <w:szCs w:val="24"/>
        </w:rPr>
        <w:t xml:space="preserve">re and surrounding environment. </w:t>
      </w:r>
      <w:r w:rsidRPr="002910E8">
        <w:rPr>
          <w:rFonts w:cs="Times New Roman"/>
          <w:szCs w:val="24"/>
        </w:rPr>
        <w:t>The interpretations and discussions are given based on design discharge as they have the same trend in value with that of check flow ra</w:t>
      </w:r>
      <w:r w:rsidR="00EC2C23" w:rsidRPr="002910E8">
        <w:rPr>
          <w:rFonts w:cs="Times New Roman"/>
          <w:szCs w:val="24"/>
        </w:rPr>
        <w:t>tes.</w:t>
      </w:r>
    </w:p>
    <w:p w:rsidR="002C7DB3" w:rsidRPr="002910E8" w:rsidRDefault="006E35ED" w:rsidP="0083548F">
      <w:pPr>
        <w:pStyle w:val="Heading3"/>
      </w:pPr>
      <w:bookmarkStart w:id="160" w:name="_Toc65463486"/>
      <w:r w:rsidRPr="002910E8">
        <w:t>Water Surface P</w:t>
      </w:r>
      <w:r w:rsidR="002C7DB3" w:rsidRPr="002910E8">
        <w:t>rofiling</w:t>
      </w:r>
      <w:bookmarkEnd w:id="160"/>
    </w:p>
    <w:p w:rsidR="00EC2C23" w:rsidRPr="00664231" w:rsidRDefault="00EC2C23" w:rsidP="005C1D02">
      <w:pPr>
        <w:rPr>
          <w:rFonts w:cs="Times New Roman"/>
          <w:szCs w:val="24"/>
        </w:rPr>
      </w:pPr>
      <w:r w:rsidRPr="002910E8">
        <w:t xml:space="preserve">The result from water surface profiling shows that, the minimum lower cord elevation of the Bridge is 2496m, whereas the resulted water surface elevation at Bridge location are about 2496.82m for 50 year and 2497.26m for 100yr RP peak flow. </w:t>
      </w:r>
      <w:r w:rsidR="00D54822" w:rsidRPr="002910E8">
        <w:rPr>
          <w:rFonts w:cs="Times New Roman"/>
          <w:szCs w:val="24"/>
        </w:rPr>
        <w:t>This indicated that</w:t>
      </w:r>
      <w:r w:rsidR="00664231">
        <w:rPr>
          <w:rFonts w:cs="Times New Roman"/>
          <w:szCs w:val="24"/>
        </w:rPr>
        <w:t>,</w:t>
      </w:r>
      <w:r w:rsidR="00D54822" w:rsidRPr="002910E8">
        <w:rPr>
          <w:rFonts w:cs="Times New Roman"/>
          <w:szCs w:val="24"/>
        </w:rPr>
        <w:t xml:space="preserve"> 0.82m for 50 years and 1.26m for 100 years RP depth of flows </w:t>
      </w:r>
      <w:r w:rsidR="00AE1B4D" w:rsidRPr="002910E8">
        <w:rPr>
          <w:rFonts w:cs="Times New Roman"/>
          <w:szCs w:val="24"/>
        </w:rPr>
        <w:t xml:space="preserve">raise </w:t>
      </w:r>
      <w:r w:rsidR="00D54822" w:rsidRPr="002910E8">
        <w:rPr>
          <w:rFonts w:cs="Times New Roman"/>
          <w:szCs w:val="24"/>
        </w:rPr>
        <w:t>above lower cord elevation</w:t>
      </w:r>
      <w:proofErr w:type="gramStart"/>
      <w:r w:rsidR="00D54822" w:rsidRPr="002910E8">
        <w:rPr>
          <w:rFonts w:cs="Times New Roman"/>
          <w:szCs w:val="24"/>
        </w:rPr>
        <w:t>.</w:t>
      </w:r>
      <w:r w:rsidR="00AE1B4D" w:rsidRPr="002910E8">
        <w:rPr>
          <w:rFonts w:cs="Times New Roman"/>
          <w:szCs w:val="24"/>
        </w:rPr>
        <w:t>.</w:t>
      </w:r>
      <w:proofErr w:type="gramEnd"/>
    </w:p>
    <w:p w:rsidR="001007CA" w:rsidRPr="002910E8" w:rsidRDefault="00477897" w:rsidP="005C1D02">
      <w:pPr>
        <w:spacing w:line="360" w:lineRule="auto"/>
        <w:rPr>
          <w:rFonts w:cs="Times New Roman"/>
          <w:szCs w:val="24"/>
        </w:rPr>
      </w:pPr>
      <w:r w:rsidRPr="002910E8">
        <w:rPr>
          <w:noProof/>
        </w:rPr>
        <w:drawing>
          <wp:inline distT="0" distB="0" distL="0" distR="0" wp14:anchorId="6D53B76B" wp14:editId="692F0BB7">
            <wp:extent cx="5715338" cy="3602957"/>
            <wp:effectExtent l="19050" t="19050" r="19050" b="1714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729661" cy="3611987"/>
                    </a:xfrm>
                    <a:prstGeom prst="rect">
                      <a:avLst/>
                    </a:prstGeom>
                    <a:ln w="12700">
                      <a:solidFill>
                        <a:schemeClr val="tx1"/>
                      </a:solidFill>
                    </a:ln>
                  </pic:spPr>
                </pic:pic>
              </a:graphicData>
            </a:graphic>
          </wp:inline>
        </w:drawing>
      </w:r>
    </w:p>
    <w:p w:rsidR="0037748C" w:rsidRDefault="00835B03" w:rsidP="005C1D02">
      <w:pPr>
        <w:pStyle w:val="Caption"/>
        <w:spacing w:before="120" w:after="120" w:line="360" w:lineRule="auto"/>
        <w:rPr>
          <w:rFonts w:cs="Times New Roman"/>
          <w:i w:val="0"/>
          <w:color w:val="auto"/>
          <w:sz w:val="24"/>
          <w:szCs w:val="24"/>
        </w:rPr>
      </w:pPr>
      <w:bookmarkStart w:id="161" w:name="_Toc51853738"/>
      <w:bookmarkStart w:id="162" w:name="_Toc65463574"/>
      <w:r w:rsidRPr="002910E8">
        <w:rPr>
          <w:rFonts w:cs="Times New Roman"/>
          <w:i w:val="0"/>
          <w:color w:val="auto"/>
          <w:sz w:val="24"/>
          <w:szCs w:val="24"/>
        </w:rPr>
        <w:t xml:space="preserve">Figure </w:t>
      </w:r>
      <w:r w:rsidR="009611A2">
        <w:rPr>
          <w:rFonts w:cs="Times New Roman"/>
          <w:i w:val="0"/>
          <w:color w:val="auto"/>
          <w:sz w:val="24"/>
          <w:szCs w:val="24"/>
        </w:rPr>
        <w:fldChar w:fldCharType="begin"/>
      </w:r>
      <w:r w:rsidR="009611A2">
        <w:rPr>
          <w:rFonts w:cs="Times New Roman"/>
          <w:i w:val="0"/>
          <w:color w:val="auto"/>
          <w:sz w:val="24"/>
          <w:szCs w:val="24"/>
        </w:rPr>
        <w:instrText xml:space="preserve"> STYLEREF 1 \s </w:instrText>
      </w:r>
      <w:r w:rsidR="009611A2">
        <w:rPr>
          <w:rFonts w:cs="Times New Roman"/>
          <w:i w:val="0"/>
          <w:color w:val="auto"/>
          <w:sz w:val="24"/>
          <w:szCs w:val="24"/>
        </w:rPr>
        <w:fldChar w:fldCharType="separate"/>
      </w:r>
      <w:r w:rsidR="00456953">
        <w:rPr>
          <w:rFonts w:cs="Times New Roman"/>
          <w:i w:val="0"/>
          <w:noProof/>
          <w:color w:val="auto"/>
          <w:sz w:val="24"/>
          <w:szCs w:val="24"/>
        </w:rPr>
        <w:t>4</w:t>
      </w:r>
      <w:r w:rsidR="009611A2">
        <w:rPr>
          <w:rFonts w:cs="Times New Roman"/>
          <w:i w:val="0"/>
          <w:color w:val="auto"/>
          <w:sz w:val="24"/>
          <w:szCs w:val="24"/>
        </w:rPr>
        <w:fldChar w:fldCharType="end"/>
      </w:r>
      <w:r w:rsidR="009611A2">
        <w:rPr>
          <w:rFonts w:cs="Times New Roman"/>
          <w:i w:val="0"/>
          <w:color w:val="auto"/>
          <w:sz w:val="24"/>
          <w:szCs w:val="24"/>
        </w:rPr>
        <w:t>.</w:t>
      </w:r>
      <w:r w:rsidR="009611A2">
        <w:rPr>
          <w:rFonts w:cs="Times New Roman"/>
          <w:i w:val="0"/>
          <w:color w:val="auto"/>
          <w:sz w:val="24"/>
          <w:szCs w:val="24"/>
        </w:rPr>
        <w:fldChar w:fldCharType="begin"/>
      </w:r>
      <w:r w:rsidR="009611A2">
        <w:rPr>
          <w:rFonts w:cs="Times New Roman"/>
          <w:i w:val="0"/>
          <w:color w:val="auto"/>
          <w:sz w:val="24"/>
          <w:szCs w:val="24"/>
        </w:rPr>
        <w:instrText xml:space="preserve"> SEQ Figure \* ARABIC \s 1 </w:instrText>
      </w:r>
      <w:r w:rsidR="009611A2">
        <w:rPr>
          <w:rFonts w:cs="Times New Roman"/>
          <w:i w:val="0"/>
          <w:color w:val="auto"/>
          <w:sz w:val="24"/>
          <w:szCs w:val="24"/>
        </w:rPr>
        <w:fldChar w:fldCharType="separate"/>
      </w:r>
      <w:r w:rsidR="00456953">
        <w:rPr>
          <w:rFonts w:cs="Times New Roman"/>
          <w:i w:val="0"/>
          <w:noProof/>
          <w:color w:val="auto"/>
          <w:sz w:val="24"/>
          <w:szCs w:val="24"/>
        </w:rPr>
        <w:t>5</w:t>
      </w:r>
      <w:r w:rsidR="009611A2">
        <w:rPr>
          <w:rFonts w:cs="Times New Roman"/>
          <w:i w:val="0"/>
          <w:color w:val="auto"/>
          <w:sz w:val="24"/>
          <w:szCs w:val="24"/>
        </w:rPr>
        <w:fldChar w:fldCharType="end"/>
      </w:r>
      <w:r w:rsidRPr="002910E8">
        <w:rPr>
          <w:rFonts w:cs="Times New Roman"/>
          <w:color w:val="auto"/>
          <w:sz w:val="24"/>
          <w:szCs w:val="24"/>
        </w:rPr>
        <w:t xml:space="preserve"> </w:t>
      </w:r>
      <w:r w:rsidR="00D457B9" w:rsidRPr="00D457B9">
        <w:rPr>
          <w:rFonts w:cs="Times New Roman"/>
          <w:i w:val="0"/>
          <w:color w:val="auto"/>
          <w:sz w:val="24"/>
          <w:szCs w:val="24"/>
        </w:rPr>
        <w:t xml:space="preserve">The </w:t>
      </w:r>
      <w:r w:rsidR="00853D75" w:rsidRPr="00D457B9">
        <w:rPr>
          <w:rFonts w:cs="Times New Roman"/>
          <w:i w:val="0"/>
          <w:color w:val="auto"/>
          <w:sz w:val="24"/>
          <w:szCs w:val="24"/>
        </w:rPr>
        <w:t>50</w:t>
      </w:r>
      <w:r w:rsidR="004433AB" w:rsidRPr="00D457B9">
        <w:rPr>
          <w:rFonts w:cs="Times New Roman"/>
          <w:i w:val="0"/>
          <w:color w:val="auto"/>
          <w:sz w:val="24"/>
          <w:szCs w:val="24"/>
        </w:rPr>
        <w:t xml:space="preserve"> </w:t>
      </w:r>
      <w:r w:rsidR="000E591F" w:rsidRPr="002910E8">
        <w:rPr>
          <w:rFonts w:cs="Times New Roman"/>
          <w:i w:val="0"/>
          <w:color w:val="auto"/>
          <w:sz w:val="24"/>
          <w:szCs w:val="24"/>
        </w:rPr>
        <w:t>years</w:t>
      </w:r>
      <w:r w:rsidR="00AD2E74" w:rsidRPr="002910E8">
        <w:rPr>
          <w:rFonts w:cs="Times New Roman"/>
          <w:i w:val="0"/>
          <w:color w:val="auto"/>
          <w:sz w:val="24"/>
          <w:szCs w:val="24"/>
        </w:rPr>
        <w:t xml:space="preserve"> and 100</w:t>
      </w:r>
      <w:r w:rsidR="00853D75" w:rsidRPr="002910E8">
        <w:rPr>
          <w:rFonts w:cs="Times New Roman"/>
          <w:i w:val="0"/>
          <w:color w:val="auto"/>
          <w:sz w:val="24"/>
          <w:szCs w:val="24"/>
        </w:rPr>
        <w:t xml:space="preserve"> </w:t>
      </w:r>
      <w:r w:rsidR="00F140C3" w:rsidRPr="002910E8">
        <w:rPr>
          <w:rFonts w:cs="Times New Roman"/>
          <w:i w:val="0"/>
          <w:color w:val="auto"/>
          <w:sz w:val="24"/>
          <w:szCs w:val="24"/>
        </w:rPr>
        <w:t>year</w:t>
      </w:r>
      <w:r w:rsidR="00DD233A" w:rsidRPr="002910E8">
        <w:rPr>
          <w:rFonts w:cs="Times New Roman"/>
          <w:i w:val="0"/>
          <w:color w:val="auto"/>
          <w:sz w:val="24"/>
          <w:szCs w:val="24"/>
        </w:rPr>
        <w:t>s</w:t>
      </w:r>
      <w:r w:rsidR="00853D75" w:rsidRPr="002910E8">
        <w:rPr>
          <w:rFonts w:cs="Times New Roman"/>
          <w:i w:val="0"/>
          <w:color w:val="auto"/>
          <w:sz w:val="24"/>
          <w:szCs w:val="24"/>
        </w:rPr>
        <w:t xml:space="preserve"> RP</w:t>
      </w:r>
      <w:r w:rsidR="0096004C" w:rsidRPr="002910E8">
        <w:rPr>
          <w:rFonts w:cs="Times New Roman"/>
          <w:i w:val="0"/>
          <w:color w:val="auto"/>
          <w:sz w:val="24"/>
          <w:szCs w:val="24"/>
        </w:rPr>
        <w:t xml:space="preserve"> peak flood profile for the e</w:t>
      </w:r>
      <w:r w:rsidR="00721BED" w:rsidRPr="002910E8">
        <w:rPr>
          <w:rFonts w:cs="Times New Roman"/>
          <w:i w:val="0"/>
          <w:color w:val="auto"/>
          <w:sz w:val="24"/>
          <w:szCs w:val="24"/>
        </w:rPr>
        <w:t xml:space="preserve">xisting </w:t>
      </w:r>
      <w:r w:rsidR="00FC2E9D" w:rsidRPr="002910E8">
        <w:rPr>
          <w:rFonts w:cs="Times New Roman"/>
          <w:i w:val="0"/>
          <w:color w:val="auto"/>
          <w:sz w:val="24"/>
          <w:szCs w:val="24"/>
        </w:rPr>
        <w:t>Bridge</w:t>
      </w:r>
      <w:bookmarkEnd w:id="161"/>
      <w:bookmarkEnd w:id="162"/>
    </w:p>
    <w:p w:rsidR="00AF29D1" w:rsidRPr="00AF29D1" w:rsidRDefault="00AF29D1" w:rsidP="00AF29D1">
      <w:r w:rsidRPr="002910E8">
        <w:rPr>
          <w:rFonts w:cs="Times New Roman"/>
          <w:szCs w:val="24"/>
        </w:rPr>
        <w:lastRenderedPageBreak/>
        <w:t>The existing Bridge was designed to pass the design and check flows. The obtained WSP in different peak rates at the structure shows insufficiency in capacity of the Bridge to pass the design and check flood flow. Though this may occur once or twice in 50 and/or 100 years, there may be problem</w:t>
      </w:r>
      <w:r>
        <w:rPr>
          <w:rFonts w:cs="Times New Roman"/>
          <w:szCs w:val="24"/>
        </w:rPr>
        <w:t xml:space="preserve"> </w:t>
      </w:r>
      <w:r w:rsidRPr="002910E8">
        <w:rPr>
          <w:rFonts w:cs="Times New Roman"/>
          <w:szCs w:val="24"/>
        </w:rPr>
        <w:t xml:space="preserve">of road serviceability during their occurrence and hence, the need for </w:t>
      </w:r>
      <w:r>
        <w:rPr>
          <w:rFonts w:cs="Times New Roman"/>
          <w:szCs w:val="24"/>
        </w:rPr>
        <w:t>mitigation</w:t>
      </w:r>
      <w:r w:rsidRPr="002910E8">
        <w:rPr>
          <w:rFonts w:cs="Times New Roman"/>
          <w:szCs w:val="24"/>
        </w:rPr>
        <w:t xml:space="preserve"> is in request</w:t>
      </w:r>
      <w:r>
        <w:rPr>
          <w:rFonts w:cs="Times New Roman"/>
          <w:szCs w:val="24"/>
        </w:rPr>
        <w:t>.</w:t>
      </w:r>
    </w:p>
    <w:p w:rsidR="002C7DB3" w:rsidRPr="002910E8" w:rsidRDefault="00FC2E9D" w:rsidP="0083548F">
      <w:pPr>
        <w:pStyle w:val="Heading3"/>
      </w:pPr>
      <w:bookmarkStart w:id="163" w:name="_Toc65463487"/>
      <w:r w:rsidRPr="002910E8">
        <w:t>Bridge</w:t>
      </w:r>
      <w:r w:rsidR="002C7DB3" w:rsidRPr="002910E8">
        <w:t xml:space="preserve"> Hydraulic Computations</w:t>
      </w:r>
      <w:bookmarkEnd w:id="163"/>
    </w:p>
    <w:p w:rsidR="00A008E0" w:rsidRDefault="00154887" w:rsidP="005C1D02">
      <w:pPr>
        <w:rPr>
          <w:rFonts w:cs="Times New Roman"/>
          <w:szCs w:val="24"/>
        </w:rPr>
      </w:pPr>
      <w:r w:rsidRPr="002910E8">
        <w:rPr>
          <w:rFonts w:cs="Times New Roman"/>
          <w:szCs w:val="24"/>
        </w:rPr>
        <w:t xml:space="preserve">The </w:t>
      </w:r>
      <w:r w:rsidR="00DF0D3F" w:rsidRPr="002910E8">
        <w:rPr>
          <w:rFonts w:cs="Times New Roman"/>
          <w:szCs w:val="24"/>
        </w:rPr>
        <w:t>model result</w:t>
      </w:r>
      <w:r w:rsidRPr="002910E8">
        <w:rPr>
          <w:rFonts w:cs="Times New Roman"/>
          <w:szCs w:val="24"/>
        </w:rPr>
        <w:t xml:space="preserve"> from hydraulic computations shows that, the Bridge has total opening area of 67.67m</w:t>
      </w:r>
      <w:r w:rsidRPr="002910E8">
        <w:rPr>
          <w:rFonts w:cs="Times New Roman"/>
          <w:szCs w:val="24"/>
          <w:vertAlign w:val="superscript"/>
        </w:rPr>
        <w:t>2</w:t>
      </w:r>
      <w:r w:rsidRPr="002910E8">
        <w:rPr>
          <w:rFonts w:cs="Times New Roman"/>
          <w:szCs w:val="24"/>
        </w:rPr>
        <w:t xml:space="preserve"> with depth of 5.00 m. But, flow area upstream of the structure was found about 96.26m</w:t>
      </w:r>
      <w:r w:rsidRPr="002910E8">
        <w:rPr>
          <w:rFonts w:cs="Times New Roman"/>
          <w:szCs w:val="24"/>
          <w:vertAlign w:val="superscript"/>
        </w:rPr>
        <w:t>2</w:t>
      </w:r>
      <w:r w:rsidRPr="002910E8">
        <w:rPr>
          <w:rFonts w:cs="Times New Roman"/>
          <w:szCs w:val="24"/>
        </w:rPr>
        <w:t xml:space="preserve"> with hydraulic depth of 5.82m which is larger value than Bridge height even for design discharge.</w:t>
      </w:r>
      <w:r w:rsidR="009C5B9F">
        <w:rPr>
          <w:rFonts w:cs="Times New Roman"/>
          <w:szCs w:val="24"/>
        </w:rPr>
        <w:t xml:space="preserve"> </w:t>
      </w:r>
      <w:r w:rsidR="00D34664" w:rsidRPr="002910E8">
        <w:rPr>
          <w:rFonts w:cs="Times New Roman"/>
          <w:szCs w:val="24"/>
        </w:rPr>
        <w:t>It also</w:t>
      </w:r>
      <w:r w:rsidR="00333A5F" w:rsidRPr="002910E8">
        <w:rPr>
          <w:rFonts w:cs="Times New Roman"/>
          <w:szCs w:val="24"/>
        </w:rPr>
        <w:t xml:space="preserve"> shows changes in values of fraud numbers which determine the flow regime from 1.14 some distance upstream to 0.46 just near the Bridge upstream and 0.61 inside the Bridge for design discharge rates.</w:t>
      </w:r>
      <w:r w:rsidR="00333A5F" w:rsidRPr="002910E8">
        <w:t xml:space="preserve"> </w:t>
      </w:r>
      <w:r w:rsidR="00333A5F" w:rsidRPr="002910E8">
        <w:rPr>
          <w:rFonts w:cs="Times New Roman"/>
          <w:szCs w:val="24"/>
        </w:rPr>
        <w:t>This value indicate the flow transition upstream from supercritical to sub critical which are mixed high flow.</w:t>
      </w:r>
      <w:r w:rsidR="00A008E0" w:rsidRPr="00A008E0">
        <w:t xml:space="preserve"> </w:t>
      </w:r>
      <w:r w:rsidR="00A008E0" w:rsidRPr="00A008E0">
        <w:rPr>
          <w:rFonts w:cs="Times New Roman"/>
          <w:szCs w:val="24"/>
        </w:rPr>
        <w:t xml:space="preserve">Upstream of the Bridge the flow is super critical as critical depth were found above normal depth. </w:t>
      </w:r>
    </w:p>
    <w:p w:rsidR="00D54822" w:rsidRPr="002910E8" w:rsidRDefault="00A008E0" w:rsidP="005C1D02">
      <w:r w:rsidRPr="00A008E0">
        <w:rPr>
          <w:rFonts w:cs="Times New Roman"/>
          <w:szCs w:val="24"/>
        </w:rPr>
        <w:t>Hence, the flow behaves rapid or unstable state as supercritical flow transitions to subcritical through a hydraulic jump represents a high energy loss with erosive potenti</w:t>
      </w:r>
      <w:r>
        <w:rPr>
          <w:rFonts w:cs="Times New Roman"/>
          <w:szCs w:val="24"/>
        </w:rPr>
        <w:t xml:space="preserve">al (FishXing, 2006). </w:t>
      </w:r>
      <w:r w:rsidRPr="00A008E0">
        <w:rPr>
          <w:rFonts w:cs="Times New Roman"/>
          <w:szCs w:val="24"/>
        </w:rPr>
        <w:t>But, subcritical flow is recommended for Bridge design to prevent scour (Novak et al., 2007). It is also seen that the River side erosion quit upstream of both side abutment were caused and can be taken as an evident (Appendix K). Slope adjustment is suggested, even though need to design the Bridge to low flow classes of subcritical regime. This is to have flow below the low chord to avoid such flow disturbance upstream and to reduce the River channel erosive potential of the flow energy.</w:t>
      </w:r>
    </w:p>
    <w:p w:rsidR="00E8070E" w:rsidRPr="002910E8" w:rsidRDefault="00A8446A" w:rsidP="005C1D02">
      <w:pPr>
        <w:spacing w:line="360" w:lineRule="auto"/>
      </w:pPr>
      <w:r w:rsidRPr="002910E8">
        <w:rPr>
          <w:noProof/>
        </w:rPr>
        <w:lastRenderedPageBreak/>
        <w:drawing>
          <wp:inline distT="0" distB="0" distL="0" distR="0" wp14:anchorId="0256134F" wp14:editId="6219F7E5">
            <wp:extent cx="5760720" cy="4491355"/>
            <wp:effectExtent l="19050" t="19050" r="11430" b="2349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765811" cy="4495324"/>
                    </a:xfrm>
                    <a:prstGeom prst="rect">
                      <a:avLst/>
                    </a:prstGeom>
                    <a:ln w="12700">
                      <a:solidFill>
                        <a:schemeClr val="tx1"/>
                      </a:solidFill>
                    </a:ln>
                  </pic:spPr>
                </pic:pic>
              </a:graphicData>
            </a:graphic>
          </wp:inline>
        </w:drawing>
      </w:r>
    </w:p>
    <w:p w:rsidR="00E8070E" w:rsidRPr="002910E8" w:rsidRDefault="00C71BA4" w:rsidP="005C1D02">
      <w:pPr>
        <w:pStyle w:val="Caption"/>
        <w:spacing w:before="120" w:after="120" w:line="360" w:lineRule="auto"/>
        <w:rPr>
          <w:rFonts w:cs="Times New Roman"/>
          <w:i w:val="0"/>
          <w:color w:val="auto"/>
          <w:sz w:val="24"/>
          <w:szCs w:val="24"/>
        </w:rPr>
      </w:pPr>
      <w:bookmarkStart w:id="164" w:name="_Toc65463575"/>
      <w:r w:rsidRPr="002910E8">
        <w:rPr>
          <w:rFonts w:cs="Times New Roman"/>
          <w:i w:val="0"/>
          <w:color w:val="auto"/>
          <w:sz w:val="24"/>
          <w:szCs w:val="24"/>
        </w:rPr>
        <w:t xml:space="preserve">Figure </w:t>
      </w:r>
      <w:r w:rsidR="009611A2">
        <w:rPr>
          <w:rFonts w:cs="Times New Roman"/>
          <w:i w:val="0"/>
          <w:color w:val="auto"/>
          <w:sz w:val="24"/>
          <w:szCs w:val="24"/>
        </w:rPr>
        <w:fldChar w:fldCharType="begin"/>
      </w:r>
      <w:r w:rsidR="009611A2">
        <w:rPr>
          <w:rFonts w:cs="Times New Roman"/>
          <w:i w:val="0"/>
          <w:color w:val="auto"/>
          <w:sz w:val="24"/>
          <w:szCs w:val="24"/>
        </w:rPr>
        <w:instrText xml:space="preserve"> STYLEREF 1 \s </w:instrText>
      </w:r>
      <w:r w:rsidR="009611A2">
        <w:rPr>
          <w:rFonts w:cs="Times New Roman"/>
          <w:i w:val="0"/>
          <w:color w:val="auto"/>
          <w:sz w:val="24"/>
          <w:szCs w:val="24"/>
        </w:rPr>
        <w:fldChar w:fldCharType="separate"/>
      </w:r>
      <w:r w:rsidR="00456953">
        <w:rPr>
          <w:rFonts w:cs="Times New Roman"/>
          <w:i w:val="0"/>
          <w:noProof/>
          <w:color w:val="auto"/>
          <w:sz w:val="24"/>
          <w:szCs w:val="24"/>
        </w:rPr>
        <w:t>4</w:t>
      </w:r>
      <w:r w:rsidR="009611A2">
        <w:rPr>
          <w:rFonts w:cs="Times New Roman"/>
          <w:i w:val="0"/>
          <w:color w:val="auto"/>
          <w:sz w:val="24"/>
          <w:szCs w:val="24"/>
        </w:rPr>
        <w:fldChar w:fldCharType="end"/>
      </w:r>
      <w:r w:rsidR="009611A2">
        <w:rPr>
          <w:rFonts w:cs="Times New Roman"/>
          <w:i w:val="0"/>
          <w:color w:val="auto"/>
          <w:sz w:val="24"/>
          <w:szCs w:val="24"/>
        </w:rPr>
        <w:t>.</w:t>
      </w:r>
      <w:r w:rsidR="009611A2">
        <w:rPr>
          <w:rFonts w:cs="Times New Roman"/>
          <w:i w:val="0"/>
          <w:color w:val="auto"/>
          <w:sz w:val="24"/>
          <w:szCs w:val="24"/>
        </w:rPr>
        <w:fldChar w:fldCharType="begin"/>
      </w:r>
      <w:r w:rsidR="009611A2">
        <w:rPr>
          <w:rFonts w:cs="Times New Roman"/>
          <w:i w:val="0"/>
          <w:color w:val="auto"/>
          <w:sz w:val="24"/>
          <w:szCs w:val="24"/>
        </w:rPr>
        <w:instrText xml:space="preserve"> SEQ Figure \* ARABIC \s 1 </w:instrText>
      </w:r>
      <w:r w:rsidR="009611A2">
        <w:rPr>
          <w:rFonts w:cs="Times New Roman"/>
          <w:i w:val="0"/>
          <w:color w:val="auto"/>
          <w:sz w:val="24"/>
          <w:szCs w:val="24"/>
        </w:rPr>
        <w:fldChar w:fldCharType="separate"/>
      </w:r>
      <w:r w:rsidR="00456953">
        <w:rPr>
          <w:rFonts w:cs="Times New Roman"/>
          <w:i w:val="0"/>
          <w:noProof/>
          <w:color w:val="auto"/>
          <w:sz w:val="24"/>
          <w:szCs w:val="24"/>
        </w:rPr>
        <w:t>6</w:t>
      </w:r>
      <w:r w:rsidR="009611A2">
        <w:rPr>
          <w:rFonts w:cs="Times New Roman"/>
          <w:i w:val="0"/>
          <w:color w:val="auto"/>
          <w:sz w:val="24"/>
          <w:szCs w:val="24"/>
        </w:rPr>
        <w:fldChar w:fldCharType="end"/>
      </w:r>
      <w:r w:rsidRPr="002910E8">
        <w:rPr>
          <w:rFonts w:cs="Times New Roman"/>
          <w:i w:val="0"/>
          <w:color w:val="auto"/>
          <w:sz w:val="24"/>
          <w:szCs w:val="24"/>
        </w:rPr>
        <w:t xml:space="preserve">  Longitudinal</w:t>
      </w:r>
      <w:r w:rsidR="00E8070E" w:rsidRPr="002910E8">
        <w:rPr>
          <w:rFonts w:cs="Times New Roman"/>
          <w:i w:val="0"/>
          <w:color w:val="auto"/>
          <w:sz w:val="24"/>
          <w:szCs w:val="24"/>
        </w:rPr>
        <w:t xml:space="preserve"> flow profile ponding just upstream of the Bridge</w:t>
      </w:r>
      <w:bookmarkEnd w:id="164"/>
    </w:p>
    <w:p w:rsidR="00A8446A" w:rsidRPr="00A008E0" w:rsidRDefault="00E8070E" w:rsidP="00A008E0">
      <w:pPr>
        <w:rPr>
          <w:rFonts w:cs="Times New Roman"/>
          <w:szCs w:val="24"/>
        </w:rPr>
      </w:pPr>
      <w:r w:rsidRPr="002910E8">
        <w:rPr>
          <w:rFonts w:cs="Times New Roman"/>
          <w:szCs w:val="24"/>
        </w:rPr>
        <w:t xml:space="preserve">There are also more than half reduction in </w:t>
      </w:r>
      <w:r w:rsidR="002B0A4A" w:rsidRPr="002910E8">
        <w:rPr>
          <w:rFonts w:cs="Times New Roman"/>
          <w:szCs w:val="24"/>
        </w:rPr>
        <w:t>velocity at upstream</w:t>
      </w:r>
      <w:r w:rsidR="002758E8" w:rsidRPr="002910E8">
        <w:t xml:space="preserve"> </w:t>
      </w:r>
      <w:r w:rsidR="002758E8" w:rsidRPr="002910E8">
        <w:rPr>
          <w:rFonts w:cs="Times New Roman"/>
          <w:szCs w:val="24"/>
        </w:rPr>
        <w:t>XSs</w:t>
      </w:r>
      <w:r w:rsidR="00892BA5">
        <w:rPr>
          <w:rFonts w:cs="Times New Roman"/>
          <w:szCs w:val="24"/>
        </w:rPr>
        <w:t xml:space="preserve"> (Figure 4.7</w:t>
      </w:r>
      <w:r w:rsidRPr="002910E8">
        <w:rPr>
          <w:rFonts w:cs="Times New Roman"/>
          <w:szCs w:val="24"/>
        </w:rPr>
        <w:t>) as the flow approach to the structure. The velocity profile inside, just upstream and downstream of the</w:t>
      </w:r>
      <w:r w:rsidR="00A008E0">
        <w:rPr>
          <w:rFonts w:cs="Times New Roman"/>
          <w:szCs w:val="24"/>
        </w:rPr>
        <w:t xml:space="preserve"> </w:t>
      </w:r>
      <w:r w:rsidRPr="002910E8">
        <w:rPr>
          <w:rFonts w:cs="Times New Roman"/>
          <w:szCs w:val="24"/>
        </w:rPr>
        <w:t>bridge where flow losses occurs indicates reduction in value for about 60m distance.</w:t>
      </w:r>
      <w:r w:rsidR="002758E8" w:rsidRPr="002910E8">
        <w:t xml:space="preserve"> </w:t>
      </w:r>
      <w:r w:rsidR="002758E8" w:rsidRPr="002910E8">
        <w:rPr>
          <w:rFonts w:cs="Times New Roman"/>
          <w:szCs w:val="24"/>
        </w:rPr>
        <w:t xml:space="preserve"> This can also be an evident to show that, the structure is restricting the movement of water</w:t>
      </w:r>
      <w:r w:rsidR="00A3704D" w:rsidRPr="002910E8">
        <w:rPr>
          <w:rFonts w:cs="Times New Roman"/>
          <w:szCs w:val="24"/>
        </w:rPr>
        <w:t xml:space="preserve"> </w:t>
      </w:r>
      <w:r w:rsidR="002758E8" w:rsidRPr="002910E8">
        <w:rPr>
          <w:rFonts w:cs="Times New Roman"/>
          <w:szCs w:val="24"/>
        </w:rPr>
        <w:t xml:space="preserve">and reducing the velocity. </w:t>
      </w:r>
      <w:r w:rsidRPr="002910E8">
        <w:rPr>
          <w:rFonts w:cs="Times New Roman"/>
          <w:szCs w:val="24"/>
        </w:rPr>
        <w:t xml:space="preserve"> This may lead t</w:t>
      </w:r>
      <w:r w:rsidR="00892BA5">
        <w:rPr>
          <w:rFonts w:cs="Times New Roman"/>
          <w:szCs w:val="24"/>
        </w:rPr>
        <w:t>he flow to pond back (Figure 4.6</w:t>
      </w:r>
      <w:r w:rsidRPr="002910E8">
        <w:rPr>
          <w:rFonts w:cs="Times New Roman"/>
          <w:szCs w:val="24"/>
        </w:rPr>
        <w:t>) and cause River scour upstream of the structure location.</w:t>
      </w:r>
      <w:r w:rsidR="00A3704D" w:rsidRPr="002910E8">
        <w:t xml:space="preserve"> </w:t>
      </w:r>
      <w:r w:rsidR="00A3704D" w:rsidRPr="002910E8">
        <w:rPr>
          <w:rFonts w:cs="Times New Roman"/>
          <w:szCs w:val="24"/>
        </w:rPr>
        <w:t>The abrupt change in the velocity from upstream to downstream may affect the River bank up stream</w:t>
      </w:r>
      <w:r w:rsidR="00A008E0">
        <w:rPr>
          <w:rFonts w:cs="Times New Roman"/>
          <w:szCs w:val="24"/>
        </w:rPr>
        <w:t xml:space="preserve"> of the Bridge (Gautam, 2016). </w:t>
      </w:r>
    </w:p>
    <w:p w:rsidR="00CD4845" w:rsidRPr="002910E8" w:rsidRDefault="00A8446A" w:rsidP="005C1D02">
      <w:pPr>
        <w:spacing w:line="360" w:lineRule="auto"/>
        <w:rPr>
          <w:rFonts w:cs="Times New Roman"/>
          <w:szCs w:val="24"/>
        </w:rPr>
      </w:pPr>
      <w:r w:rsidRPr="002910E8">
        <w:rPr>
          <w:noProof/>
        </w:rPr>
        <w:lastRenderedPageBreak/>
        <w:drawing>
          <wp:inline distT="0" distB="0" distL="0" distR="0" wp14:anchorId="56F089CF" wp14:editId="51999751">
            <wp:extent cx="5760720" cy="4398645"/>
            <wp:effectExtent l="19050" t="19050" r="11430" b="209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760720" cy="4398645"/>
                    </a:xfrm>
                    <a:prstGeom prst="rect">
                      <a:avLst/>
                    </a:prstGeom>
                    <a:ln w="12700">
                      <a:solidFill>
                        <a:schemeClr val="tx1"/>
                      </a:solidFill>
                    </a:ln>
                  </pic:spPr>
                </pic:pic>
              </a:graphicData>
            </a:graphic>
          </wp:inline>
        </w:drawing>
      </w:r>
    </w:p>
    <w:p w:rsidR="00FD6568" w:rsidRPr="002910E8" w:rsidRDefault="002B0A4A" w:rsidP="00A008E0">
      <w:pPr>
        <w:pStyle w:val="Caption"/>
        <w:spacing w:before="240" w:after="120" w:line="480" w:lineRule="auto"/>
        <w:rPr>
          <w:rFonts w:cs="Times New Roman"/>
          <w:i w:val="0"/>
          <w:color w:val="auto"/>
          <w:sz w:val="24"/>
          <w:szCs w:val="24"/>
        </w:rPr>
      </w:pPr>
      <w:bookmarkStart w:id="165" w:name="_Toc65463576"/>
      <w:r w:rsidRPr="002910E8">
        <w:rPr>
          <w:rFonts w:cs="Times New Roman"/>
          <w:i w:val="0"/>
          <w:color w:val="auto"/>
          <w:sz w:val="24"/>
        </w:rPr>
        <w:t xml:space="preserve">Figure </w:t>
      </w:r>
      <w:r w:rsidR="009611A2">
        <w:rPr>
          <w:rFonts w:cs="Times New Roman"/>
          <w:i w:val="0"/>
          <w:color w:val="auto"/>
          <w:sz w:val="24"/>
        </w:rPr>
        <w:fldChar w:fldCharType="begin"/>
      </w:r>
      <w:r w:rsidR="009611A2">
        <w:rPr>
          <w:rFonts w:cs="Times New Roman"/>
          <w:i w:val="0"/>
          <w:color w:val="auto"/>
          <w:sz w:val="24"/>
        </w:rPr>
        <w:instrText xml:space="preserve"> STYLEREF 1 \s </w:instrText>
      </w:r>
      <w:r w:rsidR="009611A2">
        <w:rPr>
          <w:rFonts w:cs="Times New Roman"/>
          <w:i w:val="0"/>
          <w:color w:val="auto"/>
          <w:sz w:val="24"/>
        </w:rPr>
        <w:fldChar w:fldCharType="separate"/>
      </w:r>
      <w:r w:rsidR="00456953">
        <w:rPr>
          <w:rFonts w:cs="Times New Roman"/>
          <w:i w:val="0"/>
          <w:noProof/>
          <w:color w:val="auto"/>
          <w:sz w:val="24"/>
        </w:rPr>
        <w:t>4</w:t>
      </w:r>
      <w:r w:rsidR="009611A2">
        <w:rPr>
          <w:rFonts w:cs="Times New Roman"/>
          <w:i w:val="0"/>
          <w:color w:val="auto"/>
          <w:sz w:val="24"/>
        </w:rPr>
        <w:fldChar w:fldCharType="end"/>
      </w:r>
      <w:r w:rsidR="009611A2">
        <w:rPr>
          <w:rFonts w:cs="Times New Roman"/>
          <w:i w:val="0"/>
          <w:color w:val="auto"/>
          <w:sz w:val="24"/>
        </w:rPr>
        <w:t>.</w:t>
      </w:r>
      <w:r w:rsidR="009611A2">
        <w:rPr>
          <w:rFonts w:cs="Times New Roman"/>
          <w:i w:val="0"/>
          <w:color w:val="auto"/>
          <w:sz w:val="24"/>
        </w:rPr>
        <w:fldChar w:fldCharType="begin"/>
      </w:r>
      <w:r w:rsidR="009611A2">
        <w:rPr>
          <w:rFonts w:cs="Times New Roman"/>
          <w:i w:val="0"/>
          <w:color w:val="auto"/>
          <w:sz w:val="24"/>
        </w:rPr>
        <w:instrText xml:space="preserve"> SEQ Figure \* ARABIC \s 1 </w:instrText>
      </w:r>
      <w:r w:rsidR="009611A2">
        <w:rPr>
          <w:rFonts w:cs="Times New Roman"/>
          <w:i w:val="0"/>
          <w:color w:val="auto"/>
          <w:sz w:val="24"/>
        </w:rPr>
        <w:fldChar w:fldCharType="separate"/>
      </w:r>
      <w:r w:rsidR="00456953">
        <w:rPr>
          <w:rFonts w:cs="Times New Roman"/>
          <w:i w:val="0"/>
          <w:noProof/>
          <w:color w:val="auto"/>
          <w:sz w:val="24"/>
        </w:rPr>
        <w:t>7</w:t>
      </w:r>
      <w:r w:rsidR="009611A2">
        <w:rPr>
          <w:rFonts w:cs="Times New Roman"/>
          <w:i w:val="0"/>
          <w:color w:val="auto"/>
          <w:sz w:val="24"/>
        </w:rPr>
        <w:fldChar w:fldCharType="end"/>
      </w:r>
      <w:r w:rsidR="00943A29" w:rsidRPr="002910E8">
        <w:rPr>
          <w:rFonts w:cs="Times New Roman"/>
          <w:i w:val="0"/>
          <w:color w:val="auto"/>
          <w:sz w:val="36"/>
          <w:szCs w:val="24"/>
        </w:rPr>
        <w:t xml:space="preserve"> </w:t>
      </w:r>
      <w:r w:rsidR="00CD4845" w:rsidRPr="002910E8">
        <w:rPr>
          <w:rFonts w:cs="Times New Roman"/>
          <w:i w:val="0"/>
          <w:color w:val="auto"/>
          <w:sz w:val="24"/>
          <w:szCs w:val="24"/>
        </w:rPr>
        <w:t>Change in velocity from upstream as flow approaches the structure</w:t>
      </w:r>
      <w:bookmarkEnd w:id="165"/>
      <w:r w:rsidR="00CD4845" w:rsidRPr="002910E8">
        <w:rPr>
          <w:rFonts w:cs="Times New Roman"/>
          <w:i w:val="0"/>
          <w:color w:val="auto"/>
          <w:sz w:val="24"/>
          <w:szCs w:val="24"/>
        </w:rPr>
        <w:t xml:space="preserve">              </w:t>
      </w:r>
    </w:p>
    <w:p w:rsidR="00891FC9" w:rsidRPr="002910E8" w:rsidRDefault="00891FC9" w:rsidP="004A33D4">
      <w:pPr>
        <w:pStyle w:val="Heading2"/>
      </w:pPr>
      <w:bookmarkStart w:id="166" w:name="_Toc52924952"/>
      <w:bookmarkStart w:id="167" w:name="_Toc65463488"/>
      <w:r w:rsidRPr="002910E8">
        <w:t>Adequacy Assessment</w:t>
      </w:r>
      <w:bookmarkEnd w:id="166"/>
      <w:bookmarkEnd w:id="167"/>
    </w:p>
    <w:p w:rsidR="009B2DD1" w:rsidRDefault="0044783A" w:rsidP="005E4416">
      <w:pPr>
        <w:rPr>
          <w:rFonts w:cs="Times New Roman"/>
          <w:szCs w:val="24"/>
        </w:rPr>
      </w:pPr>
      <w:r w:rsidRPr="002910E8">
        <w:rPr>
          <w:rFonts w:cs="Times New Roman"/>
          <w:szCs w:val="24"/>
        </w:rPr>
        <w:t xml:space="preserve">The result of </w:t>
      </w:r>
      <w:r w:rsidR="00891FC9" w:rsidRPr="002910E8">
        <w:rPr>
          <w:rFonts w:cs="Times New Roman"/>
          <w:szCs w:val="24"/>
        </w:rPr>
        <w:t xml:space="preserve">Adequacy </w:t>
      </w:r>
      <w:r w:rsidR="00F75A3C" w:rsidRPr="002910E8">
        <w:rPr>
          <w:rFonts w:cs="Times New Roman"/>
          <w:szCs w:val="24"/>
        </w:rPr>
        <w:t xml:space="preserve">assessment based on equation 3.14 </w:t>
      </w:r>
      <w:r w:rsidRPr="002910E8">
        <w:rPr>
          <w:rFonts w:cs="Times New Roman"/>
          <w:szCs w:val="24"/>
        </w:rPr>
        <w:t xml:space="preserve">were </w:t>
      </w:r>
      <w:r w:rsidR="00891FC9" w:rsidRPr="002910E8">
        <w:rPr>
          <w:rFonts w:cs="Times New Roman"/>
          <w:szCs w:val="24"/>
        </w:rPr>
        <w:t>shown</w:t>
      </w:r>
      <w:r w:rsidR="00400862" w:rsidRPr="002910E8">
        <w:rPr>
          <w:rFonts w:cs="Times New Roman"/>
          <w:szCs w:val="24"/>
        </w:rPr>
        <w:t xml:space="preserve"> in T</w:t>
      </w:r>
      <w:r w:rsidR="00745220" w:rsidRPr="002910E8">
        <w:rPr>
          <w:rFonts w:cs="Times New Roman"/>
          <w:szCs w:val="24"/>
        </w:rPr>
        <w:t>able 4.8</w:t>
      </w:r>
      <w:r w:rsidR="00891FC9" w:rsidRPr="002910E8">
        <w:rPr>
          <w:rFonts w:cs="Times New Roman"/>
          <w:szCs w:val="24"/>
        </w:rPr>
        <w:t>.</w:t>
      </w:r>
      <w:r w:rsidR="00CC271A" w:rsidRPr="002910E8">
        <w:t xml:space="preserve"> </w:t>
      </w:r>
      <w:r w:rsidRPr="002910E8">
        <w:rPr>
          <w:rFonts w:cs="Times New Roman"/>
          <w:szCs w:val="24"/>
        </w:rPr>
        <w:t xml:space="preserve">The concept </w:t>
      </w:r>
      <w:r w:rsidR="00CC271A" w:rsidRPr="002910E8">
        <w:rPr>
          <w:rFonts w:cs="Times New Roman"/>
          <w:szCs w:val="24"/>
        </w:rPr>
        <w:t xml:space="preserve">mainly based on structures dimension regardless of other surrounding factors such as channel and flood plain characteristics. But, for large structures like Bridges it is not enough to check structure capacity only based on its geometry. The results from adequacy assessment in this method shows that </w:t>
      </w:r>
      <w:r w:rsidR="00984B2F" w:rsidRPr="002910E8">
        <w:rPr>
          <w:rFonts w:cs="Times New Roman"/>
          <w:szCs w:val="24"/>
        </w:rPr>
        <w:t xml:space="preserve">most of the </w:t>
      </w:r>
      <w:r w:rsidR="00CC271A" w:rsidRPr="002910E8">
        <w:rPr>
          <w:rFonts w:cs="Times New Roman"/>
          <w:szCs w:val="24"/>
        </w:rPr>
        <w:t xml:space="preserve">structures </w:t>
      </w:r>
      <w:r w:rsidR="002D4478" w:rsidRPr="002910E8">
        <w:rPr>
          <w:rFonts w:cs="Times New Roman"/>
          <w:szCs w:val="24"/>
        </w:rPr>
        <w:t xml:space="preserve">except Katar Bridge </w:t>
      </w:r>
      <w:r w:rsidR="00CC271A" w:rsidRPr="002910E8">
        <w:rPr>
          <w:rFonts w:cs="Times New Roman"/>
          <w:szCs w:val="24"/>
        </w:rPr>
        <w:t>found adequate</w:t>
      </w:r>
      <w:r w:rsidR="00C24566" w:rsidRPr="002910E8">
        <w:rPr>
          <w:rFonts w:cs="Times New Roman"/>
          <w:szCs w:val="24"/>
        </w:rPr>
        <w:t xml:space="preserve"> and some oversized</w:t>
      </w:r>
      <w:r w:rsidR="00CC271A" w:rsidRPr="002910E8">
        <w:rPr>
          <w:rFonts w:cs="Times New Roman"/>
          <w:szCs w:val="24"/>
        </w:rPr>
        <w:t xml:space="preserve"> in terms of design capacity to pass peak flood runoff rate coming from upstream.</w:t>
      </w:r>
    </w:p>
    <w:p w:rsidR="005E4416" w:rsidRPr="002910E8" w:rsidRDefault="00CC271A" w:rsidP="005E4416">
      <w:pPr>
        <w:rPr>
          <w:rFonts w:cs="Times New Roman"/>
          <w:szCs w:val="24"/>
        </w:rPr>
      </w:pPr>
      <w:r w:rsidRPr="002910E8">
        <w:rPr>
          <w:rFonts w:cs="Times New Roman"/>
          <w:szCs w:val="24"/>
        </w:rPr>
        <w:t xml:space="preserve"> </w:t>
      </w:r>
    </w:p>
    <w:p w:rsidR="00891FC9" w:rsidRPr="002910E8" w:rsidRDefault="00891FC9" w:rsidP="005C1D02">
      <w:pPr>
        <w:pStyle w:val="Caption"/>
        <w:spacing w:before="120" w:after="120" w:line="360" w:lineRule="auto"/>
        <w:rPr>
          <w:rFonts w:cs="Times New Roman"/>
          <w:i w:val="0"/>
          <w:color w:val="auto"/>
          <w:sz w:val="24"/>
          <w:szCs w:val="24"/>
        </w:rPr>
      </w:pPr>
      <w:bookmarkStart w:id="168" w:name="_Toc65463524"/>
      <w:r w:rsidRPr="002910E8">
        <w:rPr>
          <w:rFonts w:cs="Times New Roman"/>
          <w:i w:val="0"/>
          <w:color w:val="auto"/>
          <w:sz w:val="24"/>
          <w:szCs w:val="24"/>
        </w:rPr>
        <w:lastRenderedPageBreak/>
        <w:t xml:space="preserve">Table </w:t>
      </w:r>
      <w:r w:rsidR="009754CD" w:rsidRPr="002910E8">
        <w:rPr>
          <w:rFonts w:cs="Times New Roman"/>
          <w:i w:val="0"/>
          <w:color w:val="auto"/>
          <w:sz w:val="24"/>
          <w:szCs w:val="24"/>
        </w:rPr>
        <w:fldChar w:fldCharType="begin"/>
      </w:r>
      <w:r w:rsidR="009754CD" w:rsidRPr="002910E8">
        <w:rPr>
          <w:rFonts w:cs="Times New Roman"/>
          <w:i w:val="0"/>
          <w:color w:val="auto"/>
          <w:sz w:val="24"/>
          <w:szCs w:val="24"/>
        </w:rPr>
        <w:instrText xml:space="preserve"> STYLEREF 1 \s </w:instrText>
      </w:r>
      <w:r w:rsidR="009754CD" w:rsidRPr="002910E8">
        <w:rPr>
          <w:rFonts w:cs="Times New Roman"/>
          <w:i w:val="0"/>
          <w:color w:val="auto"/>
          <w:sz w:val="24"/>
          <w:szCs w:val="24"/>
        </w:rPr>
        <w:fldChar w:fldCharType="separate"/>
      </w:r>
      <w:r w:rsidR="00456953">
        <w:rPr>
          <w:rFonts w:cs="Times New Roman"/>
          <w:i w:val="0"/>
          <w:noProof/>
          <w:color w:val="auto"/>
          <w:sz w:val="24"/>
          <w:szCs w:val="24"/>
        </w:rPr>
        <w:t>4</w:t>
      </w:r>
      <w:r w:rsidR="009754CD" w:rsidRPr="002910E8">
        <w:rPr>
          <w:rFonts w:cs="Times New Roman"/>
          <w:i w:val="0"/>
          <w:color w:val="auto"/>
          <w:sz w:val="24"/>
          <w:szCs w:val="24"/>
        </w:rPr>
        <w:fldChar w:fldCharType="end"/>
      </w:r>
      <w:r w:rsidR="009754CD" w:rsidRPr="002910E8">
        <w:rPr>
          <w:rFonts w:cs="Times New Roman"/>
          <w:i w:val="0"/>
          <w:color w:val="auto"/>
          <w:sz w:val="24"/>
          <w:szCs w:val="24"/>
        </w:rPr>
        <w:t>.</w:t>
      </w:r>
      <w:r w:rsidR="009754CD" w:rsidRPr="002910E8">
        <w:rPr>
          <w:rFonts w:cs="Times New Roman"/>
          <w:i w:val="0"/>
          <w:color w:val="auto"/>
          <w:sz w:val="24"/>
          <w:szCs w:val="24"/>
        </w:rPr>
        <w:fldChar w:fldCharType="begin"/>
      </w:r>
      <w:r w:rsidR="009754CD" w:rsidRPr="002910E8">
        <w:rPr>
          <w:rFonts w:cs="Times New Roman"/>
          <w:i w:val="0"/>
          <w:color w:val="auto"/>
          <w:sz w:val="24"/>
          <w:szCs w:val="24"/>
        </w:rPr>
        <w:instrText xml:space="preserve"> SEQ Table \* ARABIC \s 1 </w:instrText>
      </w:r>
      <w:r w:rsidR="009754CD" w:rsidRPr="002910E8">
        <w:rPr>
          <w:rFonts w:cs="Times New Roman"/>
          <w:i w:val="0"/>
          <w:color w:val="auto"/>
          <w:sz w:val="24"/>
          <w:szCs w:val="24"/>
        </w:rPr>
        <w:fldChar w:fldCharType="separate"/>
      </w:r>
      <w:r w:rsidR="00456953">
        <w:rPr>
          <w:rFonts w:cs="Times New Roman"/>
          <w:i w:val="0"/>
          <w:noProof/>
          <w:color w:val="auto"/>
          <w:sz w:val="24"/>
          <w:szCs w:val="24"/>
        </w:rPr>
        <w:t>8</w:t>
      </w:r>
      <w:r w:rsidR="009754CD" w:rsidRPr="002910E8">
        <w:rPr>
          <w:rFonts w:cs="Times New Roman"/>
          <w:i w:val="0"/>
          <w:color w:val="auto"/>
          <w:sz w:val="24"/>
          <w:szCs w:val="24"/>
        </w:rPr>
        <w:fldChar w:fldCharType="end"/>
      </w:r>
      <w:r w:rsidRPr="002910E8">
        <w:rPr>
          <w:rFonts w:cs="Times New Roman"/>
          <w:i w:val="0"/>
          <w:color w:val="auto"/>
          <w:sz w:val="24"/>
          <w:szCs w:val="24"/>
        </w:rPr>
        <w:t xml:space="preserve"> </w:t>
      </w:r>
      <w:r w:rsidR="00D12D78" w:rsidRPr="002910E8">
        <w:rPr>
          <w:rFonts w:cs="Times New Roman"/>
          <w:i w:val="0"/>
          <w:color w:val="auto"/>
          <w:sz w:val="24"/>
          <w:szCs w:val="24"/>
        </w:rPr>
        <w:t>A</w:t>
      </w:r>
      <w:r w:rsidRPr="002910E8">
        <w:rPr>
          <w:rFonts w:cs="Times New Roman"/>
          <w:i w:val="0"/>
          <w:color w:val="auto"/>
          <w:sz w:val="24"/>
          <w:szCs w:val="24"/>
        </w:rPr>
        <w:t>dequacy analysis using manning conveyance equation</w:t>
      </w:r>
      <w:bookmarkEnd w:id="168"/>
    </w:p>
    <w:tbl>
      <w:tblPr>
        <w:tblStyle w:val="PlainTable5"/>
        <w:tblW w:w="9023" w:type="dxa"/>
        <w:tblLayout w:type="fixed"/>
        <w:tblLook w:val="04A0" w:firstRow="1" w:lastRow="0" w:firstColumn="1" w:lastColumn="0" w:noHBand="0" w:noVBand="1"/>
      </w:tblPr>
      <w:tblGrid>
        <w:gridCol w:w="1530"/>
        <w:gridCol w:w="810"/>
        <w:gridCol w:w="990"/>
        <w:gridCol w:w="1080"/>
        <w:gridCol w:w="1530"/>
        <w:gridCol w:w="1260"/>
        <w:gridCol w:w="1823"/>
      </w:tblGrid>
      <w:tr w:rsidR="00891FC9" w:rsidRPr="002910E8" w:rsidTr="00D457B9">
        <w:trPr>
          <w:cnfStyle w:val="100000000000" w:firstRow="1" w:lastRow="0" w:firstColumn="0" w:lastColumn="0" w:oddVBand="0" w:evenVBand="0" w:oddHBand="0" w:evenHBand="0" w:firstRowFirstColumn="0" w:firstRowLastColumn="0" w:lastRowFirstColumn="0" w:lastRowLastColumn="0"/>
          <w:cantSplit/>
          <w:trHeight w:val="1612"/>
        </w:trPr>
        <w:tc>
          <w:tcPr>
            <w:cnfStyle w:val="001000000100" w:firstRow="0" w:lastRow="0" w:firstColumn="1" w:lastColumn="0" w:oddVBand="0" w:evenVBand="0" w:oddHBand="0" w:evenHBand="0" w:firstRowFirstColumn="1" w:firstRowLastColumn="0" w:lastRowFirstColumn="0" w:lastRowLastColumn="0"/>
            <w:tcW w:w="1530" w:type="dxa"/>
            <w:tcBorders>
              <w:top w:val="single" w:sz="4" w:space="0" w:color="auto"/>
              <w:right w:val="none" w:sz="0" w:space="0" w:color="auto"/>
            </w:tcBorders>
            <w:shd w:val="clear" w:color="auto" w:fill="auto"/>
            <w:noWrap/>
            <w:vAlign w:val="center"/>
            <w:hideMark/>
          </w:tcPr>
          <w:p w:rsidR="00891FC9" w:rsidRPr="002910E8" w:rsidRDefault="005F3C83" w:rsidP="00747681">
            <w:pPr>
              <w:spacing w:after="120" w:line="276" w:lineRule="auto"/>
              <w:jc w:val="left"/>
              <w:rPr>
                <w:rFonts w:eastAsia="Calibri" w:cs="Times New Roman"/>
                <w:i w:val="0"/>
                <w:szCs w:val="24"/>
              </w:rPr>
            </w:pPr>
            <w:r w:rsidRPr="002910E8">
              <w:rPr>
                <w:rFonts w:eastAsia="Calibri" w:cs="Times New Roman"/>
                <w:i w:val="0"/>
                <w:szCs w:val="24"/>
              </w:rPr>
              <w:t>S</w:t>
            </w:r>
            <w:r w:rsidR="00891FC9" w:rsidRPr="002910E8">
              <w:rPr>
                <w:rFonts w:eastAsia="Calibri" w:cs="Times New Roman"/>
                <w:i w:val="0"/>
                <w:szCs w:val="24"/>
              </w:rPr>
              <w:t>tructure</w:t>
            </w:r>
            <w:r w:rsidRPr="002910E8">
              <w:t xml:space="preserve"> </w:t>
            </w:r>
            <w:r w:rsidRPr="002910E8">
              <w:rPr>
                <w:rFonts w:eastAsia="Calibri" w:cs="Times New Roman"/>
                <w:i w:val="0"/>
                <w:szCs w:val="24"/>
              </w:rPr>
              <w:t>Name</w:t>
            </w:r>
          </w:p>
        </w:tc>
        <w:tc>
          <w:tcPr>
            <w:tcW w:w="810" w:type="dxa"/>
            <w:tcBorders>
              <w:top w:val="single" w:sz="4" w:space="0" w:color="auto"/>
              <w:left w:val="nil"/>
            </w:tcBorders>
            <w:shd w:val="clear" w:color="auto" w:fill="auto"/>
            <w:noWrap/>
            <w:textDirection w:val="btLr"/>
            <w:hideMark/>
          </w:tcPr>
          <w:p w:rsidR="00891FC9" w:rsidRPr="002910E8" w:rsidRDefault="00891FC9" w:rsidP="00747681">
            <w:pPr>
              <w:spacing w:after="120" w:line="276" w:lineRule="auto"/>
              <w:ind w:left="113" w:right="113"/>
              <w:jc w:val="left"/>
              <w:cnfStyle w:val="100000000000" w:firstRow="1" w:lastRow="0" w:firstColumn="0" w:lastColumn="0" w:oddVBand="0" w:evenVBand="0" w:oddHBand="0" w:evenHBand="0" w:firstRowFirstColumn="0" w:firstRowLastColumn="0" w:lastRowFirstColumn="0" w:lastRowLastColumn="0"/>
              <w:rPr>
                <w:rFonts w:eastAsia="Calibri" w:cs="Times New Roman"/>
                <w:i w:val="0"/>
                <w:szCs w:val="24"/>
              </w:rPr>
            </w:pPr>
            <w:r w:rsidRPr="002910E8">
              <w:rPr>
                <w:rFonts w:eastAsia="Calibri" w:cs="Times New Roman"/>
                <w:i w:val="0"/>
                <w:szCs w:val="24"/>
              </w:rPr>
              <w:t>Type</w:t>
            </w:r>
          </w:p>
        </w:tc>
        <w:tc>
          <w:tcPr>
            <w:tcW w:w="990" w:type="dxa"/>
            <w:tcBorders>
              <w:top w:val="single" w:sz="4" w:space="0" w:color="auto"/>
            </w:tcBorders>
            <w:shd w:val="clear" w:color="auto" w:fill="auto"/>
            <w:textDirection w:val="btLr"/>
            <w:hideMark/>
          </w:tcPr>
          <w:p w:rsidR="00891FC9" w:rsidRPr="002910E8" w:rsidRDefault="00891FC9" w:rsidP="00747681">
            <w:pPr>
              <w:spacing w:after="120" w:line="276" w:lineRule="auto"/>
              <w:ind w:left="113" w:right="113"/>
              <w:jc w:val="left"/>
              <w:cnfStyle w:val="100000000000" w:firstRow="1" w:lastRow="0" w:firstColumn="0" w:lastColumn="0" w:oddVBand="0" w:evenVBand="0" w:oddHBand="0" w:evenHBand="0" w:firstRowFirstColumn="0" w:firstRowLastColumn="0" w:lastRowFirstColumn="0" w:lastRowLastColumn="0"/>
              <w:rPr>
                <w:rFonts w:eastAsia="Calibri" w:cs="Times New Roman"/>
                <w:i w:val="0"/>
                <w:szCs w:val="24"/>
              </w:rPr>
            </w:pPr>
            <w:r w:rsidRPr="002910E8">
              <w:rPr>
                <w:rFonts w:eastAsia="Calibri" w:cs="Times New Roman"/>
                <w:i w:val="0"/>
                <w:szCs w:val="24"/>
              </w:rPr>
              <w:t>Span length</w:t>
            </w:r>
            <w:r w:rsidR="00F32453" w:rsidRPr="002910E8">
              <w:rPr>
                <w:rFonts w:eastAsia="Calibri" w:cs="Times New Roman"/>
                <w:i w:val="0"/>
                <w:szCs w:val="24"/>
              </w:rPr>
              <w:t xml:space="preserve"> (m)</w:t>
            </w:r>
            <w:r w:rsidRPr="002910E8">
              <w:rPr>
                <w:rFonts w:eastAsia="Calibri" w:cs="Times New Roman"/>
                <w:i w:val="0"/>
                <w:szCs w:val="24"/>
              </w:rPr>
              <w:t xml:space="preserve"> </w:t>
            </w:r>
          </w:p>
        </w:tc>
        <w:tc>
          <w:tcPr>
            <w:tcW w:w="1080" w:type="dxa"/>
            <w:tcBorders>
              <w:top w:val="single" w:sz="4" w:space="0" w:color="auto"/>
            </w:tcBorders>
            <w:shd w:val="clear" w:color="auto" w:fill="auto"/>
            <w:textDirection w:val="btLr"/>
            <w:hideMark/>
          </w:tcPr>
          <w:p w:rsidR="00891FC9" w:rsidRPr="002910E8" w:rsidRDefault="005F3C83" w:rsidP="00747681">
            <w:pPr>
              <w:spacing w:after="120" w:line="276" w:lineRule="auto"/>
              <w:ind w:left="113" w:right="113"/>
              <w:jc w:val="left"/>
              <w:cnfStyle w:val="100000000000" w:firstRow="1" w:lastRow="0" w:firstColumn="0" w:lastColumn="0" w:oddVBand="0" w:evenVBand="0" w:oddHBand="0" w:evenHBand="0" w:firstRowFirstColumn="0" w:firstRowLastColumn="0" w:lastRowFirstColumn="0" w:lastRowLastColumn="0"/>
              <w:rPr>
                <w:rFonts w:eastAsia="Calibri" w:cs="Times New Roman"/>
                <w:i w:val="0"/>
                <w:szCs w:val="24"/>
              </w:rPr>
            </w:pPr>
            <w:r w:rsidRPr="002910E8">
              <w:rPr>
                <w:rFonts w:eastAsia="Calibri" w:cs="Times New Roman"/>
                <w:i w:val="0"/>
                <w:szCs w:val="24"/>
              </w:rPr>
              <w:t xml:space="preserve">Design/Check </w:t>
            </w:r>
            <w:r w:rsidR="00891FC9" w:rsidRPr="002910E8">
              <w:rPr>
                <w:rFonts w:eastAsia="Calibri" w:cs="Times New Roman"/>
                <w:i w:val="0"/>
                <w:szCs w:val="24"/>
              </w:rPr>
              <w:t xml:space="preserve">RP(year) </w:t>
            </w:r>
          </w:p>
        </w:tc>
        <w:tc>
          <w:tcPr>
            <w:tcW w:w="1530" w:type="dxa"/>
            <w:tcBorders>
              <w:top w:val="single" w:sz="4" w:space="0" w:color="auto"/>
            </w:tcBorders>
            <w:shd w:val="clear" w:color="auto" w:fill="auto"/>
            <w:textDirection w:val="btLr"/>
            <w:hideMark/>
          </w:tcPr>
          <w:p w:rsidR="00891FC9" w:rsidRPr="002910E8" w:rsidRDefault="005F3C83" w:rsidP="00747681">
            <w:pPr>
              <w:spacing w:after="120" w:line="276" w:lineRule="auto"/>
              <w:ind w:left="113" w:right="113"/>
              <w:jc w:val="left"/>
              <w:cnfStyle w:val="100000000000" w:firstRow="1" w:lastRow="0" w:firstColumn="0" w:lastColumn="0" w:oddVBand="0" w:evenVBand="0" w:oddHBand="0" w:evenHBand="0" w:firstRowFirstColumn="0" w:firstRowLastColumn="0" w:lastRowFirstColumn="0" w:lastRowLastColumn="0"/>
              <w:rPr>
                <w:rFonts w:eastAsia="Calibri" w:cs="Times New Roman"/>
                <w:i w:val="0"/>
                <w:szCs w:val="24"/>
              </w:rPr>
            </w:pPr>
            <w:r w:rsidRPr="002910E8">
              <w:rPr>
                <w:rFonts w:eastAsia="Calibri" w:cs="Times New Roman"/>
                <w:i w:val="0"/>
                <w:szCs w:val="24"/>
              </w:rPr>
              <w:t>Design/C</w:t>
            </w:r>
            <w:r w:rsidR="00891FC9" w:rsidRPr="002910E8">
              <w:rPr>
                <w:rFonts w:eastAsia="Calibri" w:cs="Times New Roman"/>
                <w:i w:val="0"/>
                <w:szCs w:val="24"/>
              </w:rPr>
              <w:t>heck</w:t>
            </w:r>
            <w:r w:rsidRPr="002910E8">
              <w:t xml:space="preserve"> </w:t>
            </w:r>
            <w:r w:rsidRPr="002910E8">
              <w:rPr>
                <w:rFonts w:eastAsia="Calibri" w:cs="Times New Roman"/>
                <w:i w:val="0"/>
                <w:szCs w:val="24"/>
              </w:rPr>
              <w:t>Qp (m</w:t>
            </w:r>
            <w:r w:rsidRPr="002910E8">
              <w:rPr>
                <w:rFonts w:eastAsia="Calibri" w:cs="Times New Roman"/>
                <w:i w:val="0"/>
                <w:szCs w:val="24"/>
                <w:vertAlign w:val="superscript"/>
              </w:rPr>
              <w:t>3/</w:t>
            </w:r>
            <w:r w:rsidRPr="002910E8">
              <w:rPr>
                <w:rFonts w:eastAsia="Calibri" w:cs="Times New Roman"/>
                <w:i w:val="0"/>
                <w:szCs w:val="24"/>
              </w:rPr>
              <w:t xml:space="preserve">s)  </w:t>
            </w:r>
          </w:p>
          <w:p w:rsidR="00891FC9" w:rsidRPr="002910E8" w:rsidRDefault="00891FC9" w:rsidP="00747681">
            <w:pPr>
              <w:spacing w:after="120" w:line="276" w:lineRule="auto"/>
              <w:ind w:left="113" w:right="113"/>
              <w:jc w:val="left"/>
              <w:cnfStyle w:val="100000000000" w:firstRow="1" w:lastRow="0" w:firstColumn="0" w:lastColumn="0" w:oddVBand="0" w:evenVBand="0" w:oddHBand="0" w:evenHBand="0" w:firstRowFirstColumn="0" w:firstRowLastColumn="0" w:lastRowFirstColumn="0" w:lastRowLastColumn="0"/>
              <w:rPr>
                <w:rFonts w:eastAsia="Calibri" w:cs="Times New Roman"/>
                <w:i w:val="0"/>
                <w:szCs w:val="24"/>
              </w:rPr>
            </w:pPr>
          </w:p>
        </w:tc>
        <w:tc>
          <w:tcPr>
            <w:tcW w:w="1260" w:type="dxa"/>
            <w:tcBorders>
              <w:top w:val="single" w:sz="4" w:space="0" w:color="auto"/>
            </w:tcBorders>
            <w:shd w:val="clear" w:color="auto" w:fill="auto"/>
            <w:textDirection w:val="btLr"/>
            <w:hideMark/>
          </w:tcPr>
          <w:p w:rsidR="00891FC9" w:rsidRPr="002910E8" w:rsidRDefault="00891FC9" w:rsidP="00747681">
            <w:pPr>
              <w:spacing w:after="120" w:line="276" w:lineRule="auto"/>
              <w:ind w:left="113" w:right="113"/>
              <w:jc w:val="left"/>
              <w:cnfStyle w:val="100000000000" w:firstRow="1" w:lastRow="0" w:firstColumn="0" w:lastColumn="0" w:oddVBand="0" w:evenVBand="0" w:oddHBand="0" w:evenHBand="0" w:firstRowFirstColumn="0" w:firstRowLastColumn="0" w:lastRowFirstColumn="0" w:lastRowLastColumn="0"/>
              <w:rPr>
                <w:rFonts w:eastAsia="Calibri" w:cs="Times New Roman"/>
                <w:i w:val="0"/>
                <w:szCs w:val="24"/>
              </w:rPr>
            </w:pPr>
            <w:r w:rsidRPr="002910E8">
              <w:rPr>
                <w:rFonts w:eastAsia="Calibri" w:cs="Times New Roman"/>
                <w:i w:val="0"/>
                <w:szCs w:val="24"/>
              </w:rPr>
              <w:t>Conveyance</w:t>
            </w:r>
          </w:p>
          <w:p w:rsidR="00891FC9" w:rsidRPr="002910E8" w:rsidRDefault="00891FC9" w:rsidP="00747681">
            <w:pPr>
              <w:spacing w:after="120" w:line="276" w:lineRule="auto"/>
              <w:ind w:left="113" w:right="113"/>
              <w:jc w:val="left"/>
              <w:cnfStyle w:val="100000000000" w:firstRow="1" w:lastRow="0" w:firstColumn="0" w:lastColumn="0" w:oddVBand="0" w:evenVBand="0" w:oddHBand="0" w:evenHBand="0" w:firstRowFirstColumn="0" w:firstRowLastColumn="0" w:lastRowFirstColumn="0" w:lastRowLastColumn="0"/>
              <w:rPr>
                <w:rFonts w:eastAsia="Calibri" w:cs="Times New Roman"/>
                <w:i w:val="0"/>
                <w:szCs w:val="24"/>
              </w:rPr>
            </w:pPr>
            <w:r w:rsidRPr="002910E8">
              <w:rPr>
                <w:rFonts w:eastAsia="Calibri" w:cs="Times New Roman"/>
                <w:i w:val="0"/>
                <w:szCs w:val="24"/>
              </w:rPr>
              <w:t xml:space="preserve">      (m</w:t>
            </w:r>
            <w:r w:rsidRPr="002910E8">
              <w:rPr>
                <w:rFonts w:eastAsia="Calibri" w:cs="Times New Roman"/>
                <w:i w:val="0"/>
                <w:szCs w:val="24"/>
                <w:vertAlign w:val="superscript"/>
              </w:rPr>
              <w:t>3</w:t>
            </w:r>
            <w:r w:rsidRPr="002910E8">
              <w:rPr>
                <w:rFonts w:eastAsia="Calibri" w:cs="Times New Roman"/>
                <w:i w:val="0"/>
                <w:szCs w:val="24"/>
              </w:rPr>
              <w:t>/s)</w:t>
            </w:r>
          </w:p>
        </w:tc>
        <w:tc>
          <w:tcPr>
            <w:tcW w:w="1823" w:type="dxa"/>
            <w:tcBorders>
              <w:top w:val="single" w:sz="4" w:space="0" w:color="auto"/>
            </w:tcBorders>
            <w:shd w:val="clear" w:color="auto" w:fill="auto"/>
            <w:noWrap/>
            <w:textDirection w:val="btLr"/>
            <w:vAlign w:val="center"/>
            <w:hideMark/>
          </w:tcPr>
          <w:p w:rsidR="00891FC9" w:rsidRPr="002910E8" w:rsidRDefault="00891FC9" w:rsidP="002E7634">
            <w:pPr>
              <w:spacing w:after="120" w:line="276" w:lineRule="auto"/>
              <w:ind w:left="113" w:right="113"/>
              <w:jc w:val="left"/>
              <w:cnfStyle w:val="100000000000" w:firstRow="1" w:lastRow="0" w:firstColumn="0" w:lastColumn="0" w:oddVBand="0" w:evenVBand="0" w:oddHBand="0" w:evenHBand="0" w:firstRowFirstColumn="0" w:firstRowLastColumn="0" w:lastRowFirstColumn="0" w:lastRowLastColumn="0"/>
              <w:rPr>
                <w:rFonts w:eastAsia="Calibri" w:cs="Times New Roman"/>
                <w:i w:val="0"/>
                <w:szCs w:val="24"/>
              </w:rPr>
            </w:pPr>
            <w:r w:rsidRPr="002910E8">
              <w:rPr>
                <w:rFonts w:eastAsia="Calibri" w:cs="Times New Roman"/>
                <w:i w:val="0"/>
                <w:szCs w:val="24"/>
              </w:rPr>
              <w:t>Adequacy</w:t>
            </w:r>
          </w:p>
        </w:tc>
      </w:tr>
      <w:tr w:rsidR="00891FC9" w:rsidRPr="002910E8" w:rsidTr="00220BBE">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1530" w:type="dxa"/>
            <w:tcBorders>
              <w:right w:val="none" w:sz="0" w:space="0" w:color="auto"/>
            </w:tcBorders>
            <w:shd w:val="clear" w:color="auto" w:fill="auto"/>
            <w:noWrap/>
            <w:hideMark/>
          </w:tcPr>
          <w:p w:rsidR="00891FC9" w:rsidRPr="002910E8" w:rsidRDefault="00891FC9" w:rsidP="00747681">
            <w:pPr>
              <w:spacing w:after="120" w:line="276" w:lineRule="auto"/>
              <w:jc w:val="center"/>
              <w:rPr>
                <w:rFonts w:eastAsia="Calibri" w:cs="Times New Roman"/>
                <w:i w:val="0"/>
                <w:szCs w:val="24"/>
              </w:rPr>
            </w:pPr>
            <w:r w:rsidRPr="002910E8">
              <w:rPr>
                <w:rFonts w:eastAsia="Calibri" w:cs="Times New Roman"/>
                <w:i w:val="0"/>
                <w:szCs w:val="24"/>
              </w:rPr>
              <w:t xml:space="preserve">Katar </w:t>
            </w:r>
            <w:r w:rsidR="00FC2E9D" w:rsidRPr="002910E8">
              <w:rPr>
                <w:rFonts w:eastAsia="Calibri" w:cs="Times New Roman"/>
                <w:i w:val="0"/>
                <w:szCs w:val="24"/>
              </w:rPr>
              <w:t>Bridge</w:t>
            </w:r>
          </w:p>
        </w:tc>
        <w:tc>
          <w:tcPr>
            <w:tcW w:w="810" w:type="dxa"/>
            <w:tcBorders>
              <w:left w:val="nil"/>
            </w:tcBorders>
            <w:shd w:val="clear" w:color="auto" w:fill="auto"/>
            <w:noWrap/>
            <w:hideMark/>
          </w:tcPr>
          <w:p w:rsidR="00891FC9" w:rsidRPr="002910E8" w:rsidRDefault="00891FC9"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Br</w:t>
            </w:r>
            <w:r w:rsidR="00E905E9" w:rsidRPr="002910E8">
              <w:rPr>
                <w:rFonts w:eastAsia="Calibri" w:cs="Times New Roman"/>
                <w:szCs w:val="24"/>
              </w:rPr>
              <w:t>.</w:t>
            </w:r>
          </w:p>
        </w:tc>
        <w:tc>
          <w:tcPr>
            <w:tcW w:w="990" w:type="dxa"/>
            <w:shd w:val="clear" w:color="auto" w:fill="auto"/>
            <w:noWrap/>
            <w:hideMark/>
          </w:tcPr>
          <w:p w:rsidR="00891FC9" w:rsidRPr="002910E8" w:rsidRDefault="00F3245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16</w:t>
            </w:r>
          </w:p>
        </w:tc>
        <w:tc>
          <w:tcPr>
            <w:tcW w:w="1080" w:type="dxa"/>
            <w:shd w:val="clear" w:color="auto" w:fill="auto"/>
            <w:noWrap/>
            <w:hideMark/>
          </w:tcPr>
          <w:p w:rsidR="00891FC9" w:rsidRPr="002910E8" w:rsidRDefault="00891FC9"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50/100</w:t>
            </w:r>
          </w:p>
        </w:tc>
        <w:tc>
          <w:tcPr>
            <w:tcW w:w="1530" w:type="dxa"/>
            <w:shd w:val="clear" w:color="auto" w:fill="auto"/>
            <w:noWrap/>
            <w:hideMark/>
          </w:tcPr>
          <w:p w:rsidR="00891FC9" w:rsidRPr="002910E8" w:rsidRDefault="00891FC9" w:rsidP="00220BBE">
            <w:pPr>
              <w:spacing w:after="120" w:line="276" w:lineRule="auto"/>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320.2/359.34</w:t>
            </w:r>
          </w:p>
        </w:tc>
        <w:tc>
          <w:tcPr>
            <w:tcW w:w="1260" w:type="dxa"/>
            <w:shd w:val="clear" w:color="auto" w:fill="auto"/>
            <w:noWrap/>
            <w:hideMark/>
          </w:tcPr>
          <w:p w:rsidR="00891FC9" w:rsidRPr="002910E8" w:rsidRDefault="006529C6"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2</w:t>
            </w:r>
            <w:r w:rsidR="00891FC9" w:rsidRPr="002910E8">
              <w:rPr>
                <w:rFonts w:eastAsia="Calibri" w:cs="Times New Roman"/>
                <w:szCs w:val="24"/>
              </w:rPr>
              <w:t>45.21</w:t>
            </w:r>
          </w:p>
        </w:tc>
        <w:tc>
          <w:tcPr>
            <w:tcW w:w="1823" w:type="dxa"/>
            <w:shd w:val="clear" w:color="auto" w:fill="auto"/>
            <w:noWrap/>
            <w:hideMark/>
          </w:tcPr>
          <w:p w:rsidR="00891FC9" w:rsidRPr="002910E8" w:rsidRDefault="006529C6"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Inadequate</w:t>
            </w:r>
          </w:p>
        </w:tc>
      </w:tr>
      <w:tr w:rsidR="00891FC9" w:rsidRPr="002910E8" w:rsidTr="00220BBE">
        <w:trPr>
          <w:trHeight w:val="296"/>
        </w:trPr>
        <w:tc>
          <w:tcPr>
            <w:cnfStyle w:val="001000000000" w:firstRow="0" w:lastRow="0" w:firstColumn="1" w:lastColumn="0" w:oddVBand="0" w:evenVBand="0" w:oddHBand="0" w:evenHBand="0" w:firstRowFirstColumn="0" w:firstRowLastColumn="0" w:lastRowFirstColumn="0" w:lastRowLastColumn="0"/>
            <w:tcW w:w="1530" w:type="dxa"/>
            <w:tcBorders>
              <w:right w:val="none" w:sz="0" w:space="0" w:color="auto"/>
            </w:tcBorders>
            <w:shd w:val="clear" w:color="auto" w:fill="auto"/>
            <w:noWrap/>
            <w:hideMark/>
          </w:tcPr>
          <w:p w:rsidR="00891FC9" w:rsidRPr="002910E8" w:rsidRDefault="00891FC9" w:rsidP="00747681">
            <w:pPr>
              <w:spacing w:after="120" w:line="276" w:lineRule="auto"/>
              <w:jc w:val="center"/>
              <w:rPr>
                <w:rFonts w:eastAsia="Calibri" w:cs="Times New Roman"/>
                <w:i w:val="0"/>
                <w:szCs w:val="24"/>
              </w:rPr>
            </w:pPr>
            <w:r w:rsidRPr="002910E8">
              <w:rPr>
                <w:rFonts w:eastAsia="Calibri" w:cs="Times New Roman"/>
                <w:i w:val="0"/>
                <w:szCs w:val="24"/>
              </w:rPr>
              <w:t>Culvert 1</w:t>
            </w:r>
          </w:p>
        </w:tc>
        <w:tc>
          <w:tcPr>
            <w:tcW w:w="810" w:type="dxa"/>
            <w:tcBorders>
              <w:left w:val="nil"/>
            </w:tcBorders>
            <w:shd w:val="clear" w:color="auto" w:fill="auto"/>
            <w:noWrap/>
            <w:hideMark/>
          </w:tcPr>
          <w:p w:rsidR="00891FC9" w:rsidRPr="002910E8" w:rsidRDefault="00891FC9"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PC</w:t>
            </w:r>
          </w:p>
        </w:tc>
        <w:tc>
          <w:tcPr>
            <w:tcW w:w="990" w:type="dxa"/>
            <w:shd w:val="clear" w:color="auto" w:fill="auto"/>
            <w:noWrap/>
            <w:hideMark/>
          </w:tcPr>
          <w:p w:rsidR="00891FC9" w:rsidRPr="002910E8" w:rsidRDefault="00F3245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0.8</w:t>
            </w:r>
            <w:r w:rsidR="00891FC9" w:rsidRPr="002910E8">
              <w:rPr>
                <w:rFonts w:eastAsia="Calibri" w:cs="Times New Roman"/>
                <w:szCs w:val="24"/>
              </w:rPr>
              <w:t xml:space="preserve"> dia.</w:t>
            </w:r>
          </w:p>
        </w:tc>
        <w:tc>
          <w:tcPr>
            <w:tcW w:w="1080" w:type="dxa"/>
            <w:shd w:val="clear" w:color="auto" w:fill="auto"/>
            <w:noWrap/>
            <w:hideMark/>
          </w:tcPr>
          <w:p w:rsidR="00891FC9" w:rsidRPr="002910E8" w:rsidRDefault="00891FC9"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10/25</w:t>
            </w:r>
          </w:p>
        </w:tc>
        <w:tc>
          <w:tcPr>
            <w:tcW w:w="1530" w:type="dxa"/>
            <w:shd w:val="clear" w:color="auto" w:fill="auto"/>
            <w:noWrap/>
            <w:hideMark/>
          </w:tcPr>
          <w:p w:rsidR="00891FC9" w:rsidRPr="002910E8" w:rsidRDefault="00891FC9"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2.57/2.93</w:t>
            </w:r>
          </w:p>
        </w:tc>
        <w:tc>
          <w:tcPr>
            <w:tcW w:w="1260" w:type="dxa"/>
            <w:shd w:val="clear" w:color="auto" w:fill="auto"/>
            <w:noWrap/>
            <w:hideMark/>
          </w:tcPr>
          <w:p w:rsidR="00891FC9" w:rsidRPr="002910E8" w:rsidRDefault="00891FC9"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3.25</w:t>
            </w:r>
          </w:p>
        </w:tc>
        <w:tc>
          <w:tcPr>
            <w:tcW w:w="1823" w:type="dxa"/>
            <w:shd w:val="clear" w:color="auto" w:fill="auto"/>
            <w:noWrap/>
            <w:hideMark/>
          </w:tcPr>
          <w:p w:rsidR="00891FC9" w:rsidRPr="002910E8" w:rsidRDefault="00891FC9"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Adequate</w:t>
            </w:r>
          </w:p>
        </w:tc>
      </w:tr>
      <w:tr w:rsidR="00891FC9" w:rsidRPr="002910E8" w:rsidTr="00220BBE">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1530" w:type="dxa"/>
            <w:tcBorders>
              <w:right w:val="none" w:sz="0" w:space="0" w:color="auto"/>
            </w:tcBorders>
            <w:shd w:val="clear" w:color="auto" w:fill="auto"/>
            <w:noWrap/>
            <w:hideMark/>
          </w:tcPr>
          <w:p w:rsidR="00891FC9" w:rsidRPr="002910E8" w:rsidRDefault="00891FC9" w:rsidP="00747681">
            <w:pPr>
              <w:spacing w:after="120" w:line="276" w:lineRule="auto"/>
              <w:jc w:val="center"/>
              <w:rPr>
                <w:rFonts w:eastAsia="Calibri" w:cs="Times New Roman"/>
                <w:i w:val="0"/>
                <w:szCs w:val="24"/>
              </w:rPr>
            </w:pPr>
            <w:r w:rsidRPr="002910E8">
              <w:rPr>
                <w:rFonts w:eastAsia="Calibri" w:cs="Times New Roman"/>
                <w:i w:val="0"/>
                <w:szCs w:val="24"/>
              </w:rPr>
              <w:t>Culvert 2</w:t>
            </w:r>
          </w:p>
        </w:tc>
        <w:tc>
          <w:tcPr>
            <w:tcW w:w="810" w:type="dxa"/>
            <w:tcBorders>
              <w:left w:val="nil"/>
            </w:tcBorders>
            <w:shd w:val="clear" w:color="auto" w:fill="auto"/>
            <w:noWrap/>
            <w:hideMark/>
          </w:tcPr>
          <w:p w:rsidR="00891FC9" w:rsidRPr="002910E8" w:rsidRDefault="00891FC9"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eastAsia="Calibri" w:cs="Times New Roman"/>
                <w:szCs w:val="24"/>
              </w:rPr>
              <w:t>PC</w:t>
            </w:r>
          </w:p>
        </w:tc>
        <w:tc>
          <w:tcPr>
            <w:tcW w:w="990" w:type="dxa"/>
            <w:shd w:val="clear" w:color="auto" w:fill="auto"/>
            <w:noWrap/>
            <w:hideMark/>
          </w:tcPr>
          <w:p w:rsidR="00891FC9" w:rsidRPr="002910E8" w:rsidRDefault="00F3245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0.8</w:t>
            </w:r>
            <w:r w:rsidR="00891FC9" w:rsidRPr="002910E8">
              <w:rPr>
                <w:rFonts w:eastAsia="Calibri" w:cs="Times New Roman"/>
                <w:szCs w:val="24"/>
              </w:rPr>
              <w:t xml:space="preserve"> dia.</w:t>
            </w:r>
          </w:p>
        </w:tc>
        <w:tc>
          <w:tcPr>
            <w:tcW w:w="1080" w:type="dxa"/>
            <w:shd w:val="clear" w:color="auto" w:fill="auto"/>
            <w:noWrap/>
            <w:hideMark/>
          </w:tcPr>
          <w:p w:rsidR="00891FC9" w:rsidRPr="002910E8" w:rsidRDefault="00891FC9"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10/25</w:t>
            </w:r>
          </w:p>
        </w:tc>
        <w:tc>
          <w:tcPr>
            <w:tcW w:w="1530" w:type="dxa"/>
            <w:shd w:val="clear" w:color="auto" w:fill="auto"/>
            <w:noWrap/>
            <w:hideMark/>
          </w:tcPr>
          <w:p w:rsidR="00891FC9" w:rsidRPr="002910E8" w:rsidRDefault="00891FC9"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1.74/1.98</w:t>
            </w:r>
          </w:p>
        </w:tc>
        <w:tc>
          <w:tcPr>
            <w:tcW w:w="1260" w:type="dxa"/>
            <w:shd w:val="clear" w:color="auto" w:fill="auto"/>
            <w:noWrap/>
            <w:hideMark/>
          </w:tcPr>
          <w:p w:rsidR="00891FC9" w:rsidRPr="002910E8" w:rsidRDefault="001F7B8E"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2.3</w:t>
            </w:r>
          </w:p>
        </w:tc>
        <w:tc>
          <w:tcPr>
            <w:tcW w:w="1823" w:type="dxa"/>
            <w:shd w:val="clear" w:color="auto" w:fill="auto"/>
            <w:noWrap/>
            <w:hideMark/>
          </w:tcPr>
          <w:p w:rsidR="00891FC9" w:rsidRPr="002910E8" w:rsidRDefault="00084B49"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Adequate</w:t>
            </w:r>
          </w:p>
        </w:tc>
      </w:tr>
      <w:tr w:rsidR="00891FC9" w:rsidRPr="002910E8" w:rsidTr="00220BBE">
        <w:trPr>
          <w:trHeight w:val="296"/>
        </w:trPr>
        <w:tc>
          <w:tcPr>
            <w:cnfStyle w:val="001000000000" w:firstRow="0" w:lastRow="0" w:firstColumn="1" w:lastColumn="0" w:oddVBand="0" w:evenVBand="0" w:oddHBand="0" w:evenHBand="0" w:firstRowFirstColumn="0" w:firstRowLastColumn="0" w:lastRowFirstColumn="0" w:lastRowLastColumn="0"/>
            <w:tcW w:w="1530" w:type="dxa"/>
            <w:tcBorders>
              <w:right w:val="none" w:sz="0" w:space="0" w:color="auto"/>
            </w:tcBorders>
            <w:shd w:val="clear" w:color="auto" w:fill="auto"/>
            <w:noWrap/>
            <w:hideMark/>
          </w:tcPr>
          <w:p w:rsidR="00891FC9" w:rsidRPr="002910E8" w:rsidRDefault="00891FC9" w:rsidP="00747681">
            <w:pPr>
              <w:spacing w:after="120" w:line="276" w:lineRule="auto"/>
              <w:jc w:val="center"/>
              <w:rPr>
                <w:rFonts w:eastAsia="Calibri" w:cs="Times New Roman"/>
                <w:i w:val="0"/>
                <w:szCs w:val="24"/>
              </w:rPr>
            </w:pPr>
            <w:r w:rsidRPr="002910E8">
              <w:rPr>
                <w:rFonts w:eastAsia="Calibri" w:cs="Times New Roman"/>
                <w:i w:val="0"/>
                <w:szCs w:val="24"/>
              </w:rPr>
              <w:t>Culvert 3</w:t>
            </w:r>
          </w:p>
        </w:tc>
        <w:tc>
          <w:tcPr>
            <w:tcW w:w="810" w:type="dxa"/>
            <w:tcBorders>
              <w:left w:val="nil"/>
            </w:tcBorders>
            <w:shd w:val="clear" w:color="auto" w:fill="auto"/>
            <w:noWrap/>
            <w:hideMark/>
          </w:tcPr>
          <w:p w:rsidR="00891FC9" w:rsidRPr="002910E8" w:rsidRDefault="00891FC9"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eastAsia="Calibri" w:cs="Times New Roman"/>
                <w:szCs w:val="24"/>
              </w:rPr>
              <w:t>PC</w:t>
            </w:r>
          </w:p>
        </w:tc>
        <w:tc>
          <w:tcPr>
            <w:tcW w:w="990" w:type="dxa"/>
            <w:shd w:val="clear" w:color="auto" w:fill="auto"/>
            <w:noWrap/>
            <w:hideMark/>
          </w:tcPr>
          <w:p w:rsidR="00891FC9" w:rsidRPr="002910E8" w:rsidRDefault="00F3245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0.9</w:t>
            </w:r>
            <w:r w:rsidR="00891FC9" w:rsidRPr="002910E8">
              <w:rPr>
                <w:rFonts w:eastAsia="Calibri" w:cs="Times New Roman"/>
                <w:szCs w:val="24"/>
              </w:rPr>
              <w:t xml:space="preserve"> dia.</w:t>
            </w:r>
          </w:p>
        </w:tc>
        <w:tc>
          <w:tcPr>
            <w:tcW w:w="1080" w:type="dxa"/>
            <w:shd w:val="clear" w:color="auto" w:fill="auto"/>
            <w:noWrap/>
            <w:hideMark/>
          </w:tcPr>
          <w:p w:rsidR="00891FC9" w:rsidRPr="002910E8" w:rsidRDefault="00891FC9"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10/25</w:t>
            </w:r>
          </w:p>
        </w:tc>
        <w:tc>
          <w:tcPr>
            <w:tcW w:w="1530" w:type="dxa"/>
            <w:shd w:val="clear" w:color="auto" w:fill="auto"/>
            <w:noWrap/>
            <w:hideMark/>
          </w:tcPr>
          <w:p w:rsidR="00891FC9" w:rsidRPr="002910E8" w:rsidRDefault="00891FC9"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2.35/2.54</w:t>
            </w:r>
          </w:p>
        </w:tc>
        <w:tc>
          <w:tcPr>
            <w:tcW w:w="1260" w:type="dxa"/>
            <w:shd w:val="clear" w:color="auto" w:fill="auto"/>
            <w:noWrap/>
            <w:hideMark/>
          </w:tcPr>
          <w:p w:rsidR="00891FC9" w:rsidRPr="002910E8" w:rsidRDefault="001F7B8E"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3.15</w:t>
            </w:r>
          </w:p>
        </w:tc>
        <w:tc>
          <w:tcPr>
            <w:tcW w:w="1823" w:type="dxa"/>
            <w:shd w:val="clear" w:color="auto" w:fill="auto"/>
            <w:noWrap/>
            <w:hideMark/>
          </w:tcPr>
          <w:p w:rsidR="00891FC9" w:rsidRPr="002910E8" w:rsidRDefault="00891FC9"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Adequate</w:t>
            </w:r>
          </w:p>
        </w:tc>
      </w:tr>
      <w:tr w:rsidR="00891FC9" w:rsidRPr="002910E8" w:rsidTr="00220BBE">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1530" w:type="dxa"/>
            <w:tcBorders>
              <w:right w:val="none" w:sz="0" w:space="0" w:color="auto"/>
            </w:tcBorders>
            <w:shd w:val="clear" w:color="auto" w:fill="auto"/>
            <w:noWrap/>
            <w:hideMark/>
          </w:tcPr>
          <w:p w:rsidR="00891FC9" w:rsidRPr="002910E8" w:rsidRDefault="00891FC9" w:rsidP="00747681">
            <w:pPr>
              <w:spacing w:after="120" w:line="276" w:lineRule="auto"/>
              <w:jc w:val="center"/>
              <w:rPr>
                <w:rFonts w:eastAsia="Calibri" w:cs="Times New Roman"/>
                <w:i w:val="0"/>
                <w:szCs w:val="24"/>
              </w:rPr>
            </w:pPr>
            <w:r w:rsidRPr="002910E8">
              <w:rPr>
                <w:rFonts w:eastAsia="Calibri" w:cs="Times New Roman"/>
                <w:i w:val="0"/>
                <w:szCs w:val="24"/>
              </w:rPr>
              <w:t>Culvert 4</w:t>
            </w:r>
          </w:p>
        </w:tc>
        <w:tc>
          <w:tcPr>
            <w:tcW w:w="810" w:type="dxa"/>
            <w:tcBorders>
              <w:left w:val="nil"/>
            </w:tcBorders>
            <w:shd w:val="clear" w:color="auto" w:fill="auto"/>
            <w:noWrap/>
            <w:hideMark/>
          </w:tcPr>
          <w:p w:rsidR="00891FC9" w:rsidRPr="002910E8" w:rsidRDefault="00891FC9"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BC</w:t>
            </w:r>
          </w:p>
        </w:tc>
        <w:tc>
          <w:tcPr>
            <w:tcW w:w="990" w:type="dxa"/>
            <w:shd w:val="clear" w:color="auto" w:fill="auto"/>
            <w:noWrap/>
            <w:hideMark/>
          </w:tcPr>
          <w:p w:rsidR="00891FC9" w:rsidRPr="002910E8" w:rsidRDefault="00F3245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5.4</w:t>
            </w:r>
          </w:p>
        </w:tc>
        <w:tc>
          <w:tcPr>
            <w:tcW w:w="1080" w:type="dxa"/>
            <w:shd w:val="clear" w:color="auto" w:fill="auto"/>
            <w:noWrap/>
            <w:hideMark/>
          </w:tcPr>
          <w:p w:rsidR="00891FC9" w:rsidRPr="002910E8" w:rsidRDefault="00891FC9"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25/50</w:t>
            </w:r>
          </w:p>
        </w:tc>
        <w:tc>
          <w:tcPr>
            <w:tcW w:w="1530" w:type="dxa"/>
            <w:shd w:val="clear" w:color="auto" w:fill="auto"/>
            <w:noWrap/>
            <w:hideMark/>
          </w:tcPr>
          <w:p w:rsidR="00891FC9" w:rsidRPr="002910E8" w:rsidRDefault="00891FC9"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2.34/2.85</w:t>
            </w:r>
          </w:p>
        </w:tc>
        <w:tc>
          <w:tcPr>
            <w:tcW w:w="1260" w:type="dxa"/>
            <w:shd w:val="clear" w:color="auto" w:fill="auto"/>
            <w:noWrap/>
            <w:hideMark/>
          </w:tcPr>
          <w:p w:rsidR="00891FC9" w:rsidRPr="002910E8" w:rsidRDefault="00ED3381"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7.25</w:t>
            </w:r>
          </w:p>
        </w:tc>
        <w:tc>
          <w:tcPr>
            <w:tcW w:w="1823" w:type="dxa"/>
            <w:shd w:val="clear" w:color="auto" w:fill="auto"/>
            <w:noWrap/>
            <w:hideMark/>
          </w:tcPr>
          <w:p w:rsidR="00891FC9" w:rsidRPr="002910E8" w:rsidRDefault="00984B2F"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Oversized</w:t>
            </w:r>
          </w:p>
        </w:tc>
      </w:tr>
      <w:tr w:rsidR="00891FC9" w:rsidRPr="002910E8" w:rsidTr="00220BBE">
        <w:trPr>
          <w:trHeight w:val="296"/>
        </w:trPr>
        <w:tc>
          <w:tcPr>
            <w:cnfStyle w:val="001000000000" w:firstRow="0" w:lastRow="0" w:firstColumn="1" w:lastColumn="0" w:oddVBand="0" w:evenVBand="0" w:oddHBand="0" w:evenHBand="0" w:firstRowFirstColumn="0" w:firstRowLastColumn="0" w:lastRowFirstColumn="0" w:lastRowLastColumn="0"/>
            <w:tcW w:w="1530" w:type="dxa"/>
            <w:tcBorders>
              <w:right w:val="none" w:sz="0" w:space="0" w:color="auto"/>
            </w:tcBorders>
            <w:shd w:val="clear" w:color="auto" w:fill="auto"/>
            <w:noWrap/>
            <w:hideMark/>
          </w:tcPr>
          <w:p w:rsidR="00891FC9" w:rsidRPr="002910E8" w:rsidRDefault="0070366A" w:rsidP="00747681">
            <w:pPr>
              <w:spacing w:after="120" w:line="276" w:lineRule="auto"/>
              <w:jc w:val="center"/>
              <w:rPr>
                <w:rFonts w:eastAsia="Calibri" w:cs="Times New Roman"/>
                <w:i w:val="0"/>
                <w:szCs w:val="24"/>
              </w:rPr>
            </w:pPr>
            <w:r w:rsidRPr="002910E8">
              <w:rPr>
                <w:rFonts w:eastAsia="Calibri" w:cs="Times New Roman"/>
                <w:i w:val="0"/>
                <w:szCs w:val="24"/>
              </w:rPr>
              <w:t>2 op.</w:t>
            </w:r>
            <w:r w:rsidR="00891FC9" w:rsidRPr="002910E8">
              <w:rPr>
                <w:rFonts w:eastAsia="Calibri" w:cs="Times New Roman"/>
                <w:i w:val="0"/>
                <w:szCs w:val="24"/>
              </w:rPr>
              <w:t xml:space="preserve"> BC</w:t>
            </w:r>
          </w:p>
        </w:tc>
        <w:tc>
          <w:tcPr>
            <w:tcW w:w="810" w:type="dxa"/>
            <w:tcBorders>
              <w:left w:val="nil"/>
            </w:tcBorders>
            <w:shd w:val="clear" w:color="auto" w:fill="auto"/>
            <w:noWrap/>
            <w:hideMark/>
          </w:tcPr>
          <w:p w:rsidR="00891FC9" w:rsidRPr="002910E8" w:rsidRDefault="00891FC9"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BC</w:t>
            </w:r>
          </w:p>
        </w:tc>
        <w:tc>
          <w:tcPr>
            <w:tcW w:w="990" w:type="dxa"/>
            <w:shd w:val="clear" w:color="auto" w:fill="auto"/>
            <w:noWrap/>
            <w:hideMark/>
          </w:tcPr>
          <w:p w:rsidR="00891FC9" w:rsidRPr="002910E8" w:rsidRDefault="00F32453"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6.4</w:t>
            </w:r>
          </w:p>
        </w:tc>
        <w:tc>
          <w:tcPr>
            <w:tcW w:w="1080" w:type="dxa"/>
            <w:shd w:val="clear" w:color="auto" w:fill="auto"/>
            <w:noWrap/>
            <w:hideMark/>
          </w:tcPr>
          <w:p w:rsidR="00891FC9" w:rsidRPr="002910E8" w:rsidRDefault="00891FC9"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25/50</w:t>
            </w:r>
          </w:p>
        </w:tc>
        <w:tc>
          <w:tcPr>
            <w:tcW w:w="1530" w:type="dxa"/>
            <w:shd w:val="clear" w:color="auto" w:fill="auto"/>
            <w:noWrap/>
            <w:hideMark/>
          </w:tcPr>
          <w:p w:rsidR="00891FC9" w:rsidRPr="002910E8" w:rsidRDefault="004034F0" w:rsidP="00747681">
            <w:pPr>
              <w:tabs>
                <w:tab w:val="center" w:pos="635"/>
              </w:tabs>
              <w:spacing w:after="120" w:line="276" w:lineRule="auto"/>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ab/>
            </w:r>
            <w:r w:rsidR="00891FC9" w:rsidRPr="002910E8">
              <w:rPr>
                <w:rFonts w:eastAsia="Calibri" w:cs="Times New Roman"/>
                <w:szCs w:val="24"/>
              </w:rPr>
              <w:t>2.95/3.35</w:t>
            </w:r>
          </w:p>
        </w:tc>
        <w:tc>
          <w:tcPr>
            <w:tcW w:w="1260" w:type="dxa"/>
            <w:shd w:val="clear" w:color="auto" w:fill="auto"/>
            <w:noWrap/>
            <w:hideMark/>
          </w:tcPr>
          <w:p w:rsidR="00891FC9" w:rsidRPr="002910E8" w:rsidRDefault="00ED3381"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25.29</w:t>
            </w:r>
          </w:p>
        </w:tc>
        <w:tc>
          <w:tcPr>
            <w:tcW w:w="1823" w:type="dxa"/>
            <w:shd w:val="clear" w:color="auto" w:fill="auto"/>
            <w:noWrap/>
            <w:hideMark/>
          </w:tcPr>
          <w:p w:rsidR="00891FC9" w:rsidRPr="002910E8" w:rsidRDefault="002A58B2" w:rsidP="00747681">
            <w:pPr>
              <w:spacing w:after="120" w:line="276" w:lineRule="auto"/>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2910E8">
              <w:rPr>
                <w:rFonts w:eastAsia="Calibri" w:cs="Times New Roman"/>
                <w:szCs w:val="24"/>
              </w:rPr>
              <w:t>Oversized</w:t>
            </w:r>
          </w:p>
        </w:tc>
      </w:tr>
      <w:tr w:rsidR="00891FC9" w:rsidRPr="002910E8" w:rsidTr="00220BBE">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1530" w:type="dxa"/>
            <w:tcBorders>
              <w:bottom w:val="single" w:sz="4" w:space="0" w:color="auto"/>
              <w:right w:val="none" w:sz="0" w:space="0" w:color="auto"/>
            </w:tcBorders>
            <w:shd w:val="clear" w:color="auto" w:fill="auto"/>
            <w:noWrap/>
            <w:hideMark/>
          </w:tcPr>
          <w:p w:rsidR="00891FC9" w:rsidRPr="002910E8" w:rsidRDefault="00B74042" w:rsidP="00747681">
            <w:pPr>
              <w:spacing w:after="120" w:line="276" w:lineRule="auto"/>
              <w:jc w:val="center"/>
              <w:rPr>
                <w:rFonts w:eastAsia="Calibri" w:cs="Times New Roman"/>
                <w:i w:val="0"/>
                <w:szCs w:val="24"/>
              </w:rPr>
            </w:pPr>
            <w:r w:rsidRPr="002910E8">
              <w:rPr>
                <w:rFonts w:eastAsia="Calibri" w:cs="Times New Roman"/>
                <w:i w:val="0"/>
                <w:szCs w:val="24"/>
              </w:rPr>
              <w:t>Kech.</w:t>
            </w:r>
            <w:r w:rsidR="00891FC9" w:rsidRPr="002910E8">
              <w:rPr>
                <w:rFonts w:eastAsia="Calibri" w:cs="Times New Roman"/>
                <w:i w:val="0"/>
                <w:szCs w:val="24"/>
              </w:rPr>
              <w:t xml:space="preserve"> </w:t>
            </w:r>
            <w:r w:rsidR="00FC2E9D" w:rsidRPr="002910E8">
              <w:rPr>
                <w:rFonts w:eastAsia="Calibri" w:cs="Times New Roman"/>
                <w:i w:val="0"/>
                <w:szCs w:val="24"/>
              </w:rPr>
              <w:t>Bridge</w:t>
            </w:r>
          </w:p>
        </w:tc>
        <w:tc>
          <w:tcPr>
            <w:tcW w:w="810" w:type="dxa"/>
            <w:tcBorders>
              <w:left w:val="nil"/>
              <w:bottom w:val="single" w:sz="4" w:space="0" w:color="auto"/>
            </w:tcBorders>
            <w:shd w:val="clear" w:color="auto" w:fill="auto"/>
            <w:noWrap/>
            <w:hideMark/>
          </w:tcPr>
          <w:p w:rsidR="00891FC9" w:rsidRPr="002910E8" w:rsidRDefault="00F3245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Br</w:t>
            </w:r>
            <w:r w:rsidR="00E905E9" w:rsidRPr="002910E8">
              <w:rPr>
                <w:rFonts w:eastAsia="Calibri" w:cs="Times New Roman"/>
                <w:szCs w:val="24"/>
              </w:rPr>
              <w:t>.</w:t>
            </w:r>
          </w:p>
        </w:tc>
        <w:tc>
          <w:tcPr>
            <w:tcW w:w="990" w:type="dxa"/>
            <w:tcBorders>
              <w:bottom w:val="single" w:sz="4" w:space="0" w:color="auto"/>
            </w:tcBorders>
            <w:shd w:val="clear" w:color="auto" w:fill="auto"/>
            <w:noWrap/>
            <w:hideMark/>
          </w:tcPr>
          <w:p w:rsidR="00891FC9" w:rsidRPr="002910E8" w:rsidRDefault="00F32453"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8</w:t>
            </w:r>
          </w:p>
        </w:tc>
        <w:tc>
          <w:tcPr>
            <w:tcW w:w="1080" w:type="dxa"/>
            <w:tcBorders>
              <w:bottom w:val="single" w:sz="4" w:space="0" w:color="auto"/>
            </w:tcBorders>
            <w:shd w:val="clear" w:color="auto" w:fill="auto"/>
            <w:noWrap/>
            <w:hideMark/>
          </w:tcPr>
          <w:p w:rsidR="00891FC9" w:rsidRPr="002910E8" w:rsidRDefault="00891FC9"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25/50</w:t>
            </w:r>
          </w:p>
        </w:tc>
        <w:tc>
          <w:tcPr>
            <w:tcW w:w="1530" w:type="dxa"/>
            <w:tcBorders>
              <w:bottom w:val="single" w:sz="4" w:space="0" w:color="auto"/>
            </w:tcBorders>
            <w:shd w:val="clear" w:color="auto" w:fill="auto"/>
            <w:noWrap/>
            <w:hideMark/>
          </w:tcPr>
          <w:p w:rsidR="00891FC9" w:rsidRPr="002910E8" w:rsidRDefault="00220BBE"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bCs/>
                <w:szCs w:val="24"/>
              </w:rPr>
            </w:pPr>
            <w:r w:rsidRPr="002910E8">
              <w:rPr>
                <w:rFonts w:eastAsia="Calibri" w:cs="Times New Roman"/>
                <w:bCs/>
                <w:szCs w:val="24"/>
              </w:rPr>
              <w:t>91.11/102.6</w:t>
            </w:r>
          </w:p>
        </w:tc>
        <w:tc>
          <w:tcPr>
            <w:tcW w:w="1260" w:type="dxa"/>
            <w:tcBorders>
              <w:bottom w:val="single" w:sz="4" w:space="0" w:color="auto"/>
            </w:tcBorders>
            <w:shd w:val="clear" w:color="auto" w:fill="auto"/>
            <w:noWrap/>
            <w:hideMark/>
          </w:tcPr>
          <w:p w:rsidR="00891FC9" w:rsidRPr="002910E8" w:rsidRDefault="006529C6"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106.88</w:t>
            </w:r>
          </w:p>
        </w:tc>
        <w:tc>
          <w:tcPr>
            <w:tcW w:w="1823" w:type="dxa"/>
            <w:tcBorders>
              <w:bottom w:val="single" w:sz="4" w:space="0" w:color="auto"/>
            </w:tcBorders>
            <w:shd w:val="clear" w:color="auto" w:fill="auto"/>
            <w:noWrap/>
            <w:hideMark/>
          </w:tcPr>
          <w:p w:rsidR="00891FC9" w:rsidRPr="002910E8" w:rsidRDefault="00984B2F" w:rsidP="00747681">
            <w:pPr>
              <w:spacing w:after="120" w:line="276" w:lineRule="auto"/>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2910E8">
              <w:rPr>
                <w:rFonts w:eastAsia="Calibri" w:cs="Times New Roman"/>
                <w:szCs w:val="24"/>
              </w:rPr>
              <w:t>Adequate</w:t>
            </w:r>
          </w:p>
        </w:tc>
      </w:tr>
    </w:tbl>
    <w:p w:rsidR="00F32453" w:rsidRPr="002910E8" w:rsidRDefault="00F32453" w:rsidP="005E4416">
      <w:pPr>
        <w:spacing w:before="240" w:after="240" w:line="360" w:lineRule="auto"/>
        <w:jc w:val="left"/>
        <w:rPr>
          <w:rFonts w:cs="Times New Roman"/>
          <w:szCs w:val="24"/>
        </w:rPr>
      </w:pPr>
      <w:r w:rsidRPr="002910E8">
        <w:rPr>
          <w:rFonts w:cs="Times New Roman"/>
          <w:b/>
          <w:szCs w:val="24"/>
        </w:rPr>
        <w:t xml:space="preserve">Note: </w:t>
      </w:r>
      <w:r w:rsidRPr="002910E8">
        <w:rPr>
          <w:rFonts w:cs="Times New Roman"/>
          <w:szCs w:val="24"/>
        </w:rPr>
        <w:t>Br</w:t>
      </w:r>
      <w:r w:rsidR="004B63C2" w:rsidRPr="002910E8">
        <w:rPr>
          <w:rFonts w:cs="Times New Roman"/>
          <w:szCs w:val="24"/>
        </w:rPr>
        <w:t xml:space="preserve"> -</w:t>
      </w:r>
      <w:r w:rsidRPr="002910E8">
        <w:rPr>
          <w:rFonts w:cs="Times New Roman"/>
          <w:szCs w:val="24"/>
        </w:rPr>
        <w:t xml:space="preserve"> </w:t>
      </w:r>
      <w:r w:rsidR="00FC2E9D" w:rsidRPr="002910E8">
        <w:rPr>
          <w:rFonts w:cs="Times New Roman"/>
          <w:szCs w:val="24"/>
        </w:rPr>
        <w:t>Bridge</w:t>
      </w:r>
      <w:r w:rsidR="00891FC9" w:rsidRPr="002910E8">
        <w:rPr>
          <w:rFonts w:cs="Times New Roman"/>
          <w:szCs w:val="24"/>
        </w:rPr>
        <w:t xml:space="preserve">, PC </w:t>
      </w:r>
      <w:r w:rsidRPr="002910E8">
        <w:rPr>
          <w:rFonts w:cs="Times New Roman"/>
          <w:szCs w:val="24"/>
        </w:rPr>
        <w:t xml:space="preserve">- Pipe Culvert, </w:t>
      </w:r>
      <w:r w:rsidR="00891FC9" w:rsidRPr="002910E8">
        <w:rPr>
          <w:rFonts w:cs="Times New Roman"/>
          <w:szCs w:val="24"/>
        </w:rPr>
        <w:t>BC</w:t>
      </w:r>
      <w:r w:rsidR="00FC6958" w:rsidRPr="002910E8">
        <w:rPr>
          <w:rFonts w:cs="Times New Roman"/>
          <w:szCs w:val="24"/>
        </w:rPr>
        <w:t>-</w:t>
      </w:r>
      <w:r w:rsidR="009B1FF9" w:rsidRPr="002910E8">
        <w:rPr>
          <w:rFonts w:cs="Times New Roman"/>
          <w:szCs w:val="24"/>
        </w:rPr>
        <w:t xml:space="preserve">Box Culvert, </w:t>
      </w:r>
      <w:r w:rsidRPr="002910E8">
        <w:rPr>
          <w:rFonts w:cs="Times New Roman"/>
          <w:szCs w:val="24"/>
        </w:rPr>
        <w:t>Q</w:t>
      </w:r>
      <w:r w:rsidRPr="002910E8">
        <w:rPr>
          <w:rFonts w:cs="Times New Roman"/>
          <w:szCs w:val="24"/>
          <w:vertAlign w:val="subscript"/>
        </w:rPr>
        <w:t>p</w:t>
      </w:r>
      <w:r w:rsidR="00FC6958" w:rsidRPr="002910E8">
        <w:rPr>
          <w:rFonts w:cs="Times New Roman"/>
          <w:szCs w:val="24"/>
        </w:rPr>
        <w:t>-</w:t>
      </w:r>
      <w:r w:rsidRPr="002910E8">
        <w:rPr>
          <w:rFonts w:cs="Times New Roman"/>
          <w:szCs w:val="24"/>
        </w:rPr>
        <w:t>Peak discharge, RP- Return Period</w:t>
      </w:r>
    </w:p>
    <w:p w:rsidR="007170B6" w:rsidRPr="002910E8" w:rsidRDefault="005E4416" w:rsidP="005E4416">
      <w:pPr>
        <w:rPr>
          <w:rFonts w:cs="Times New Roman"/>
          <w:szCs w:val="24"/>
        </w:rPr>
      </w:pPr>
      <w:r w:rsidRPr="005E4416">
        <w:rPr>
          <w:rFonts w:cs="Times New Roman"/>
          <w:szCs w:val="24"/>
        </w:rPr>
        <w:t>But, blockage by sediment accumulation reduce opening and b</w:t>
      </w:r>
      <w:r>
        <w:rPr>
          <w:rFonts w:cs="Times New Roman"/>
          <w:szCs w:val="24"/>
        </w:rPr>
        <w:t xml:space="preserve">ank erosion causes inefficiency </w:t>
      </w:r>
      <w:r w:rsidRPr="005E4416">
        <w:rPr>
          <w:rFonts w:cs="Times New Roman"/>
          <w:szCs w:val="24"/>
        </w:rPr>
        <w:t xml:space="preserve">and inadequacy of structures. </w:t>
      </w:r>
      <w:r w:rsidR="007170B6" w:rsidRPr="002910E8">
        <w:rPr>
          <w:rFonts w:cs="Times New Roman"/>
          <w:szCs w:val="24"/>
        </w:rPr>
        <w:t>In comparison to manning conveyance concept of adequacy assessment, the result from hydraulic analysis of HEC RAS model was taken as the best description of Bridge capacity. This is because of factors in consideration of the model simulation process are slope, manning roughness, elevation, location of structure alignment and estimated peak discharge of flood plain and the channel. The model simulates WSPs by computing conveyance between each XSs. It also computes more hydraulic property of structures and River channels both upstream and downstream of the structure in addition to water surface profiling. Hence, it is better for understanding of structures hydraulics and their effects on surrounding effects.</w:t>
      </w:r>
    </w:p>
    <w:p w:rsidR="00A63665" w:rsidRPr="002910E8" w:rsidRDefault="00A63665" w:rsidP="005C1D02">
      <w:pPr>
        <w:rPr>
          <w:rFonts w:cs="Times New Roman"/>
          <w:szCs w:val="24"/>
        </w:rPr>
      </w:pPr>
      <w:r w:rsidRPr="002910E8">
        <w:rPr>
          <w:rFonts w:cs="Times New Roman"/>
          <w:szCs w:val="24"/>
        </w:rPr>
        <w:lastRenderedPageBreak/>
        <w:t>In</w:t>
      </w:r>
      <w:r w:rsidR="004F2493" w:rsidRPr="002910E8">
        <w:rPr>
          <w:rFonts w:cs="Times New Roman"/>
          <w:szCs w:val="24"/>
        </w:rPr>
        <w:t>adequacy</w:t>
      </w:r>
      <w:r w:rsidRPr="002910E8">
        <w:rPr>
          <w:rFonts w:cs="Times New Roman"/>
          <w:szCs w:val="24"/>
        </w:rPr>
        <w:t xml:space="preserve"> of the structure to accommodate the design and check flood flow arises from lack of HHA during the design phase. Absence of full data in both HHA can also lead such a problem as it </w:t>
      </w:r>
      <w:r w:rsidR="007036F3" w:rsidRPr="002910E8">
        <w:rPr>
          <w:rFonts w:cs="Times New Roman"/>
          <w:szCs w:val="24"/>
        </w:rPr>
        <w:t>stated</w:t>
      </w:r>
      <w:r w:rsidRPr="002910E8">
        <w:rPr>
          <w:rFonts w:cs="Times New Roman"/>
          <w:szCs w:val="24"/>
        </w:rPr>
        <w:t xml:space="preserve"> by ERA that, “Previously, the drainage structure in our country was constructed by judgment du</w:t>
      </w:r>
      <w:r w:rsidR="00EF06AA">
        <w:rPr>
          <w:rFonts w:cs="Times New Roman"/>
          <w:szCs w:val="24"/>
        </w:rPr>
        <w:t>e to lack of hydrological data.”</w:t>
      </w:r>
    </w:p>
    <w:p w:rsidR="000F7E66" w:rsidRPr="002910E8" w:rsidRDefault="00A63665" w:rsidP="005C1D02">
      <w:pPr>
        <w:rPr>
          <w:rFonts w:cs="Times New Roman"/>
          <w:szCs w:val="24"/>
        </w:rPr>
      </w:pPr>
      <w:r w:rsidRPr="002910E8">
        <w:rPr>
          <w:rFonts w:cs="Times New Roman"/>
          <w:szCs w:val="24"/>
        </w:rPr>
        <w:t xml:space="preserve">Due to an inadequate opening of the </w:t>
      </w:r>
      <w:r w:rsidR="00FC2E9D" w:rsidRPr="002910E8">
        <w:rPr>
          <w:rFonts w:cs="Times New Roman"/>
          <w:szCs w:val="24"/>
        </w:rPr>
        <w:t>Bridge</w:t>
      </w:r>
      <w:r w:rsidRPr="002910E8">
        <w:rPr>
          <w:rFonts w:cs="Times New Roman"/>
          <w:szCs w:val="24"/>
        </w:rPr>
        <w:t xml:space="preserve"> for </w:t>
      </w:r>
      <w:r w:rsidRPr="002910E8">
        <w:rPr>
          <w:rFonts w:cs="Times New Roman"/>
          <w:iCs/>
          <w:szCs w:val="24"/>
        </w:rPr>
        <w:t>both design and check return periods</w:t>
      </w:r>
      <w:r w:rsidRPr="002910E8">
        <w:rPr>
          <w:rFonts w:cs="Times New Roman"/>
          <w:szCs w:val="24"/>
        </w:rPr>
        <w:t xml:space="preserve"> flow rates, channel erosion </w:t>
      </w:r>
      <w:r w:rsidR="00BE0BE9" w:rsidRPr="002910E8">
        <w:rPr>
          <w:rFonts w:cs="Times New Roman"/>
          <w:szCs w:val="24"/>
        </w:rPr>
        <w:t>quit upstream abutment at both R</w:t>
      </w:r>
      <w:r w:rsidRPr="002910E8">
        <w:rPr>
          <w:rFonts w:cs="Times New Roman"/>
          <w:szCs w:val="24"/>
        </w:rPr>
        <w:t>iver side and width increment due to back wate</w:t>
      </w:r>
      <w:r w:rsidR="005F3C83" w:rsidRPr="002910E8">
        <w:rPr>
          <w:rFonts w:cs="Times New Roman"/>
          <w:szCs w:val="24"/>
        </w:rPr>
        <w:t>r is observed (</w:t>
      </w:r>
      <w:r w:rsidR="00483D19" w:rsidRPr="002910E8">
        <w:rPr>
          <w:rFonts w:cs="Times New Roman"/>
          <w:szCs w:val="24"/>
        </w:rPr>
        <w:t>Appendix K</w:t>
      </w:r>
      <w:r w:rsidR="005F3C83" w:rsidRPr="002910E8">
        <w:rPr>
          <w:rFonts w:cs="Times New Roman"/>
          <w:szCs w:val="24"/>
        </w:rPr>
        <w:t xml:space="preserve">). </w:t>
      </w:r>
      <w:r w:rsidR="0076426D" w:rsidRPr="002910E8">
        <w:rPr>
          <w:rFonts w:cs="Times New Roman"/>
          <w:szCs w:val="24"/>
        </w:rPr>
        <w:t xml:space="preserve">Hence, the </w:t>
      </w:r>
      <w:r w:rsidR="00FC2E9D" w:rsidRPr="002910E8">
        <w:rPr>
          <w:rFonts w:cs="Times New Roman"/>
          <w:szCs w:val="24"/>
        </w:rPr>
        <w:t>Bridge</w:t>
      </w:r>
      <w:r w:rsidR="000F7E66" w:rsidRPr="002910E8">
        <w:rPr>
          <w:rFonts w:cs="Times New Roman"/>
          <w:szCs w:val="24"/>
        </w:rPr>
        <w:t xml:space="preserve"> c</w:t>
      </w:r>
      <w:r w:rsidR="00D93CD1" w:rsidRPr="002910E8">
        <w:rPr>
          <w:rFonts w:cs="Times New Roman"/>
          <w:szCs w:val="24"/>
        </w:rPr>
        <w:t xml:space="preserve">apacity is found inadequate to accommodate </w:t>
      </w:r>
      <w:r w:rsidR="000F7E66" w:rsidRPr="002910E8">
        <w:rPr>
          <w:rFonts w:cs="Times New Roman"/>
          <w:szCs w:val="24"/>
        </w:rPr>
        <w:t>the estimated peak discharge</w:t>
      </w:r>
      <w:r w:rsidR="00F3445A" w:rsidRPr="002910E8">
        <w:rPr>
          <w:rFonts w:cs="Times New Roman"/>
          <w:szCs w:val="24"/>
        </w:rPr>
        <w:t xml:space="preserve"> directed to the structure due to selected storm events.</w:t>
      </w:r>
      <w:r w:rsidR="00FC72B0" w:rsidRPr="002910E8">
        <w:rPr>
          <w:rFonts w:cs="Times New Roman"/>
          <w:szCs w:val="24"/>
        </w:rPr>
        <w:t xml:space="preserve"> Provision of additional opening area to accommodate the coming flood in case of in adequacy </w:t>
      </w:r>
      <w:r w:rsidR="009A621B" w:rsidRPr="002910E8">
        <w:rPr>
          <w:rFonts w:cs="Times New Roman"/>
          <w:szCs w:val="24"/>
        </w:rPr>
        <w:t xml:space="preserve">may </w:t>
      </w:r>
      <w:r w:rsidR="007305CD" w:rsidRPr="002910E8">
        <w:rPr>
          <w:rFonts w:cs="Times New Roman"/>
          <w:szCs w:val="24"/>
        </w:rPr>
        <w:t xml:space="preserve">be </w:t>
      </w:r>
      <w:r w:rsidR="009A621B" w:rsidRPr="002910E8">
        <w:rPr>
          <w:rFonts w:cs="Times New Roman"/>
          <w:szCs w:val="24"/>
        </w:rPr>
        <w:t>costly. However</w:t>
      </w:r>
      <w:r w:rsidR="007305CD" w:rsidRPr="002910E8">
        <w:rPr>
          <w:rFonts w:cs="Times New Roman"/>
          <w:szCs w:val="24"/>
        </w:rPr>
        <w:t>,</w:t>
      </w:r>
      <w:r w:rsidR="009A621B" w:rsidRPr="002910E8">
        <w:rPr>
          <w:rFonts w:cs="Times New Roman"/>
          <w:szCs w:val="24"/>
        </w:rPr>
        <w:t xml:space="preserve"> possibility in slope reduction upstream may reduce flow abrupt but, the need for additional investigation is pointed.</w:t>
      </w:r>
      <w:r w:rsidR="00FC72B0" w:rsidRPr="002910E8">
        <w:rPr>
          <w:rFonts w:cs="Times New Roman"/>
          <w:szCs w:val="24"/>
        </w:rPr>
        <w:t xml:space="preserve"> </w:t>
      </w:r>
    </w:p>
    <w:p w:rsidR="00C60DDC" w:rsidRPr="002910E8" w:rsidRDefault="00B872EA" w:rsidP="005C1D02">
      <w:pPr>
        <w:pStyle w:val="Heading2"/>
      </w:pPr>
      <w:bookmarkStart w:id="169" w:name="_Toc65463489"/>
      <w:r w:rsidRPr="002910E8">
        <w:t>Sources of Structure</w:t>
      </w:r>
      <w:r w:rsidR="00146DE5" w:rsidRPr="002910E8">
        <w:t>s</w:t>
      </w:r>
      <w:r w:rsidRPr="002910E8">
        <w:t xml:space="preserve"> Inefficiency</w:t>
      </w:r>
      <w:bookmarkEnd w:id="169"/>
    </w:p>
    <w:p w:rsidR="003D6D35" w:rsidRPr="002910E8" w:rsidRDefault="00620DAD" w:rsidP="005C1D02">
      <w:pPr>
        <w:rPr>
          <w:rFonts w:cs="Times New Roman"/>
          <w:szCs w:val="24"/>
        </w:rPr>
      </w:pPr>
      <w:r w:rsidRPr="002910E8">
        <w:rPr>
          <w:rFonts w:cs="Times New Roman"/>
          <w:szCs w:val="24"/>
        </w:rPr>
        <w:t>The following result of inefficiency source</w:t>
      </w:r>
      <w:r w:rsidR="00BD0909" w:rsidRPr="002910E8">
        <w:rPr>
          <w:rFonts w:cs="Times New Roman"/>
          <w:szCs w:val="24"/>
        </w:rPr>
        <w:t>s</w:t>
      </w:r>
      <w:r w:rsidRPr="002910E8">
        <w:rPr>
          <w:rFonts w:cs="Times New Roman"/>
          <w:szCs w:val="24"/>
        </w:rPr>
        <w:t xml:space="preserve"> assessment from individual structures but, described</w:t>
      </w:r>
      <w:r w:rsidR="00BD0909" w:rsidRPr="002910E8">
        <w:rPr>
          <w:rFonts w:cs="Times New Roman"/>
          <w:szCs w:val="24"/>
        </w:rPr>
        <w:t xml:space="preserve"> both as specific and</w:t>
      </w:r>
      <w:r w:rsidRPr="002910E8">
        <w:rPr>
          <w:rFonts w:cs="Times New Roman"/>
          <w:szCs w:val="24"/>
        </w:rPr>
        <w:t xml:space="preserve"> in general</w:t>
      </w:r>
      <w:r w:rsidR="00BD0909" w:rsidRPr="002910E8">
        <w:rPr>
          <w:rFonts w:cs="Times New Roman"/>
          <w:szCs w:val="24"/>
        </w:rPr>
        <w:t xml:space="preserve"> as its importance</w:t>
      </w:r>
      <w:r w:rsidRPr="002910E8">
        <w:rPr>
          <w:rFonts w:cs="Times New Roman"/>
          <w:szCs w:val="24"/>
        </w:rPr>
        <w:t>.</w:t>
      </w:r>
    </w:p>
    <w:p w:rsidR="003D6D35" w:rsidRPr="002910E8" w:rsidRDefault="003D6D35" w:rsidP="005C1D02">
      <w:pPr>
        <w:rPr>
          <w:rFonts w:cs="Times New Roman"/>
          <w:szCs w:val="24"/>
        </w:rPr>
      </w:pPr>
      <w:r w:rsidRPr="002910E8">
        <w:rPr>
          <w:rFonts w:cs="Times New Roman"/>
          <w:szCs w:val="24"/>
        </w:rPr>
        <w:t>The reduction or decrease of clear opening height or the reduction of effective flow area due to sediment deposition around the structure</w:t>
      </w:r>
      <w:r w:rsidR="00BD0909" w:rsidRPr="002910E8">
        <w:rPr>
          <w:rFonts w:cs="Times New Roman"/>
          <w:szCs w:val="24"/>
        </w:rPr>
        <w:t>s</w:t>
      </w:r>
      <w:r w:rsidRPr="002910E8">
        <w:rPr>
          <w:rFonts w:cs="Times New Roman"/>
          <w:szCs w:val="24"/>
        </w:rPr>
        <w:t xml:space="preserve"> location</w:t>
      </w:r>
      <w:r w:rsidR="00285442" w:rsidRPr="002910E8">
        <w:rPr>
          <w:rFonts w:cs="Times New Roman"/>
          <w:szCs w:val="24"/>
        </w:rPr>
        <w:t>s</w:t>
      </w:r>
      <w:r w:rsidRPr="002910E8">
        <w:rPr>
          <w:rFonts w:cs="Times New Roman"/>
          <w:szCs w:val="24"/>
        </w:rPr>
        <w:t xml:space="preserve"> </w:t>
      </w:r>
      <w:r w:rsidR="009A76AB" w:rsidRPr="002910E8">
        <w:rPr>
          <w:rFonts w:cs="Times New Roman"/>
          <w:szCs w:val="24"/>
        </w:rPr>
        <w:t>were found the</w:t>
      </w:r>
      <w:r w:rsidRPr="002910E8">
        <w:rPr>
          <w:rFonts w:cs="Times New Roman"/>
          <w:szCs w:val="24"/>
        </w:rPr>
        <w:t xml:space="preserve"> reason for </w:t>
      </w:r>
      <w:r w:rsidR="009A76AB" w:rsidRPr="002910E8">
        <w:rPr>
          <w:rFonts w:cs="Times New Roman"/>
          <w:szCs w:val="24"/>
        </w:rPr>
        <w:t>inefficiency</w:t>
      </w:r>
      <w:r w:rsidRPr="002910E8">
        <w:rPr>
          <w:rFonts w:cs="Times New Roman"/>
          <w:szCs w:val="24"/>
        </w:rPr>
        <w:t xml:space="preserve"> of </w:t>
      </w:r>
      <w:r w:rsidR="00412162" w:rsidRPr="002910E8">
        <w:rPr>
          <w:rFonts w:cs="Times New Roman"/>
          <w:szCs w:val="24"/>
        </w:rPr>
        <w:t>most</w:t>
      </w:r>
      <w:r w:rsidRPr="002910E8">
        <w:rPr>
          <w:rFonts w:cs="Times New Roman"/>
          <w:szCs w:val="24"/>
        </w:rPr>
        <w:t xml:space="preserve"> </w:t>
      </w:r>
      <w:r w:rsidR="00285442" w:rsidRPr="002910E8">
        <w:rPr>
          <w:rFonts w:cs="Times New Roman"/>
          <w:szCs w:val="24"/>
        </w:rPr>
        <w:t xml:space="preserve">drainage </w:t>
      </w:r>
      <w:r w:rsidRPr="002910E8">
        <w:rPr>
          <w:rFonts w:cs="Times New Roman"/>
          <w:szCs w:val="24"/>
        </w:rPr>
        <w:t>structures.</w:t>
      </w:r>
      <w:r w:rsidR="003D27B7" w:rsidRPr="002910E8">
        <w:rPr>
          <w:rFonts w:cs="Times New Roman"/>
          <w:szCs w:val="24"/>
        </w:rPr>
        <w:t xml:space="preserve"> </w:t>
      </w:r>
      <w:r w:rsidR="00061125" w:rsidRPr="002910E8">
        <w:rPr>
          <w:rFonts w:cs="Times New Roman"/>
          <w:szCs w:val="24"/>
        </w:rPr>
        <w:t xml:space="preserve">Lack of proper maintenance which is most common causes of poor drainage, force the water to enter the pavement from the sides as well as from the top surface especially during rainy seasons. Consequently, the top layer gets detached from the lower layers because of open graded gravel layer. These also cause erosion of road pavements and ponding of water on the road carriageway. Hence, inefficiency and traffic interruption </w:t>
      </w:r>
      <w:r w:rsidR="008D6617" w:rsidRPr="002910E8">
        <w:rPr>
          <w:rFonts w:cs="Times New Roman"/>
          <w:szCs w:val="24"/>
        </w:rPr>
        <w:t>was</w:t>
      </w:r>
      <w:r w:rsidR="00061125" w:rsidRPr="002910E8">
        <w:rPr>
          <w:rFonts w:cs="Times New Roman"/>
          <w:szCs w:val="24"/>
        </w:rPr>
        <w:t xml:space="preserve"> caused as the result of continuous problem.</w:t>
      </w:r>
    </w:p>
    <w:p w:rsidR="00E00482" w:rsidRDefault="00BC0A53" w:rsidP="005C1D02">
      <w:pPr>
        <w:rPr>
          <w:rFonts w:cs="Times New Roman"/>
          <w:szCs w:val="24"/>
        </w:rPr>
      </w:pPr>
      <w:r w:rsidRPr="002910E8">
        <w:rPr>
          <w:rFonts w:cs="Times New Roman"/>
          <w:szCs w:val="24"/>
        </w:rPr>
        <w:lastRenderedPageBreak/>
        <w:t xml:space="preserve">The flow velocity at the outlet of the roadway drainage </w:t>
      </w:r>
      <w:r w:rsidR="00E5218B" w:rsidRPr="002910E8">
        <w:rPr>
          <w:rFonts w:cs="Times New Roman"/>
          <w:szCs w:val="24"/>
        </w:rPr>
        <w:t xml:space="preserve">should </w:t>
      </w:r>
      <w:r w:rsidRPr="002910E8">
        <w:rPr>
          <w:rFonts w:cs="Times New Roman"/>
          <w:szCs w:val="24"/>
        </w:rPr>
        <w:t xml:space="preserve">not exceed the erosive velocity of the channel or the </w:t>
      </w:r>
      <w:r w:rsidR="00E5218B" w:rsidRPr="002910E8">
        <w:rPr>
          <w:rFonts w:cs="Times New Roman"/>
          <w:szCs w:val="24"/>
        </w:rPr>
        <w:t>natural velocity of the channel. But, it was assessed that</w:t>
      </w:r>
      <w:r w:rsidRPr="002910E8">
        <w:rPr>
          <w:rFonts w:cs="Times New Roman"/>
          <w:szCs w:val="24"/>
        </w:rPr>
        <w:t xml:space="preserve"> greater </w:t>
      </w:r>
      <w:r w:rsidR="00E5218B" w:rsidRPr="002910E8">
        <w:rPr>
          <w:rFonts w:cs="Times New Roman"/>
          <w:szCs w:val="24"/>
        </w:rPr>
        <w:t>h</w:t>
      </w:r>
      <w:r w:rsidR="00677595" w:rsidRPr="002910E8">
        <w:rPr>
          <w:rFonts w:cs="Times New Roman"/>
          <w:szCs w:val="24"/>
        </w:rPr>
        <w:t>igh velocity and absence of energy dissipater cause downstream gully formation due to outlet erosion at structure culvert 1</w:t>
      </w:r>
      <w:r w:rsidR="0088075C" w:rsidRPr="002910E8">
        <w:rPr>
          <w:rFonts w:cs="Times New Roman"/>
          <w:szCs w:val="24"/>
        </w:rPr>
        <w:t>.</w:t>
      </w:r>
      <w:r w:rsidR="00677595" w:rsidRPr="002910E8">
        <w:rPr>
          <w:rFonts w:cs="Times New Roman"/>
          <w:szCs w:val="24"/>
        </w:rPr>
        <w:t xml:space="preserve"> </w:t>
      </w:r>
      <w:r w:rsidR="0088075C" w:rsidRPr="002910E8">
        <w:rPr>
          <w:rFonts w:cs="Times New Roman"/>
          <w:szCs w:val="24"/>
        </w:rPr>
        <w:t>This</w:t>
      </w:r>
      <w:r w:rsidR="00677595" w:rsidRPr="002910E8">
        <w:rPr>
          <w:rFonts w:cs="Times New Roman"/>
          <w:szCs w:val="24"/>
        </w:rPr>
        <w:t xml:space="preserve"> </w:t>
      </w:r>
      <w:r w:rsidR="0088075C" w:rsidRPr="002910E8">
        <w:rPr>
          <w:rFonts w:cs="Times New Roman"/>
          <w:szCs w:val="24"/>
        </w:rPr>
        <w:t>was</w:t>
      </w:r>
      <w:r w:rsidR="00677595" w:rsidRPr="002910E8">
        <w:rPr>
          <w:rFonts w:cs="Times New Roman"/>
          <w:szCs w:val="24"/>
        </w:rPr>
        <w:t xml:space="preserve"> th</w:t>
      </w:r>
      <w:r w:rsidR="00F30E11" w:rsidRPr="002910E8">
        <w:rPr>
          <w:rFonts w:cs="Times New Roman"/>
          <w:szCs w:val="24"/>
        </w:rPr>
        <w:t xml:space="preserve">e reason for loss of farmers land </w:t>
      </w:r>
      <w:r w:rsidR="00677595" w:rsidRPr="002910E8">
        <w:rPr>
          <w:rFonts w:cs="Times New Roman"/>
          <w:szCs w:val="24"/>
        </w:rPr>
        <w:t xml:space="preserve">up to 60m long downstream and average depth of 3m and width of 3.5m that gained from direct field measurements. </w:t>
      </w:r>
    </w:p>
    <w:p w:rsidR="00E00482" w:rsidRDefault="00A40249" w:rsidP="005C1D02">
      <w:pPr>
        <w:rPr>
          <w:rFonts w:cs="Times New Roman"/>
          <w:szCs w:val="24"/>
        </w:rPr>
      </w:pPr>
      <w:r w:rsidRPr="002910E8">
        <w:rPr>
          <w:rFonts w:cs="Times New Roman"/>
          <w:szCs w:val="24"/>
        </w:rPr>
        <w:t xml:space="preserve">Blockage at outlet by downstream land owners is seen and </w:t>
      </w:r>
      <w:r w:rsidR="00E5218B" w:rsidRPr="002910E8">
        <w:rPr>
          <w:rFonts w:cs="Times New Roman"/>
          <w:szCs w:val="24"/>
        </w:rPr>
        <w:t xml:space="preserve">it </w:t>
      </w:r>
      <w:r w:rsidR="00372433" w:rsidRPr="002910E8">
        <w:rPr>
          <w:rFonts w:cs="Times New Roman"/>
          <w:szCs w:val="24"/>
        </w:rPr>
        <w:t xml:space="preserve">cause </w:t>
      </w:r>
      <w:r w:rsidRPr="002910E8">
        <w:rPr>
          <w:rFonts w:cs="Times New Roman"/>
          <w:szCs w:val="24"/>
        </w:rPr>
        <w:t>ponding of water</w:t>
      </w:r>
      <w:r w:rsidR="00E5218B" w:rsidRPr="002910E8">
        <w:rPr>
          <w:rFonts w:cs="Times New Roman"/>
          <w:szCs w:val="24"/>
        </w:rPr>
        <w:t xml:space="preserve"> back at inlet</w:t>
      </w:r>
      <w:r w:rsidRPr="002910E8">
        <w:rPr>
          <w:rFonts w:cs="Times New Roman"/>
          <w:szCs w:val="24"/>
        </w:rPr>
        <w:t xml:space="preserve"> </w:t>
      </w:r>
      <w:r w:rsidR="00E5218B" w:rsidRPr="002910E8">
        <w:rPr>
          <w:rFonts w:cs="Times New Roman"/>
          <w:szCs w:val="24"/>
        </w:rPr>
        <w:t xml:space="preserve">and </w:t>
      </w:r>
      <w:r w:rsidR="00E00482">
        <w:rPr>
          <w:rFonts w:cs="Times New Roman"/>
          <w:szCs w:val="24"/>
        </w:rPr>
        <w:t xml:space="preserve">then </w:t>
      </w:r>
      <w:r w:rsidRPr="002910E8">
        <w:rPr>
          <w:rFonts w:cs="Times New Roman"/>
          <w:szCs w:val="24"/>
        </w:rPr>
        <w:t>on road carriage</w:t>
      </w:r>
      <w:r w:rsidR="00E5218B" w:rsidRPr="002910E8">
        <w:rPr>
          <w:rFonts w:cs="Times New Roman"/>
          <w:szCs w:val="24"/>
        </w:rPr>
        <w:t>.</w:t>
      </w:r>
      <w:r w:rsidRPr="002910E8">
        <w:rPr>
          <w:rFonts w:cs="Times New Roman"/>
          <w:szCs w:val="24"/>
        </w:rPr>
        <w:t xml:space="preserve"> </w:t>
      </w:r>
      <w:r w:rsidR="00E5218B" w:rsidRPr="002910E8">
        <w:rPr>
          <w:rFonts w:cs="Times New Roman"/>
          <w:szCs w:val="24"/>
        </w:rPr>
        <w:t>Consequently,</w:t>
      </w:r>
      <w:r w:rsidRPr="002910E8">
        <w:rPr>
          <w:rFonts w:cs="Times New Roman"/>
          <w:szCs w:val="24"/>
        </w:rPr>
        <w:t xml:space="preserve"> damage of</w:t>
      </w:r>
      <w:r w:rsidR="00E5218B" w:rsidRPr="002910E8">
        <w:rPr>
          <w:rFonts w:cs="Times New Roman"/>
          <w:szCs w:val="24"/>
        </w:rPr>
        <w:t xml:space="preserve"> side drain and road embankment, </w:t>
      </w:r>
      <w:r w:rsidRPr="002910E8">
        <w:rPr>
          <w:rFonts w:cs="Times New Roman"/>
          <w:szCs w:val="24"/>
        </w:rPr>
        <w:t xml:space="preserve">washout of pavements and </w:t>
      </w:r>
      <w:r w:rsidR="00E5218B" w:rsidRPr="002910E8">
        <w:rPr>
          <w:rFonts w:cs="Times New Roman"/>
          <w:szCs w:val="24"/>
        </w:rPr>
        <w:t xml:space="preserve">cause for </w:t>
      </w:r>
      <w:r w:rsidRPr="002910E8">
        <w:rPr>
          <w:rFonts w:cs="Times New Roman"/>
          <w:szCs w:val="24"/>
        </w:rPr>
        <w:t xml:space="preserve">traffic interruption at culvert 2 and 3 was the result of </w:t>
      </w:r>
      <w:r w:rsidR="00536F28" w:rsidRPr="002910E8">
        <w:rPr>
          <w:rFonts w:cs="Times New Roman"/>
          <w:szCs w:val="24"/>
        </w:rPr>
        <w:t>assessment</w:t>
      </w:r>
      <w:r w:rsidR="005F3C83" w:rsidRPr="002910E8">
        <w:rPr>
          <w:rFonts w:cs="Times New Roman"/>
          <w:szCs w:val="24"/>
        </w:rPr>
        <w:t xml:space="preserve">. </w:t>
      </w:r>
      <w:r w:rsidR="00677595" w:rsidRPr="002910E8">
        <w:rPr>
          <w:rFonts w:cs="Times New Roman"/>
          <w:szCs w:val="24"/>
        </w:rPr>
        <w:t xml:space="preserve">Slope flatness at the structure location </w:t>
      </w:r>
      <w:r w:rsidR="00E00A0E" w:rsidRPr="002910E8">
        <w:rPr>
          <w:rFonts w:cs="Times New Roman"/>
          <w:szCs w:val="24"/>
        </w:rPr>
        <w:t>continuously</w:t>
      </w:r>
      <w:r w:rsidR="00677595" w:rsidRPr="002910E8">
        <w:rPr>
          <w:rFonts w:cs="Times New Roman"/>
          <w:szCs w:val="24"/>
        </w:rPr>
        <w:t xml:space="preserve"> some distance downstream and upstream of</w:t>
      </w:r>
      <w:r w:rsidRPr="002910E8">
        <w:rPr>
          <w:rFonts w:cs="Times New Roman"/>
          <w:szCs w:val="24"/>
        </w:rPr>
        <w:t xml:space="preserve"> the structure</w:t>
      </w:r>
      <w:r w:rsidR="00E00482">
        <w:rPr>
          <w:rFonts w:cs="Times New Roman"/>
          <w:szCs w:val="24"/>
        </w:rPr>
        <w:t xml:space="preserve"> is seen at culvert 4.</w:t>
      </w:r>
    </w:p>
    <w:p w:rsidR="00A71C4F" w:rsidRPr="002910E8" w:rsidRDefault="00E00482" w:rsidP="005C1D02">
      <w:pPr>
        <w:rPr>
          <w:rFonts w:cs="Times New Roman"/>
          <w:szCs w:val="24"/>
        </w:rPr>
      </w:pPr>
      <w:r>
        <w:rPr>
          <w:rFonts w:cs="Times New Roman"/>
          <w:szCs w:val="24"/>
        </w:rPr>
        <w:t xml:space="preserve">Then, Mixture of sediment </w:t>
      </w:r>
      <w:r w:rsidR="00A40249" w:rsidRPr="002910E8">
        <w:rPr>
          <w:rFonts w:cs="Times New Roman"/>
          <w:szCs w:val="24"/>
        </w:rPr>
        <w:t>and vegetation riparian</w:t>
      </w:r>
      <w:r w:rsidR="00677595" w:rsidRPr="002910E8">
        <w:rPr>
          <w:rFonts w:cs="Times New Roman"/>
          <w:szCs w:val="24"/>
        </w:rPr>
        <w:t xml:space="preserve"> from the watershed cause sediment accumulation and blockage of structure</w:t>
      </w:r>
      <w:r>
        <w:rPr>
          <w:rFonts w:cs="Times New Roman"/>
          <w:szCs w:val="24"/>
        </w:rPr>
        <w:t xml:space="preserve"> at this location.</w:t>
      </w:r>
      <w:r w:rsidR="008C4887" w:rsidRPr="002910E8">
        <w:rPr>
          <w:rFonts w:cs="Times New Roman"/>
          <w:szCs w:val="24"/>
        </w:rPr>
        <w:t xml:space="preserve"> </w:t>
      </w:r>
      <w:r>
        <w:rPr>
          <w:rFonts w:cs="Times New Roman"/>
          <w:szCs w:val="24"/>
        </w:rPr>
        <w:t>About half in reduction</w:t>
      </w:r>
      <w:r w:rsidR="004E616B">
        <w:rPr>
          <w:rFonts w:cs="Times New Roman"/>
          <w:szCs w:val="24"/>
        </w:rPr>
        <w:t xml:space="preserve"> of culvert height as </w:t>
      </w:r>
      <w:r w:rsidR="00677595" w:rsidRPr="002910E8">
        <w:rPr>
          <w:rFonts w:cs="Times New Roman"/>
          <w:szCs w:val="24"/>
        </w:rPr>
        <w:t>only 0.5m open</w:t>
      </w:r>
      <w:r>
        <w:rPr>
          <w:rFonts w:cs="Times New Roman"/>
          <w:szCs w:val="24"/>
        </w:rPr>
        <w:t>ing size</w:t>
      </w:r>
      <w:r w:rsidR="00677595" w:rsidRPr="002910E8">
        <w:rPr>
          <w:rFonts w:cs="Times New Roman"/>
          <w:szCs w:val="24"/>
        </w:rPr>
        <w:t xml:space="preserve"> out of 1</w:t>
      </w:r>
      <w:r w:rsidR="00712006" w:rsidRPr="002910E8">
        <w:rPr>
          <w:rFonts w:cs="Times New Roman"/>
          <w:szCs w:val="24"/>
        </w:rPr>
        <w:t xml:space="preserve"> </w:t>
      </w:r>
      <w:r w:rsidR="00677595" w:rsidRPr="002910E8">
        <w:rPr>
          <w:rFonts w:cs="Times New Roman"/>
          <w:szCs w:val="24"/>
        </w:rPr>
        <w:t>m dep</w:t>
      </w:r>
      <w:r w:rsidR="004E616B">
        <w:rPr>
          <w:rFonts w:cs="Times New Roman"/>
          <w:szCs w:val="24"/>
        </w:rPr>
        <w:t>th of the culvert was measured</w:t>
      </w:r>
      <w:r w:rsidR="00320129" w:rsidRPr="002910E8">
        <w:rPr>
          <w:rFonts w:cs="Times New Roman"/>
          <w:szCs w:val="24"/>
        </w:rPr>
        <w:t>.</w:t>
      </w:r>
      <w:r w:rsidR="00132BE8" w:rsidRPr="002910E8">
        <w:rPr>
          <w:rFonts w:cs="Times New Roman"/>
          <w:szCs w:val="24"/>
        </w:rPr>
        <w:t xml:space="preserve"> </w:t>
      </w:r>
      <w:r w:rsidR="00BC61AE" w:rsidRPr="002910E8">
        <w:rPr>
          <w:rFonts w:cs="Times New Roman"/>
          <w:szCs w:val="24"/>
        </w:rPr>
        <w:t xml:space="preserve">Box Culvert with two opening and </w:t>
      </w:r>
      <w:r w:rsidR="00372433" w:rsidRPr="002910E8">
        <w:rPr>
          <w:rFonts w:cs="Times New Roman"/>
          <w:szCs w:val="24"/>
        </w:rPr>
        <w:t xml:space="preserve">Kechama </w:t>
      </w:r>
      <w:r w:rsidR="00FC2E9D" w:rsidRPr="002910E8">
        <w:rPr>
          <w:rFonts w:cs="Times New Roman"/>
          <w:szCs w:val="24"/>
        </w:rPr>
        <w:t>Bridge</w:t>
      </w:r>
      <w:r w:rsidR="0070692B" w:rsidRPr="002910E8">
        <w:rPr>
          <w:rFonts w:cs="Times New Roman"/>
          <w:szCs w:val="24"/>
        </w:rPr>
        <w:t xml:space="preserve"> were </w:t>
      </w:r>
      <w:r w:rsidR="002E4FD0" w:rsidRPr="002910E8">
        <w:rPr>
          <w:rFonts w:cs="Times New Roman"/>
          <w:szCs w:val="24"/>
        </w:rPr>
        <w:t xml:space="preserve">the </w:t>
      </w:r>
      <w:r w:rsidR="00E00A0E" w:rsidRPr="002910E8">
        <w:rPr>
          <w:rFonts w:cs="Times New Roman"/>
          <w:szCs w:val="24"/>
        </w:rPr>
        <w:t>only</w:t>
      </w:r>
      <w:r w:rsidR="0070692B" w:rsidRPr="002910E8">
        <w:rPr>
          <w:rFonts w:cs="Times New Roman"/>
          <w:szCs w:val="24"/>
        </w:rPr>
        <w:t xml:space="preserve"> </w:t>
      </w:r>
      <w:r w:rsidR="002C18A0" w:rsidRPr="002910E8">
        <w:rPr>
          <w:rFonts w:cs="Times New Roman"/>
          <w:szCs w:val="24"/>
        </w:rPr>
        <w:t>two structures safely functioning from the selected structures found on the route.</w:t>
      </w:r>
      <w:r w:rsidR="00D321CA" w:rsidRPr="002910E8">
        <w:rPr>
          <w:rFonts w:cs="Times New Roman"/>
          <w:szCs w:val="24"/>
        </w:rPr>
        <w:t xml:space="preserve"> </w:t>
      </w:r>
    </w:p>
    <w:p w:rsidR="00D9331F" w:rsidRDefault="0046305B" w:rsidP="00D9331F">
      <w:pPr>
        <w:rPr>
          <w:rFonts w:cs="Times New Roman"/>
          <w:szCs w:val="24"/>
        </w:rPr>
      </w:pPr>
      <w:r w:rsidRPr="002910E8">
        <w:rPr>
          <w:rFonts w:cs="Times New Roman"/>
          <w:szCs w:val="24"/>
        </w:rPr>
        <w:t>The general over view of assessment and mitigation measur</w:t>
      </w:r>
      <w:r w:rsidR="00E325C8" w:rsidRPr="002910E8">
        <w:rPr>
          <w:rFonts w:cs="Times New Roman"/>
          <w:szCs w:val="24"/>
        </w:rPr>
        <w:t>es were summarized in Appendix J</w:t>
      </w:r>
      <w:r w:rsidRPr="002910E8">
        <w:rPr>
          <w:rFonts w:cs="Times New Roman"/>
          <w:szCs w:val="24"/>
        </w:rPr>
        <w:t>. Water shed management, River training, use of energy dissipater and riprap can be used as mitigation measures. But, the first two may take long term activity to reduce the problem found on the site today. Hence, upgrading and use of energy dissipater for outlet erosion and riprap to reduce upstream abutment scour can prove the problem immediately.</w:t>
      </w:r>
    </w:p>
    <w:p w:rsidR="00D71AD5" w:rsidRPr="00D9331F" w:rsidRDefault="00D9331F" w:rsidP="00D9331F">
      <w:pPr>
        <w:tabs>
          <w:tab w:val="left" w:pos="2295"/>
        </w:tabs>
        <w:rPr>
          <w:rFonts w:cs="Times New Roman"/>
          <w:szCs w:val="24"/>
        </w:rPr>
        <w:sectPr w:rsidR="00D71AD5" w:rsidRPr="00D9331F" w:rsidSect="0083548F">
          <w:footerReference w:type="default" r:id="rId69"/>
          <w:pgSz w:w="12240" w:h="15840" w:code="1"/>
          <w:pgMar w:top="1699" w:right="1138" w:bottom="1411" w:left="1987" w:header="720" w:footer="720" w:gutter="0"/>
          <w:pgNumType w:start="1"/>
          <w:cols w:space="720"/>
          <w:docGrid w:linePitch="360"/>
        </w:sectPr>
      </w:pPr>
      <w:r>
        <w:rPr>
          <w:rFonts w:cs="Times New Roman"/>
          <w:szCs w:val="24"/>
        </w:rPr>
        <w:tab/>
      </w:r>
    </w:p>
    <w:p w:rsidR="00B11850" w:rsidRPr="002910E8" w:rsidRDefault="00AB1C2A" w:rsidP="005C1D02">
      <w:pPr>
        <w:pStyle w:val="Heading1"/>
        <w:numPr>
          <w:ilvl w:val="0"/>
          <w:numId w:val="5"/>
        </w:numPr>
        <w:spacing w:before="120"/>
        <w:jc w:val="both"/>
      </w:pPr>
      <w:bookmarkStart w:id="170" w:name="_Toc65463490"/>
      <w:r w:rsidRPr="002910E8">
        <w:lastRenderedPageBreak/>
        <w:t>SUMMARY AND</w:t>
      </w:r>
      <w:r w:rsidR="00D4096D" w:rsidRPr="002910E8">
        <w:t xml:space="preserve"> </w:t>
      </w:r>
      <w:r w:rsidR="00B11850" w:rsidRPr="002910E8">
        <w:t>CONCLUSION</w:t>
      </w:r>
      <w:bookmarkEnd w:id="170"/>
      <w:r w:rsidR="00B11850" w:rsidRPr="002910E8">
        <w:t xml:space="preserve"> </w:t>
      </w:r>
    </w:p>
    <w:p w:rsidR="00D4096D" w:rsidRPr="002910E8" w:rsidRDefault="00D4096D" w:rsidP="005C1D02">
      <w:pPr>
        <w:pStyle w:val="Heading2"/>
        <w:numPr>
          <w:ilvl w:val="1"/>
          <w:numId w:val="6"/>
        </w:numPr>
      </w:pPr>
      <w:bookmarkStart w:id="171" w:name="_Toc65463491"/>
      <w:r w:rsidRPr="002910E8">
        <w:t>Summary</w:t>
      </w:r>
      <w:r w:rsidR="009543AF" w:rsidRPr="002910E8">
        <w:t xml:space="preserve"> and Conclusions</w:t>
      </w:r>
      <w:bookmarkEnd w:id="171"/>
    </w:p>
    <w:p w:rsidR="00EC2B34" w:rsidRDefault="00DB3951" w:rsidP="00E56751">
      <w:r w:rsidRPr="002910E8">
        <w:rPr>
          <w:rFonts w:cs="Times New Roman"/>
          <w:szCs w:val="24"/>
        </w:rPr>
        <w:t>The</w:t>
      </w:r>
      <w:r w:rsidR="00D4096D" w:rsidRPr="002910E8">
        <w:rPr>
          <w:rFonts w:cs="Times New Roman"/>
          <w:szCs w:val="24"/>
        </w:rPr>
        <w:t xml:space="preserve"> </w:t>
      </w:r>
      <w:r w:rsidR="00253FB9">
        <w:rPr>
          <w:rFonts w:cs="Times New Roman"/>
          <w:szCs w:val="24"/>
        </w:rPr>
        <w:t xml:space="preserve">present </w:t>
      </w:r>
      <w:r w:rsidR="00D4096D" w:rsidRPr="002910E8">
        <w:rPr>
          <w:rFonts w:cs="Times New Roman"/>
          <w:szCs w:val="24"/>
        </w:rPr>
        <w:t xml:space="preserve">study </w:t>
      </w:r>
      <w:r w:rsidR="00253FB9">
        <w:rPr>
          <w:rFonts w:cs="Times New Roman"/>
          <w:szCs w:val="24"/>
        </w:rPr>
        <w:t>evaluates</w:t>
      </w:r>
      <w:r w:rsidR="00AA5CC1" w:rsidRPr="002910E8">
        <w:rPr>
          <w:rFonts w:cs="Times New Roman"/>
          <w:szCs w:val="24"/>
        </w:rPr>
        <w:t xml:space="preserve"> </w:t>
      </w:r>
      <w:r w:rsidR="00B152B0">
        <w:rPr>
          <w:rFonts w:cs="Times New Roman"/>
          <w:szCs w:val="24"/>
        </w:rPr>
        <w:t xml:space="preserve">hydraulic </w:t>
      </w:r>
      <w:r w:rsidR="00B152B0" w:rsidRPr="002910E8">
        <w:rPr>
          <w:rFonts w:cs="Times New Roman"/>
          <w:szCs w:val="24"/>
        </w:rPr>
        <w:t xml:space="preserve">performance </w:t>
      </w:r>
      <w:r w:rsidR="00D4096D" w:rsidRPr="002910E8">
        <w:rPr>
          <w:rFonts w:cs="Times New Roman"/>
          <w:szCs w:val="24"/>
        </w:rPr>
        <w:t>of cross drainage structures</w:t>
      </w:r>
      <w:r w:rsidR="00806141" w:rsidRPr="002910E8">
        <w:rPr>
          <w:rFonts w:cs="Times New Roman"/>
          <w:szCs w:val="24"/>
        </w:rPr>
        <w:t xml:space="preserve"> </w:t>
      </w:r>
      <w:r w:rsidR="00D4096D" w:rsidRPr="002910E8">
        <w:rPr>
          <w:rFonts w:cs="Times New Roman"/>
          <w:szCs w:val="24"/>
        </w:rPr>
        <w:t>found along Bokoji to Kersa</w:t>
      </w:r>
      <w:r w:rsidR="00253FB9">
        <w:rPr>
          <w:rFonts w:cs="Times New Roman"/>
          <w:szCs w:val="24"/>
        </w:rPr>
        <w:t xml:space="preserve"> road</w:t>
      </w:r>
      <w:r w:rsidR="007C4C8F">
        <w:rPr>
          <w:rFonts w:cs="Times New Roman"/>
          <w:szCs w:val="24"/>
        </w:rPr>
        <w:t xml:space="preserve"> by using hydrologic and hydraulic models</w:t>
      </w:r>
      <w:r w:rsidR="00D4096D" w:rsidRPr="002910E8">
        <w:rPr>
          <w:rFonts w:cs="Times New Roman"/>
          <w:szCs w:val="24"/>
        </w:rPr>
        <w:t>.</w:t>
      </w:r>
      <w:r w:rsidR="00E735C6">
        <w:rPr>
          <w:rFonts w:cs="Times New Roman"/>
          <w:szCs w:val="24"/>
        </w:rPr>
        <w:t xml:space="preserve"> Various data (</w:t>
      </w:r>
      <w:r w:rsidR="00E735C6" w:rsidRPr="000A3AE8">
        <w:rPr>
          <w:rFonts w:cs="Times New Roman"/>
          <w:szCs w:val="24"/>
        </w:rPr>
        <w:t>Spatial, metrological, hydrological and survey data</w:t>
      </w:r>
      <w:r w:rsidR="00E735C6">
        <w:rPr>
          <w:rFonts w:cs="Times New Roman"/>
          <w:szCs w:val="24"/>
        </w:rPr>
        <w:t>)</w:t>
      </w:r>
      <w:r w:rsidR="00E735C6" w:rsidRPr="000A3AE8">
        <w:rPr>
          <w:rFonts w:cs="Times New Roman"/>
          <w:szCs w:val="24"/>
        </w:rPr>
        <w:t xml:space="preserve"> were</w:t>
      </w:r>
      <w:r w:rsidR="00E735C6">
        <w:rPr>
          <w:rFonts w:cs="Times New Roman"/>
          <w:szCs w:val="24"/>
        </w:rPr>
        <w:t xml:space="preserve"> collected from different sources to</w:t>
      </w:r>
      <w:r w:rsidR="00E735C6" w:rsidRPr="00B27E05">
        <w:rPr>
          <w:rFonts w:cs="Times New Roman"/>
          <w:szCs w:val="24"/>
        </w:rPr>
        <w:t xml:space="preserve"> develop the mode</w:t>
      </w:r>
      <w:r w:rsidR="00E735C6">
        <w:rPr>
          <w:rFonts w:cs="Times New Roman"/>
          <w:szCs w:val="24"/>
        </w:rPr>
        <w:t>ls</w:t>
      </w:r>
      <w:r w:rsidR="00E735C6" w:rsidRPr="00B27E05">
        <w:rPr>
          <w:rFonts w:cs="Times New Roman"/>
          <w:szCs w:val="24"/>
        </w:rPr>
        <w:t>.</w:t>
      </w:r>
      <w:r w:rsidR="00E735C6">
        <w:rPr>
          <w:rFonts w:cs="Times New Roman"/>
          <w:szCs w:val="24"/>
        </w:rPr>
        <w:t xml:space="preserve"> </w:t>
      </w:r>
      <w:r w:rsidR="008559DD">
        <w:rPr>
          <w:rFonts w:cs="Times New Roman"/>
          <w:szCs w:val="24"/>
        </w:rPr>
        <w:t xml:space="preserve">The hydrologic characteristics influencing performance of drainage structures such as; rain fall, </w:t>
      </w:r>
      <w:r w:rsidR="008C040D" w:rsidRPr="002910E8">
        <w:rPr>
          <w:rFonts w:cs="Times New Roman"/>
          <w:szCs w:val="24"/>
        </w:rPr>
        <w:t>LU</w:t>
      </w:r>
      <w:r w:rsidR="008559DD">
        <w:rPr>
          <w:rFonts w:cs="Times New Roman"/>
          <w:szCs w:val="24"/>
        </w:rPr>
        <w:t>/</w:t>
      </w:r>
      <w:r w:rsidR="008C040D" w:rsidRPr="002910E8">
        <w:rPr>
          <w:rFonts w:cs="Times New Roman"/>
          <w:szCs w:val="24"/>
        </w:rPr>
        <w:t>LC</w:t>
      </w:r>
      <w:r w:rsidR="00B27E05">
        <w:rPr>
          <w:rFonts w:cs="Times New Roman"/>
          <w:szCs w:val="24"/>
        </w:rPr>
        <w:t>, HSG</w:t>
      </w:r>
      <w:r w:rsidR="008559DD">
        <w:rPr>
          <w:rFonts w:cs="Times New Roman"/>
          <w:szCs w:val="24"/>
        </w:rPr>
        <w:t>,</w:t>
      </w:r>
      <w:r w:rsidR="00B27E05">
        <w:rPr>
          <w:rFonts w:cs="Times New Roman"/>
          <w:szCs w:val="24"/>
        </w:rPr>
        <w:t xml:space="preserve"> slope and</w:t>
      </w:r>
      <w:r w:rsidR="008559DD">
        <w:rPr>
          <w:rFonts w:cs="Times New Roman"/>
          <w:szCs w:val="24"/>
        </w:rPr>
        <w:t xml:space="preserve"> </w:t>
      </w:r>
      <w:r w:rsidR="00B27E05">
        <w:rPr>
          <w:rFonts w:cs="Times New Roman"/>
          <w:szCs w:val="24"/>
        </w:rPr>
        <w:t>time of runof</w:t>
      </w:r>
      <w:r w:rsidR="008559DD">
        <w:rPr>
          <w:rFonts w:cs="Times New Roman"/>
          <w:szCs w:val="24"/>
        </w:rPr>
        <w:t>f concentration were analyzed.</w:t>
      </w:r>
      <w:r w:rsidR="00325F3C" w:rsidRPr="002910E8">
        <w:rPr>
          <w:rFonts w:cs="Times New Roman"/>
          <w:szCs w:val="24"/>
        </w:rPr>
        <w:t xml:space="preserve"> </w:t>
      </w:r>
      <w:r w:rsidR="00B27E05" w:rsidRPr="00B27E05">
        <w:rPr>
          <w:rFonts w:cs="Times New Roman"/>
          <w:szCs w:val="24"/>
        </w:rPr>
        <w:t>In the process, to meet the objective set, SCS CN, HEC RAS</w:t>
      </w:r>
      <w:r w:rsidR="00AB58BA">
        <w:rPr>
          <w:rFonts w:cs="Times New Roman"/>
          <w:szCs w:val="24"/>
        </w:rPr>
        <w:t xml:space="preserve">, Arc Hydro tools </w:t>
      </w:r>
      <w:r w:rsidR="00316ED3">
        <w:rPr>
          <w:rFonts w:cs="Times New Roman"/>
          <w:szCs w:val="24"/>
        </w:rPr>
        <w:t>and</w:t>
      </w:r>
      <w:r w:rsidR="00AB58BA">
        <w:rPr>
          <w:rFonts w:cs="Times New Roman"/>
          <w:szCs w:val="24"/>
        </w:rPr>
        <w:t xml:space="preserve"> Arc GIS </w:t>
      </w:r>
      <w:r w:rsidR="00B27E05" w:rsidRPr="00B27E05">
        <w:rPr>
          <w:rFonts w:cs="Times New Roman"/>
          <w:szCs w:val="24"/>
        </w:rPr>
        <w:t xml:space="preserve">were used in </w:t>
      </w:r>
      <w:r w:rsidR="00B27E05">
        <w:rPr>
          <w:rFonts w:cs="Times New Roman"/>
          <w:szCs w:val="24"/>
        </w:rPr>
        <w:t xml:space="preserve">the </w:t>
      </w:r>
      <w:r w:rsidR="00B27E05" w:rsidRPr="00B27E05">
        <w:rPr>
          <w:rFonts w:cs="Times New Roman"/>
          <w:szCs w:val="24"/>
        </w:rPr>
        <w:t xml:space="preserve">characterization </w:t>
      </w:r>
      <w:r w:rsidR="00184BE0">
        <w:rPr>
          <w:rFonts w:cs="Times New Roman"/>
          <w:szCs w:val="24"/>
        </w:rPr>
        <w:t xml:space="preserve">and determinations </w:t>
      </w:r>
      <w:r w:rsidR="00B27E05" w:rsidRPr="00B27E05">
        <w:rPr>
          <w:rFonts w:cs="Times New Roman"/>
          <w:szCs w:val="24"/>
        </w:rPr>
        <w:t>of such factors. IDF curve generation, peak flow rate determination</w:t>
      </w:r>
      <w:r w:rsidR="00184BE0">
        <w:rPr>
          <w:rFonts w:cs="Times New Roman"/>
          <w:szCs w:val="24"/>
        </w:rPr>
        <w:t>, adequacy assessment, inefficiency source identification</w:t>
      </w:r>
      <w:r w:rsidR="00B27E05" w:rsidRPr="00B27E05">
        <w:rPr>
          <w:rFonts w:cs="Times New Roman"/>
          <w:szCs w:val="24"/>
        </w:rPr>
        <w:t xml:space="preserve"> and steady flow simulation were conducted as the part of investigation.</w:t>
      </w:r>
      <w:r w:rsidR="00E735C6">
        <w:rPr>
          <w:rFonts w:cs="Times New Roman"/>
          <w:szCs w:val="24"/>
        </w:rPr>
        <w:t xml:space="preserve"> </w:t>
      </w:r>
      <w:r w:rsidR="00B27E05" w:rsidRPr="00B27E05">
        <w:t xml:space="preserve"> </w:t>
      </w:r>
    </w:p>
    <w:p w:rsidR="00316ED3" w:rsidRDefault="00B27E05" w:rsidP="00E56751">
      <w:pPr>
        <w:rPr>
          <w:rFonts w:cs="Times New Roman"/>
          <w:szCs w:val="24"/>
        </w:rPr>
      </w:pPr>
      <w:r w:rsidRPr="00B27E05">
        <w:rPr>
          <w:rFonts w:cs="Times New Roman"/>
          <w:szCs w:val="24"/>
        </w:rPr>
        <w:t xml:space="preserve">Based on the result and discussion reached, the </w:t>
      </w:r>
      <w:r w:rsidR="00BD69C7" w:rsidRPr="00B27E05">
        <w:rPr>
          <w:rFonts w:cs="Times New Roman"/>
          <w:szCs w:val="24"/>
        </w:rPr>
        <w:t>objective</w:t>
      </w:r>
      <w:r w:rsidRPr="00B27E05">
        <w:rPr>
          <w:rFonts w:cs="Times New Roman"/>
          <w:szCs w:val="24"/>
        </w:rPr>
        <w:t xml:space="preserve"> has been met</w:t>
      </w:r>
      <w:r w:rsidR="000A3AE8">
        <w:rPr>
          <w:rFonts w:cs="Times New Roman"/>
          <w:szCs w:val="24"/>
        </w:rPr>
        <w:t>.</w:t>
      </w:r>
      <w:r w:rsidR="00E16A41" w:rsidRPr="002910E8">
        <w:rPr>
          <w:rFonts w:cs="Times New Roman"/>
          <w:szCs w:val="24"/>
        </w:rPr>
        <w:t xml:space="preserve"> </w:t>
      </w:r>
      <w:r w:rsidR="009A0ED7" w:rsidRPr="002910E8">
        <w:t xml:space="preserve">It has been seen that, steady flow simulation using HEC RAS gives </w:t>
      </w:r>
      <w:r w:rsidR="00E9475E" w:rsidRPr="002910E8">
        <w:t>clear</w:t>
      </w:r>
      <w:r w:rsidR="009A0ED7" w:rsidRPr="002910E8">
        <w:t xml:space="preserve"> hydraulics of drainage structures a</w:t>
      </w:r>
      <w:r w:rsidR="00EC2B34">
        <w:t xml:space="preserve">dequacy, safety and efficiency. </w:t>
      </w:r>
      <w:r w:rsidR="009A0ED7" w:rsidRPr="002910E8">
        <w:rPr>
          <w:rFonts w:cs="Times New Roman"/>
          <w:szCs w:val="24"/>
        </w:rPr>
        <w:t>It was also realized that factors like rain fall intensity, CN element of LU</w:t>
      </w:r>
      <w:r w:rsidR="009F59A6">
        <w:rPr>
          <w:rFonts w:cs="Times New Roman"/>
          <w:szCs w:val="24"/>
        </w:rPr>
        <w:t>/</w:t>
      </w:r>
      <w:r w:rsidR="009A0ED7" w:rsidRPr="002910E8">
        <w:rPr>
          <w:rFonts w:cs="Times New Roman"/>
          <w:szCs w:val="24"/>
        </w:rPr>
        <w:t>LC and HSG, slope and time of runoff concentration greatly affect runoff magnitude.</w:t>
      </w:r>
      <w:r w:rsidR="009543AF" w:rsidRPr="002910E8">
        <w:t xml:space="preserve"> </w:t>
      </w:r>
      <w:r w:rsidR="009543AF" w:rsidRPr="002910E8">
        <w:rPr>
          <w:rFonts w:cs="Times New Roman"/>
          <w:szCs w:val="24"/>
        </w:rPr>
        <w:t>The hydrologic and hydraulic responses of the most structures shows sufficiency to accommodate estimated peak runoff when compared to design size of the structures</w:t>
      </w:r>
      <w:r w:rsidR="00254298" w:rsidRPr="002910E8">
        <w:rPr>
          <w:rFonts w:cs="Times New Roman"/>
          <w:szCs w:val="24"/>
        </w:rPr>
        <w:t xml:space="preserve"> while some others are inadequate</w:t>
      </w:r>
      <w:r w:rsidR="009543AF" w:rsidRPr="002910E8">
        <w:rPr>
          <w:rFonts w:cs="Times New Roman"/>
          <w:szCs w:val="24"/>
        </w:rPr>
        <w:t>.</w:t>
      </w:r>
      <w:r w:rsidR="009543AF" w:rsidRPr="002910E8">
        <w:t xml:space="preserve"> </w:t>
      </w:r>
      <w:r w:rsidR="009543AF" w:rsidRPr="002910E8">
        <w:rPr>
          <w:rFonts w:cs="Times New Roman"/>
          <w:szCs w:val="24"/>
        </w:rPr>
        <w:t xml:space="preserve">Particularly, </w:t>
      </w:r>
      <w:r w:rsidR="00192309" w:rsidRPr="002910E8">
        <w:rPr>
          <w:rFonts w:cs="Times New Roman"/>
          <w:szCs w:val="24"/>
        </w:rPr>
        <w:t>K</w:t>
      </w:r>
      <w:r w:rsidR="009543AF" w:rsidRPr="002910E8">
        <w:rPr>
          <w:rFonts w:cs="Times New Roman"/>
          <w:szCs w:val="24"/>
        </w:rPr>
        <w:t xml:space="preserve">atar Bridge has insufficient size to provide accommodations to peak </w:t>
      </w:r>
      <w:r w:rsidR="00192309" w:rsidRPr="002910E8">
        <w:rPr>
          <w:rFonts w:cs="Times New Roman"/>
          <w:szCs w:val="24"/>
        </w:rPr>
        <w:t>design and check flows of 320.2m</w:t>
      </w:r>
      <w:r w:rsidR="00192309" w:rsidRPr="002910E8">
        <w:rPr>
          <w:rFonts w:cs="Times New Roman"/>
          <w:szCs w:val="24"/>
          <w:vertAlign w:val="superscript"/>
        </w:rPr>
        <w:t>3</w:t>
      </w:r>
      <w:r w:rsidR="00192309" w:rsidRPr="002910E8">
        <w:rPr>
          <w:rFonts w:cs="Times New Roman"/>
          <w:szCs w:val="24"/>
        </w:rPr>
        <w:t>/s and 359.34m</w:t>
      </w:r>
      <w:r w:rsidR="00192309" w:rsidRPr="002910E8">
        <w:rPr>
          <w:rFonts w:cs="Times New Roman"/>
          <w:szCs w:val="24"/>
          <w:vertAlign w:val="superscript"/>
        </w:rPr>
        <w:t>3</w:t>
      </w:r>
      <w:r w:rsidR="00192309" w:rsidRPr="002910E8">
        <w:rPr>
          <w:rFonts w:cs="Times New Roman"/>
          <w:szCs w:val="24"/>
        </w:rPr>
        <w:t xml:space="preserve">/s respectively. </w:t>
      </w:r>
      <w:r w:rsidR="00254298" w:rsidRPr="002910E8">
        <w:rPr>
          <w:rFonts w:cs="Times New Roman"/>
          <w:szCs w:val="24"/>
        </w:rPr>
        <w:t>T</w:t>
      </w:r>
      <w:r w:rsidR="00F7561E" w:rsidRPr="002910E8">
        <w:rPr>
          <w:rFonts w:cs="Times New Roman"/>
          <w:szCs w:val="24"/>
        </w:rPr>
        <w:t>he minimum lower cord elevation of the Bridge is 2496m, whereas the resu</w:t>
      </w:r>
      <w:r w:rsidR="00FE4B72" w:rsidRPr="002910E8">
        <w:rPr>
          <w:rFonts w:cs="Times New Roman"/>
          <w:szCs w:val="24"/>
        </w:rPr>
        <w:t xml:space="preserve">lted water surface elevations </w:t>
      </w:r>
      <w:r w:rsidR="00F7561E" w:rsidRPr="002910E8">
        <w:rPr>
          <w:rFonts w:cs="Times New Roman"/>
          <w:szCs w:val="24"/>
        </w:rPr>
        <w:t xml:space="preserve">are about 2496.82m for </w:t>
      </w:r>
      <w:r w:rsidR="00FE4B72" w:rsidRPr="002910E8">
        <w:rPr>
          <w:rFonts w:cs="Times New Roman"/>
          <w:szCs w:val="24"/>
        </w:rPr>
        <w:t>design</w:t>
      </w:r>
      <w:r w:rsidR="00F7561E" w:rsidRPr="002910E8">
        <w:rPr>
          <w:rFonts w:cs="Times New Roman"/>
          <w:szCs w:val="24"/>
        </w:rPr>
        <w:t xml:space="preserve"> and 2497.26m for </w:t>
      </w:r>
      <w:r w:rsidR="00FE4B72" w:rsidRPr="002910E8">
        <w:rPr>
          <w:rFonts w:cs="Times New Roman"/>
          <w:szCs w:val="24"/>
        </w:rPr>
        <w:t>check</w:t>
      </w:r>
      <w:r w:rsidR="00F7561E" w:rsidRPr="002910E8">
        <w:rPr>
          <w:rFonts w:cs="Times New Roman"/>
          <w:szCs w:val="24"/>
        </w:rPr>
        <w:t xml:space="preserve"> RP peak flow. </w:t>
      </w:r>
      <w:r w:rsidR="00FE18B1">
        <w:rPr>
          <w:rFonts w:cs="Times New Roman"/>
          <w:szCs w:val="24"/>
        </w:rPr>
        <w:t>This</w:t>
      </w:r>
      <w:r w:rsidR="00FE18B1" w:rsidRPr="00FE18B1">
        <w:rPr>
          <w:rFonts w:cs="Times New Roman"/>
          <w:szCs w:val="24"/>
        </w:rPr>
        <w:t xml:space="preserve"> </w:t>
      </w:r>
      <w:r w:rsidR="001B5588">
        <w:rPr>
          <w:rFonts w:cs="Times New Roman"/>
          <w:szCs w:val="24"/>
        </w:rPr>
        <w:t xml:space="preserve">also </w:t>
      </w:r>
      <w:r w:rsidR="00FE18B1" w:rsidRPr="00FE18B1">
        <w:rPr>
          <w:rFonts w:cs="Times New Roman"/>
          <w:szCs w:val="24"/>
        </w:rPr>
        <w:t>indicates</w:t>
      </w:r>
      <w:r w:rsidR="001B5588">
        <w:rPr>
          <w:rFonts w:cs="Times New Roman"/>
          <w:szCs w:val="24"/>
        </w:rPr>
        <w:t xml:space="preserve"> inadequacy and</w:t>
      </w:r>
      <w:r w:rsidR="00FE18B1" w:rsidRPr="00FE18B1">
        <w:rPr>
          <w:rFonts w:cs="Times New Roman"/>
          <w:szCs w:val="24"/>
        </w:rPr>
        <w:t xml:space="preserve"> the accuracy </w:t>
      </w:r>
      <w:r w:rsidR="00FE18B1">
        <w:rPr>
          <w:rFonts w:cs="Times New Roman"/>
          <w:szCs w:val="24"/>
        </w:rPr>
        <w:t xml:space="preserve">of simulation </w:t>
      </w:r>
      <w:r w:rsidR="00FE18B1" w:rsidRPr="00FE18B1">
        <w:rPr>
          <w:rFonts w:cs="Times New Roman"/>
          <w:szCs w:val="24"/>
        </w:rPr>
        <w:t>by using</w:t>
      </w:r>
      <w:r w:rsidR="00FE18B1">
        <w:rPr>
          <w:rFonts w:cs="Times New Roman"/>
          <w:szCs w:val="24"/>
        </w:rPr>
        <w:t xml:space="preserve"> HEC RAS</w:t>
      </w:r>
      <w:r w:rsidR="00FE18B1" w:rsidRPr="00FE18B1">
        <w:rPr>
          <w:rFonts w:cs="Times New Roman"/>
          <w:szCs w:val="24"/>
        </w:rPr>
        <w:t xml:space="preserve"> through</w:t>
      </w:r>
      <w:r w:rsidR="00FE18B1">
        <w:rPr>
          <w:rFonts w:cs="Times New Roman"/>
          <w:szCs w:val="24"/>
        </w:rPr>
        <w:t xml:space="preserve"> water surface profiling </w:t>
      </w:r>
      <w:r w:rsidR="00FE18B1" w:rsidRPr="00FE18B1">
        <w:rPr>
          <w:rFonts w:cs="Times New Roman"/>
          <w:szCs w:val="24"/>
        </w:rPr>
        <w:t xml:space="preserve">is reliable. </w:t>
      </w:r>
    </w:p>
    <w:p w:rsidR="00E56751" w:rsidRPr="002910E8" w:rsidRDefault="00B24FD1" w:rsidP="00E56751">
      <w:pPr>
        <w:rPr>
          <w:rFonts w:cs="Times New Roman"/>
          <w:szCs w:val="24"/>
        </w:rPr>
      </w:pPr>
      <w:r w:rsidRPr="002910E8">
        <w:rPr>
          <w:rFonts w:cs="Times New Roman"/>
          <w:szCs w:val="24"/>
        </w:rPr>
        <w:lastRenderedPageBreak/>
        <w:t>Other key findings of this study are that, decrease in opening size of most drainage</w:t>
      </w:r>
      <w:r w:rsidR="00316ED3">
        <w:rPr>
          <w:rFonts w:cs="Times New Roman"/>
          <w:szCs w:val="24"/>
        </w:rPr>
        <w:t xml:space="preserve"> structures due to sediment accumulation</w:t>
      </w:r>
      <w:r w:rsidRPr="002910E8">
        <w:rPr>
          <w:rFonts w:cs="Times New Roman"/>
          <w:szCs w:val="24"/>
        </w:rPr>
        <w:t xml:space="preserve"> and gully erosion at outlets led to reduced function.</w:t>
      </w:r>
      <w:r w:rsidR="00192309" w:rsidRPr="002910E8">
        <w:t xml:space="preserve"> </w:t>
      </w:r>
      <w:r w:rsidR="00211E10" w:rsidRPr="002910E8">
        <w:rPr>
          <w:rFonts w:cs="Times New Roman"/>
          <w:szCs w:val="24"/>
        </w:rPr>
        <w:t>T</w:t>
      </w:r>
      <w:r w:rsidR="00192309" w:rsidRPr="002910E8">
        <w:rPr>
          <w:rFonts w:cs="Times New Roman"/>
          <w:szCs w:val="24"/>
        </w:rPr>
        <w:t>he outlet velocity of flow for the drainage structures at</w:t>
      </w:r>
      <w:r w:rsidR="00211E10" w:rsidRPr="002910E8">
        <w:rPr>
          <w:rFonts w:cs="Times New Roman"/>
          <w:szCs w:val="24"/>
        </w:rPr>
        <w:t xml:space="preserve"> culvert 1 is erosive,</w:t>
      </w:r>
      <w:r w:rsidR="00797FF9">
        <w:rPr>
          <w:rFonts w:cs="Times New Roman"/>
          <w:szCs w:val="24"/>
        </w:rPr>
        <w:t xml:space="preserve"> Culvert 2 and 3 are</w:t>
      </w:r>
      <w:r w:rsidR="00192309" w:rsidRPr="002910E8">
        <w:rPr>
          <w:rFonts w:cs="Times New Roman"/>
          <w:szCs w:val="24"/>
        </w:rPr>
        <w:t xml:space="preserve"> blocked with large gravel sediment at outlet and culvert 4 opening was reduced due to</w:t>
      </w:r>
      <w:r w:rsidR="00316ED3">
        <w:rPr>
          <w:rFonts w:cs="Times New Roman"/>
          <w:szCs w:val="24"/>
        </w:rPr>
        <w:t xml:space="preserve"> debris accumulation</w:t>
      </w:r>
      <w:r w:rsidR="00192309" w:rsidRPr="002910E8">
        <w:rPr>
          <w:rFonts w:cs="Times New Roman"/>
          <w:szCs w:val="24"/>
        </w:rPr>
        <w:t xml:space="preserve">. Only two structures (Box culvert and Kechema Bridge) are safely functioning out of seven structures found on the selected route. </w:t>
      </w:r>
      <w:r w:rsidR="009543AF" w:rsidRPr="002910E8">
        <w:t xml:space="preserve"> </w:t>
      </w:r>
      <w:r w:rsidR="009543AF" w:rsidRPr="002910E8">
        <w:rPr>
          <w:rFonts w:cs="Times New Roman"/>
          <w:szCs w:val="24"/>
        </w:rPr>
        <w:t>Thus, the major sources of such inefficiencies were found a problem of sedimentation and erosion that arises from movable vegetation riparian, blockage by downstream land users and high velocity case. Consequently, traffic interruption, frequent operation and maintenance which is costly and loss of farmers land by gully formation wer</w:t>
      </w:r>
      <w:r w:rsidR="00052D81">
        <w:rPr>
          <w:rFonts w:cs="Times New Roman"/>
          <w:szCs w:val="24"/>
        </w:rPr>
        <w:t>e caused by inefficiency. Hence, erosion protection,</w:t>
      </w:r>
      <w:r w:rsidR="009543AF" w:rsidRPr="002910E8">
        <w:rPr>
          <w:rFonts w:cs="Times New Roman"/>
          <w:szCs w:val="24"/>
        </w:rPr>
        <w:t xml:space="preserve"> </w:t>
      </w:r>
      <w:r w:rsidR="00211E10" w:rsidRPr="002910E8">
        <w:rPr>
          <w:rFonts w:cs="Times New Roman"/>
          <w:szCs w:val="24"/>
        </w:rPr>
        <w:t>slope adjustment</w:t>
      </w:r>
      <w:r w:rsidR="009543AF" w:rsidRPr="002910E8">
        <w:rPr>
          <w:rFonts w:cs="Times New Roman"/>
          <w:szCs w:val="24"/>
        </w:rPr>
        <w:t xml:space="preserve"> and removal of accumulated debris based on identified problems are required.  The findings will be useful for rehabilitation purpose as the problems were identified and indication for detail investigation was pointed.</w:t>
      </w:r>
      <w:bookmarkStart w:id="172" w:name="_Toc52924955"/>
    </w:p>
    <w:p w:rsidR="00751D84" w:rsidRPr="002910E8" w:rsidRDefault="00E754A1" w:rsidP="005C1D02">
      <w:pPr>
        <w:pStyle w:val="Heading2"/>
      </w:pPr>
      <w:bookmarkStart w:id="173" w:name="_Toc65463492"/>
      <w:bookmarkEnd w:id="172"/>
      <w:r w:rsidRPr="002910E8">
        <w:t>Recommendation</w:t>
      </w:r>
      <w:r w:rsidR="00D0294C" w:rsidRPr="002910E8">
        <w:t>s</w:t>
      </w:r>
      <w:bookmarkEnd w:id="173"/>
      <w:r w:rsidR="00C24794" w:rsidRPr="002910E8">
        <w:tab/>
      </w:r>
    </w:p>
    <w:p w:rsidR="00243B12" w:rsidRPr="002910E8" w:rsidRDefault="00243B12" w:rsidP="00616DA8">
      <w:pPr>
        <w:rPr>
          <w:rFonts w:cs="Times New Roman"/>
          <w:szCs w:val="24"/>
        </w:rPr>
      </w:pPr>
      <w:r w:rsidRPr="002910E8">
        <w:rPr>
          <w:rFonts w:cs="Times New Roman"/>
          <w:szCs w:val="24"/>
        </w:rPr>
        <w:t xml:space="preserve">Based on the </w:t>
      </w:r>
      <w:r w:rsidR="00616DA8">
        <w:rPr>
          <w:rFonts w:cs="Times New Roman"/>
          <w:szCs w:val="24"/>
        </w:rPr>
        <w:t xml:space="preserve">major </w:t>
      </w:r>
      <w:r w:rsidR="00616DA8" w:rsidRPr="00616DA8">
        <w:rPr>
          <w:rFonts w:cs="Times New Roman"/>
          <w:szCs w:val="24"/>
        </w:rPr>
        <w:t xml:space="preserve">obtained </w:t>
      </w:r>
      <w:r w:rsidR="00616DA8">
        <w:rPr>
          <w:rFonts w:cs="Times New Roman"/>
          <w:szCs w:val="24"/>
        </w:rPr>
        <w:t xml:space="preserve">findings </w:t>
      </w:r>
      <w:r w:rsidRPr="002910E8">
        <w:rPr>
          <w:rFonts w:cs="Times New Roman"/>
          <w:szCs w:val="24"/>
        </w:rPr>
        <w:t>and conclusions</w:t>
      </w:r>
      <w:r w:rsidR="00616DA8">
        <w:rPr>
          <w:rFonts w:cs="Times New Roman"/>
          <w:szCs w:val="24"/>
        </w:rPr>
        <w:t xml:space="preserve"> </w:t>
      </w:r>
      <w:r w:rsidRPr="002910E8">
        <w:rPr>
          <w:rFonts w:cs="Times New Roman"/>
          <w:szCs w:val="24"/>
        </w:rPr>
        <w:t xml:space="preserve">of </w:t>
      </w:r>
      <w:r w:rsidR="00616DA8">
        <w:rPr>
          <w:rFonts w:cs="Times New Roman"/>
          <w:szCs w:val="24"/>
        </w:rPr>
        <w:t>the</w:t>
      </w:r>
      <w:r w:rsidRPr="002910E8">
        <w:rPr>
          <w:rFonts w:cs="Times New Roman"/>
          <w:szCs w:val="24"/>
        </w:rPr>
        <w:t xml:space="preserve"> study, the follow</w:t>
      </w:r>
      <w:r w:rsidR="00616DA8">
        <w:rPr>
          <w:rFonts w:cs="Times New Roman"/>
          <w:szCs w:val="24"/>
        </w:rPr>
        <w:t>ing recommendations are forwarded</w:t>
      </w:r>
      <w:r w:rsidRPr="002910E8">
        <w:rPr>
          <w:rFonts w:cs="Times New Roman"/>
          <w:szCs w:val="24"/>
        </w:rPr>
        <w:t>.</w:t>
      </w:r>
    </w:p>
    <w:p w:rsidR="00E66280" w:rsidRPr="001B38C6" w:rsidRDefault="00C87D6D" w:rsidP="001B38C6">
      <w:pPr>
        <w:pStyle w:val="ListParagraph"/>
        <w:numPr>
          <w:ilvl w:val="0"/>
          <w:numId w:val="17"/>
        </w:numPr>
        <w:rPr>
          <w:rFonts w:cs="Times New Roman"/>
          <w:szCs w:val="24"/>
        </w:rPr>
      </w:pPr>
      <w:r w:rsidRPr="00E66280">
        <w:rPr>
          <w:rFonts w:cs="Times New Roman"/>
          <w:szCs w:val="24"/>
        </w:rPr>
        <w:t xml:space="preserve">It is </w:t>
      </w:r>
      <w:r w:rsidR="00026DD7" w:rsidRPr="00E66280">
        <w:rPr>
          <w:rFonts w:cs="Times New Roman"/>
          <w:szCs w:val="24"/>
        </w:rPr>
        <w:t xml:space="preserve">necessary </w:t>
      </w:r>
      <w:r w:rsidRPr="00E66280">
        <w:rPr>
          <w:rFonts w:cs="Times New Roman"/>
          <w:szCs w:val="24"/>
        </w:rPr>
        <w:t xml:space="preserve">to </w:t>
      </w:r>
      <w:r w:rsidR="002E0E40" w:rsidRPr="00E66280">
        <w:rPr>
          <w:rFonts w:cs="Times New Roman"/>
          <w:szCs w:val="24"/>
        </w:rPr>
        <w:t>rehabilitate</w:t>
      </w:r>
      <w:r w:rsidRPr="00E66280">
        <w:rPr>
          <w:rFonts w:cs="Times New Roman"/>
          <w:szCs w:val="24"/>
        </w:rPr>
        <w:t xml:space="preserve"> the road and its structures based on identified vulnerability. </w:t>
      </w:r>
      <w:r w:rsidR="00E66280" w:rsidRPr="00E66280">
        <w:rPr>
          <w:rFonts w:cs="Times New Roman"/>
          <w:szCs w:val="24"/>
        </w:rPr>
        <w:t>Similarly</w:t>
      </w:r>
      <w:r w:rsidR="00D51FAE" w:rsidRPr="00E66280">
        <w:rPr>
          <w:rFonts w:cs="Times New Roman"/>
          <w:szCs w:val="24"/>
        </w:rPr>
        <w:t xml:space="preserve">, </w:t>
      </w:r>
      <w:r w:rsidR="00E66280">
        <w:rPr>
          <w:rFonts w:cs="Times New Roman"/>
          <w:szCs w:val="24"/>
        </w:rPr>
        <w:t>a</w:t>
      </w:r>
      <w:r w:rsidR="00E66280" w:rsidRPr="00E66280">
        <w:rPr>
          <w:rFonts w:cs="Times New Roman"/>
          <w:szCs w:val="24"/>
        </w:rPr>
        <w:t>s the findings mainly revealed to problems of sediment accumulation and scouring, evaluation and modeling of these process at the structures location is recommended.</w:t>
      </w:r>
    </w:p>
    <w:p w:rsidR="00C87D6D" w:rsidRPr="00616DA8" w:rsidRDefault="00C87D6D" w:rsidP="00616DA8">
      <w:pPr>
        <w:pStyle w:val="ListParagraph"/>
        <w:numPr>
          <w:ilvl w:val="0"/>
          <w:numId w:val="17"/>
        </w:numPr>
        <w:rPr>
          <w:rFonts w:cs="Times New Roman"/>
          <w:szCs w:val="24"/>
        </w:rPr>
      </w:pPr>
      <w:r w:rsidRPr="00616DA8">
        <w:rPr>
          <w:rFonts w:cs="Times New Roman"/>
          <w:szCs w:val="24"/>
        </w:rPr>
        <w:lastRenderedPageBreak/>
        <w:t>additional investigation</w:t>
      </w:r>
      <w:r w:rsidR="00D51FAE">
        <w:rPr>
          <w:rFonts w:cs="Times New Roman"/>
          <w:szCs w:val="24"/>
        </w:rPr>
        <w:t xml:space="preserve"> of more structures using hydraulic models</w:t>
      </w:r>
      <w:r w:rsidR="0064039E" w:rsidRPr="00616DA8">
        <w:rPr>
          <w:rFonts w:cs="Times New Roman"/>
          <w:szCs w:val="24"/>
        </w:rPr>
        <w:t xml:space="preserve"> to</w:t>
      </w:r>
      <w:r w:rsidRPr="00616DA8">
        <w:rPr>
          <w:rFonts w:cs="Times New Roman"/>
          <w:szCs w:val="24"/>
        </w:rPr>
        <w:t xml:space="preserve"> design and cost comparison of the best mitigation measures that include type, size and future scenario modeling to overcome the problem</w:t>
      </w:r>
      <w:r w:rsidR="00D51FAE">
        <w:rPr>
          <w:rFonts w:cs="Times New Roman"/>
          <w:szCs w:val="24"/>
        </w:rPr>
        <w:t xml:space="preserve"> are required</w:t>
      </w:r>
      <w:r w:rsidRPr="00616DA8">
        <w:rPr>
          <w:rFonts w:cs="Times New Roman"/>
          <w:szCs w:val="24"/>
        </w:rPr>
        <w:t xml:space="preserve">. </w:t>
      </w:r>
    </w:p>
    <w:p w:rsidR="007F09C6" w:rsidRDefault="00616DA8" w:rsidP="00616DA8">
      <w:pPr>
        <w:pStyle w:val="ListParagraph"/>
        <w:numPr>
          <w:ilvl w:val="0"/>
          <w:numId w:val="17"/>
        </w:numPr>
        <w:tabs>
          <w:tab w:val="left" w:pos="1982"/>
        </w:tabs>
        <w:rPr>
          <w:rFonts w:cs="Times New Roman"/>
          <w:szCs w:val="24"/>
        </w:rPr>
      </w:pPr>
      <w:r>
        <w:rPr>
          <w:rFonts w:cs="Times New Roman"/>
          <w:szCs w:val="24"/>
        </w:rPr>
        <w:t>Lack</w:t>
      </w:r>
      <w:r w:rsidR="0064039E" w:rsidRPr="00616DA8">
        <w:rPr>
          <w:rFonts w:cs="Times New Roman"/>
          <w:szCs w:val="24"/>
        </w:rPr>
        <w:t xml:space="preserve"> </w:t>
      </w:r>
      <w:r w:rsidR="00D95AA0" w:rsidRPr="00616DA8">
        <w:rPr>
          <w:rFonts w:cs="Times New Roman"/>
          <w:szCs w:val="24"/>
        </w:rPr>
        <w:t xml:space="preserve">of the required data such as stream flow records, bed gradation, </w:t>
      </w:r>
      <w:r w:rsidR="00A00633" w:rsidRPr="00616DA8">
        <w:rPr>
          <w:rFonts w:cs="Times New Roman"/>
          <w:szCs w:val="24"/>
        </w:rPr>
        <w:t xml:space="preserve">full </w:t>
      </w:r>
      <w:r w:rsidR="00D95AA0" w:rsidRPr="00616DA8">
        <w:rPr>
          <w:rFonts w:cs="Times New Roman"/>
          <w:szCs w:val="24"/>
        </w:rPr>
        <w:t>survey data, and sediment gauging near the structures, restrict the model to use more accurate method of peak flood estimation, obtain its verification for reliability, scour and sediment transport analysis. Hence, it is important to provide such data record stations near the structures for further understanding hydraulics of drainage structures.</w:t>
      </w:r>
    </w:p>
    <w:p w:rsidR="00052D81" w:rsidRDefault="00052D81" w:rsidP="00052D81">
      <w:pPr>
        <w:tabs>
          <w:tab w:val="left" w:pos="1982"/>
        </w:tabs>
        <w:rPr>
          <w:rFonts w:cs="Times New Roman"/>
          <w:szCs w:val="24"/>
        </w:rPr>
      </w:pPr>
    </w:p>
    <w:p w:rsidR="00052D81" w:rsidRDefault="00052D81" w:rsidP="00052D81">
      <w:pPr>
        <w:tabs>
          <w:tab w:val="left" w:pos="1982"/>
        </w:tabs>
        <w:rPr>
          <w:rFonts w:cs="Times New Roman"/>
          <w:szCs w:val="24"/>
        </w:rPr>
      </w:pPr>
    </w:p>
    <w:p w:rsidR="00052D81" w:rsidRDefault="00052D81" w:rsidP="00052D81">
      <w:pPr>
        <w:tabs>
          <w:tab w:val="left" w:pos="1982"/>
        </w:tabs>
        <w:rPr>
          <w:rFonts w:cs="Times New Roman"/>
          <w:szCs w:val="24"/>
        </w:rPr>
      </w:pPr>
    </w:p>
    <w:p w:rsidR="00052D81" w:rsidRDefault="00052D81" w:rsidP="00052D81">
      <w:pPr>
        <w:tabs>
          <w:tab w:val="left" w:pos="1982"/>
        </w:tabs>
        <w:rPr>
          <w:rFonts w:cs="Times New Roman"/>
          <w:szCs w:val="24"/>
        </w:rPr>
      </w:pPr>
    </w:p>
    <w:p w:rsidR="00052D81" w:rsidRDefault="00052D81" w:rsidP="00052D81">
      <w:pPr>
        <w:tabs>
          <w:tab w:val="left" w:pos="1982"/>
        </w:tabs>
        <w:rPr>
          <w:rFonts w:cs="Times New Roman"/>
          <w:szCs w:val="24"/>
        </w:rPr>
      </w:pPr>
    </w:p>
    <w:p w:rsidR="00052D81" w:rsidRDefault="00052D81" w:rsidP="00052D81">
      <w:pPr>
        <w:tabs>
          <w:tab w:val="left" w:pos="1982"/>
        </w:tabs>
        <w:rPr>
          <w:rFonts w:cs="Times New Roman"/>
          <w:szCs w:val="24"/>
        </w:rPr>
      </w:pPr>
    </w:p>
    <w:p w:rsidR="00052D81" w:rsidRDefault="00052D81" w:rsidP="00052D81">
      <w:pPr>
        <w:tabs>
          <w:tab w:val="left" w:pos="1982"/>
        </w:tabs>
        <w:rPr>
          <w:rFonts w:cs="Times New Roman"/>
          <w:szCs w:val="24"/>
        </w:rPr>
      </w:pPr>
    </w:p>
    <w:p w:rsidR="00052D81" w:rsidRDefault="00052D81" w:rsidP="00052D81">
      <w:pPr>
        <w:tabs>
          <w:tab w:val="left" w:pos="1982"/>
        </w:tabs>
        <w:rPr>
          <w:rFonts w:cs="Times New Roman"/>
          <w:szCs w:val="24"/>
        </w:rPr>
      </w:pPr>
    </w:p>
    <w:p w:rsidR="00052D81" w:rsidRDefault="00052D81" w:rsidP="00052D81">
      <w:pPr>
        <w:tabs>
          <w:tab w:val="left" w:pos="1982"/>
        </w:tabs>
        <w:rPr>
          <w:rFonts w:cs="Times New Roman"/>
          <w:szCs w:val="24"/>
        </w:rPr>
      </w:pPr>
    </w:p>
    <w:p w:rsidR="00052D81" w:rsidRDefault="00052D81" w:rsidP="00052D81">
      <w:pPr>
        <w:tabs>
          <w:tab w:val="left" w:pos="1982"/>
        </w:tabs>
        <w:rPr>
          <w:rFonts w:cs="Times New Roman"/>
          <w:szCs w:val="24"/>
        </w:rPr>
      </w:pPr>
    </w:p>
    <w:p w:rsidR="00052D81" w:rsidRDefault="00052D81" w:rsidP="00052D81">
      <w:pPr>
        <w:tabs>
          <w:tab w:val="left" w:pos="1982"/>
        </w:tabs>
        <w:rPr>
          <w:rFonts w:cs="Times New Roman"/>
          <w:szCs w:val="24"/>
        </w:rPr>
      </w:pPr>
    </w:p>
    <w:p w:rsidR="00052D81" w:rsidRDefault="00052D81" w:rsidP="00052D81">
      <w:pPr>
        <w:tabs>
          <w:tab w:val="left" w:pos="1982"/>
        </w:tabs>
        <w:rPr>
          <w:rFonts w:cs="Times New Roman"/>
          <w:szCs w:val="24"/>
        </w:rPr>
      </w:pPr>
    </w:p>
    <w:p w:rsidR="00052D81" w:rsidRPr="00052D81" w:rsidRDefault="00052D81" w:rsidP="00052D81">
      <w:pPr>
        <w:tabs>
          <w:tab w:val="left" w:pos="1982"/>
        </w:tabs>
        <w:rPr>
          <w:rFonts w:cs="Times New Roman"/>
          <w:szCs w:val="24"/>
        </w:rPr>
      </w:pPr>
      <w:r w:rsidRPr="00052D81">
        <w:rPr>
          <w:rFonts w:cs="Times New Roman"/>
          <w:szCs w:val="24"/>
        </w:rPr>
        <w:lastRenderedPageBreak/>
        <w:t xml:space="preserve"> </w:t>
      </w:r>
    </w:p>
    <w:p w:rsidR="001B1BEA" w:rsidRPr="002910E8" w:rsidRDefault="001B1BEA" w:rsidP="007F09C6">
      <w:pPr>
        <w:pStyle w:val="Heading1"/>
      </w:pPr>
      <w:bookmarkStart w:id="174" w:name="_Toc65463493"/>
      <w:r w:rsidRPr="002910E8">
        <w:t>REFERENCES</w:t>
      </w:r>
      <w:bookmarkEnd w:id="174"/>
    </w:p>
    <w:p w:rsidR="001B1BEA" w:rsidRPr="00B123DB" w:rsidRDefault="001B1BEA" w:rsidP="00F13B25">
      <w:pPr>
        <w:ind w:left="720" w:hanging="720"/>
        <w:jc w:val="left"/>
        <w:rPr>
          <w:rFonts w:cs="Times New Roman"/>
          <w:szCs w:val="24"/>
        </w:rPr>
      </w:pPr>
      <w:r w:rsidRPr="00B123DB">
        <w:rPr>
          <w:rFonts w:cs="Times New Roman"/>
          <w:szCs w:val="24"/>
        </w:rPr>
        <w:t xml:space="preserve">Abdullah, A. M. 2018. Estimation of short duration rainfall intensity from daily rainfall values in Klang Valley, Malaysia. Applied Water Science 8: 1-10. </w:t>
      </w:r>
    </w:p>
    <w:p w:rsidR="001B1BEA" w:rsidRPr="00B123DB" w:rsidRDefault="00FB7327" w:rsidP="00F13B25">
      <w:pPr>
        <w:ind w:left="720" w:hanging="720"/>
        <w:rPr>
          <w:rFonts w:cs="Times New Roman"/>
          <w:szCs w:val="24"/>
        </w:rPr>
      </w:pPr>
      <w:r>
        <w:rPr>
          <w:rFonts w:cs="Times New Roman"/>
          <w:szCs w:val="24"/>
        </w:rPr>
        <w:t>Abera, Y. H.</w:t>
      </w:r>
      <w:r w:rsidR="001B1BEA" w:rsidRPr="00B123DB">
        <w:rPr>
          <w:rFonts w:cs="Times New Roman"/>
          <w:szCs w:val="24"/>
        </w:rPr>
        <w:t xml:space="preserve"> and D. Hailu. 2019. Assessment of failure on drainage structures along the Ethiopian rail way line of Sebeta to Miesso (Case study of Akaki River crossing drainage structure). International Journal of Research: 123-137.</w:t>
      </w:r>
    </w:p>
    <w:p w:rsidR="001B1BEA" w:rsidRPr="00B123DB" w:rsidRDefault="001B1BEA" w:rsidP="00F13B25">
      <w:pPr>
        <w:ind w:left="720" w:hanging="720"/>
        <w:rPr>
          <w:rFonts w:cs="Times New Roman"/>
          <w:szCs w:val="24"/>
        </w:rPr>
      </w:pPr>
      <w:r w:rsidRPr="00B123DB">
        <w:rPr>
          <w:rFonts w:cs="Times New Roman"/>
          <w:szCs w:val="24"/>
        </w:rPr>
        <w:t>Adicho, H. 2018. Investigating the effect of scouring on hydraulic performance of river cross drainage structures: case study of Gi</w:t>
      </w:r>
      <w:r w:rsidR="00FB7327">
        <w:rPr>
          <w:rFonts w:cs="Times New Roman"/>
          <w:szCs w:val="24"/>
        </w:rPr>
        <w:t>nchi Awash Bridge. M.Sc. Thesis.</w:t>
      </w:r>
      <w:r w:rsidRPr="00B123DB">
        <w:rPr>
          <w:rFonts w:cs="Times New Roman"/>
          <w:szCs w:val="24"/>
        </w:rPr>
        <w:t xml:space="preserve"> Addis Ababa University Institute of Technology, Addis Abeba, Ethiopia. 98 p.</w:t>
      </w:r>
    </w:p>
    <w:p w:rsidR="001B1BEA" w:rsidRPr="00B123DB" w:rsidRDefault="001B1BEA" w:rsidP="00F13B25">
      <w:pPr>
        <w:ind w:left="720" w:hanging="720"/>
        <w:rPr>
          <w:rFonts w:cs="Times New Roman"/>
          <w:szCs w:val="24"/>
        </w:rPr>
      </w:pPr>
      <w:r w:rsidRPr="00B123DB">
        <w:rPr>
          <w:rFonts w:cs="Times New Roman"/>
          <w:szCs w:val="24"/>
        </w:rPr>
        <w:t>Akpen, G. D., M. I. Aho, and A.A. Musa. 2018. Rainfall intensity duration frequency models for Lokoja Metropolis, Nigeria. Global Jour</w:t>
      </w:r>
      <w:r w:rsidR="00F1738C" w:rsidRPr="00B123DB">
        <w:rPr>
          <w:rFonts w:cs="Times New Roman"/>
          <w:szCs w:val="24"/>
        </w:rPr>
        <w:t>nal of Pure and Applied Science</w:t>
      </w:r>
      <w:r w:rsidRPr="00B123DB">
        <w:rPr>
          <w:rFonts w:cs="Times New Roman"/>
          <w:szCs w:val="24"/>
        </w:rPr>
        <w:t xml:space="preserve"> 24:</w:t>
      </w:r>
      <w:r w:rsidR="00F1738C" w:rsidRPr="00B123DB">
        <w:rPr>
          <w:rFonts w:cs="Times New Roman"/>
          <w:szCs w:val="24"/>
        </w:rPr>
        <w:t xml:space="preserve"> </w:t>
      </w:r>
      <w:r w:rsidRPr="00B123DB">
        <w:rPr>
          <w:rFonts w:cs="Times New Roman"/>
          <w:szCs w:val="24"/>
        </w:rPr>
        <w:t>81-90.</w:t>
      </w:r>
    </w:p>
    <w:p w:rsidR="001B1BEA" w:rsidRPr="00B123DB" w:rsidRDefault="001B1BEA" w:rsidP="00F13B25">
      <w:pPr>
        <w:ind w:left="720" w:hanging="720"/>
        <w:rPr>
          <w:rFonts w:cs="Times New Roman"/>
          <w:szCs w:val="24"/>
        </w:rPr>
      </w:pPr>
      <w:r w:rsidRPr="00B123DB">
        <w:rPr>
          <w:rFonts w:cs="Times New Roman"/>
          <w:szCs w:val="24"/>
        </w:rPr>
        <w:t>Ala, H. N., H. S. Fouad and A. Saad. 2018. Hydrologic Investigations for Design of Road-Stream Crossing Using SWAT Model and Remote Sensing Techniques, Arar-Anaz Road as A Case Study. International Journal of Environmental and Water: 2052-3408.</w:t>
      </w:r>
    </w:p>
    <w:p w:rsidR="001B1BEA" w:rsidRPr="00B123DB" w:rsidRDefault="001B1BEA" w:rsidP="00F13B25">
      <w:pPr>
        <w:ind w:left="720" w:hanging="720"/>
        <w:rPr>
          <w:rFonts w:cs="Times New Roman"/>
          <w:szCs w:val="24"/>
        </w:rPr>
      </w:pPr>
      <w:r w:rsidRPr="00B123DB">
        <w:rPr>
          <w:rFonts w:cs="Times New Roman"/>
          <w:szCs w:val="24"/>
        </w:rPr>
        <w:t>Alaghmand, S. A. 2012. Comparison between capabilities of HEC-RAS and MIKE11 hydraulic models in river flood risk modelling (A case study of Sungai Kayu Ara River basin, Malaysia). Int</w:t>
      </w:r>
      <w:r w:rsidR="0037668B">
        <w:rPr>
          <w:rFonts w:cs="Times New Roman"/>
          <w:szCs w:val="24"/>
        </w:rPr>
        <w:t>ernational Journal of</w:t>
      </w:r>
      <w:r w:rsidRPr="00B123DB">
        <w:rPr>
          <w:rFonts w:cs="Times New Roman"/>
          <w:szCs w:val="24"/>
        </w:rPr>
        <w:t xml:space="preserve"> Hydrology Science and Technology 2(3): 270-291.</w:t>
      </w:r>
    </w:p>
    <w:p w:rsidR="001B1BEA" w:rsidRPr="00B123DB" w:rsidRDefault="001B1BEA" w:rsidP="00F13B25">
      <w:pPr>
        <w:ind w:left="720" w:hanging="720"/>
        <w:rPr>
          <w:rFonts w:cs="Times New Roman"/>
          <w:szCs w:val="24"/>
        </w:rPr>
      </w:pPr>
      <w:r w:rsidRPr="00B123DB">
        <w:rPr>
          <w:rFonts w:cs="Times New Roman"/>
          <w:szCs w:val="24"/>
        </w:rPr>
        <w:t>Alemu, T. 2015. Performance assessment of drainage systems on Alemgena-Butajira road. M.Sc Thesis. Addis Ababa University Institute of Technology, Addis Ababa, Ethiopia. 108 p.</w:t>
      </w:r>
    </w:p>
    <w:p w:rsidR="001B1BEA" w:rsidRPr="00B123DB" w:rsidRDefault="001B1BEA" w:rsidP="00F13B25">
      <w:pPr>
        <w:ind w:left="720" w:hanging="720"/>
        <w:rPr>
          <w:rFonts w:cs="Times New Roman"/>
          <w:szCs w:val="24"/>
        </w:rPr>
      </w:pPr>
      <w:r w:rsidRPr="00B123DB">
        <w:rPr>
          <w:rFonts w:cs="Times New Roman"/>
          <w:szCs w:val="24"/>
        </w:rPr>
        <w:lastRenderedPageBreak/>
        <w:t>Aliye, M. A. O. Aga, T. Tadesse and Y. Petros. 2020. Evaluating the performance of HEC-HMS and SWAT hydrological models in simulating the rainfall runoff Process for data scarce region of Ethiopia, Rift Valley Lake Basin. Open Journal of Hydrology: 105-122</w:t>
      </w:r>
    </w:p>
    <w:p w:rsidR="001B1BEA" w:rsidRPr="00B123DB" w:rsidRDefault="001B1BEA" w:rsidP="00F13B25">
      <w:pPr>
        <w:ind w:left="720" w:hanging="720"/>
        <w:rPr>
          <w:rFonts w:cs="Times New Roman"/>
          <w:szCs w:val="24"/>
        </w:rPr>
      </w:pPr>
      <w:r w:rsidRPr="00B123DB">
        <w:rPr>
          <w:rFonts w:cs="Times New Roman"/>
          <w:szCs w:val="24"/>
        </w:rPr>
        <w:t>American Society of Civil Engineers (ASCE). 2002. The Evolution of watertight storm drainage systems. ASCE Bulletin. Reston. A-LOK Products, Inc.</w:t>
      </w:r>
    </w:p>
    <w:p w:rsidR="001B1BEA" w:rsidRPr="00B123DB" w:rsidRDefault="001B1BEA" w:rsidP="00F13B25">
      <w:pPr>
        <w:ind w:left="720" w:hanging="720"/>
        <w:rPr>
          <w:rFonts w:cs="Times New Roman"/>
          <w:szCs w:val="24"/>
        </w:rPr>
      </w:pPr>
      <w:r w:rsidRPr="00B123DB">
        <w:rPr>
          <w:rFonts w:cs="Times New Roman"/>
          <w:szCs w:val="24"/>
        </w:rPr>
        <w:t>Atharvi, T., C. Shri, N. Akshay, G. Sahil and L. Sanket. 2019. Estimation of hydrological and hydraulics parameters for bridge design. International Research Journal of Engineering and Technology (IRJET) 06(03): 5039-5043.</w:t>
      </w:r>
    </w:p>
    <w:p w:rsidR="001B1BEA" w:rsidRPr="00B123DB" w:rsidRDefault="001B1BEA" w:rsidP="00F13B25">
      <w:pPr>
        <w:ind w:left="720" w:hanging="720"/>
        <w:rPr>
          <w:rFonts w:cs="Times New Roman"/>
          <w:szCs w:val="24"/>
        </w:rPr>
      </w:pPr>
      <w:r w:rsidRPr="00B123DB">
        <w:rPr>
          <w:rFonts w:cs="Times New Roman"/>
          <w:szCs w:val="24"/>
        </w:rPr>
        <w:t>Awad, A. M. 2016. Hydraulic model development using HEC-RAS and determination of manning roughness value for Shatt Al-Rumaith. Journal of Engineering and Technology (MJET): 9-13.</w:t>
      </w:r>
    </w:p>
    <w:p w:rsidR="001B1BEA" w:rsidRPr="00B123DB" w:rsidRDefault="001B1BEA" w:rsidP="00F13B25">
      <w:pPr>
        <w:ind w:left="720" w:hanging="720"/>
        <w:rPr>
          <w:rFonts w:cs="Times New Roman"/>
          <w:szCs w:val="24"/>
        </w:rPr>
      </w:pPr>
      <w:r w:rsidRPr="00B123DB">
        <w:rPr>
          <w:rFonts w:cs="Times New Roman"/>
          <w:szCs w:val="24"/>
        </w:rPr>
        <w:t>Beza, N. 2010. Investigation of cause of failures of highway cross drainage structures: (Case study on Raya River Bridge). M.Sc. Thesis, Addis Ababa University Institute of Technology, Addis Ababa, Ethiopia. 76 p.</w:t>
      </w:r>
    </w:p>
    <w:p w:rsidR="001B1BEA" w:rsidRPr="00B123DB" w:rsidRDefault="001B1BEA" w:rsidP="00F13B25">
      <w:pPr>
        <w:ind w:left="720" w:hanging="720"/>
        <w:rPr>
          <w:rFonts w:cs="Times New Roman"/>
          <w:szCs w:val="24"/>
        </w:rPr>
      </w:pPr>
      <w:r w:rsidRPr="00B123DB">
        <w:rPr>
          <w:rFonts w:cs="Times New Roman"/>
          <w:szCs w:val="24"/>
        </w:rPr>
        <w:t>Bisrat, T., G. Bogale, T. A. Gebiaw, S. Solomon and A. J. Mengistu. 2015. Investigating high way drainage problems in the Sile River Bridge, South Ethiopia. Journal of Multidisciplinary Engineering Science and Technology (JMEST) 2(4): 515-527.</w:t>
      </w:r>
    </w:p>
    <w:p w:rsidR="001B1BEA" w:rsidRPr="00B123DB" w:rsidRDefault="001B1BEA" w:rsidP="00F13B25">
      <w:pPr>
        <w:ind w:left="720" w:hanging="720"/>
        <w:rPr>
          <w:rFonts w:cs="Times New Roman"/>
          <w:szCs w:val="24"/>
        </w:rPr>
      </w:pPr>
      <w:r w:rsidRPr="00B123DB">
        <w:rPr>
          <w:rFonts w:cs="Times New Roman"/>
          <w:szCs w:val="24"/>
        </w:rPr>
        <w:t>Chachu, M. 2018. Hydraulic analysis of road drainage structures and proposed mitigation. M.Sc. Thesis, Addis Ababa University Institute of Technology, Addis Ababa, Ethiopia. 94 p.</w:t>
      </w:r>
    </w:p>
    <w:p w:rsidR="001B1BEA" w:rsidRPr="00B123DB" w:rsidRDefault="001B1BEA" w:rsidP="00F13B25">
      <w:pPr>
        <w:ind w:left="720" w:hanging="720"/>
        <w:rPr>
          <w:rFonts w:cs="Times New Roman"/>
          <w:szCs w:val="24"/>
        </w:rPr>
      </w:pPr>
      <w:r w:rsidRPr="00B123DB">
        <w:rPr>
          <w:rFonts w:cs="Times New Roman"/>
          <w:szCs w:val="24"/>
        </w:rPr>
        <w:t>Chow, V. T., David and Maidment. 1988. Applied Hydrology. New York: McGraw Hill Publishing Co. Ltd. 540 p.</w:t>
      </w:r>
    </w:p>
    <w:p w:rsidR="001B1BEA" w:rsidRPr="00B123DB" w:rsidRDefault="001B1BEA" w:rsidP="00F13B25">
      <w:pPr>
        <w:ind w:left="720" w:hanging="720"/>
        <w:rPr>
          <w:rFonts w:cs="Times New Roman"/>
          <w:szCs w:val="24"/>
        </w:rPr>
      </w:pPr>
      <w:r w:rsidRPr="00B123DB">
        <w:rPr>
          <w:rFonts w:cs="Times New Roman"/>
          <w:szCs w:val="24"/>
        </w:rPr>
        <w:lastRenderedPageBreak/>
        <w:t>David, A. P. and S. Andrew. 2000. HEC-RAS 2.2 for Back water and scour analysis - Phase one. The Kansas State University, K-Tran Research Project.</w:t>
      </w:r>
    </w:p>
    <w:p w:rsidR="001B1BEA" w:rsidRPr="00B123DB" w:rsidRDefault="001B1BEA" w:rsidP="00F13B25">
      <w:pPr>
        <w:tabs>
          <w:tab w:val="left" w:pos="6165"/>
        </w:tabs>
        <w:ind w:left="720" w:hanging="720"/>
        <w:rPr>
          <w:rFonts w:cs="Times New Roman"/>
          <w:szCs w:val="24"/>
        </w:rPr>
      </w:pPr>
      <w:r w:rsidRPr="00B123DB">
        <w:rPr>
          <w:rFonts w:cs="Times New Roman"/>
          <w:szCs w:val="24"/>
        </w:rPr>
        <w:t>Edward, J. 2010, River Hydraulics and Channel Form. Docplayer. pp 1-17</w:t>
      </w:r>
      <w:r w:rsidRPr="00B123DB">
        <w:rPr>
          <w:rFonts w:cs="Times New Roman"/>
          <w:szCs w:val="24"/>
        </w:rPr>
        <w:tab/>
      </w:r>
    </w:p>
    <w:p w:rsidR="001B1BEA" w:rsidRPr="00B123DB" w:rsidRDefault="001B1BEA" w:rsidP="00F13B25">
      <w:pPr>
        <w:ind w:left="720" w:hanging="720"/>
        <w:rPr>
          <w:rFonts w:cs="Times New Roman"/>
          <w:szCs w:val="24"/>
        </w:rPr>
      </w:pPr>
      <w:r w:rsidRPr="00B123DB">
        <w:rPr>
          <w:rFonts w:cs="Times New Roman"/>
          <w:szCs w:val="24"/>
        </w:rPr>
        <w:t>Ethiopian Roads Authority (ERA). 2013. "Drainage Design Manual". Federal Democratic Republic of Ethiopia. Addis Ababa, Ethiopia.</w:t>
      </w:r>
    </w:p>
    <w:p w:rsidR="001B1BEA" w:rsidRPr="00B123DB" w:rsidRDefault="001B1BEA" w:rsidP="00F13B25">
      <w:pPr>
        <w:ind w:left="720" w:hanging="720"/>
        <w:rPr>
          <w:rFonts w:cs="Times New Roman"/>
          <w:szCs w:val="24"/>
        </w:rPr>
      </w:pPr>
      <w:r w:rsidRPr="00B123DB">
        <w:rPr>
          <w:rFonts w:cs="Times New Roman"/>
          <w:szCs w:val="24"/>
        </w:rPr>
        <w:t>Food and Agricultural Organization (FAO). 1998. Watershed Management Field Manual. Road design and construction in sensitive watersheds. Rome: Food and Agricultural Organization of the United Nations. http://www. FAO orgdrainage design.</w:t>
      </w:r>
    </w:p>
    <w:p w:rsidR="001B1BEA" w:rsidRPr="00B123DB" w:rsidRDefault="001B1BEA" w:rsidP="00F13B25">
      <w:pPr>
        <w:ind w:left="720" w:hanging="720"/>
        <w:rPr>
          <w:rFonts w:cs="Times New Roman"/>
          <w:szCs w:val="24"/>
        </w:rPr>
      </w:pPr>
      <w:r w:rsidRPr="00B123DB">
        <w:rPr>
          <w:rFonts w:cs="Times New Roman"/>
          <w:szCs w:val="24"/>
        </w:rPr>
        <w:t xml:space="preserve">Federal High Way Association (FHWA). 2019. Overview of Practices for adopting 2D hydraulic Modeling. Tech Brief, In R. T. Kilgore. </w:t>
      </w:r>
    </w:p>
    <w:p w:rsidR="001B1BEA" w:rsidRPr="00B123DB" w:rsidRDefault="001B1BEA" w:rsidP="00F13B25">
      <w:pPr>
        <w:ind w:left="720" w:hanging="720"/>
        <w:rPr>
          <w:rFonts w:cs="Times New Roman"/>
          <w:szCs w:val="24"/>
        </w:rPr>
      </w:pPr>
      <w:r w:rsidRPr="00B123DB">
        <w:rPr>
          <w:rFonts w:cs="Times New Roman"/>
          <w:szCs w:val="24"/>
        </w:rPr>
        <w:t>Fishbeck, ThomPson, Carr and Huberr. 2004. Hydrologic and Hydraulic Analysis. Allegan Conservation District, Allegan.</w:t>
      </w:r>
    </w:p>
    <w:p w:rsidR="001B1BEA" w:rsidRPr="00B123DB" w:rsidRDefault="001B1BEA" w:rsidP="00F13B25">
      <w:pPr>
        <w:ind w:left="720" w:hanging="720"/>
        <w:jc w:val="left"/>
        <w:rPr>
          <w:rFonts w:cs="Times New Roman"/>
          <w:szCs w:val="24"/>
        </w:rPr>
      </w:pPr>
      <w:r w:rsidRPr="00B123DB">
        <w:rPr>
          <w:rFonts w:cs="Times New Roman"/>
          <w:szCs w:val="24"/>
        </w:rPr>
        <w:t>FishXing, 2006. Geowater. Hydraulic Reference Flow profiles. http://www.fsl.orst.edu/geowater.</w:t>
      </w:r>
    </w:p>
    <w:p w:rsidR="001B1BEA" w:rsidRPr="00B123DB" w:rsidRDefault="001B1BEA" w:rsidP="00F13B25">
      <w:pPr>
        <w:ind w:left="720" w:hanging="720"/>
        <w:rPr>
          <w:rFonts w:cs="Times New Roman"/>
          <w:szCs w:val="24"/>
        </w:rPr>
      </w:pPr>
      <w:r w:rsidRPr="00B123DB">
        <w:rPr>
          <w:rFonts w:cs="Times New Roman"/>
          <w:szCs w:val="24"/>
        </w:rPr>
        <w:t>Gautam, S. 2016. Hydraulic Modeling and Performance Evaluation of Low Water Crossings in Illinois. M.Sc. Thesis, University of Illinois at Urbana-Champaign, Illinois. 100 p.</w:t>
      </w:r>
    </w:p>
    <w:p w:rsidR="001B1BEA" w:rsidRPr="00B123DB" w:rsidRDefault="001B1BEA" w:rsidP="00F13B25">
      <w:pPr>
        <w:ind w:left="720" w:hanging="720"/>
        <w:rPr>
          <w:rFonts w:cs="Times New Roman"/>
          <w:szCs w:val="24"/>
        </w:rPr>
      </w:pPr>
      <w:r w:rsidRPr="00B123DB">
        <w:rPr>
          <w:rFonts w:cs="Times New Roman"/>
          <w:szCs w:val="24"/>
        </w:rPr>
        <w:t>Getachew, H. and K. V. Suryabhagavan. 2018. GIS-based approach for identification of potential rainwater harvesting sites in Arsi Zone, Central Ethiopia. Springer Nature, Switzerland.</w:t>
      </w:r>
    </w:p>
    <w:p w:rsidR="001B1BEA" w:rsidRPr="00B123DB" w:rsidRDefault="001B1BEA" w:rsidP="00F13B25">
      <w:pPr>
        <w:ind w:left="720" w:hanging="720"/>
        <w:rPr>
          <w:rFonts w:cs="Times New Roman"/>
          <w:szCs w:val="24"/>
        </w:rPr>
      </w:pPr>
      <w:r w:rsidRPr="00B123DB">
        <w:rPr>
          <w:rFonts w:cs="Times New Roman"/>
          <w:szCs w:val="24"/>
        </w:rPr>
        <w:t xml:space="preserve">Goodell, C. 2014. The RAS Solution. The Place for HEC RAS Modelers. Retrieved online from: </w:t>
      </w:r>
      <w:r w:rsidRPr="00B123DB">
        <w:rPr>
          <w:rStyle w:val="Hyperlink"/>
          <w:rFonts w:cs="Times New Roman"/>
          <w:color w:val="auto"/>
          <w:szCs w:val="24"/>
        </w:rPr>
        <w:t>https://www.kleinschmidtgroup.com</w:t>
      </w:r>
      <w:r w:rsidR="00F1738C" w:rsidRPr="00B123DB">
        <w:rPr>
          <w:rStyle w:val="Hyperlink"/>
          <w:rFonts w:cs="Times New Roman"/>
          <w:color w:val="auto"/>
          <w:szCs w:val="24"/>
        </w:rPr>
        <w:t>/ras-post/critical-depth-primer</w:t>
      </w:r>
    </w:p>
    <w:p w:rsidR="001B1BEA" w:rsidRPr="00B123DB" w:rsidRDefault="001B1BEA" w:rsidP="00F13B25">
      <w:pPr>
        <w:pStyle w:val="Bibliography"/>
        <w:ind w:left="720" w:hanging="720"/>
        <w:rPr>
          <w:rFonts w:cs="Times New Roman"/>
          <w:noProof/>
          <w:szCs w:val="24"/>
        </w:rPr>
      </w:pPr>
      <w:r w:rsidRPr="00B123DB">
        <w:rPr>
          <w:rFonts w:cs="Times New Roman"/>
          <w:noProof/>
          <w:szCs w:val="24"/>
        </w:rPr>
        <w:lastRenderedPageBreak/>
        <w:t>Gurara, M. A. 2020. Evaluation of land suitability for irrigation d</w:t>
      </w:r>
      <w:r w:rsidR="00F1738C" w:rsidRPr="00B123DB">
        <w:rPr>
          <w:rFonts w:cs="Times New Roman"/>
          <w:noProof/>
          <w:szCs w:val="24"/>
        </w:rPr>
        <w:t xml:space="preserve">evelopment and sustainable land </w:t>
      </w:r>
      <w:r w:rsidRPr="00B123DB">
        <w:rPr>
          <w:rFonts w:cs="Times New Roman"/>
          <w:noProof/>
          <w:szCs w:val="24"/>
        </w:rPr>
        <w:t xml:space="preserve">management using ArcGIS. </w:t>
      </w:r>
      <w:r w:rsidRPr="00B123DB">
        <w:rPr>
          <w:rFonts w:cs="Times New Roman"/>
          <w:iCs/>
          <w:noProof/>
          <w:szCs w:val="24"/>
        </w:rPr>
        <w:t>Journal of Water Resources and Ocean Science 9</w:t>
      </w:r>
      <w:r w:rsidRPr="00B123DB">
        <w:rPr>
          <w:rFonts w:cs="Times New Roman"/>
          <w:noProof/>
          <w:szCs w:val="24"/>
        </w:rPr>
        <w:t>(3): 56-63.</w:t>
      </w:r>
    </w:p>
    <w:p w:rsidR="001B1BEA" w:rsidRPr="00B123DB" w:rsidRDefault="001B1BEA" w:rsidP="00F13B25">
      <w:pPr>
        <w:ind w:left="720" w:hanging="720"/>
        <w:rPr>
          <w:rFonts w:cs="Times New Roman"/>
          <w:szCs w:val="24"/>
        </w:rPr>
      </w:pPr>
      <w:r w:rsidRPr="00B123DB">
        <w:rPr>
          <w:rFonts w:cs="Times New Roman"/>
          <w:szCs w:val="24"/>
        </w:rPr>
        <w:t>Hadera, D. and B. Asfaw. 2016. Investigating causes of highway crossing (Bridges and Culverts) outlet erosion in selected structures of Mekelle to Adigrat highway, Tigray, Ethiopia. Journal of civil and environmental Engineering 6: p 246.</w:t>
      </w:r>
    </w:p>
    <w:p w:rsidR="001B1BEA" w:rsidRPr="00B123DB" w:rsidRDefault="001B1BEA" w:rsidP="00F13B25">
      <w:pPr>
        <w:ind w:left="720" w:hanging="720"/>
        <w:rPr>
          <w:rFonts w:cs="Times New Roman"/>
          <w:szCs w:val="24"/>
        </w:rPr>
      </w:pPr>
      <w:r w:rsidRPr="00B123DB">
        <w:rPr>
          <w:rFonts w:cs="Times New Roman"/>
          <w:szCs w:val="24"/>
        </w:rPr>
        <w:t>Hossein, M. and P. Alireza. 2014. Using easy fit software for goodness -of-fit test and data generation. International Journal of Mathematical Archive: 118-124.</w:t>
      </w:r>
    </w:p>
    <w:p w:rsidR="001B1BEA" w:rsidRPr="00B123DB" w:rsidRDefault="001B1BEA" w:rsidP="00F13B25">
      <w:pPr>
        <w:ind w:left="720" w:hanging="720"/>
        <w:rPr>
          <w:rFonts w:cs="Times New Roman"/>
          <w:szCs w:val="24"/>
        </w:rPr>
      </w:pPr>
      <w:r w:rsidRPr="00B123DB">
        <w:rPr>
          <w:rFonts w:cs="Times New Roman"/>
          <w:szCs w:val="24"/>
        </w:rPr>
        <w:t>Iowa Highway Research Board (IHRB). 2006. An illustrated guide for monitoring and protecting Bridge waterways against scour. Iowa Highway Research Board Project TR-515 Final Report.</w:t>
      </w:r>
    </w:p>
    <w:p w:rsidR="001B1BEA" w:rsidRPr="00B123DB" w:rsidRDefault="001B1BEA" w:rsidP="00F13B25">
      <w:pPr>
        <w:ind w:left="720" w:hanging="720"/>
        <w:rPr>
          <w:rFonts w:cs="Times New Roman"/>
          <w:szCs w:val="24"/>
        </w:rPr>
      </w:pPr>
      <w:r w:rsidRPr="00B123DB">
        <w:rPr>
          <w:rFonts w:cs="Times New Roman"/>
          <w:szCs w:val="24"/>
        </w:rPr>
        <w:t>Jalindar, P. 2011. Effects of bad drainage on roads. Civil and Environmental Research, ISSN 2224-5790, 1(1). www.iiste.org.</w:t>
      </w:r>
    </w:p>
    <w:p w:rsidR="001B1BEA" w:rsidRPr="00B123DB" w:rsidRDefault="001B1BEA" w:rsidP="00F13B25">
      <w:pPr>
        <w:ind w:left="720" w:hanging="720"/>
        <w:rPr>
          <w:rFonts w:cs="Times New Roman"/>
          <w:szCs w:val="24"/>
        </w:rPr>
      </w:pPr>
      <w:r w:rsidRPr="00B123DB">
        <w:rPr>
          <w:rFonts w:cs="Times New Roman"/>
          <w:szCs w:val="24"/>
        </w:rPr>
        <w:t>Carlos, J., M. P. Rincón. 2017. Comparative analysis between HEC-RAS models and IBER in the hydraulic assessment of Bri</w:t>
      </w:r>
      <w:r w:rsidR="00E73ADD">
        <w:rPr>
          <w:rFonts w:cs="Times New Roman"/>
          <w:szCs w:val="24"/>
        </w:rPr>
        <w:t xml:space="preserve">dges: Scipedia Gaceta Technica. </w:t>
      </w:r>
      <w:r w:rsidRPr="00B123DB">
        <w:rPr>
          <w:rFonts w:cs="Times New Roman"/>
          <w:szCs w:val="24"/>
        </w:rPr>
        <w:t>https://www.scipedia.com.</w:t>
      </w:r>
    </w:p>
    <w:p w:rsidR="001B1BEA" w:rsidRPr="00B123DB" w:rsidRDefault="001B1BEA" w:rsidP="00F13B25">
      <w:pPr>
        <w:ind w:left="720" w:hanging="720"/>
        <w:rPr>
          <w:rFonts w:cs="Times New Roman"/>
          <w:szCs w:val="24"/>
        </w:rPr>
      </w:pPr>
      <w:r w:rsidRPr="00B123DB">
        <w:rPr>
          <w:rFonts w:cs="Times New Roman"/>
          <w:szCs w:val="24"/>
        </w:rPr>
        <w:t>Kabeto, T. 2018. Assessment of land use/land cover change impact on stream flow using SWAT model (The case study of Katar catchment). Addis Ababa University Institute of Technology, M.Sc Thesis. Addis Ababa, Ethiopia. 76 p.</w:t>
      </w:r>
    </w:p>
    <w:p w:rsidR="001B1BEA" w:rsidRPr="00B123DB" w:rsidRDefault="001B1BEA" w:rsidP="00F13B25">
      <w:pPr>
        <w:ind w:left="720" w:hanging="720"/>
        <w:jc w:val="left"/>
        <w:rPr>
          <w:rFonts w:cs="Times New Roman"/>
          <w:szCs w:val="24"/>
        </w:rPr>
      </w:pPr>
      <w:r w:rsidRPr="00B123DB">
        <w:rPr>
          <w:rFonts w:cs="Times New Roman"/>
          <w:szCs w:val="24"/>
        </w:rPr>
        <w:t xml:space="preserve">Kalantari, Z. 2011. Adaptation of road drainage structures to climate change. </w:t>
      </w:r>
      <w:r w:rsidR="003063CA" w:rsidRPr="00B123DB">
        <w:rPr>
          <w:rFonts w:cs="Times New Roman"/>
          <w:szCs w:val="24"/>
        </w:rPr>
        <w:t>KTH Land and Water Resource Engineering. TRITA LWR LIC 2061.</w:t>
      </w:r>
    </w:p>
    <w:p w:rsidR="001B1BEA" w:rsidRPr="00B123DB" w:rsidRDefault="001B1BEA" w:rsidP="00F13B25">
      <w:pPr>
        <w:ind w:left="720" w:hanging="720"/>
        <w:rPr>
          <w:rFonts w:cs="Times New Roman"/>
          <w:szCs w:val="24"/>
        </w:rPr>
      </w:pPr>
      <w:r w:rsidRPr="00B123DB">
        <w:rPr>
          <w:rFonts w:cs="Times New Roman"/>
          <w:szCs w:val="24"/>
        </w:rPr>
        <w:lastRenderedPageBreak/>
        <w:t>Kassa, Y. 2013. Performance assessment of road drainage structures and proposed mitigation measures: (The case of Daleti-Odagodere gravel road in Benishangul-Gumuz region). M.Sc. Thesis. Addis Ababa university institute of technology, Addis Ababa, Ethiopia. 100 p.</w:t>
      </w:r>
    </w:p>
    <w:p w:rsidR="001B1BEA" w:rsidRPr="00B123DB" w:rsidRDefault="001B1BEA" w:rsidP="00F13B25">
      <w:pPr>
        <w:ind w:left="720" w:hanging="720"/>
        <w:rPr>
          <w:rFonts w:cs="Times New Roman"/>
          <w:szCs w:val="24"/>
        </w:rPr>
      </w:pPr>
      <w:r w:rsidRPr="00B123DB">
        <w:rPr>
          <w:rFonts w:cs="Times New Roman"/>
          <w:szCs w:val="24"/>
        </w:rPr>
        <w:t xml:space="preserve">Kayhan, M., C. B. Bayram and G. Alkan. 2013. Determining the type and places of drainage structures on forest roads using Remote Sensing and GIS. Journal of Food, Agriculture and Environment 11 (2): 1487-1491. </w:t>
      </w:r>
    </w:p>
    <w:p w:rsidR="001B1BEA" w:rsidRPr="00B123DB" w:rsidRDefault="001B1BEA" w:rsidP="00F13B25">
      <w:pPr>
        <w:ind w:left="720" w:hanging="720"/>
        <w:rPr>
          <w:rFonts w:cs="Times New Roman"/>
          <w:szCs w:val="24"/>
        </w:rPr>
      </w:pPr>
      <w:r w:rsidRPr="00B123DB">
        <w:rPr>
          <w:rFonts w:cs="Times New Roman"/>
          <w:szCs w:val="24"/>
        </w:rPr>
        <w:t>Kefargachew, K. 2015. Causes of failure of high way cross drainage structures (A case study on Sile River Bridge, Arbaminch, Ethiopia. M.Sc. Thesis, Addis Ababa University Institute of Technology, Addis Ababa, Ethiopia. 108 p.</w:t>
      </w:r>
    </w:p>
    <w:p w:rsidR="001B1BEA" w:rsidRPr="00B123DB" w:rsidRDefault="001B1BEA" w:rsidP="00F13B25">
      <w:pPr>
        <w:ind w:left="720" w:hanging="720"/>
        <w:rPr>
          <w:rFonts w:cs="Times New Roman"/>
          <w:szCs w:val="24"/>
        </w:rPr>
      </w:pPr>
      <w:r w:rsidRPr="00B123DB">
        <w:rPr>
          <w:rFonts w:cs="Times New Roman"/>
          <w:szCs w:val="24"/>
        </w:rPr>
        <w:t>Keleab, M. 2015. Application of GIS in cross drainage structure (Case study taken on major drainage structure on Goro-Akaki Road). M.Sc. Thesis, Addis Ababa University institute of technology, Addis Ababa, Ethiopia. 85 p.</w:t>
      </w:r>
    </w:p>
    <w:p w:rsidR="001B1BEA" w:rsidRPr="00B123DB" w:rsidRDefault="001B1BEA" w:rsidP="00F13B25">
      <w:pPr>
        <w:ind w:left="720" w:hanging="720"/>
        <w:rPr>
          <w:rFonts w:cs="Times New Roman"/>
          <w:szCs w:val="24"/>
        </w:rPr>
      </w:pPr>
      <w:r w:rsidRPr="00B123DB">
        <w:rPr>
          <w:rFonts w:cs="Times New Roman"/>
          <w:szCs w:val="24"/>
        </w:rPr>
        <w:t>Khafaji, M. S. 2008. Evaluating the Hydraulic Performance of Al Msharah River. Article in Engineering and Technology. Vol. 26, No. 3. University of Technology, Baghdad, Iraq. 338.</w:t>
      </w:r>
    </w:p>
    <w:p w:rsidR="001B1BEA" w:rsidRPr="00B123DB" w:rsidRDefault="001B1BEA" w:rsidP="00F13B25">
      <w:pPr>
        <w:ind w:left="720" w:hanging="720"/>
        <w:rPr>
          <w:rFonts w:cs="Times New Roman"/>
          <w:szCs w:val="24"/>
        </w:rPr>
      </w:pPr>
      <w:r w:rsidRPr="00B123DB">
        <w:rPr>
          <w:rFonts w:cs="Times New Roman"/>
          <w:szCs w:val="24"/>
        </w:rPr>
        <w:t>Magdi, Z. 2014. The impacts of poor drainage on road performance in Khartoum. University of Khartoum State Civil Engineering Department.</w:t>
      </w:r>
    </w:p>
    <w:p w:rsidR="001B1BEA" w:rsidRPr="00B123DB" w:rsidRDefault="001B1BEA" w:rsidP="00F13B25">
      <w:pPr>
        <w:ind w:left="720" w:hanging="720"/>
        <w:rPr>
          <w:rFonts w:cs="Times New Roman"/>
          <w:szCs w:val="24"/>
        </w:rPr>
      </w:pPr>
      <w:r w:rsidRPr="00B123DB">
        <w:rPr>
          <w:rFonts w:cs="Times New Roman"/>
          <w:szCs w:val="24"/>
        </w:rPr>
        <w:t>McCuen, R. H. 2002. Modeling hydrologic change, statistical method. Florida: Lewis CRC Press LLC. 433 p.</w:t>
      </w:r>
    </w:p>
    <w:p w:rsidR="001B1BEA" w:rsidRPr="00B123DB" w:rsidRDefault="001B1BEA" w:rsidP="00F13B25">
      <w:pPr>
        <w:ind w:left="720" w:hanging="720"/>
        <w:rPr>
          <w:rFonts w:cs="Times New Roman"/>
          <w:szCs w:val="24"/>
        </w:rPr>
      </w:pPr>
      <w:r w:rsidRPr="00B123DB">
        <w:rPr>
          <w:rFonts w:cs="Times New Roman"/>
          <w:szCs w:val="24"/>
        </w:rPr>
        <w:lastRenderedPageBreak/>
        <w:t>Mifta, S. 2017. Evaluation of Bridge hydraulics case study on Alaba-Sodo-Arbaminch Road Bridges. M.Sc. Thesis, Addis Ababa University Institute of Technology, Addis Ababa, Ethiopia. P 86.</w:t>
      </w:r>
    </w:p>
    <w:p w:rsidR="001B1BEA" w:rsidRPr="00B123DB" w:rsidRDefault="001B1BEA" w:rsidP="00F13B25">
      <w:pPr>
        <w:ind w:left="720" w:hanging="720"/>
        <w:rPr>
          <w:rFonts w:cs="Times New Roman"/>
          <w:szCs w:val="24"/>
        </w:rPr>
      </w:pPr>
      <w:r w:rsidRPr="00B123DB">
        <w:rPr>
          <w:rFonts w:cs="Times New Roman"/>
          <w:szCs w:val="24"/>
        </w:rPr>
        <w:t>Mistri</w:t>
      </w:r>
      <w:r w:rsidR="00BA0BD3" w:rsidRPr="00B123DB">
        <w:rPr>
          <w:rFonts w:cs="Times New Roman"/>
          <w:szCs w:val="24"/>
        </w:rPr>
        <w:t>, B. and</w:t>
      </w:r>
      <w:r w:rsidRPr="00B123DB">
        <w:rPr>
          <w:rFonts w:cs="Times New Roman"/>
          <w:szCs w:val="24"/>
        </w:rPr>
        <w:t xml:space="preserve"> S. R</w:t>
      </w:r>
      <w:r w:rsidR="00325F58" w:rsidRPr="00B123DB">
        <w:rPr>
          <w:rFonts w:cs="Times New Roman"/>
          <w:szCs w:val="24"/>
        </w:rPr>
        <w:t>oy</w:t>
      </w:r>
      <w:r w:rsidRPr="00B123DB">
        <w:rPr>
          <w:rFonts w:cs="Times New Roman"/>
          <w:szCs w:val="24"/>
        </w:rPr>
        <w:t xml:space="preserve">. 2013. Estimation </w:t>
      </w:r>
      <w:r w:rsidR="006450A3" w:rsidRPr="00B123DB">
        <w:rPr>
          <w:rFonts w:cs="Times New Roman"/>
          <w:szCs w:val="24"/>
        </w:rPr>
        <w:t>of peak flood discharge for an ungauged river</w:t>
      </w:r>
      <w:r w:rsidRPr="00B123DB">
        <w:rPr>
          <w:rFonts w:cs="Times New Roman"/>
          <w:szCs w:val="24"/>
        </w:rPr>
        <w:t>:</w:t>
      </w:r>
      <w:r w:rsidR="00BA0BD3" w:rsidRPr="00B123DB">
        <w:rPr>
          <w:rFonts w:cs="Times New Roman"/>
          <w:b/>
          <w:bCs/>
          <w:szCs w:val="24"/>
        </w:rPr>
        <w:t xml:space="preserve"> </w:t>
      </w:r>
      <w:r w:rsidR="00BA0BD3" w:rsidRPr="00B123DB">
        <w:rPr>
          <w:rFonts w:cs="Times New Roman"/>
          <w:bCs/>
          <w:szCs w:val="24"/>
        </w:rPr>
        <w:t>A case study of the Kunur River, West Bengal.</w:t>
      </w:r>
      <w:r w:rsidRPr="00B123DB">
        <w:rPr>
          <w:rFonts w:cs="Times New Roman"/>
          <w:szCs w:val="24"/>
        </w:rPr>
        <w:t xml:space="preserve"> Geography Journal</w:t>
      </w:r>
      <w:r w:rsidR="00BA0BD3" w:rsidRPr="00B123DB">
        <w:rPr>
          <w:rFonts w:cs="Times New Roman"/>
          <w:szCs w:val="24"/>
        </w:rPr>
        <w:t>: 1-11.</w:t>
      </w:r>
    </w:p>
    <w:p w:rsidR="001B1BEA" w:rsidRPr="00B123DB" w:rsidRDefault="005A6A1D" w:rsidP="00F13B25">
      <w:pPr>
        <w:ind w:left="720" w:hanging="720"/>
        <w:jc w:val="left"/>
        <w:rPr>
          <w:rFonts w:cs="Times New Roman"/>
          <w:szCs w:val="24"/>
        </w:rPr>
      </w:pPr>
      <w:r w:rsidRPr="00B123DB">
        <w:rPr>
          <w:rFonts w:cs="Times New Roman"/>
          <w:szCs w:val="24"/>
        </w:rPr>
        <w:t xml:space="preserve">Munshi, M. R. and </w:t>
      </w:r>
      <w:r w:rsidRPr="00B123DB">
        <w:rPr>
          <w:rFonts w:cs="Times New Roman"/>
          <w:bCs/>
          <w:szCs w:val="24"/>
        </w:rPr>
        <w:t xml:space="preserve">Tashfique, U. C. 2015. </w:t>
      </w:r>
      <w:r w:rsidR="001B1BEA" w:rsidRPr="00B123DB">
        <w:rPr>
          <w:rFonts w:cs="Times New Roman"/>
          <w:bCs/>
          <w:szCs w:val="24"/>
        </w:rPr>
        <w:t>Model</w:t>
      </w:r>
      <w:r w:rsidRPr="00B123DB">
        <w:rPr>
          <w:rFonts w:cs="Times New Roman"/>
          <w:bCs/>
          <w:szCs w:val="24"/>
        </w:rPr>
        <w:t>ing rainfall intensity duration frequency</w:t>
      </w:r>
      <w:r w:rsidR="001B1BEA" w:rsidRPr="00B123DB">
        <w:rPr>
          <w:rFonts w:cs="Times New Roman"/>
          <w:szCs w:val="24"/>
        </w:rPr>
        <w:t xml:space="preserve"> </w:t>
      </w:r>
      <w:r w:rsidRPr="00B123DB">
        <w:rPr>
          <w:rFonts w:cs="Times New Roman"/>
          <w:bCs/>
          <w:szCs w:val="24"/>
        </w:rPr>
        <w:t>(R-IDF) relationship for seven d</w:t>
      </w:r>
      <w:r w:rsidR="001B1BEA" w:rsidRPr="00B123DB">
        <w:rPr>
          <w:rFonts w:cs="Times New Roman"/>
          <w:bCs/>
          <w:szCs w:val="24"/>
        </w:rPr>
        <w:t>ivisions of</w:t>
      </w:r>
      <w:r w:rsidR="001B1BEA" w:rsidRPr="00B123DB">
        <w:rPr>
          <w:rFonts w:cs="Times New Roman"/>
          <w:szCs w:val="24"/>
        </w:rPr>
        <w:t xml:space="preserve"> </w:t>
      </w:r>
      <w:r w:rsidR="001B1BEA" w:rsidRPr="00B123DB">
        <w:rPr>
          <w:rFonts w:cs="Times New Roman"/>
          <w:bCs/>
          <w:szCs w:val="24"/>
        </w:rPr>
        <w:t>Bangladesh</w:t>
      </w:r>
      <w:r w:rsidR="00D70B75" w:rsidRPr="00B123DB">
        <w:rPr>
          <w:rFonts w:cs="Times New Roman"/>
          <w:bCs/>
          <w:szCs w:val="24"/>
        </w:rPr>
        <w:t>. European Academic Research 3(5):</w:t>
      </w:r>
      <w:r w:rsidR="00D70B75" w:rsidRPr="00B123DB">
        <w:rPr>
          <w:rFonts w:cs="Times New Roman"/>
          <w:szCs w:val="24"/>
        </w:rPr>
        <w:t xml:space="preserve"> </w:t>
      </w:r>
      <w:r w:rsidR="00D70B75" w:rsidRPr="00B123DB">
        <w:rPr>
          <w:rFonts w:cs="Times New Roman"/>
          <w:bCs/>
          <w:szCs w:val="24"/>
        </w:rPr>
        <w:t>5784-5801.</w:t>
      </w:r>
    </w:p>
    <w:p w:rsidR="001B1BEA" w:rsidRPr="00B123DB" w:rsidRDefault="001B1BEA" w:rsidP="00F13B25">
      <w:pPr>
        <w:ind w:left="720" w:hanging="720"/>
        <w:rPr>
          <w:rFonts w:cs="Times New Roman"/>
          <w:szCs w:val="24"/>
        </w:rPr>
      </w:pPr>
      <w:r w:rsidRPr="00B123DB">
        <w:rPr>
          <w:rFonts w:cs="Times New Roman"/>
          <w:szCs w:val="24"/>
        </w:rPr>
        <w:t xml:space="preserve">Natnael, H. 2016. Effect of sediment aggradation on the hydraulic performance of river cross drainage structures (The case of Mekanisa Bridge on Mekanisa to Gofa high </w:t>
      </w:r>
      <w:r w:rsidR="006450A3" w:rsidRPr="00B123DB">
        <w:rPr>
          <w:rFonts w:cs="Times New Roman"/>
          <w:szCs w:val="24"/>
        </w:rPr>
        <w:t>way road</w:t>
      </w:r>
      <w:r w:rsidR="00EF3DF3">
        <w:rPr>
          <w:rFonts w:cs="Times New Roman"/>
          <w:szCs w:val="24"/>
        </w:rPr>
        <w:t xml:space="preserve">). M. </w:t>
      </w:r>
      <w:r w:rsidRPr="00B123DB">
        <w:rPr>
          <w:rFonts w:cs="Times New Roman"/>
          <w:szCs w:val="24"/>
        </w:rPr>
        <w:t>Sc. Thesis. Addis Ababa University, Addis Ababa, Ethiopia. 106 p.</w:t>
      </w:r>
    </w:p>
    <w:p w:rsidR="001B1BEA" w:rsidRPr="00B123DB" w:rsidRDefault="001B1BEA" w:rsidP="00F13B25">
      <w:pPr>
        <w:ind w:left="720" w:hanging="720"/>
        <w:rPr>
          <w:rFonts w:cs="Times New Roman"/>
          <w:szCs w:val="24"/>
        </w:rPr>
      </w:pPr>
      <w:r w:rsidRPr="00B123DB">
        <w:rPr>
          <w:rFonts w:cs="Times New Roman"/>
          <w:szCs w:val="24"/>
        </w:rPr>
        <w:t>Nigussie, W. 2018. Identification of groundwater potential zones by using radar and optical remote sensing: a case study of Ketar watershed, Ethiopia. Addis Ababa University Institute of Technology.  M.Sc Thesis, Addis Ababa, Ethiopia. 86 p.</w:t>
      </w:r>
    </w:p>
    <w:p w:rsidR="001B1BEA" w:rsidRPr="00B123DB" w:rsidRDefault="001B1BEA" w:rsidP="00F13B25">
      <w:pPr>
        <w:ind w:left="720" w:hanging="720"/>
        <w:rPr>
          <w:rFonts w:cs="Times New Roman"/>
          <w:szCs w:val="24"/>
        </w:rPr>
      </w:pPr>
      <w:r w:rsidRPr="00B123DB">
        <w:rPr>
          <w:rFonts w:cs="Times New Roman"/>
          <w:szCs w:val="24"/>
        </w:rPr>
        <w:t>Oromia Finance and Economic Development Bureau (OFEDB). 2011. Physical and socio economic profile of Arsi zone and districts. Finfinnee, Oromia, Ethiopia.</w:t>
      </w:r>
    </w:p>
    <w:p w:rsidR="001B1BEA" w:rsidRPr="00B123DB" w:rsidRDefault="001B1BEA" w:rsidP="00F13B25">
      <w:pPr>
        <w:ind w:left="720" w:hanging="720"/>
        <w:rPr>
          <w:rFonts w:cs="Times New Roman"/>
          <w:szCs w:val="24"/>
        </w:rPr>
      </w:pPr>
      <w:r w:rsidRPr="00B123DB">
        <w:rPr>
          <w:rFonts w:cs="Times New Roman"/>
          <w:szCs w:val="24"/>
        </w:rPr>
        <w:t xml:space="preserve">Osore, A. 2018. Modeling sediment yield, transport and deposition in the data scarce region of Ethiopian Rift Valley Lake Basin. Ph. D. Dissertation. Addis Ababa University Institute of Technology, Addis Ababa, Ethiopia. 173 p. </w:t>
      </w:r>
    </w:p>
    <w:p w:rsidR="001B1BEA" w:rsidRPr="00B123DB" w:rsidRDefault="001B1BEA" w:rsidP="00F13B25">
      <w:pPr>
        <w:ind w:left="720" w:hanging="720"/>
        <w:rPr>
          <w:rFonts w:cs="Times New Roman"/>
          <w:szCs w:val="24"/>
        </w:rPr>
      </w:pPr>
      <w:r w:rsidRPr="00B123DB">
        <w:rPr>
          <w:rFonts w:cs="Times New Roman"/>
          <w:szCs w:val="24"/>
        </w:rPr>
        <w:t>Novak, P. M., A. C. Nalluri and R. Narayanan. 2007. Hydraulic Structure. Fourth Edition. New York: Tayler and Francis. 700 p.</w:t>
      </w:r>
    </w:p>
    <w:p w:rsidR="001B1BEA" w:rsidRPr="00B123DB" w:rsidRDefault="001B1BEA" w:rsidP="00F13B25">
      <w:pPr>
        <w:ind w:left="720" w:hanging="720"/>
        <w:rPr>
          <w:rFonts w:cs="Times New Roman"/>
          <w:szCs w:val="24"/>
        </w:rPr>
      </w:pPr>
      <w:r w:rsidRPr="00B123DB">
        <w:rPr>
          <w:rFonts w:cs="Times New Roman"/>
          <w:szCs w:val="24"/>
        </w:rPr>
        <w:lastRenderedPageBreak/>
        <w:t xml:space="preserve">Peck, W. W. 2001. Evaluation of alternatives for hydraulic design of Bridges with HEC-RAS. M. Sc. Thesis, University of Tennessee, </w:t>
      </w:r>
      <w:hyperlink r:id="rId70" w:history="1">
        <w:r w:rsidRPr="00B123DB">
          <w:rPr>
            <w:rStyle w:val="Hyperlink"/>
            <w:rFonts w:cs="Times New Roman"/>
            <w:color w:val="auto"/>
            <w:szCs w:val="24"/>
          </w:rPr>
          <w:t>https://trace.tennessee.edu/utk_gradthes/1983</w:t>
        </w:r>
      </w:hyperlink>
      <w:r w:rsidRPr="00B123DB">
        <w:rPr>
          <w:rFonts w:cs="Times New Roman"/>
          <w:szCs w:val="24"/>
        </w:rPr>
        <w:t>.</w:t>
      </w:r>
    </w:p>
    <w:p w:rsidR="001B1BEA" w:rsidRPr="00B123DB" w:rsidRDefault="001B1BEA" w:rsidP="00F13B25">
      <w:pPr>
        <w:ind w:left="720" w:hanging="720"/>
        <w:rPr>
          <w:rFonts w:cs="Times New Roman"/>
          <w:szCs w:val="24"/>
        </w:rPr>
      </w:pPr>
      <w:r w:rsidRPr="00B123DB">
        <w:rPr>
          <w:rFonts w:cs="Times New Roman"/>
          <w:szCs w:val="24"/>
        </w:rPr>
        <w:t xml:space="preserve">Petersen, N. E. 2006. Water from roads: A hand book for technicians and farmers on harvesting rain water from roads. Danida: Danish International development. </w:t>
      </w:r>
    </w:p>
    <w:p w:rsidR="001B1BEA" w:rsidRPr="00B123DB" w:rsidRDefault="001B1BEA" w:rsidP="00F13B25">
      <w:pPr>
        <w:ind w:left="720" w:hanging="720"/>
        <w:rPr>
          <w:rFonts w:cs="Times New Roman"/>
          <w:szCs w:val="24"/>
        </w:rPr>
      </w:pPr>
      <w:r w:rsidRPr="00B123DB">
        <w:rPr>
          <w:rFonts w:cs="Times New Roman"/>
          <w:szCs w:val="24"/>
        </w:rPr>
        <w:t>Prabeer, K. P. 2013. HEC-RAS Model for mannnig’s roughness: A case study of Mahanadi River in Odisha (India). Open Journal of Modern Hydrology: 97-101.</w:t>
      </w:r>
    </w:p>
    <w:p w:rsidR="001B1BEA" w:rsidRPr="00B123DB" w:rsidRDefault="001B1BEA" w:rsidP="00F13B25">
      <w:pPr>
        <w:ind w:left="720" w:hanging="720"/>
        <w:rPr>
          <w:rFonts w:cs="Times New Roman"/>
          <w:szCs w:val="24"/>
        </w:rPr>
      </w:pPr>
      <w:r w:rsidRPr="00B123DB">
        <w:rPr>
          <w:rFonts w:cs="Times New Roman"/>
          <w:szCs w:val="24"/>
        </w:rPr>
        <w:t>Raymond, D. S. Soussou, K. Seidou, L. Issa, D. Samo. 2020. Ca</w:t>
      </w:r>
      <w:r w:rsidR="00D11BE6">
        <w:rPr>
          <w:rFonts w:cs="Times New Roman"/>
          <w:szCs w:val="24"/>
        </w:rPr>
        <w:t>libration of HEC-RAS model for o</w:t>
      </w:r>
      <w:r w:rsidRPr="00B123DB">
        <w:rPr>
          <w:rFonts w:cs="Times New Roman"/>
          <w:szCs w:val="24"/>
        </w:rPr>
        <w:t>ne dimensional steady flow analysis - A Case of Senegal River Estuary downstream Diama Dam. Open Journal of Modern Hydrology: 45-64.</w:t>
      </w:r>
    </w:p>
    <w:p w:rsidR="001B1BEA" w:rsidRPr="00B123DB" w:rsidRDefault="001B1BEA" w:rsidP="00F13B25">
      <w:pPr>
        <w:ind w:left="720" w:hanging="720"/>
        <w:rPr>
          <w:rFonts w:cs="Times New Roman"/>
          <w:szCs w:val="24"/>
        </w:rPr>
      </w:pPr>
      <w:r w:rsidRPr="00B123DB">
        <w:rPr>
          <w:rFonts w:cs="Times New Roman"/>
          <w:szCs w:val="24"/>
        </w:rPr>
        <w:t>Richard, H. 1998. Hydrologic analysis and design. New Jersey: Prentice-Hall. 814 p.</w:t>
      </w:r>
    </w:p>
    <w:p w:rsidR="001B1BEA" w:rsidRPr="00B123DB" w:rsidRDefault="001B1BEA" w:rsidP="00F13B25">
      <w:pPr>
        <w:ind w:left="720" w:hanging="720"/>
        <w:rPr>
          <w:rFonts w:cs="Times New Roman"/>
          <w:szCs w:val="24"/>
        </w:rPr>
      </w:pPr>
      <w:r w:rsidRPr="00B123DB">
        <w:rPr>
          <w:rFonts w:cs="Times New Roman"/>
          <w:szCs w:val="24"/>
        </w:rPr>
        <w:t>Subrmanya, K. 2008. Engineering hydrology. New Delhi: McGraw-Hill. Ltd. 434 p.</w:t>
      </w:r>
    </w:p>
    <w:p w:rsidR="001B1BEA" w:rsidRPr="00B123DB" w:rsidRDefault="001B1BEA" w:rsidP="00F13B25">
      <w:pPr>
        <w:ind w:left="720" w:hanging="720"/>
        <w:rPr>
          <w:rFonts w:cs="Times New Roman"/>
          <w:szCs w:val="24"/>
        </w:rPr>
      </w:pPr>
      <w:r w:rsidRPr="00B123DB">
        <w:rPr>
          <w:rFonts w:cs="Times New Roman"/>
          <w:szCs w:val="24"/>
        </w:rPr>
        <w:t>Taye, W. 2019. Hydraulic performance of river crossing structure against sediment agradation and trash accumulation (The case of Arsema Bridge from German round about to Lebu Mebrate haile). Addis Ababa University Institute of Technology, Addis Ababa, Ethiopia. 84 p.</w:t>
      </w:r>
    </w:p>
    <w:p w:rsidR="001B1BEA" w:rsidRPr="00B123DB" w:rsidRDefault="001B1BEA" w:rsidP="00F13B25">
      <w:pPr>
        <w:ind w:left="720" w:hanging="720"/>
        <w:rPr>
          <w:rFonts w:cs="Times New Roman"/>
          <w:szCs w:val="24"/>
        </w:rPr>
      </w:pPr>
      <w:r w:rsidRPr="00B123DB">
        <w:rPr>
          <w:rFonts w:cs="Times New Roman"/>
          <w:szCs w:val="24"/>
        </w:rPr>
        <w:t>Thakur, B. P. 2017. Coupling HEC-RAS and HEC-HMS in precipitation runoff modelling and evaluating flood plain inundation map. World Environmental and Water Resources Congress: 240-251.</w:t>
      </w:r>
    </w:p>
    <w:p w:rsidR="001B1BEA" w:rsidRPr="00B123DB" w:rsidRDefault="001B1BEA" w:rsidP="00F13B25">
      <w:pPr>
        <w:ind w:left="720" w:hanging="720"/>
        <w:rPr>
          <w:rFonts w:cs="Times New Roman"/>
          <w:szCs w:val="24"/>
        </w:rPr>
      </w:pPr>
      <w:r w:rsidRPr="00B123DB">
        <w:rPr>
          <w:rFonts w:cs="Times New Roman"/>
          <w:szCs w:val="24"/>
        </w:rPr>
        <w:t>Tiza, M. T., V. T. Lorver and E. T. Lortyom. 2013. The effects of poor drainage system on road pavement. International Journal for Innovative Research in Multidisciplinary Field 2 (8): 216-223.</w:t>
      </w:r>
    </w:p>
    <w:p w:rsidR="001B1BEA" w:rsidRPr="00B123DB" w:rsidRDefault="001B1BEA" w:rsidP="00F13B25">
      <w:pPr>
        <w:ind w:left="720" w:hanging="720"/>
        <w:rPr>
          <w:rFonts w:cs="Times New Roman"/>
          <w:szCs w:val="24"/>
        </w:rPr>
      </w:pPr>
      <w:r w:rsidRPr="00B123DB">
        <w:rPr>
          <w:rFonts w:cs="Times New Roman"/>
          <w:szCs w:val="24"/>
        </w:rPr>
        <w:lastRenderedPageBreak/>
        <w:t>Tufa, D. F. 2015. Hydrological impacts due to land-use and land-cover changes of Ketar watershed Lake Ziway catchment, Ethiopia. International Journal of Civil Engineering and Technology: 36-45.</w:t>
      </w:r>
    </w:p>
    <w:p w:rsidR="001B1BEA" w:rsidRPr="00B123DB" w:rsidRDefault="001B1BEA" w:rsidP="00F13B25">
      <w:pPr>
        <w:ind w:left="720" w:hanging="720"/>
        <w:rPr>
          <w:rFonts w:cs="Times New Roman"/>
          <w:szCs w:val="24"/>
        </w:rPr>
      </w:pPr>
      <w:r w:rsidRPr="00B123DB">
        <w:rPr>
          <w:rFonts w:cs="Times New Roman"/>
          <w:szCs w:val="24"/>
        </w:rPr>
        <w:t>United Nations Economic Commission for Africa (UNECA). 2020. Road safety performance review in Ethiopia. 70 p.</w:t>
      </w:r>
    </w:p>
    <w:p w:rsidR="001B1BEA" w:rsidRPr="00B123DB" w:rsidRDefault="001B1BEA" w:rsidP="00F13B25">
      <w:pPr>
        <w:ind w:left="720" w:hanging="720"/>
        <w:rPr>
          <w:rFonts w:cs="Times New Roman"/>
          <w:szCs w:val="24"/>
        </w:rPr>
      </w:pPr>
      <w:r w:rsidRPr="00B123DB">
        <w:rPr>
          <w:rFonts w:cs="Times New Roman"/>
          <w:szCs w:val="24"/>
        </w:rPr>
        <w:t>United States army corps of Engineers (USACE). 2016. Hydrologic Engineering Center Hydrologic Modeling System (HEC RAS) User manual. 538 p.</w:t>
      </w:r>
    </w:p>
    <w:p w:rsidR="001B1BEA" w:rsidRPr="00B123DB" w:rsidRDefault="001B1BEA" w:rsidP="00F13B25">
      <w:pPr>
        <w:ind w:left="720" w:hanging="720"/>
        <w:rPr>
          <w:rFonts w:cs="Times New Roman"/>
          <w:szCs w:val="24"/>
        </w:rPr>
      </w:pPr>
      <w:r w:rsidRPr="00B123DB">
        <w:rPr>
          <w:rFonts w:cs="Times New Roman"/>
          <w:szCs w:val="24"/>
        </w:rPr>
        <w:t xml:space="preserve">United States Department of Agriculture (USDOA). 2008. National Engineering Hand Book. Pennsylvania. </w:t>
      </w:r>
    </w:p>
    <w:p w:rsidR="001B1BEA" w:rsidRPr="00B123DB" w:rsidRDefault="001B1BEA" w:rsidP="00F13B25">
      <w:pPr>
        <w:ind w:left="720" w:hanging="720"/>
        <w:rPr>
          <w:rFonts w:cs="Times New Roman"/>
          <w:szCs w:val="24"/>
        </w:rPr>
      </w:pPr>
      <w:r w:rsidRPr="00B123DB">
        <w:rPr>
          <w:rFonts w:cs="Times New Roman"/>
          <w:szCs w:val="24"/>
        </w:rPr>
        <w:t>Urgessa, K. 2016. Hydrologic and hydraulic analyses of drainage structures in case of Shishinda -Tepi Road. M.Sc. Thesis. Addis Ababa University Institute of Technology. Addis Ababa, Ethiopia. 109 p.</w:t>
      </w:r>
    </w:p>
    <w:p w:rsidR="001B1BEA" w:rsidRPr="00B123DB" w:rsidRDefault="001B1BEA" w:rsidP="00F13B25">
      <w:pPr>
        <w:ind w:left="720" w:hanging="720"/>
        <w:rPr>
          <w:rFonts w:cs="Times New Roman"/>
          <w:szCs w:val="24"/>
        </w:rPr>
      </w:pPr>
      <w:r w:rsidRPr="00B123DB">
        <w:rPr>
          <w:rFonts w:cs="Times New Roman"/>
          <w:szCs w:val="24"/>
        </w:rPr>
        <w:t>Utah Department of Transportation (UDOT). 2013. Bridge scour analysis report for structure 053030F Washington County, Utah North Creek. p 3.</w:t>
      </w:r>
    </w:p>
    <w:p w:rsidR="001B1BEA" w:rsidRPr="00B123DB" w:rsidRDefault="001B1BEA" w:rsidP="00F13B25">
      <w:pPr>
        <w:ind w:left="720" w:hanging="720"/>
        <w:rPr>
          <w:rFonts w:cs="Times New Roman"/>
          <w:szCs w:val="24"/>
        </w:rPr>
      </w:pPr>
      <w:r w:rsidRPr="00B123DB">
        <w:rPr>
          <w:rFonts w:cs="Times New Roman"/>
          <w:szCs w:val="24"/>
        </w:rPr>
        <w:t xml:space="preserve">Vargas, J. R. 2019. Comparative Study of the HEC-RAS, IBER AND FLOW 3D soft wares in studying flow characteristics across a dynamic meander in Colombia. In; CSCE Annual Conference Growing with youth. Laval: pp 10. </w:t>
      </w:r>
    </w:p>
    <w:p w:rsidR="001B1BEA" w:rsidRPr="00B123DB" w:rsidRDefault="001B1BEA" w:rsidP="00F13B25">
      <w:pPr>
        <w:ind w:left="720" w:hanging="720"/>
        <w:rPr>
          <w:rFonts w:cs="Times New Roman"/>
          <w:szCs w:val="24"/>
        </w:rPr>
      </w:pPr>
      <w:r w:rsidRPr="00B123DB">
        <w:rPr>
          <w:rFonts w:cs="Times New Roman"/>
          <w:szCs w:val="24"/>
        </w:rPr>
        <w:t>Worcester, M. 2007. Hunker. How-to-stop-erosion-around-culverts Retrieved from Hunker: https://www.hunker.com</w:t>
      </w:r>
    </w:p>
    <w:p w:rsidR="001B1BEA" w:rsidRPr="00B123DB" w:rsidRDefault="001B1BEA" w:rsidP="00F13B25">
      <w:pPr>
        <w:ind w:left="720" w:hanging="720"/>
        <w:rPr>
          <w:rFonts w:cs="Times New Roman"/>
          <w:szCs w:val="24"/>
        </w:rPr>
      </w:pPr>
      <w:r w:rsidRPr="00B123DB">
        <w:rPr>
          <w:rFonts w:cs="Times New Roman"/>
          <w:szCs w:val="24"/>
        </w:rPr>
        <w:t>Xu, C. Y. 2002. Text book of hydrologic models. Uppsala: Uppsala University department of earth sciences Hydrology.</w:t>
      </w:r>
    </w:p>
    <w:p w:rsidR="001B1BEA" w:rsidRPr="00B123DB" w:rsidRDefault="001B1BEA" w:rsidP="00F13B25">
      <w:pPr>
        <w:ind w:left="720" w:hanging="720"/>
        <w:rPr>
          <w:rFonts w:cs="Times New Roman"/>
          <w:szCs w:val="24"/>
        </w:rPr>
      </w:pPr>
      <w:r w:rsidRPr="00B123DB">
        <w:rPr>
          <w:rFonts w:cs="Times New Roman"/>
          <w:szCs w:val="24"/>
        </w:rPr>
        <w:lastRenderedPageBreak/>
        <w:t>Zelleke, A. 2007. Software development for hydrologic analysis and hydraulic design of minor highway drainage structures. M</w:t>
      </w:r>
      <w:r w:rsidR="00EF3DF3">
        <w:rPr>
          <w:rFonts w:cs="Times New Roman"/>
          <w:szCs w:val="24"/>
        </w:rPr>
        <w:t>.</w:t>
      </w:r>
      <w:r w:rsidRPr="00B123DB">
        <w:rPr>
          <w:rFonts w:cs="Times New Roman"/>
          <w:szCs w:val="24"/>
        </w:rPr>
        <w:t>Sc. Thesis. Addis Ababa University Institute of Technology Addis Ababa, Ethiopia. 76 p.</w:t>
      </w:r>
    </w:p>
    <w:p w:rsidR="001B1BEA" w:rsidRPr="00B123DB" w:rsidRDefault="001B1BEA" w:rsidP="00F13B25">
      <w:pPr>
        <w:ind w:left="720" w:hanging="720"/>
        <w:rPr>
          <w:rFonts w:cs="Times New Roman"/>
          <w:szCs w:val="24"/>
        </w:rPr>
      </w:pPr>
      <w:r w:rsidRPr="00B123DB">
        <w:rPr>
          <w:rFonts w:cs="Times New Roman"/>
          <w:szCs w:val="24"/>
        </w:rPr>
        <w:t>Zumarawi, M. M. 2016. Investigating Surface Drainage Problem of Road in Khartoum State. International Journal of Civil Engineering and Technology (IJCIET) 7(3): 91-103.</w:t>
      </w:r>
    </w:p>
    <w:p w:rsidR="001B1BEA" w:rsidRPr="002910E8" w:rsidRDefault="001B1BEA" w:rsidP="00F13B25">
      <w:pPr>
        <w:ind w:hanging="720"/>
        <w:rPr>
          <w:rFonts w:cs="Times New Roman"/>
          <w:szCs w:val="24"/>
        </w:rPr>
      </w:pPr>
    </w:p>
    <w:p w:rsidR="001B1BEA" w:rsidRPr="002910E8" w:rsidRDefault="001B1BEA" w:rsidP="00F13B25">
      <w:pPr>
        <w:rPr>
          <w:rFonts w:cs="Times New Roman"/>
          <w:szCs w:val="24"/>
        </w:rPr>
      </w:pPr>
    </w:p>
    <w:p w:rsidR="001B1BEA" w:rsidRPr="002910E8" w:rsidRDefault="001B1BEA" w:rsidP="00F13B25">
      <w:pPr>
        <w:tabs>
          <w:tab w:val="left" w:pos="1982"/>
        </w:tabs>
        <w:rPr>
          <w:rFonts w:cs="Times New Roman"/>
          <w:szCs w:val="24"/>
        </w:rPr>
      </w:pPr>
    </w:p>
    <w:p w:rsidR="00D94706" w:rsidRPr="002910E8" w:rsidRDefault="00D94706" w:rsidP="00F13B25">
      <w:pPr>
        <w:tabs>
          <w:tab w:val="left" w:pos="1982"/>
        </w:tabs>
        <w:rPr>
          <w:rFonts w:cs="Times New Roman"/>
          <w:szCs w:val="24"/>
        </w:rPr>
      </w:pPr>
    </w:p>
    <w:p w:rsidR="00D94706" w:rsidRPr="002910E8" w:rsidRDefault="00D94706" w:rsidP="00F13B25">
      <w:pPr>
        <w:tabs>
          <w:tab w:val="left" w:pos="1982"/>
        </w:tabs>
        <w:rPr>
          <w:rFonts w:cs="Times New Roman"/>
          <w:szCs w:val="24"/>
        </w:rPr>
      </w:pPr>
    </w:p>
    <w:p w:rsidR="00A74381" w:rsidRDefault="00A74381" w:rsidP="005C1D02">
      <w:pPr>
        <w:spacing w:line="360" w:lineRule="auto"/>
        <w:rPr>
          <w:rFonts w:cs="Times New Roman"/>
          <w:szCs w:val="24"/>
        </w:rPr>
      </w:pPr>
      <w:bookmarkStart w:id="175" w:name="_Toc52924958"/>
      <w:bookmarkEnd w:id="125"/>
      <w:bookmarkEnd w:id="126"/>
      <w:bookmarkEnd w:id="127"/>
    </w:p>
    <w:p w:rsidR="003F2604" w:rsidRDefault="003F2604" w:rsidP="005C1D02">
      <w:pPr>
        <w:spacing w:line="360" w:lineRule="auto"/>
      </w:pPr>
    </w:p>
    <w:p w:rsidR="00B272FC" w:rsidRDefault="00B272FC" w:rsidP="005C1D02">
      <w:pPr>
        <w:spacing w:line="360" w:lineRule="auto"/>
      </w:pPr>
    </w:p>
    <w:p w:rsidR="00B272FC" w:rsidRDefault="00B272FC" w:rsidP="005C1D02">
      <w:pPr>
        <w:spacing w:line="360" w:lineRule="auto"/>
      </w:pPr>
    </w:p>
    <w:p w:rsidR="00B272FC" w:rsidRDefault="00B272FC" w:rsidP="005C1D02">
      <w:pPr>
        <w:spacing w:line="360" w:lineRule="auto"/>
      </w:pPr>
    </w:p>
    <w:p w:rsidR="00D1034F" w:rsidRDefault="00D1034F" w:rsidP="005C1D02">
      <w:pPr>
        <w:spacing w:line="360" w:lineRule="auto"/>
      </w:pPr>
    </w:p>
    <w:p w:rsidR="00D1034F" w:rsidRDefault="00D1034F" w:rsidP="005C1D02">
      <w:pPr>
        <w:spacing w:line="360" w:lineRule="auto"/>
      </w:pPr>
    </w:p>
    <w:p w:rsidR="00D1034F" w:rsidRDefault="00D1034F" w:rsidP="005C1D02">
      <w:pPr>
        <w:spacing w:line="360" w:lineRule="auto"/>
      </w:pPr>
    </w:p>
    <w:p w:rsidR="00D1034F" w:rsidRDefault="00D1034F" w:rsidP="005C1D02">
      <w:pPr>
        <w:spacing w:line="360" w:lineRule="auto"/>
      </w:pPr>
    </w:p>
    <w:p w:rsidR="00EA3004" w:rsidRPr="002910E8" w:rsidRDefault="00EA3004" w:rsidP="005C1D02">
      <w:pPr>
        <w:spacing w:line="360" w:lineRule="auto"/>
      </w:pPr>
    </w:p>
    <w:p w:rsidR="00137BB9" w:rsidRPr="002910E8" w:rsidRDefault="00803508" w:rsidP="005C1D02">
      <w:pPr>
        <w:pStyle w:val="Heading1"/>
        <w:spacing w:before="120"/>
      </w:pPr>
      <w:bookmarkStart w:id="176" w:name="_Toc65463494"/>
      <w:r w:rsidRPr="002910E8">
        <w:lastRenderedPageBreak/>
        <w:t>A</w:t>
      </w:r>
      <w:bookmarkEnd w:id="175"/>
      <w:r w:rsidRPr="002910E8">
        <w:t>PPENDICES</w:t>
      </w:r>
      <w:bookmarkEnd w:id="176"/>
    </w:p>
    <w:p w:rsidR="0037589C" w:rsidRPr="002910E8" w:rsidRDefault="00123BAA" w:rsidP="008D0556">
      <w:pPr>
        <w:pStyle w:val="Caption"/>
        <w:spacing w:after="120" w:line="360" w:lineRule="auto"/>
        <w:rPr>
          <w:rFonts w:cs="Times New Roman"/>
          <w:i w:val="0"/>
          <w:color w:val="auto"/>
          <w:sz w:val="24"/>
          <w:szCs w:val="24"/>
        </w:rPr>
      </w:pPr>
      <w:bookmarkStart w:id="177" w:name="_Toc65463637"/>
      <w:r w:rsidRPr="002910E8">
        <w:rPr>
          <w:i w:val="0"/>
          <w:color w:val="auto"/>
          <w:sz w:val="24"/>
        </w:rPr>
        <w:t xml:space="preserve">Appendix </w:t>
      </w:r>
      <w:r w:rsidRPr="002910E8">
        <w:rPr>
          <w:i w:val="0"/>
          <w:color w:val="auto"/>
          <w:sz w:val="24"/>
        </w:rPr>
        <w:fldChar w:fldCharType="begin"/>
      </w:r>
      <w:r w:rsidRPr="002910E8">
        <w:rPr>
          <w:i w:val="0"/>
          <w:color w:val="auto"/>
          <w:sz w:val="24"/>
        </w:rPr>
        <w:instrText xml:space="preserve"> SEQ Appendix \* ALPHABETIC </w:instrText>
      </w:r>
      <w:r w:rsidRPr="002910E8">
        <w:rPr>
          <w:i w:val="0"/>
          <w:color w:val="auto"/>
          <w:sz w:val="24"/>
        </w:rPr>
        <w:fldChar w:fldCharType="separate"/>
      </w:r>
      <w:r w:rsidR="00456953">
        <w:rPr>
          <w:i w:val="0"/>
          <w:noProof/>
          <w:color w:val="auto"/>
          <w:sz w:val="24"/>
        </w:rPr>
        <w:t>A</w:t>
      </w:r>
      <w:r w:rsidRPr="002910E8">
        <w:rPr>
          <w:i w:val="0"/>
          <w:color w:val="auto"/>
          <w:sz w:val="24"/>
        </w:rPr>
        <w:fldChar w:fldCharType="end"/>
      </w:r>
      <w:r w:rsidR="00781908" w:rsidRPr="002910E8">
        <w:rPr>
          <w:i w:val="0"/>
          <w:color w:val="auto"/>
          <w:sz w:val="24"/>
        </w:rPr>
        <w:t xml:space="preserve">: </w:t>
      </w:r>
      <w:r w:rsidR="0037589C" w:rsidRPr="002910E8">
        <w:rPr>
          <w:rFonts w:cs="Times New Roman"/>
          <w:i w:val="0"/>
          <w:color w:val="auto"/>
          <w:sz w:val="24"/>
          <w:szCs w:val="24"/>
        </w:rPr>
        <w:t>Rain fall intensity for diffe</w:t>
      </w:r>
      <w:r w:rsidR="00A54547" w:rsidRPr="002910E8">
        <w:rPr>
          <w:rFonts w:cs="Times New Roman"/>
          <w:i w:val="0"/>
          <w:color w:val="auto"/>
          <w:sz w:val="24"/>
          <w:szCs w:val="24"/>
        </w:rPr>
        <w:t xml:space="preserve">rent return period of different </w:t>
      </w:r>
      <w:r w:rsidR="007468EB" w:rsidRPr="002910E8">
        <w:rPr>
          <w:rFonts w:cs="Times New Roman"/>
          <w:i w:val="0"/>
          <w:color w:val="auto"/>
          <w:sz w:val="24"/>
          <w:szCs w:val="24"/>
        </w:rPr>
        <w:t>duration</w:t>
      </w:r>
      <w:bookmarkEnd w:id="177"/>
    </w:p>
    <w:tbl>
      <w:tblPr>
        <w:tblStyle w:val="PlainTable3"/>
        <w:tblW w:w="9535" w:type="dxa"/>
        <w:tblLayout w:type="fixed"/>
        <w:tblLook w:val="04A0" w:firstRow="1" w:lastRow="0" w:firstColumn="1" w:lastColumn="0" w:noHBand="0" w:noVBand="1"/>
      </w:tblPr>
      <w:tblGrid>
        <w:gridCol w:w="1255"/>
        <w:gridCol w:w="720"/>
        <w:gridCol w:w="1080"/>
        <w:gridCol w:w="1170"/>
        <w:gridCol w:w="1170"/>
        <w:gridCol w:w="1170"/>
        <w:gridCol w:w="1440"/>
        <w:gridCol w:w="1530"/>
      </w:tblGrid>
      <w:tr w:rsidR="00B36450" w:rsidRPr="002910E8" w:rsidTr="003F2604">
        <w:trPr>
          <w:cnfStyle w:val="100000000000" w:firstRow="1" w:lastRow="0" w:firstColumn="0" w:lastColumn="0" w:oddVBand="0" w:evenVBand="0" w:oddHBand="0" w:evenHBand="0" w:firstRowFirstColumn="0" w:firstRowLastColumn="0" w:lastRowFirstColumn="0" w:lastRowLastColumn="0"/>
          <w:trHeight w:val="395"/>
        </w:trPr>
        <w:tc>
          <w:tcPr>
            <w:cnfStyle w:val="001000000100" w:firstRow="0" w:lastRow="0" w:firstColumn="1" w:lastColumn="0" w:oddVBand="0" w:evenVBand="0" w:oddHBand="0" w:evenHBand="0" w:firstRowFirstColumn="1" w:firstRowLastColumn="0" w:lastRowFirstColumn="0" w:lastRowLastColumn="0"/>
            <w:tcW w:w="1975" w:type="dxa"/>
            <w:gridSpan w:val="2"/>
            <w:vMerge w:val="restart"/>
            <w:tcBorders>
              <w:top w:val="single" w:sz="4" w:space="0" w:color="auto"/>
              <w:left w:val="single" w:sz="4" w:space="0" w:color="auto"/>
              <w:right w:val="single" w:sz="4" w:space="0" w:color="auto"/>
            </w:tcBorders>
            <w:shd w:val="clear" w:color="auto" w:fill="auto"/>
          </w:tcPr>
          <w:p w:rsidR="00B36450" w:rsidRPr="002910E8" w:rsidRDefault="00B36450" w:rsidP="003F2604">
            <w:pPr>
              <w:spacing w:after="120" w:line="276" w:lineRule="auto"/>
              <w:rPr>
                <w:rFonts w:eastAsiaTheme="minorEastAsia" w:cs="Times New Roman"/>
                <w:b w:val="0"/>
                <w:caps w:val="0"/>
                <w:szCs w:val="24"/>
              </w:rPr>
            </w:pPr>
          </w:p>
          <w:p w:rsidR="00B36450" w:rsidRPr="002910E8" w:rsidRDefault="00B36450" w:rsidP="003F2604">
            <w:pPr>
              <w:spacing w:after="120" w:line="276" w:lineRule="auto"/>
              <w:rPr>
                <w:rFonts w:eastAsiaTheme="minorEastAsia" w:cs="Times New Roman"/>
                <w:szCs w:val="24"/>
              </w:rPr>
            </w:pPr>
            <w:r w:rsidRPr="002910E8">
              <w:rPr>
                <w:rFonts w:eastAsiaTheme="minorEastAsia" w:cs="Times New Roman"/>
                <w:b w:val="0"/>
                <w:caps w:val="0"/>
                <w:szCs w:val="24"/>
              </w:rPr>
              <w:t>Return period</w:t>
            </w:r>
            <w:r w:rsidR="00135E8E" w:rsidRPr="002910E8">
              <w:rPr>
                <w:rFonts w:eastAsiaTheme="minorEastAsia" w:cs="Times New Roman"/>
                <w:b w:val="0"/>
                <w:caps w:val="0"/>
                <w:szCs w:val="24"/>
              </w:rPr>
              <w:t>s</w:t>
            </w:r>
          </w:p>
        </w:tc>
        <w:tc>
          <w:tcPr>
            <w:tcW w:w="7560" w:type="dxa"/>
            <w:gridSpan w:val="6"/>
            <w:tcBorders>
              <w:top w:val="single" w:sz="4" w:space="0" w:color="auto"/>
              <w:left w:val="single" w:sz="4" w:space="0" w:color="auto"/>
              <w:right w:val="single" w:sz="4" w:space="0" w:color="auto"/>
            </w:tcBorders>
            <w:shd w:val="clear" w:color="auto" w:fill="auto"/>
            <w:noWrap/>
            <w:hideMark/>
          </w:tcPr>
          <w:p w:rsidR="00B36450" w:rsidRPr="002910E8" w:rsidRDefault="00B36450" w:rsidP="003F2604">
            <w:pPr>
              <w:spacing w:after="120" w:line="276" w:lineRule="auto"/>
              <w:cnfStyle w:val="100000000000" w:firstRow="1" w:lastRow="0" w:firstColumn="0" w:lastColumn="0" w:oddVBand="0" w:evenVBand="0" w:oddHBand="0" w:evenHBand="0" w:firstRowFirstColumn="0" w:firstRowLastColumn="0" w:lastRowFirstColumn="0" w:lastRowLastColumn="0"/>
              <w:rPr>
                <w:rFonts w:eastAsiaTheme="minorEastAsia" w:cs="Times New Roman"/>
                <w:b w:val="0"/>
                <w:szCs w:val="24"/>
              </w:rPr>
            </w:pPr>
            <w:r w:rsidRPr="002910E8">
              <w:rPr>
                <w:rFonts w:eastAsiaTheme="minorEastAsia" w:cs="Times New Roman"/>
                <w:szCs w:val="24"/>
              </w:rPr>
              <w:t xml:space="preserve">               </w:t>
            </w:r>
            <w:r w:rsidRPr="002910E8">
              <w:rPr>
                <w:rFonts w:eastAsiaTheme="minorEastAsia" w:cs="Times New Roman"/>
                <w:b w:val="0"/>
                <w:caps w:val="0"/>
                <w:szCs w:val="24"/>
              </w:rPr>
              <w:t xml:space="preserve">Intensity (mm/hr.)  </w:t>
            </w:r>
            <w:r w:rsidRPr="002910E8">
              <w:rPr>
                <w:rFonts w:eastAsiaTheme="minorEastAsia" w:cs="Times New Roman"/>
                <w:b w:val="0"/>
                <w:szCs w:val="24"/>
              </w:rPr>
              <w:t xml:space="preserve">        </w:t>
            </w:r>
          </w:p>
        </w:tc>
      </w:tr>
      <w:tr w:rsidR="00B36450" w:rsidRPr="002910E8" w:rsidTr="00F13B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75" w:type="dxa"/>
            <w:gridSpan w:val="2"/>
            <w:vMerge/>
            <w:tcBorders>
              <w:left w:val="single" w:sz="4" w:space="0" w:color="auto"/>
              <w:bottom w:val="single" w:sz="4" w:space="0" w:color="auto"/>
              <w:right w:val="single" w:sz="4" w:space="0" w:color="auto"/>
            </w:tcBorders>
            <w:shd w:val="clear" w:color="auto" w:fill="auto"/>
          </w:tcPr>
          <w:p w:rsidR="00B36450" w:rsidRPr="002910E8" w:rsidRDefault="00B36450" w:rsidP="003F2604">
            <w:pPr>
              <w:spacing w:after="120" w:line="276" w:lineRule="auto"/>
              <w:rPr>
                <w:rFonts w:eastAsiaTheme="minorEastAsia" w:cs="Times New Roman"/>
                <w:b w:val="0"/>
                <w:szCs w:val="24"/>
              </w:rPr>
            </w:pPr>
          </w:p>
        </w:tc>
        <w:tc>
          <w:tcPr>
            <w:tcW w:w="1080" w:type="dxa"/>
            <w:tcBorders>
              <w:left w:val="single" w:sz="4" w:space="0" w:color="auto"/>
              <w:bottom w:val="single" w:sz="4" w:space="0" w:color="auto"/>
            </w:tcBorders>
            <w:shd w:val="clear" w:color="auto" w:fill="auto"/>
            <w:noWrap/>
            <w:hideMark/>
          </w:tcPr>
          <w:p w:rsidR="00B36450" w:rsidRPr="002910E8" w:rsidRDefault="00B36450"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 xml:space="preserve">2 Years </w:t>
            </w:r>
          </w:p>
        </w:tc>
        <w:tc>
          <w:tcPr>
            <w:tcW w:w="1170" w:type="dxa"/>
            <w:tcBorders>
              <w:bottom w:val="single" w:sz="4" w:space="0" w:color="auto"/>
            </w:tcBorders>
            <w:shd w:val="clear" w:color="auto" w:fill="auto"/>
            <w:noWrap/>
            <w:hideMark/>
          </w:tcPr>
          <w:p w:rsidR="00B36450" w:rsidRPr="002910E8" w:rsidRDefault="00B36450"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5 Years</w:t>
            </w:r>
          </w:p>
        </w:tc>
        <w:tc>
          <w:tcPr>
            <w:tcW w:w="1170" w:type="dxa"/>
            <w:tcBorders>
              <w:bottom w:val="single" w:sz="4" w:space="0" w:color="auto"/>
            </w:tcBorders>
            <w:shd w:val="clear" w:color="auto" w:fill="auto"/>
            <w:noWrap/>
            <w:hideMark/>
          </w:tcPr>
          <w:p w:rsidR="00B36450" w:rsidRPr="002910E8" w:rsidRDefault="00B36450"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 xml:space="preserve">10 Years </w:t>
            </w:r>
          </w:p>
        </w:tc>
        <w:tc>
          <w:tcPr>
            <w:tcW w:w="1170" w:type="dxa"/>
            <w:tcBorders>
              <w:bottom w:val="single" w:sz="4" w:space="0" w:color="auto"/>
            </w:tcBorders>
            <w:shd w:val="clear" w:color="auto" w:fill="auto"/>
            <w:noWrap/>
            <w:hideMark/>
          </w:tcPr>
          <w:p w:rsidR="00B36450" w:rsidRPr="002910E8" w:rsidRDefault="00B36450"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 xml:space="preserve">25 Years </w:t>
            </w:r>
          </w:p>
        </w:tc>
        <w:tc>
          <w:tcPr>
            <w:tcW w:w="1440" w:type="dxa"/>
            <w:tcBorders>
              <w:bottom w:val="single" w:sz="4" w:space="0" w:color="auto"/>
            </w:tcBorders>
            <w:shd w:val="clear" w:color="auto" w:fill="auto"/>
            <w:noWrap/>
            <w:hideMark/>
          </w:tcPr>
          <w:p w:rsidR="00B36450" w:rsidRPr="002910E8" w:rsidRDefault="00B36450"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 xml:space="preserve">50 Years </w:t>
            </w:r>
          </w:p>
        </w:tc>
        <w:tc>
          <w:tcPr>
            <w:tcW w:w="1530" w:type="dxa"/>
            <w:tcBorders>
              <w:bottom w:val="single" w:sz="4" w:space="0" w:color="auto"/>
              <w:right w:val="single" w:sz="4" w:space="0" w:color="auto"/>
            </w:tcBorders>
            <w:shd w:val="clear" w:color="auto" w:fill="auto"/>
            <w:noWrap/>
            <w:hideMark/>
          </w:tcPr>
          <w:p w:rsidR="00B36450" w:rsidRPr="002910E8" w:rsidRDefault="00B36450"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 xml:space="preserve">100 Years </w:t>
            </w:r>
          </w:p>
        </w:tc>
      </w:tr>
      <w:tr w:rsidR="0037589C" w:rsidRPr="002910E8" w:rsidTr="00F13B25">
        <w:trPr>
          <w:trHeight w:val="300"/>
        </w:trPr>
        <w:tc>
          <w:tcPr>
            <w:cnfStyle w:val="001000000000" w:firstRow="0" w:lastRow="0" w:firstColumn="1" w:lastColumn="0" w:oddVBand="0" w:evenVBand="0" w:oddHBand="0" w:evenHBand="0" w:firstRowFirstColumn="0" w:firstRowLastColumn="0" w:lastRowFirstColumn="0" w:lastRowLastColumn="0"/>
            <w:tcW w:w="1975" w:type="dxa"/>
            <w:gridSpan w:val="2"/>
            <w:tcBorders>
              <w:top w:val="single" w:sz="4" w:space="0" w:color="auto"/>
              <w:left w:val="single" w:sz="4" w:space="0" w:color="auto"/>
              <w:bottom w:val="single" w:sz="4" w:space="0" w:color="auto"/>
            </w:tcBorders>
            <w:shd w:val="clear" w:color="auto" w:fill="auto"/>
          </w:tcPr>
          <w:p w:rsidR="0037589C" w:rsidRPr="002910E8" w:rsidRDefault="0042601B" w:rsidP="003F2604">
            <w:pPr>
              <w:spacing w:after="120" w:line="276" w:lineRule="auto"/>
              <w:rPr>
                <w:rFonts w:eastAsiaTheme="minorEastAsia" w:cs="Times New Roman"/>
                <w:b w:val="0"/>
                <w:szCs w:val="24"/>
              </w:rPr>
            </w:pPr>
            <w:r w:rsidRPr="002910E8">
              <w:rPr>
                <w:rFonts w:eastAsiaTheme="minorEastAsia" w:cs="Times New Roman"/>
                <w:b w:val="0"/>
                <w:szCs w:val="24"/>
              </w:rPr>
              <w:t>X</w:t>
            </w:r>
            <w:r w:rsidR="00A27880" w:rsidRPr="002910E8">
              <w:rPr>
                <w:rFonts w:eastAsiaTheme="minorEastAsia" w:cs="Times New Roman"/>
                <w:b w:val="0"/>
                <w:caps w:val="0"/>
                <w:szCs w:val="24"/>
                <w:vertAlign w:val="subscript"/>
              </w:rPr>
              <w:t>t</w:t>
            </w:r>
            <w:r w:rsidR="00A27880" w:rsidRPr="002910E8">
              <w:rPr>
                <w:rFonts w:eastAsiaTheme="minorEastAsia" w:cs="Times New Roman"/>
                <w:b w:val="0"/>
                <w:caps w:val="0"/>
                <w:szCs w:val="24"/>
              </w:rPr>
              <w:t xml:space="preserve"> /24h</w:t>
            </w:r>
            <w:r w:rsidR="0037589C" w:rsidRPr="002910E8">
              <w:rPr>
                <w:rFonts w:eastAsiaTheme="minorEastAsia" w:cs="Times New Roman"/>
                <w:b w:val="0"/>
                <w:szCs w:val="24"/>
              </w:rPr>
              <w:t xml:space="preserve"> </w:t>
            </w:r>
            <w:r w:rsidR="00A27880" w:rsidRPr="002910E8">
              <w:rPr>
                <w:rFonts w:eastAsiaTheme="minorEastAsia" w:cs="Times New Roman"/>
                <w:b w:val="0"/>
                <w:caps w:val="0"/>
                <w:szCs w:val="24"/>
              </w:rPr>
              <w:t>rf.(mm)</w:t>
            </w:r>
          </w:p>
        </w:tc>
        <w:tc>
          <w:tcPr>
            <w:tcW w:w="1080" w:type="dxa"/>
            <w:tcBorders>
              <w:top w:val="single" w:sz="4" w:space="0" w:color="auto"/>
              <w:bottom w:val="single" w:sz="4" w:space="0" w:color="auto"/>
            </w:tcBorders>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45.83</w:t>
            </w:r>
          </w:p>
        </w:tc>
        <w:tc>
          <w:tcPr>
            <w:tcW w:w="1170" w:type="dxa"/>
            <w:tcBorders>
              <w:top w:val="single" w:sz="4" w:space="0" w:color="auto"/>
              <w:bottom w:val="single" w:sz="4" w:space="0" w:color="auto"/>
            </w:tcBorders>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55.08</w:t>
            </w:r>
          </w:p>
        </w:tc>
        <w:tc>
          <w:tcPr>
            <w:tcW w:w="1170" w:type="dxa"/>
            <w:tcBorders>
              <w:top w:val="single" w:sz="4" w:space="0" w:color="auto"/>
              <w:bottom w:val="single" w:sz="4" w:space="0" w:color="auto"/>
            </w:tcBorders>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61.20</w:t>
            </w:r>
          </w:p>
        </w:tc>
        <w:tc>
          <w:tcPr>
            <w:tcW w:w="1170" w:type="dxa"/>
            <w:tcBorders>
              <w:top w:val="single" w:sz="4" w:space="0" w:color="auto"/>
              <w:bottom w:val="single" w:sz="4" w:space="0" w:color="auto"/>
            </w:tcBorders>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68.93</w:t>
            </w:r>
          </w:p>
        </w:tc>
        <w:tc>
          <w:tcPr>
            <w:tcW w:w="1440" w:type="dxa"/>
            <w:tcBorders>
              <w:top w:val="single" w:sz="4" w:space="0" w:color="auto"/>
              <w:bottom w:val="single" w:sz="4" w:space="0" w:color="auto"/>
            </w:tcBorders>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74.67</w:t>
            </w:r>
          </w:p>
        </w:tc>
        <w:tc>
          <w:tcPr>
            <w:tcW w:w="1530" w:type="dxa"/>
            <w:tcBorders>
              <w:top w:val="single" w:sz="4" w:space="0" w:color="auto"/>
              <w:bottom w:val="single" w:sz="4" w:space="0" w:color="auto"/>
              <w:right w:val="single" w:sz="4" w:space="0" w:color="auto"/>
            </w:tcBorders>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80.36</w:t>
            </w:r>
          </w:p>
        </w:tc>
      </w:tr>
      <w:tr w:rsidR="0037589C" w:rsidRPr="002910E8" w:rsidTr="00F13B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55" w:type="dxa"/>
            <w:vMerge w:val="restart"/>
            <w:tcBorders>
              <w:top w:val="single" w:sz="4" w:space="0" w:color="auto"/>
              <w:left w:val="single" w:sz="4" w:space="0" w:color="auto"/>
            </w:tcBorders>
            <w:shd w:val="clear" w:color="auto" w:fill="auto"/>
            <w:textDirection w:val="btLr"/>
            <w:vAlign w:val="center"/>
          </w:tcPr>
          <w:p w:rsidR="0037589C" w:rsidRPr="002910E8" w:rsidRDefault="0037589C" w:rsidP="003F2604">
            <w:pPr>
              <w:spacing w:after="120" w:line="276" w:lineRule="auto"/>
              <w:ind w:left="113" w:right="113"/>
              <w:jc w:val="left"/>
              <w:rPr>
                <w:rFonts w:eastAsiaTheme="minorEastAsia" w:cs="Times New Roman"/>
                <w:szCs w:val="24"/>
              </w:rPr>
            </w:pPr>
            <w:r w:rsidRPr="002910E8">
              <w:rPr>
                <w:rFonts w:eastAsiaTheme="minorEastAsia" w:cs="Times New Roman"/>
                <w:szCs w:val="24"/>
              </w:rPr>
              <w:t xml:space="preserve">                              </w:t>
            </w:r>
          </w:p>
          <w:p w:rsidR="0037589C" w:rsidRPr="002910E8" w:rsidRDefault="00A27880" w:rsidP="003F2604">
            <w:pPr>
              <w:spacing w:after="120" w:line="276" w:lineRule="auto"/>
              <w:ind w:left="113" w:right="113"/>
              <w:jc w:val="center"/>
              <w:rPr>
                <w:rFonts w:eastAsiaTheme="minorEastAsia" w:cs="Times New Roman"/>
                <w:b w:val="0"/>
                <w:szCs w:val="24"/>
              </w:rPr>
            </w:pPr>
            <w:r w:rsidRPr="002910E8">
              <w:rPr>
                <w:rFonts w:eastAsiaTheme="minorEastAsia" w:cs="Times New Roman"/>
                <w:b w:val="0"/>
                <w:caps w:val="0"/>
                <w:szCs w:val="24"/>
              </w:rPr>
              <w:t>Duration (in minutes)</w:t>
            </w:r>
          </w:p>
        </w:tc>
        <w:tc>
          <w:tcPr>
            <w:tcW w:w="720" w:type="dxa"/>
            <w:tcBorders>
              <w:top w:val="single" w:sz="4" w:space="0" w:color="auto"/>
            </w:tcBorders>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5</w:t>
            </w:r>
          </w:p>
        </w:tc>
        <w:tc>
          <w:tcPr>
            <w:tcW w:w="1080" w:type="dxa"/>
            <w:tcBorders>
              <w:top w:val="single" w:sz="4" w:space="0" w:color="auto"/>
            </w:tcBorders>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92.4</w:t>
            </w:r>
          </w:p>
        </w:tc>
        <w:tc>
          <w:tcPr>
            <w:tcW w:w="1170" w:type="dxa"/>
            <w:tcBorders>
              <w:top w:val="single" w:sz="4" w:space="0" w:color="auto"/>
            </w:tcBorders>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111.1</w:t>
            </w:r>
          </w:p>
        </w:tc>
        <w:tc>
          <w:tcPr>
            <w:tcW w:w="1170" w:type="dxa"/>
            <w:tcBorders>
              <w:top w:val="single" w:sz="4" w:space="0" w:color="auto"/>
            </w:tcBorders>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123.4</w:t>
            </w:r>
          </w:p>
        </w:tc>
        <w:tc>
          <w:tcPr>
            <w:tcW w:w="1170" w:type="dxa"/>
            <w:tcBorders>
              <w:top w:val="single" w:sz="4" w:space="0" w:color="auto"/>
            </w:tcBorders>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139.0</w:t>
            </w:r>
          </w:p>
        </w:tc>
        <w:tc>
          <w:tcPr>
            <w:tcW w:w="1440" w:type="dxa"/>
            <w:tcBorders>
              <w:top w:val="single" w:sz="4" w:space="0" w:color="auto"/>
            </w:tcBorders>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150.6</w:t>
            </w:r>
          </w:p>
        </w:tc>
        <w:tc>
          <w:tcPr>
            <w:tcW w:w="1530" w:type="dxa"/>
            <w:tcBorders>
              <w:top w:val="single" w:sz="4" w:space="0" w:color="auto"/>
              <w:right w:val="single" w:sz="4" w:space="0" w:color="auto"/>
            </w:tcBorders>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162.1</w:t>
            </w:r>
          </w:p>
        </w:tc>
      </w:tr>
      <w:tr w:rsidR="0037589C" w:rsidRPr="002910E8" w:rsidTr="00F13B25">
        <w:trPr>
          <w:trHeight w:val="300"/>
        </w:trPr>
        <w:tc>
          <w:tcPr>
            <w:cnfStyle w:val="001000000000" w:firstRow="0" w:lastRow="0" w:firstColumn="1" w:lastColumn="0" w:oddVBand="0" w:evenVBand="0" w:oddHBand="0" w:evenHBand="0" w:firstRowFirstColumn="0" w:firstRowLastColumn="0" w:lastRowFirstColumn="0" w:lastRowLastColumn="0"/>
            <w:tcW w:w="1255" w:type="dxa"/>
            <w:vMerge/>
            <w:tcBorders>
              <w:left w:val="single" w:sz="4" w:space="0" w:color="auto"/>
            </w:tcBorders>
            <w:shd w:val="clear" w:color="auto" w:fill="auto"/>
          </w:tcPr>
          <w:p w:rsidR="0037589C" w:rsidRPr="002910E8" w:rsidRDefault="0037589C" w:rsidP="003F2604">
            <w:pPr>
              <w:spacing w:after="120" w:line="276" w:lineRule="auto"/>
              <w:rPr>
                <w:rFonts w:eastAsiaTheme="minorEastAsia" w:cs="Times New Roman"/>
                <w:szCs w:val="24"/>
              </w:rPr>
            </w:pPr>
          </w:p>
        </w:tc>
        <w:tc>
          <w:tcPr>
            <w:tcW w:w="72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10</w:t>
            </w:r>
          </w:p>
        </w:tc>
        <w:tc>
          <w:tcPr>
            <w:tcW w:w="108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76.9</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92.4</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102.7</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115.7</w:t>
            </w:r>
          </w:p>
        </w:tc>
        <w:tc>
          <w:tcPr>
            <w:tcW w:w="144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125.3</w:t>
            </w:r>
          </w:p>
        </w:tc>
        <w:tc>
          <w:tcPr>
            <w:tcW w:w="1530" w:type="dxa"/>
            <w:tcBorders>
              <w:right w:val="single" w:sz="4" w:space="0" w:color="auto"/>
            </w:tcBorders>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134.8</w:t>
            </w:r>
          </w:p>
        </w:tc>
      </w:tr>
      <w:tr w:rsidR="0037589C" w:rsidRPr="002910E8" w:rsidTr="00F13B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55" w:type="dxa"/>
            <w:vMerge/>
            <w:tcBorders>
              <w:left w:val="single" w:sz="4" w:space="0" w:color="auto"/>
            </w:tcBorders>
            <w:shd w:val="clear" w:color="auto" w:fill="auto"/>
          </w:tcPr>
          <w:p w:rsidR="0037589C" w:rsidRPr="002910E8" w:rsidRDefault="0037589C" w:rsidP="003F2604">
            <w:pPr>
              <w:spacing w:after="120" w:line="276" w:lineRule="auto"/>
              <w:rPr>
                <w:rFonts w:eastAsiaTheme="minorEastAsia" w:cs="Times New Roman"/>
                <w:szCs w:val="24"/>
              </w:rPr>
            </w:pPr>
          </w:p>
        </w:tc>
        <w:tc>
          <w:tcPr>
            <w:tcW w:w="72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15</w:t>
            </w:r>
          </w:p>
        </w:tc>
        <w:tc>
          <w:tcPr>
            <w:tcW w:w="108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66.0</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79.3</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88.1</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99.2</w:t>
            </w:r>
          </w:p>
        </w:tc>
        <w:tc>
          <w:tcPr>
            <w:tcW w:w="144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107.5</w:t>
            </w:r>
          </w:p>
        </w:tc>
        <w:tc>
          <w:tcPr>
            <w:tcW w:w="1530" w:type="dxa"/>
            <w:tcBorders>
              <w:right w:val="single" w:sz="4" w:space="0" w:color="auto"/>
            </w:tcBorders>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115.6</w:t>
            </w:r>
          </w:p>
        </w:tc>
      </w:tr>
      <w:tr w:rsidR="0037589C" w:rsidRPr="002910E8" w:rsidTr="00F13B25">
        <w:trPr>
          <w:trHeight w:val="300"/>
        </w:trPr>
        <w:tc>
          <w:tcPr>
            <w:cnfStyle w:val="001000000000" w:firstRow="0" w:lastRow="0" w:firstColumn="1" w:lastColumn="0" w:oddVBand="0" w:evenVBand="0" w:oddHBand="0" w:evenHBand="0" w:firstRowFirstColumn="0" w:firstRowLastColumn="0" w:lastRowFirstColumn="0" w:lastRowLastColumn="0"/>
            <w:tcW w:w="1255" w:type="dxa"/>
            <w:vMerge/>
            <w:tcBorders>
              <w:left w:val="single" w:sz="4" w:space="0" w:color="auto"/>
            </w:tcBorders>
            <w:shd w:val="clear" w:color="auto" w:fill="auto"/>
          </w:tcPr>
          <w:p w:rsidR="0037589C" w:rsidRPr="002910E8" w:rsidRDefault="0037589C" w:rsidP="003F2604">
            <w:pPr>
              <w:spacing w:after="120" w:line="276" w:lineRule="auto"/>
              <w:rPr>
                <w:rFonts w:eastAsiaTheme="minorEastAsia" w:cs="Times New Roman"/>
                <w:szCs w:val="24"/>
              </w:rPr>
            </w:pPr>
          </w:p>
        </w:tc>
        <w:tc>
          <w:tcPr>
            <w:tcW w:w="72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20</w:t>
            </w:r>
          </w:p>
        </w:tc>
        <w:tc>
          <w:tcPr>
            <w:tcW w:w="108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57.8</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69.5</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77.2</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86.9</w:t>
            </w:r>
          </w:p>
        </w:tc>
        <w:tc>
          <w:tcPr>
            <w:tcW w:w="144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94.2</w:t>
            </w:r>
          </w:p>
        </w:tc>
        <w:tc>
          <w:tcPr>
            <w:tcW w:w="1530" w:type="dxa"/>
            <w:tcBorders>
              <w:right w:val="single" w:sz="4" w:space="0" w:color="auto"/>
            </w:tcBorders>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101.4</w:t>
            </w:r>
          </w:p>
        </w:tc>
      </w:tr>
      <w:tr w:rsidR="0037589C" w:rsidRPr="002910E8" w:rsidTr="00F13B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55" w:type="dxa"/>
            <w:vMerge/>
            <w:tcBorders>
              <w:left w:val="single" w:sz="4" w:space="0" w:color="auto"/>
            </w:tcBorders>
            <w:shd w:val="clear" w:color="auto" w:fill="auto"/>
          </w:tcPr>
          <w:p w:rsidR="0037589C" w:rsidRPr="002910E8" w:rsidRDefault="0037589C" w:rsidP="003F2604">
            <w:pPr>
              <w:spacing w:after="120" w:line="276" w:lineRule="auto"/>
              <w:rPr>
                <w:rFonts w:eastAsiaTheme="minorEastAsia" w:cs="Times New Roman"/>
                <w:szCs w:val="24"/>
              </w:rPr>
            </w:pPr>
          </w:p>
        </w:tc>
        <w:tc>
          <w:tcPr>
            <w:tcW w:w="72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40</w:t>
            </w:r>
          </w:p>
        </w:tc>
        <w:tc>
          <w:tcPr>
            <w:tcW w:w="108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38.9</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46.8</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52.0</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58.5</w:t>
            </w:r>
          </w:p>
        </w:tc>
        <w:tc>
          <w:tcPr>
            <w:tcW w:w="144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63.4</w:t>
            </w:r>
          </w:p>
        </w:tc>
        <w:tc>
          <w:tcPr>
            <w:tcW w:w="1530" w:type="dxa"/>
            <w:tcBorders>
              <w:right w:val="single" w:sz="4" w:space="0" w:color="auto"/>
            </w:tcBorders>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68.3</w:t>
            </w:r>
          </w:p>
        </w:tc>
      </w:tr>
      <w:tr w:rsidR="0037589C" w:rsidRPr="002910E8" w:rsidTr="00F13B25">
        <w:trPr>
          <w:trHeight w:val="300"/>
        </w:trPr>
        <w:tc>
          <w:tcPr>
            <w:cnfStyle w:val="001000000000" w:firstRow="0" w:lastRow="0" w:firstColumn="1" w:lastColumn="0" w:oddVBand="0" w:evenVBand="0" w:oddHBand="0" w:evenHBand="0" w:firstRowFirstColumn="0" w:firstRowLastColumn="0" w:lastRowFirstColumn="0" w:lastRowLastColumn="0"/>
            <w:tcW w:w="1255" w:type="dxa"/>
            <w:vMerge/>
            <w:tcBorders>
              <w:left w:val="single" w:sz="4" w:space="0" w:color="auto"/>
            </w:tcBorders>
            <w:shd w:val="clear" w:color="auto" w:fill="auto"/>
          </w:tcPr>
          <w:p w:rsidR="0037589C" w:rsidRPr="002910E8" w:rsidRDefault="0037589C" w:rsidP="003F2604">
            <w:pPr>
              <w:spacing w:after="120" w:line="276" w:lineRule="auto"/>
              <w:rPr>
                <w:rFonts w:eastAsiaTheme="minorEastAsia" w:cs="Times New Roman"/>
                <w:szCs w:val="24"/>
              </w:rPr>
            </w:pPr>
          </w:p>
        </w:tc>
        <w:tc>
          <w:tcPr>
            <w:tcW w:w="72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60</w:t>
            </w:r>
          </w:p>
        </w:tc>
        <w:tc>
          <w:tcPr>
            <w:tcW w:w="108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29.5</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35.5</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39.4</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44.4</w:t>
            </w:r>
          </w:p>
        </w:tc>
        <w:tc>
          <w:tcPr>
            <w:tcW w:w="144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48.1</w:t>
            </w:r>
          </w:p>
        </w:tc>
        <w:tc>
          <w:tcPr>
            <w:tcW w:w="1530" w:type="dxa"/>
            <w:tcBorders>
              <w:right w:val="single" w:sz="4" w:space="0" w:color="auto"/>
            </w:tcBorders>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51.7</w:t>
            </w:r>
          </w:p>
        </w:tc>
      </w:tr>
      <w:tr w:rsidR="0037589C" w:rsidRPr="002910E8" w:rsidTr="00F13B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55" w:type="dxa"/>
            <w:vMerge/>
            <w:tcBorders>
              <w:left w:val="single" w:sz="4" w:space="0" w:color="auto"/>
            </w:tcBorders>
            <w:shd w:val="clear" w:color="auto" w:fill="auto"/>
          </w:tcPr>
          <w:p w:rsidR="0037589C" w:rsidRPr="002910E8" w:rsidRDefault="0037589C" w:rsidP="003F2604">
            <w:pPr>
              <w:spacing w:after="120" w:line="276" w:lineRule="auto"/>
              <w:rPr>
                <w:rFonts w:eastAsiaTheme="minorEastAsia" w:cs="Times New Roman"/>
                <w:szCs w:val="24"/>
              </w:rPr>
            </w:pPr>
          </w:p>
        </w:tc>
        <w:tc>
          <w:tcPr>
            <w:tcW w:w="72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80</w:t>
            </w:r>
          </w:p>
        </w:tc>
        <w:tc>
          <w:tcPr>
            <w:tcW w:w="108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23.8</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28.6</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31.8</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35.9</w:t>
            </w:r>
          </w:p>
        </w:tc>
        <w:tc>
          <w:tcPr>
            <w:tcW w:w="144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38.8</w:t>
            </w:r>
          </w:p>
        </w:tc>
        <w:tc>
          <w:tcPr>
            <w:tcW w:w="1530" w:type="dxa"/>
            <w:tcBorders>
              <w:right w:val="single" w:sz="4" w:space="0" w:color="auto"/>
            </w:tcBorders>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41.8</w:t>
            </w:r>
          </w:p>
        </w:tc>
      </w:tr>
      <w:tr w:rsidR="0037589C" w:rsidRPr="002910E8" w:rsidTr="00F13B25">
        <w:trPr>
          <w:trHeight w:val="300"/>
        </w:trPr>
        <w:tc>
          <w:tcPr>
            <w:cnfStyle w:val="001000000000" w:firstRow="0" w:lastRow="0" w:firstColumn="1" w:lastColumn="0" w:oddVBand="0" w:evenVBand="0" w:oddHBand="0" w:evenHBand="0" w:firstRowFirstColumn="0" w:firstRowLastColumn="0" w:lastRowFirstColumn="0" w:lastRowLastColumn="0"/>
            <w:tcW w:w="1255" w:type="dxa"/>
            <w:vMerge/>
            <w:tcBorders>
              <w:left w:val="single" w:sz="4" w:space="0" w:color="auto"/>
            </w:tcBorders>
            <w:shd w:val="clear" w:color="auto" w:fill="auto"/>
          </w:tcPr>
          <w:p w:rsidR="0037589C" w:rsidRPr="002910E8" w:rsidRDefault="0037589C" w:rsidP="003F2604">
            <w:pPr>
              <w:spacing w:after="120" w:line="276" w:lineRule="auto"/>
              <w:rPr>
                <w:rFonts w:eastAsiaTheme="minorEastAsia" w:cs="Times New Roman"/>
                <w:szCs w:val="24"/>
              </w:rPr>
            </w:pPr>
          </w:p>
        </w:tc>
        <w:tc>
          <w:tcPr>
            <w:tcW w:w="72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100</w:t>
            </w:r>
          </w:p>
        </w:tc>
        <w:tc>
          <w:tcPr>
            <w:tcW w:w="108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20.0</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24.1</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26.8</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30.1</w:t>
            </w:r>
          </w:p>
        </w:tc>
        <w:tc>
          <w:tcPr>
            <w:tcW w:w="144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32.6</w:t>
            </w:r>
          </w:p>
        </w:tc>
        <w:tc>
          <w:tcPr>
            <w:tcW w:w="1530" w:type="dxa"/>
            <w:tcBorders>
              <w:right w:val="single" w:sz="4" w:space="0" w:color="auto"/>
            </w:tcBorders>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35.1</w:t>
            </w:r>
          </w:p>
        </w:tc>
      </w:tr>
      <w:tr w:rsidR="0037589C" w:rsidRPr="002910E8" w:rsidTr="00F13B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55" w:type="dxa"/>
            <w:vMerge/>
            <w:tcBorders>
              <w:left w:val="single" w:sz="4" w:space="0" w:color="auto"/>
            </w:tcBorders>
            <w:shd w:val="clear" w:color="auto" w:fill="auto"/>
          </w:tcPr>
          <w:p w:rsidR="0037589C" w:rsidRPr="002910E8" w:rsidRDefault="0037589C" w:rsidP="003F2604">
            <w:pPr>
              <w:spacing w:after="120" w:line="276" w:lineRule="auto"/>
              <w:rPr>
                <w:rFonts w:eastAsiaTheme="minorEastAsia" w:cs="Times New Roman"/>
                <w:szCs w:val="24"/>
              </w:rPr>
            </w:pPr>
          </w:p>
        </w:tc>
        <w:tc>
          <w:tcPr>
            <w:tcW w:w="72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120</w:t>
            </w:r>
          </w:p>
        </w:tc>
        <w:tc>
          <w:tcPr>
            <w:tcW w:w="108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17.3</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20.8</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23.1</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26.0</w:t>
            </w:r>
          </w:p>
        </w:tc>
        <w:tc>
          <w:tcPr>
            <w:tcW w:w="144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28.2</w:t>
            </w:r>
          </w:p>
        </w:tc>
        <w:tc>
          <w:tcPr>
            <w:tcW w:w="1530" w:type="dxa"/>
            <w:tcBorders>
              <w:right w:val="single" w:sz="4" w:space="0" w:color="auto"/>
            </w:tcBorders>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30.3</w:t>
            </w:r>
          </w:p>
        </w:tc>
      </w:tr>
      <w:tr w:rsidR="0037589C" w:rsidRPr="002910E8" w:rsidTr="00F13B25">
        <w:trPr>
          <w:trHeight w:val="300"/>
        </w:trPr>
        <w:tc>
          <w:tcPr>
            <w:cnfStyle w:val="001000000000" w:firstRow="0" w:lastRow="0" w:firstColumn="1" w:lastColumn="0" w:oddVBand="0" w:evenVBand="0" w:oddHBand="0" w:evenHBand="0" w:firstRowFirstColumn="0" w:firstRowLastColumn="0" w:lastRowFirstColumn="0" w:lastRowLastColumn="0"/>
            <w:tcW w:w="1255" w:type="dxa"/>
            <w:vMerge/>
            <w:tcBorders>
              <w:left w:val="single" w:sz="4" w:space="0" w:color="auto"/>
            </w:tcBorders>
            <w:shd w:val="clear" w:color="auto" w:fill="auto"/>
          </w:tcPr>
          <w:p w:rsidR="0037589C" w:rsidRPr="002910E8" w:rsidRDefault="0037589C" w:rsidP="003F2604">
            <w:pPr>
              <w:spacing w:after="120" w:line="276" w:lineRule="auto"/>
              <w:rPr>
                <w:rFonts w:eastAsiaTheme="minorEastAsia" w:cs="Times New Roman"/>
                <w:szCs w:val="24"/>
              </w:rPr>
            </w:pPr>
          </w:p>
        </w:tc>
        <w:tc>
          <w:tcPr>
            <w:tcW w:w="72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140</w:t>
            </w:r>
          </w:p>
        </w:tc>
        <w:tc>
          <w:tcPr>
            <w:tcW w:w="108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15.3</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18.3</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20.4</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22.9</w:t>
            </w:r>
          </w:p>
        </w:tc>
        <w:tc>
          <w:tcPr>
            <w:tcW w:w="144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24.8</w:t>
            </w:r>
          </w:p>
        </w:tc>
        <w:tc>
          <w:tcPr>
            <w:tcW w:w="1530" w:type="dxa"/>
            <w:tcBorders>
              <w:right w:val="single" w:sz="4" w:space="0" w:color="auto"/>
            </w:tcBorders>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26.7</w:t>
            </w:r>
          </w:p>
        </w:tc>
      </w:tr>
      <w:tr w:rsidR="0037589C" w:rsidRPr="002910E8" w:rsidTr="00F13B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55" w:type="dxa"/>
            <w:vMerge/>
            <w:tcBorders>
              <w:left w:val="single" w:sz="4" w:space="0" w:color="auto"/>
            </w:tcBorders>
            <w:shd w:val="clear" w:color="auto" w:fill="auto"/>
          </w:tcPr>
          <w:p w:rsidR="0037589C" w:rsidRPr="002910E8" w:rsidRDefault="0037589C" w:rsidP="003F2604">
            <w:pPr>
              <w:spacing w:after="120" w:line="276" w:lineRule="auto"/>
              <w:rPr>
                <w:rFonts w:eastAsiaTheme="minorEastAsia" w:cs="Times New Roman"/>
                <w:szCs w:val="24"/>
              </w:rPr>
            </w:pPr>
          </w:p>
        </w:tc>
        <w:tc>
          <w:tcPr>
            <w:tcW w:w="72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160</w:t>
            </w:r>
          </w:p>
        </w:tc>
        <w:tc>
          <w:tcPr>
            <w:tcW w:w="108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13.6</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16.4</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18.2</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20.5</w:t>
            </w:r>
          </w:p>
        </w:tc>
        <w:tc>
          <w:tcPr>
            <w:tcW w:w="144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22.2</w:t>
            </w:r>
          </w:p>
        </w:tc>
        <w:tc>
          <w:tcPr>
            <w:tcW w:w="1530" w:type="dxa"/>
            <w:tcBorders>
              <w:right w:val="single" w:sz="4" w:space="0" w:color="auto"/>
            </w:tcBorders>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23.9</w:t>
            </w:r>
          </w:p>
        </w:tc>
      </w:tr>
      <w:tr w:rsidR="0037589C" w:rsidRPr="002910E8" w:rsidTr="00F13B25">
        <w:trPr>
          <w:trHeight w:val="300"/>
        </w:trPr>
        <w:tc>
          <w:tcPr>
            <w:cnfStyle w:val="001000000000" w:firstRow="0" w:lastRow="0" w:firstColumn="1" w:lastColumn="0" w:oddVBand="0" w:evenVBand="0" w:oddHBand="0" w:evenHBand="0" w:firstRowFirstColumn="0" w:firstRowLastColumn="0" w:lastRowFirstColumn="0" w:lastRowLastColumn="0"/>
            <w:tcW w:w="1255" w:type="dxa"/>
            <w:vMerge/>
            <w:tcBorders>
              <w:left w:val="single" w:sz="4" w:space="0" w:color="auto"/>
            </w:tcBorders>
            <w:shd w:val="clear" w:color="auto" w:fill="auto"/>
          </w:tcPr>
          <w:p w:rsidR="0037589C" w:rsidRPr="002910E8" w:rsidRDefault="0037589C" w:rsidP="003F2604">
            <w:pPr>
              <w:spacing w:after="120" w:line="276" w:lineRule="auto"/>
              <w:rPr>
                <w:rFonts w:eastAsiaTheme="minorEastAsia" w:cs="Times New Roman"/>
                <w:szCs w:val="24"/>
              </w:rPr>
            </w:pPr>
          </w:p>
        </w:tc>
        <w:tc>
          <w:tcPr>
            <w:tcW w:w="72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180</w:t>
            </w:r>
          </w:p>
        </w:tc>
        <w:tc>
          <w:tcPr>
            <w:tcW w:w="108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12.4</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14.8</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16.5</w:t>
            </w:r>
          </w:p>
        </w:tc>
        <w:tc>
          <w:tcPr>
            <w:tcW w:w="117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18.6</w:t>
            </w:r>
          </w:p>
        </w:tc>
        <w:tc>
          <w:tcPr>
            <w:tcW w:w="1440" w:type="dxa"/>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20.1</w:t>
            </w:r>
          </w:p>
        </w:tc>
        <w:tc>
          <w:tcPr>
            <w:tcW w:w="1530" w:type="dxa"/>
            <w:tcBorders>
              <w:right w:val="single" w:sz="4" w:space="0" w:color="auto"/>
            </w:tcBorders>
            <w:shd w:val="clear" w:color="auto" w:fill="auto"/>
            <w:noWrap/>
            <w:hideMark/>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21.7</w:t>
            </w:r>
          </w:p>
        </w:tc>
      </w:tr>
      <w:tr w:rsidR="0037589C" w:rsidRPr="002910E8" w:rsidTr="00F13B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55" w:type="dxa"/>
            <w:vMerge/>
            <w:tcBorders>
              <w:left w:val="single" w:sz="4" w:space="0" w:color="auto"/>
            </w:tcBorders>
            <w:shd w:val="clear" w:color="auto" w:fill="auto"/>
          </w:tcPr>
          <w:p w:rsidR="0037589C" w:rsidRPr="002910E8" w:rsidRDefault="0037589C" w:rsidP="003F2604">
            <w:pPr>
              <w:spacing w:after="120" w:line="276" w:lineRule="auto"/>
              <w:rPr>
                <w:rFonts w:eastAsiaTheme="minorEastAsia" w:cs="Times New Roman"/>
                <w:szCs w:val="24"/>
              </w:rPr>
            </w:pPr>
          </w:p>
        </w:tc>
        <w:tc>
          <w:tcPr>
            <w:tcW w:w="72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200</w:t>
            </w:r>
          </w:p>
        </w:tc>
        <w:tc>
          <w:tcPr>
            <w:tcW w:w="108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11.3</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13.6</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15.1</w:t>
            </w:r>
          </w:p>
        </w:tc>
        <w:tc>
          <w:tcPr>
            <w:tcW w:w="117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17.0</w:t>
            </w:r>
          </w:p>
        </w:tc>
        <w:tc>
          <w:tcPr>
            <w:tcW w:w="1440" w:type="dxa"/>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18.4</w:t>
            </w:r>
          </w:p>
        </w:tc>
        <w:tc>
          <w:tcPr>
            <w:tcW w:w="1530" w:type="dxa"/>
            <w:tcBorders>
              <w:right w:val="single" w:sz="4" w:space="0" w:color="auto"/>
            </w:tcBorders>
            <w:shd w:val="clear" w:color="auto" w:fill="auto"/>
            <w:noWrap/>
            <w:hideMark/>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eastAsiaTheme="minorEastAsia" w:cs="Times New Roman"/>
                <w:szCs w:val="24"/>
              </w:rPr>
            </w:pPr>
            <w:r w:rsidRPr="002910E8">
              <w:rPr>
                <w:rFonts w:eastAsiaTheme="minorEastAsia" w:cs="Times New Roman"/>
                <w:szCs w:val="24"/>
              </w:rPr>
              <w:t>19.8</w:t>
            </w:r>
          </w:p>
        </w:tc>
      </w:tr>
      <w:tr w:rsidR="0037589C" w:rsidRPr="002910E8" w:rsidTr="00F13B25">
        <w:trPr>
          <w:trHeight w:val="300"/>
        </w:trPr>
        <w:tc>
          <w:tcPr>
            <w:cnfStyle w:val="001000000000" w:firstRow="0" w:lastRow="0" w:firstColumn="1" w:lastColumn="0" w:oddVBand="0" w:evenVBand="0" w:oddHBand="0" w:evenHBand="0" w:firstRowFirstColumn="0" w:firstRowLastColumn="0" w:lastRowFirstColumn="0" w:lastRowLastColumn="0"/>
            <w:tcW w:w="1255" w:type="dxa"/>
            <w:vMerge/>
            <w:tcBorders>
              <w:left w:val="single" w:sz="4" w:space="0" w:color="auto"/>
            </w:tcBorders>
            <w:shd w:val="clear" w:color="auto" w:fill="auto"/>
          </w:tcPr>
          <w:p w:rsidR="0037589C" w:rsidRPr="002910E8" w:rsidRDefault="0037589C" w:rsidP="003F2604">
            <w:pPr>
              <w:spacing w:after="120" w:line="276" w:lineRule="auto"/>
              <w:rPr>
                <w:rFonts w:eastAsiaTheme="minorEastAsia" w:cs="Times New Roman"/>
                <w:szCs w:val="24"/>
              </w:rPr>
            </w:pPr>
          </w:p>
        </w:tc>
        <w:tc>
          <w:tcPr>
            <w:tcW w:w="720" w:type="dxa"/>
            <w:shd w:val="clear" w:color="auto" w:fill="auto"/>
            <w:noWrap/>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360</w:t>
            </w:r>
          </w:p>
        </w:tc>
        <w:tc>
          <w:tcPr>
            <w:tcW w:w="1080" w:type="dxa"/>
            <w:shd w:val="clear" w:color="auto" w:fill="auto"/>
            <w:noWrap/>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6.8</w:t>
            </w:r>
          </w:p>
        </w:tc>
        <w:tc>
          <w:tcPr>
            <w:tcW w:w="1170" w:type="dxa"/>
            <w:shd w:val="clear" w:color="auto" w:fill="auto"/>
            <w:noWrap/>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8.1</w:t>
            </w:r>
          </w:p>
        </w:tc>
        <w:tc>
          <w:tcPr>
            <w:tcW w:w="1170" w:type="dxa"/>
            <w:shd w:val="clear" w:color="auto" w:fill="auto"/>
            <w:noWrap/>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9.0</w:t>
            </w:r>
          </w:p>
        </w:tc>
        <w:tc>
          <w:tcPr>
            <w:tcW w:w="1170" w:type="dxa"/>
            <w:shd w:val="clear" w:color="auto" w:fill="auto"/>
            <w:noWrap/>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10.2</w:t>
            </w:r>
          </w:p>
        </w:tc>
        <w:tc>
          <w:tcPr>
            <w:tcW w:w="1440" w:type="dxa"/>
            <w:shd w:val="clear" w:color="auto" w:fill="auto"/>
            <w:noWrap/>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11.0</w:t>
            </w:r>
          </w:p>
        </w:tc>
        <w:tc>
          <w:tcPr>
            <w:tcW w:w="1530" w:type="dxa"/>
            <w:tcBorders>
              <w:right w:val="single" w:sz="4" w:space="0" w:color="auto"/>
            </w:tcBorders>
            <w:shd w:val="clear" w:color="auto" w:fill="auto"/>
            <w:noWrap/>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11.8</w:t>
            </w:r>
          </w:p>
        </w:tc>
      </w:tr>
      <w:tr w:rsidR="0037589C" w:rsidRPr="002910E8" w:rsidTr="00F13B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55" w:type="dxa"/>
            <w:vMerge/>
            <w:tcBorders>
              <w:left w:val="single" w:sz="4" w:space="0" w:color="auto"/>
            </w:tcBorders>
            <w:shd w:val="clear" w:color="auto" w:fill="auto"/>
          </w:tcPr>
          <w:p w:rsidR="0037589C" w:rsidRPr="002910E8" w:rsidRDefault="0037589C" w:rsidP="003F2604">
            <w:pPr>
              <w:spacing w:after="120" w:line="276" w:lineRule="auto"/>
              <w:rPr>
                <w:rFonts w:eastAsiaTheme="minorEastAsia" w:cs="Times New Roman"/>
                <w:szCs w:val="24"/>
              </w:rPr>
            </w:pPr>
          </w:p>
        </w:tc>
        <w:tc>
          <w:tcPr>
            <w:tcW w:w="720" w:type="dxa"/>
            <w:shd w:val="clear" w:color="auto" w:fill="auto"/>
            <w:noWrap/>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720</w:t>
            </w:r>
          </w:p>
        </w:tc>
        <w:tc>
          <w:tcPr>
            <w:tcW w:w="1080" w:type="dxa"/>
            <w:shd w:val="clear" w:color="auto" w:fill="auto"/>
            <w:noWrap/>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3.6</w:t>
            </w:r>
          </w:p>
        </w:tc>
        <w:tc>
          <w:tcPr>
            <w:tcW w:w="1170" w:type="dxa"/>
            <w:shd w:val="clear" w:color="auto" w:fill="auto"/>
            <w:noWrap/>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4.3</w:t>
            </w:r>
          </w:p>
        </w:tc>
        <w:tc>
          <w:tcPr>
            <w:tcW w:w="1170" w:type="dxa"/>
            <w:shd w:val="clear" w:color="auto" w:fill="auto"/>
            <w:noWrap/>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4.8</w:t>
            </w:r>
          </w:p>
        </w:tc>
        <w:tc>
          <w:tcPr>
            <w:tcW w:w="1170" w:type="dxa"/>
            <w:shd w:val="clear" w:color="auto" w:fill="auto"/>
            <w:noWrap/>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5.4</w:t>
            </w:r>
          </w:p>
        </w:tc>
        <w:tc>
          <w:tcPr>
            <w:tcW w:w="1440" w:type="dxa"/>
            <w:shd w:val="clear" w:color="auto" w:fill="auto"/>
            <w:noWrap/>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5.9</w:t>
            </w:r>
          </w:p>
        </w:tc>
        <w:tc>
          <w:tcPr>
            <w:tcW w:w="1530" w:type="dxa"/>
            <w:tcBorders>
              <w:right w:val="single" w:sz="4" w:space="0" w:color="auto"/>
            </w:tcBorders>
            <w:shd w:val="clear" w:color="auto" w:fill="auto"/>
            <w:noWrap/>
          </w:tcPr>
          <w:p w:rsidR="0037589C" w:rsidRPr="002910E8" w:rsidRDefault="0037589C" w:rsidP="003F2604">
            <w:pPr>
              <w:spacing w:after="120" w:line="276"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6.3</w:t>
            </w:r>
          </w:p>
        </w:tc>
      </w:tr>
      <w:tr w:rsidR="0037589C" w:rsidRPr="002910E8" w:rsidTr="00F13B25">
        <w:trPr>
          <w:trHeight w:val="300"/>
        </w:trPr>
        <w:tc>
          <w:tcPr>
            <w:cnfStyle w:val="001000000000" w:firstRow="0" w:lastRow="0" w:firstColumn="1" w:lastColumn="0" w:oddVBand="0" w:evenVBand="0" w:oddHBand="0" w:evenHBand="0" w:firstRowFirstColumn="0" w:firstRowLastColumn="0" w:lastRowFirstColumn="0" w:lastRowLastColumn="0"/>
            <w:tcW w:w="1255" w:type="dxa"/>
            <w:vMerge/>
            <w:tcBorders>
              <w:left w:val="single" w:sz="4" w:space="0" w:color="auto"/>
              <w:bottom w:val="single" w:sz="4" w:space="0" w:color="auto"/>
            </w:tcBorders>
            <w:shd w:val="clear" w:color="auto" w:fill="auto"/>
          </w:tcPr>
          <w:p w:rsidR="0037589C" w:rsidRPr="002910E8" w:rsidRDefault="0037589C" w:rsidP="003F2604">
            <w:pPr>
              <w:spacing w:after="120" w:line="276" w:lineRule="auto"/>
              <w:rPr>
                <w:rFonts w:eastAsiaTheme="minorEastAsia" w:cs="Times New Roman"/>
                <w:szCs w:val="24"/>
              </w:rPr>
            </w:pPr>
          </w:p>
        </w:tc>
        <w:tc>
          <w:tcPr>
            <w:tcW w:w="720" w:type="dxa"/>
            <w:tcBorders>
              <w:bottom w:val="single" w:sz="4" w:space="0" w:color="auto"/>
            </w:tcBorders>
            <w:shd w:val="clear" w:color="auto" w:fill="auto"/>
            <w:noWrap/>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1440</w:t>
            </w:r>
          </w:p>
        </w:tc>
        <w:tc>
          <w:tcPr>
            <w:tcW w:w="1080" w:type="dxa"/>
            <w:tcBorders>
              <w:bottom w:val="single" w:sz="4" w:space="0" w:color="auto"/>
            </w:tcBorders>
            <w:shd w:val="clear" w:color="auto" w:fill="auto"/>
            <w:noWrap/>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1.9</w:t>
            </w:r>
          </w:p>
        </w:tc>
        <w:tc>
          <w:tcPr>
            <w:tcW w:w="1170" w:type="dxa"/>
            <w:tcBorders>
              <w:bottom w:val="single" w:sz="4" w:space="0" w:color="auto"/>
            </w:tcBorders>
            <w:shd w:val="clear" w:color="auto" w:fill="auto"/>
            <w:noWrap/>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2.3</w:t>
            </w:r>
          </w:p>
        </w:tc>
        <w:tc>
          <w:tcPr>
            <w:tcW w:w="1170" w:type="dxa"/>
            <w:tcBorders>
              <w:bottom w:val="single" w:sz="4" w:space="0" w:color="auto"/>
            </w:tcBorders>
            <w:shd w:val="clear" w:color="auto" w:fill="auto"/>
            <w:noWrap/>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2.6</w:t>
            </w:r>
          </w:p>
        </w:tc>
        <w:tc>
          <w:tcPr>
            <w:tcW w:w="1170" w:type="dxa"/>
            <w:tcBorders>
              <w:bottom w:val="single" w:sz="4" w:space="0" w:color="auto"/>
            </w:tcBorders>
            <w:shd w:val="clear" w:color="auto" w:fill="auto"/>
            <w:noWrap/>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2.9</w:t>
            </w:r>
          </w:p>
        </w:tc>
        <w:tc>
          <w:tcPr>
            <w:tcW w:w="1440" w:type="dxa"/>
            <w:tcBorders>
              <w:bottom w:val="single" w:sz="4" w:space="0" w:color="auto"/>
            </w:tcBorders>
            <w:shd w:val="clear" w:color="auto" w:fill="auto"/>
            <w:noWrap/>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3.0</w:t>
            </w:r>
          </w:p>
        </w:tc>
        <w:tc>
          <w:tcPr>
            <w:tcW w:w="1530" w:type="dxa"/>
            <w:tcBorders>
              <w:bottom w:val="single" w:sz="4" w:space="0" w:color="auto"/>
              <w:right w:val="single" w:sz="4" w:space="0" w:color="auto"/>
            </w:tcBorders>
            <w:shd w:val="clear" w:color="auto" w:fill="auto"/>
            <w:noWrap/>
          </w:tcPr>
          <w:p w:rsidR="0037589C" w:rsidRPr="002910E8" w:rsidRDefault="0037589C" w:rsidP="003F2604">
            <w:pPr>
              <w:spacing w:after="120" w:line="276"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3.4</w:t>
            </w:r>
          </w:p>
        </w:tc>
      </w:tr>
    </w:tbl>
    <w:p w:rsidR="000D695E" w:rsidRPr="002910E8" w:rsidRDefault="000D695E" w:rsidP="005C1D02">
      <w:pPr>
        <w:rPr>
          <w:rFonts w:cs="Times New Roman"/>
          <w:szCs w:val="24"/>
        </w:rPr>
      </w:pPr>
      <w:bookmarkStart w:id="178" w:name="_Toc52924795"/>
    </w:p>
    <w:p w:rsidR="00D172E1" w:rsidRPr="002910E8" w:rsidRDefault="00781908" w:rsidP="008D0556">
      <w:pPr>
        <w:pStyle w:val="Caption"/>
        <w:spacing w:before="120" w:after="120" w:line="360" w:lineRule="auto"/>
        <w:rPr>
          <w:rFonts w:cs="Times New Roman"/>
          <w:i w:val="0"/>
          <w:color w:val="auto"/>
          <w:sz w:val="24"/>
          <w:szCs w:val="24"/>
        </w:rPr>
      </w:pPr>
      <w:bookmarkStart w:id="179" w:name="_Toc65463638"/>
      <w:r w:rsidRPr="002910E8">
        <w:rPr>
          <w:i w:val="0"/>
          <w:color w:val="auto"/>
          <w:sz w:val="24"/>
        </w:rPr>
        <w:lastRenderedPageBreak/>
        <w:t xml:space="preserve">Appendix </w:t>
      </w:r>
      <w:r w:rsidRPr="002910E8">
        <w:rPr>
          <w:i w:val="0"/>
          <w:color w:val="auto"/>
          <w:sz w:val="24"/>
        </w:rPr>
        <w:fldChar w:fldCharType="begin"/>
      </w:r>
      <w:r w:rsidRPr="002910E8">
        <w:rPr>
          <w:i w:val="0"/>
          <w:color w:val="auto"/>
          <w:sz w:val="24"/>
        </w:rPr>
        <w:instrText xml:space="preserve"> SEQ Appendix \* ALPHABETIC </w:instrText>
      </w:r>
      <w:r w:rsidRPr="002910E8">
        <w:rPr>
          <w:i w:val="0"/>
          <w:color w:val="auto"/>
          <w:sz w:val="24"/>
        </w:rPr>
        <w:fldChar w:fldCharType="separate"/>
      </w:r>
      <w:r w:rsidR="00456953">
        <w:rPr>
          <w:i w:val="0"/>
          <w:noProof/>
          <w:color w:val="auto"/>
          <w:sz w:val="24"/>
        </w:rPr>
        <w:t>B</w:t>
      </w:r>
      <w:r w:rsidRPr="002910E8">
        <w:rPr>
          <w:i w:val="0"/>
          <w:color w:val="auto"/>
          <w:sz w:val="24"/>
        </w:rPr>
        <w:fldChar w:fldCharType="end"/>
      </w:r>
      <w:r w:rsidRPr="002910E8">
        <w:rPr>
          <w:i w:val="0"/>
          <w:color w:val="auto"/>
          <w:sz w:val="24"/>
        </w:rPr>
        <w:t xml:space="preserve">: </w:t>
      </w:r>
      <w:r w:rsidR="00595D12" w:rsidRPr="002910E8">
        <w:rPr>
          <w:rFonts w:cs="Times New Roman"/>
          <w:i w:val="0"/>
          <w:color w:val="auto"/>
          <w:sz w:val="24"/>
          <w:szCs w:val="24"/>
        </w:rPr>
        <w:t>calculated</w:t>
      </w:r>
      <w:r w:rsidR="00D172E1" w:rsidRPr="002910E8">
        <w:rPr>
          <w:rFonts w:cs="Times New Roman"/>
          <w:i w:val="0"/>
          <w:color w:val="auto"/>
          <w:sz w:val="24"/>
          <w:szCs w:val="24"/>
        </w:rPr>
        <w:t xml:space="preserve"> Rain fall depth of different return period</w:t>
      </w:r>
      <w:bookmarkEnd w:id="178"/>
      <w:r w:rsidR="00595D12" w:rsidRPr="002910E8">
        <w:rPr>
          <w:rFonts w:cs="Times New Roman"/>
          <w:i w:val="0"/>
          <w:color w:val="auto"/>
          <w:sz w:val="24"/>
          <w:szCs w:val="24"/>
        </w:rPr>
        <w:t xml:space="preserve"> by Gumbel method</w:t>
      </w:r>
      <w:bookmarkEnd w:id="179"/>
    </w:p>
    <w:tbl>
      <w:tblPr>
        <w:tblStyle w:val="PlainTable5"/>
        <w:tblW w:w="9630" w:type="dxa"/>
        <w:tblLook w:val="04A0" w:firstRow="1" w:lastRow="0" w:firstColumn="1" w:lastColumn="0" w:noHBand="0" w:noVBand="1"/>
      </w:tblPr>
      <w:tblGrid>
        <w:gridCol w:w="1710"/>
        <w:gridCol w:w="1705"/>
        <w:gridCol w:w="1440"/>
        <w:gridCol w:w="1260"/>
        <w:gridCol w:w="1260"/>
        <w:gridCol w:w="1350"/>
        <w:gridCol w:w="905"/>
      </w:tblGrid>
      <w:tr w:rsidR="0072111F" w:rsidRPr="002910E8" w:rsidTr="000379F1">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710" w:type="dxa"/>
            <w:tcBorders>
              <w:top w:val="single" w:sz="4" w:space="0" w:color="auto"/>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p>
        </w:tc>
        <w:tc>
          <w:tcPr>
            <w:tcW w:w="7920" w:type="dxa"/>
            <w:gridSpan w:val="6"/>
            <w:tcBorders>
              <w:top w:val="single" w:sz="4" w:space="0" w:color="auto"/>
              <w:left w:val="single" w:sz="4" w:space="0" w:color="auto"/>
            </w:tcBorders>
            <w:shd w:val="clear" w:color="auto" w:fill="auto"/>
            <w:noWrap/>
            <w:hideMark/>
          </w:tcPr>
          <w:p w:rsidR="00D172E1" w:rsidRPr="002910E8" w:rsidRDefault="00D172E1" w:rsidP="008D0556">
            <w:pPr>
              <w:spacing w:after="120" w:line="360" w:lineRule="auto"/>
              <w:cnfStyle w:val="100000000000" w:firstRow="1" w:lastRow="0" w:firstColumn="0" w:lastColumn="0" w:oddVBand="0" w:evenVBand="0" w:oddHBand="0" w:evenHBand="0" w:firstRowFirstColumn="0" w:firstRowLastColumn="0" w:lastRowFirstColumn="0" w:lastRowLastColumn="0"/>
              <w:rPr>
                <w:rFonts w:cs="Times New Roman"/>
                <w:i w:val="0"/>
                <w:szCs w:val="24"/>
              </w:rPr>
            </w:pPr>
            <w:r w:rsidRPr="002910E8">
              <w:rPr>
                <w:rFonts w:cs="Times New Roman"/>
                <w:i w:val="0"/>
                <w:szCs w:val="24"/>
              </w:rPr>
              <w:t>Rainfall depth(mm)</w:t>
            </w:r>
            <w:r w:rsidR="008D0556" w:rsidRPr="002910E8">
              <w:rPr>
                <w:rFonts w:cs="Times New Roman"/>
                <w:i w:val="0"/>
                <w:szCs w:val="24"/>
              </w:rPr>
              <w:t>, T represents Return period</w:t>
            </w:r>
          </w:p>
        </w:tc>
      </w:tr>
      <w:tr w:rsidR="00D172E1" w:rsidRPr="002910E8" w:rsidTr="000379F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auto"/>
            </w:tcBorders>
            <w:shd w:val="clear" w:color="auto" w:fill="auto"/>
            <w:noWrap/>
            <w:hideMark/>
          </w:tcPr>
          <w:p w:rsidR="00D172E1" w:rsidRPr="002910E8" w:rsidRDefault="00D172E1" w:rsidP="008D0556">
            <w:pPr>
              <w:spacing w:after="120" w:line="360" w:lineRule="auto"/>
              <w:jc w:val="both"/>
              <w:rPr>
                <w:rFonts w:cs="Times New Roman"/>
                <w:i w:val="0"/>
                <w:szCs w:val="24"/>
              </w:rPr>
            </w:pPr>
            <w:r w:rsidRPr="002910E8">
              <w:rPr>
                <w:rFonts w:cs="Times New Roman"/>
                <w:i w:val="0"/>
                <w:szCs w:val="24"/>
              </w:rPr>
              <w:t>Duration(min)</w:t>
            </w:r>
          </w:p>
        </w:tc>
        <w:tc>
          <w:tcPr>
            <w:tcW w:w="1705" w:type="dxa"/>
            <w:tcBorders>
              <w:left w:val="single" w:sz="4" w:space="0" w:color="auto"/>
            </w:tcBorders>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b/>
                <w:szCs w:val="24"/>
              </w:rPr>
            </w:pPr>
            <w:r w:rsidRPr="002910E8">
              <w:rPr>
                <w:rFonts w:cs="Times New Roman"/>
                <w:b/>
                <w:szCs w:val="24"/>
              </w:rPr>
              <w:t>T2</w:t>
            </w:r>
          </w:p>
        </w:tc>
        <w:tc>
          <w:tcPr>
            <w:tcW w:w="144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b/>
                <w:szCs w:val="24"/>
              </w:rPr>
            </w:pPr>
            <w:r w:rsidRPr="002910E8">
              <w:rPr>
                <w:rFonts w:cs="Times New Roman"/>
                <w:b/>
                <w:szCs w:val="24"/>
              </w:rPr>
              <w:t>T5</w:t>
            </w:r>
          </w:p>
        </w:tc>
        <w:tc>
          <w:tcPr>
            <w:tcW w:w="126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b/>
                <w:szCs w:val="24"/>
              </w:rPr>
            </w:pPr>
            <w:r w:rsidRPr="002910E8">
              <w:rPr>
                <w:rFonts w:cs="Times New Roman"/>
                <w:b/>
                <w:szCs w:val="24"/>
              </w:rPr>
              <w:t>T10</w:t>
            </w:r>
          </w:p>
        </w:tc>
        <w:tc>
          <w:tcPr>
            <w:tcW w:w="126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b/>
                <w:szCs w:val="24"/>
              </w:rPr>
            </w:pPr>
            <w:r w:rsidRPr="002910E8">
              <w:rPr>
                <w:rFonts w:cs="Times New Roman"/>
                <w:b/>
                <w:szCs w:val="24"/>
              </w:rPr>
              <w:t>T25</w:t>
            </w:r>
          </w:p>
        </w:tc>
        <w:tc>
          <w:tcPr>
            <w:tcW w:w="135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b/>
                <w:szCs w:val="24"/>
              </w:rPr>
            </w:pPr>
            <w:r w:rsidRPr="002910E8">
              <w:rPr>
                <w:rFonts w:cs="Times New Roman"/>
                <w:b/>
                <w:szCs w:val="24"/>
              </w:rPr>
              <w:t>T50</w:t>
            </w:r>
          </w:p>
        </w:tc>
        <w:tc>
          <w:tcPr>
            <w:tcW w:w="905"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b/>
                <w:szCs w:val="24"/>
              </w:rPr>
            </w:pPr>
            <w:r w:rsidRPr="002910E8">
              <w:rPr>
                <w:rFonts w:cs="Times New Roman"/>
                <w:b/>
                <w:szCs w:val="24"/>
              </w:rPr>
              <w:t>T100</w:t>
            </w:r>
          </w:p>
        </w:tc>
      </w:tr>
      <w:tr w:rsidR="00D172E1" w:rsidRPr="002910E8" w:rsidTr="000379F1">
        <w:trPr>
          <w:trHeight w:val="30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r w:rsidRPr="002910E8">
              <w:rPr>
                <w:rFonts w:cs="Times New Roman"/>
                <w:b/>
                <w:i w:val="0"/>
                <w:szCs w:val="24"/>
              </w:rPr>
              <w:t>5</w:t>
            </w:r>
          </w:p>
        </w:tc>
        <w:tc>
          <w:tcPr>
            <w:tcW w:w="1705" w:type="dxa"/>
            <w:tcBorders>
              <w:left w:val="single" w:sz="4" w:space="0" w:color="auto"/>
            </w:tcBorders>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7.70</w:t>
            </w:r>
          </w:p>
        </w:tc>
        <w:tc>
          <w:tcPr>
            <w:tcW w:w="144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9.26</w:t>
            </w:r>
          </w:p>
        </w:tc>
        <w:tc>
          <w:tcPr>
            <w:tcW w:w="126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10.29</w:t>
            </w:r>
          </w:p>
        </w:tc>
        <w:tc>
          <w:tcPr>
            <w:tcW w:w="126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11.59</w:t>
            </w:r>
          </w:p>
        </w:tc>
        <w:tc>
          <w:tcPr>
            <w:tcW w:w="135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12.55</w:t>
            </w:r>
          </w:p>
        </w:tc>
        <w:tc>
          <w:tcPr>
            <w:tcW w:w="905"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13.51</w:t>
            </w:r>
          </w:p>
        </w:tc>
      </w:tr>
      <w:tr w:rsidR="00D172E1" w:rsidRPr="002910E8" w:rsidTr="000379F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r w:rsidRPr="002910E8">
              <w:rPr>
                <w:rFonts w:cs="Times New Roman"/>
                <w:b/>
                <w:i w:val="0"/>
                <w:szCs w:val="24"/>
              </w:rPr>
              <w:t>10</w:t>
            </w:r>
          </w:p>
        </w:tc>
        <w:tc>
          <w:tcPr>
            <w:tcW w:w="1705" w:type="dxa"/>
            <w:tcBorders>
              <w:left w:val="single" w:sz="4" w:space="0" w:color="auto"/>
            </w:tcBorders>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12.82</w:t>
            </w:r>
          </w:p>
        </w:tc>
        <w:tc>
          <w:tcPr>
            <w:tcW w:w="144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15.40</w:t>
            </w:r>
          </w:p>
        </w:tc>
        <w:tc>
          <w:tcPr>
            <w:tcW w:w="126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17.12</w:t>
            </w:r>
          </w:p>
        </w:tc>
        <w:tc>
          <w:tcPr>
            <w:tcW w:w="126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19.28</w:t>
            </w:r>
          </w:p>
        </w:tc>
        <w:tc>
          <w:tcPr>
            <w:tcW w:w="135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20.88</w:t>
            </w:r>
          </w:p>
        </w:tc>
        <w:tc>
          <w:tcPr>
            <w:tcW w:w="905"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22.47</w:t>
            </w:r>
          </w:p>
        </w:tc>
      </w:tr>
      <w:tr w:rsidR="00D172E1" w:rsidRPr="002910E8" w:rsidTr="000379F1">
        <w:trPr>
          <w:trHeight w:val="30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r w:rsidRPr="002910E8">
              <w:rPr>
                <w:rFonts w:cs="Times New Roman"/>
                <w:b/>
                <w:i w:val="0"/>
                <w:szCs w:val="24"/>
              </w:rPr>
              <w:t>15</w:t>
            </w:r>
          </w:p>
        </w:tc>
        <w:tc>
          <w:tcPr>
            <w:tcW w:w="1705" w:type="dxa"/>
            <w:tcBorders>
              <w:left w:val="single" w:sz="4" w:space="0" w:color="auto"/>
            </w:tcBorders>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16.49</w:t>
            </w:r>
          </w:p>
        </w:tc>
        <w:tc>
          <w:tcPr>
            <w:tcW w:w="144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19.82</w:t>
            </w:r>
          </w:p>
        </w:tc>
        <w:tc>
          <w:tcPr>
            <w:tcW w:w="126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22.02</w:t>
            </w:r>
          </w:p>
        </w:tc>
        <w:tc>
          <w:tcPr>
            <w:tcW w:w="126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24.80</w:t>
            </w:r>
          </w:p>
        </w:tc>
        <w:tc>
          <w:tcPr>
            <w:tcW w:w="135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26.86</w:t>
            </w:r>
          </w:p>
        </w:tc>
        <w:tc>
          <w:tcPr>
            <w:tcW w:w="905"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28.91</w:t>
            </w:r>
          </w:p>
        </w:tc>
      </w:tr>
      <w:tr w:rsidR="00D172E1" w:rsidRPr="002910E8" w:rsidTr="000379F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r w:rsidRPr="002910E8">
              <w:rPr>
                <w:rFonts w:cs="Times New Roman"/>
                <w:b/>
                <w:i w:val="0"/>
                <w:szCs w:val="24"/>
              </w:rPr>
              <w:t>20</w:t>
            </w:r>
          </w:p>
        </w:tc>
        <w:tc>
          <w:tcPr>
            <w:tcW w:w="1705" w:type="dxa"/>
            <w:tcBorders>
              <w:left w:val="single" w:sz="4" w:space="0" w:color="auto"/>
            </w:tcBorders>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19.27</w:t>
            </w:r>
          </w:p>
        </w:tc>
        <w:tc>
          <w:tcPr>
            <w:tcW w:w="144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23.16</w:t>
            </w:r>
          </w:p>
        </w:tc>
        <w:tc>
          <w:tcPr>
            <w:tcW w:w="126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25.73</w:t>
            </w:r>
          </w:p>
        </w:tc>
        <w:tc>
          <w:tcPr>
            <w:tcW w:w="126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28.98</w:t>
            </w:r>
          </w:p>
        </w:tc>
        <w:tc>
          <w:tcPr>
            <w:tcW w:w="135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31.39</w:t>
            </w:r>
          </w:p>
        </w:tc>
        <w:tc>
          <w:tcPr>
            <w:tcW w:w="905"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33.78</w:t>
            </w:r>
          </w:p>
        </w:tc>
      </w:tr>
      <w:tr w:rsidR="00D172E1" w:rsidRPr="002910E8" w:rsidTr="000379F1">
        <w:trPr>
          <w:trHeight w:val="30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r w:rsidRPr="002910E8">
              <w:rPr>
                <w:rFonts w:cs="Times New Roman"/>
                <w:b/>
                <w:i w:val="0"/>
                <w:szCs w:val="24"/>
              </w:rPr>
              <w:t>40</w:t>
            </w:r>
          </w:p>
        </w:tc>
        <w:tc>
          <w:tcPr>
            <w:tcW w:w="1705" w:type="dxa"/>
            <w:tcBorders>
              <w:left w:val="single" w:sz="4" w:space="0" w:color="auto"/>
            </w:tcBorders>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25.95</w:t>
            </w:r>
          </w:p>
        </w:tc>
        <w:tc>
          <w:tcPr>
            <w:tcW w:w="144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31.19</w:t>
            </w:r>
          </w:p>
        </w:tc>
        <w:tc>
          <w:tcPr>
            <w:tcW w:w="126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34.65</w:t>
            </w:r>
          </w:p>
        </w:tc>
        <w:tc>
          <w:tcPr>
            <w:tcW w:w="126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39.03</w:t>
            </w:r>
          </w:p>
        </w:tc>
        <w:tc>
          <w:tcPr>
            <w:tcW w:w="135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42.28</w:t>
            </w:r>
          </w:p>
        </w:tc>
        <w:tc>
          <w:tcPr>
            <w:tcW w:w="905"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45.50</w:t>
            </w:r>
          </w:p>
        </w:tc>
      </w:tr>
      <w:tr w:rsidR="00D172E1" w:rsidRPr="002910E8" w:rsidTr="000379F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r w:rsidRPr="002910E8">
              <w:rPr>
                <w:rFonts w:cs="Times New Roman"/>
                <w:b/>
                <w:i w:val="0"/>
                <w:szCs w:val="24"/>
              </w:rPr>
              <w:t>60</w:t>
            </w:r>
          </w:p>
        </w:tc>
        <w:tc>
          <w:tcPr>
            <w:tcW w:w="1705" w:type="dxa"/>
            <w:tcBorders>
              <w:left w:val="single" w:sz="4" w:space="0" w:color="auto"/>
            </w:tcBorders>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29.51</w:t>
            </w:r>
          </w:p>
        </w:tc>
        <w:tc>
          <w:tcPr>
            <w:tcW w:w="144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35.46</w:t>
            </w:r>
          </w:p>
        </w:tc>
        <w:tc>
          <w:tcPr>
            <w:tcW w:w="126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39.40</w:t>
            </w:r>
          </w:p>
        </w:tc>
        <w:tc>
          <w:tcPr>
            <w:tcW w:w="126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44.38</w:t>
            </w:r>
          </w:p>
        </w:tc>
        <w:tc>
          <w:tcPr>
            <w:tcW w:w="135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48.07</w:t>
            </w:r>
          </w:p>
        </w:tc>
        <w:tc>
          <w:tcPr>
            <w:tcW w:w="905"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51.74</w:t>
            </w:r>
          </w:p>
        </w:tc>
      </w:tr>
      <w:tr w:rsidR="00D172E1" w:rsidRPr="002910E8" w:rsidTr="000379F1">
        <w:trPr>
          <w:trHeight w:val="30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r w:rsidRPr="002910E8">
              <w:rPr>
                <w:rFonts w:cs="Times New Roman"/>
                <w:b/>
                <w:i w:val="0"/>
                <w:szCs w:val="24"/>
              </w:rPr>
              <w:t>80</w:t>
            </w:r>
          </w:p>
        </w:tc>
        <w:tc>
          <w:tcPr>
            <w:tcW w:w="1705" w:type="dxa"/>
            <w:tcBorders>
              <w:left w:val="single" w:sz="4" w:space="0" w:color="auto"/>
            </w:tcBorders>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31.79</w:t>
            </w:r>
          </w:p>
        </w:tc>
        <w:tc>
          <w:tcPr>
            <w:tcW w:w="144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38.20</w:t>
            </w:r>
          </w:p>
        </w:tc>
        <w:tc>
          <w:tcPr>
            <w:tcW w:w="126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42.44</w:t>
            </w:r>
          </w:p>
        </w:tc>
        <w:tc>
          <w:tcPr>
            <w:tcW w:w="126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47.80</w:t>
            </w:r>
          </w:p>
        </w:tc>
        <w:tc>
          <w:tcPr>
            <w:tcW w:w="135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51.78</w:t>
            </w:r>
          </w:p>
        </w:tc>
        <w:tc>
          <w:tcPr>
            <w:tcW w:w="905"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55.73</w:t>
            </w:r>
          </w:p>
        </w:tc>
      </w:tr>
      <w:tr w:rsidR="00D172E1" w:rsidRPr="002910E8" w:rsidTr="000379F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r w:rsidRPr="002910E8">
              <w:rPr>
                <w:rFonts w:cs="Times New Roman"/>
                <w:b/>
                <w:i w:val="0"/>
                <w:szCs w:val="24"/>
              </w:rPr>
              <w:t>100</w:t>
            </w:r>
          </w:p>
        </w:tc>
        <w:tc>
          <w:tcPr>
            <w:tcW w:w="1705" w:type="dxa"/>
            <w:tcBorders>
              <w:left w:val="single" w:sz="4" w:space="0" w:color="auto"/>
            </w:tcBorders>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33.40</w:t>
            </w:r>
          </w:p>
        </w:tc>
        <w:tc>
          <w:tcPr>
            <w:tcW w:w="144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40.13</w:t>
            </w:r>
          </w:p>
        </w:tc>
        <w:tc>
          <w:tcPr>
            <w:tcW w:w="126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44.59</w:t>
            </w:r>
          </w:p>
        </w:tc>
        <w:tc>
          <w:tcPr>
            <w:tcW w:w="126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50.23</w:t>
            </w:r>
          </w:p>
        </w:tc>
        <w:tc>
          <w:tcPr>
            <w:tcW w:w="135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54.41</w:t>
            </w:r>
          </w:p>
        </w:tc>
        <w:tc>
          <w:tcPr>
            <w:tcW w:w="905"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58.56</w:t>
            </w:r>
          </w:p>
        </w:tc>
      </w:tr>
      <w:tr w:rsidR="00D172E1" w:rsidRPr="002910E8" w:rsidTr="000379F1">
        <w:trPr>
          <w:trHeight w:val="30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r w:rsidRPr="002910E8">
              <w:rPr>
                <w:rFonts w:cs="Times New Roman"/>
                <w:b/>
                <w:i w:val="0"/>
                <w:szCs w:val="24"/>
              </w:rPr>
              <w:t>120</w:t>
            </w:r>
          </w:p>
        </w:tc>
        <w:tc>
          <w:tcPr>
            <w:tcW w:w="1705" w:type="dxa"/>
            <w:tcBorders>
              <w:left w:val="single" w:sz="4" w:space="0" w:color="auto"/>
            </w:tcBorders>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34.62</w:t>
            </w:r>
          </w:p>
        </w:tc>
        <w:tc>
          <w:tcPr>
            <w:tcW w:w="144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41.60</w:t>
            </w:r>
          </w:p>
        </w:tc>
        <w:tc>
          <w:tcPr>
            <w:tcW w:w="126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46.23</w:t>
            </w:r>
          </w:p>
        </w:tc>
        <w:tc>
          <w:tcPr>
            <w:tcW w:w="126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52.07</w:t>
            </w:r>
          </w:p>
        </w:tc>
        <w:tc>
          <w:tcPr>
            <w:tcW w:w="135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56.40</w:t>
            </w:r>
          </w:p>
        </w:tc>
        <w:tc>
          <w:tcPr>
            <w:tcW w:w="905"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60.70</w:t>
            </w:r>
          </w:p>
        </w:tc>
      </w:tr>
      <w:tr w:rsidR="00D172E1" w:rsidRPr="002910E8" w:rsidTr="000379F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r w:rsidRPr="002910E8">
              <w:rPr>
                <w:rFonts w:cs="Times New Roman"/>
                <w:b/>
                <w:i w:val="0"/>
                <w:szCs w:val="24"/>
              </w:rPr>
              <w:t>140</w:t>
            </w:r>
          </w:p>
        </w:tc>
        <w:tc>
          <w:tcPr>
            <w:tcW w:w="1705" w:type="dxa"/>
            <w:tcBorders>
              <w:left w:val="single" w:sz="4" w:space="0" w:color="auto"/>
            </w:tcBorders>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35.59</w:t>
            </w:r>
          </w:p>
        </w:tc>
        <w:tc>
          <w:tcPr>
            <w:tcW w:w="144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42.77</w:t>
            </w:r>
          </w:p>
        </w:tc>
        <w:tc>
          <w:tcPr>
            <w:tcW w:w="126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47.52</w:t>
            </w:r>
          </w:p>
        </w:tc>
        <w:tc>
          <w:tcPr>
            <w:tcW w:w="126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53.52</w:t>
            </w:r>
          </w:p>
        </w:tc>
        <w:tc>
          <w:tcPr>
            <w:tcW w:w="135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57.98</w:t>
            </w:r>
          </w:p>
        </w:tc>
        <w:tc>
          <w:tcPr>
            <w:tcW w:w="905"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62.40</w:t>
            </w:r>
          </w:p>
        </w:tc>
      </w:tr>
      <w:tr w:rsidR="00D172E1" w:rsidRPr="002910E8" w:rsidTr="000379F1">
        <w:trPr>
          <w:trHeight w:val="30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r w:rsidRPr="002910E8">
              <w:rPr>
                <w:rFonts w:cs="Times New Roman"/>
                <w:b/>
                <w:i w:val="0"/>
                <w:szCs w:val="24"/>
              </w:rPr>
              <w:t>160</w:t>
            </w:r>
          </w:p>
        </w:tc>
        <w:tc>
          <w:tcPr>
            <w:tcW w:w="1705" w:type="dxa"/>
            <w:tcBorders>
              <w:left w:val="single" w:sz="4" w:space="0" w:color="auto"/>
            </w:tcBorders>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36.39</w:t>
            </w:r>
          </w:p>
        </w:tc>
        <w:tc>
          <w:tcPr>
            <w:tcW w:w="144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43.72</w:t>
            </w:r>
          </w:p>
        </w:tc>
        <w:tc>
          <w:tcPr>
            <w:tcW w:w="126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48.58</w:t>
            </w:r>
          </w:p>
        </w:tc>
        <w:tc>
          <w:tcPr>
            <w:tcW w:w="126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54.72</w:t>
            </w:r>
          </w:p>
        </w:tc>
        <w:tc>
          <w:tcPr>
            <w:tcW w:w="135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59.27</w:t>
            </w:r>
          </w:p>
        </w:tc>
        <w:tc>
          <w:tcPr>
            <w:tcW w:w="905"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63.79</w:t>
            </w:r>
          </w:p>
        </w:tc>
      </w:tr>
      <w:tr w:rsidR="00D172E1" w:rsidRPr="002910E8" w:rsidTr="000379F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r w:rsidRPr="002910E8">
              <w:rPr>
                <w:rFonts w:cs="Times New Roman"/>
                <w:b/>
                <w:i w:val="0"/>
                <w:szCs w:val="24"/>
              </w:rPr>
              <w:t>180</w:t>
            </w:r>
          </w:p>
        </w:tc>
        <w:tc>
          <w:tcPr>
            <w:tcW w:w="1705" w:type="dxa"/>
            <w:tcBorders>
              <w:left w:val="single" w:sz="4" w:space="0" w:color="auto"/>
            </w:tcBorders>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37.05</w:t>
            </w:r>
          </w:p>
        </w:tc>
        <w:tc>
          <w:tcPr>
            <w:tcW w:w="144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44.53</w:t>
            </w:r>
          </w:p>
        </w:tc>
        <w:tc>
          <w:tcPr>
            <w:tcW w:w="126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49.47</w:t>
            </w:r>
          </w:p>
        </w:tc>
        <w:tc>
          <w:tcPr>
            <w:tcW w:w="126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55.72</w:t>
            </w:r>
          </w:p>
        </w:tc>
        <w:tc>
          <w:tcPr>
            <w:tcW w:w="135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60.36</w:t>
            </w:r>
          </w:p>
        </w:tc>
        <w:tc>
          <w:tcPr>
            <w:tcW w:w="905"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64.96</w:t>
            </w:r>
          </w:p>
        </w:tc>
      </w:tr>
      <w:tr w:rsidR="00D172E1" w:rsidRPr="002910E8" w:rsidTr="000379F1">
        <w:trPr>
          <w:trHeight w:val="30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r w:rsidRPr="002910E8">
              <w:rPr>
                <w:rFonts w:cs="Times New Roman"/>
                <w:b/>
                <w:i w:val="0"/>
                <w:szCs w:val="24"/>
              </w:rPr>
              <w:t>200</w:t>
            </w:r>
          </w:p>
        </w:tc>
        <w:tc>
          <w:tcPr>
            <w:tcW w:w="1705" w:type="dxa"/>
            <w:tcBorders>
              <w:left w:val="single" w:sz="4" w:space="0" w:color="auto"/>
            </w:tcBorders>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37.63</w:t>
            </w:r>
          </w:p>
        </w:tc>
        <w:tc>
          <w:tcPr>
            <w:tcW w:w="144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45.22</w:t>
            </w:r>
          </w:p>
        </w:tc>
        <w:tc>
          <w:tcPr>
            <w:tcW w:w="126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50.24</w:t>
            </w:r>
          </w:p>
        </w:tc>
        <w:tc>
          <w:tcPr>
            <w:tcW w:w="126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56.59</w:t>
            </w:r>
          </w:p>
        </w:tc>
        <w:tc>
          <w:tcPr>
            <w:tcW w:w="135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61.30</w:t>
            </w:r>
          </w:p>
        </w:tc>
        <w:tc>
          <w:tcPr>
            <w:tcW w:w="905"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65.97</w:t>
            </w:r>
          </w:p>
        </w:tc>
      </w:tr>
      <w:tr w:rsidR="00D172E1" w:rsidRPr="002910E8" w:rsidTr="000379F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r w:rsidRPr="002910E8">
              <w:rPr>
                <w:rFonts w:cs="Times New Roman"/>
                <w:b/>
                <w:i w:val="0"/>
                <w:szCs w:val="24"/>
              </w:rPr>
              <w:t>360</w:t>
            </w:r>
          </w:p>
        </w:tc>
        <w:tc>
          <w:tcPr>
            <w:tcW w:w="1705" w:type="dxa"/>
            <w:tcBorders>
              <w:left w:val="single" w:sz="4" w:space="0" w:color="auto"/>
            </w:tcBorders>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40.49</w:t>
            </w:r>
          </w:p>
        </w:tc>
        <w:tc>
          <w:tcPr>
            <w:tcW w:w="144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48.65</w:t>
            </w:r>
          </w:p>
        </w:tc>
        <w:tc>
          <w:tcPr>
            <w:tcW w:w="126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54.05</w:t>
            </w:r>
          </w:p>
        </w:tc>
        <w:tc>
          <w:tcPr>
            <w:tcW w:w="126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60.88</w:t>
            </w:r>
          </w:p>
        </w:tc>
        <w:tc>
          <w:tcPr>
            <w:tcW w:w="1350"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65.95</w:t>
            </w:r>
          </w:p>
        </w:tc>
        <w:tc>
          <w:tcPr>
            <w:tcW w:w="905" w:type="dxa"/>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70.98</w:t>
            </w:r>
          </w:p>
        </w:tc>
      </w:tr>
      <w:tr w:rsidR="00D172E1" w:rsidRPr="002910E8" w:rsidTr="000379F1">
        <w:trPr>
          <w:trHeight w:val="300"/>
        </w:trPr>
        <w:tc>
          <w:tcPr>
            <w:cnfStyle w:val="001000000000" w:firstRow="0" w:lastRow="0" w:firstColumn="1" w:lastColumn="0" w:oddVBand="0" w:evenVBand="0" w:oddHBand="0" w:evenHBand="0" w:firstRowFirstColumn="0" w:firstRowLastColumn="0" w:lastRowFirstColumn="0" w:lastRowLastColumn="0"/>
            <w:tcW w:w="1710" w:type="dxa"/>
            <w:tcBorders>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r w:rsidRPr="002910E8">
              <w:rPr>
                <w:rFonts w:cs="Times New Roman"/>
                <w:b/>
                <w:i w:val="0"/>
                <w:szCs w:val="24"/>
              </w:rPr>
              <w:t>720</w:t>
            </w:r>
          </w:p>
        </w:tc>
        <w:tc>
          <w:tcPr>
            <w:tcW w:w="1705" w:type="dxa"/>
            <w:tcBorders>
              <w:left w:val="single" w:sz="4" w:space="0" w:color="auto"/>
            </w:tcBorders>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43.32</w:t>
            </w:r>
          </w:p>
        </w:tc>
        <w:tc>
          <w:tcPr>
            <w:tcW w:w="144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52.05</w:t>
            </w:r>
          </w:p>
        </w:tc>
        <w:tc>
          <w:tcPr>
            <w:tcW w:w="126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57.83</w:t>
            </w:r>
          </w:p>
        </w:tc>
        <w:tc>
          <w:tcPr>
            <w:tcW w:w="126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65.14</w:t>
            </w:r>
          </w:p>
        </w:tc>
        <w:tc>
          <w:tcPr>
            <w:tcW w:w="1350"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70.56</w:t>
            </w:r>
          </w:p>
        </w:tc>
        <w:tc>
          <w:tcPr>
            <w:tcW w:w="905" w:type="dxa"/>
            <w:shd w:val="clear" w:color="auto" w:fill="auto"/>
            <w:noWrap/>
            <w:hideMark/>
          </w:tcPr>
          <w:p w:rsidR="00D172E1" w:rsidRPr="002910E8" w:rsidRDefault="00D172E1" w:rsidP="008D0556">
            <w:pPr>
              <w:spacing w:after="12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75.94</w:t>
            </w:r>
          </w:p>
        </w:tc>
      </w:tr>
      <w:tr w:rsidR="00D172E1" w:rsidRPr="002910E8" w:rsidTr="003F260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10" w:type="dxa"/>
            <w:tcBorders>
              <w:bottom w:val="single" w:sz="4" w:space="0" w:color="auto"/>
              <w:right w:val="single" w:sz="4" w:space="0" w:color="auto"/>
            </w:tcBorders>
            <w:shd w:val="clear" w:color="auto" w:fill="auto"/>
            <w:noWrap/>
            <w:hideMark/>
          </w:tcPr>
          <w:p w:rsidR="00D172E1" w:rsidRPr="002910E8" w:rsidRDefault="00D172E1" w:rsidP="008D0556">
            <w:pPr>
              <w:spacing w:after="120" w:line="360" w:lineRule="auto"/>
              <w:jc w:val="both"/>
              <w:rPr>
                <w:rFonts w:cs="Times New Roman"/>
                <w:b/>
                <w:i w:val="0"/>
                <w:szCs w:val="24"/>
              </w:rPr>
            </w:pPr>
            <w:r w:rsidRPr="002910E8">
              <w:rPr>
                <w:rFonts w:cs="Times New Roman"/>
                <w:b/>
                <w:i w:val="0"/>
                <w:szCs w:val="24"/>
              </w:rPr>
              <w:t>1440</w:t>
            </w:r>
          </w:p>
        </w:tc>
        <w:tc>
          <w:tcPr>
            <w:tcW w:w="1705" w:type="dxa"/>
            <w:tcBorders>
              <w:left w:val="single" w:sz="4" w:space="0" w:color="auto"/>
              <w:bottom w:val="single" w:sz="4" w:space="0" w:color="auto"/>
            </w:tcBorders>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45.83</w:t>
            </w:r>
          </w:p>
        </w:tc>
        <w:tc>
          <w:tcPr>
            <w:tcW w:w="1440" w:type="dxa"/>
            <w:tcBorders>
              <w:bottom w:val="single" w:sz="4" w:space="0" w:color="auto"/>
            </w:tcBorders>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55.08</w:t>
            </w:r>
          </w:p>
        </w:tc>
        <w:tc>
          <w:tcPr>
            <w:tcW w:w="1260" w:type="dxa"/>
            <w:tcBorders>
              <w:bottom w:val="single" w:sz="4" w:space="0" w:color="auto"/>
            </w:tcBorders>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61.20</w:t>
            </w:r>
          </w:p>
        </w:tc>
        <w:tc>
          <w:tcPr>
            <w:tcW w:w="1260" w:type="dxa"/>
            <w:tcBorders>
              <w:bottom w:val="single" w:sz="4" w:space="0" w:color="auto"/>
            </w:tcBorders>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68.93</w:t>
            </w:r>
          </w:p>
        </w:tc>
        <w:tc>
          <w:tcPr>
            <w:tcW w:w="1350" w:type="dxa"/>
            <w:tcBorders>
              <w:bottom w:val="single" w:sz="4" w:space="0" w:color="auto"/>
            </w:tcBorders>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74.67</w:t>
            </w:r>
          </w:p>
        </w:tc>
        <w:tc>
          <w:tcPr>
            <w:tcW w:w="905" w:type="dxa"/>
            <w:tcBorders>
              <w:bottom w:val="single" w:sz="4" w:space="0" w:color="auto"/>
            </w:tcBorders>
            <w:shd w:val="clear" w:color="auto" w:fill="auto"/>
            <w:noWrap/>
            <w:hideMark/>
          </w:tcPr>
          <w:p w:rsidR="00D172E1" w:rsidRPr="002910E8" w:rsidRDefault="00D172E1" w:rsidP="008D0556">
            <w:pPr>
              <w:spacing w:after="12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80.36</w:t>
            </w:r>
          </w:p>
        </w:tc>
      </w:tr>
    </w:tbl>
    <w:p w:rsidR="009030F4" w:rsidRPr="002910E8" w:rsidRDefault="00781908" w:rsidP="008D0556">
      <w:pPr>
        <w:pStyle w:val="Caption"/>
        <w:spacing w:before="120" w:after="120" w:line="360" w:lineRule="auto"/>
        <w:rPr>
          <w:rFonts w:cs="Times New Roman"/>
          <w:color w:val="auto"/>
          <w:szCs w:val="24"/>
        </w:rPr>
      </w:pPr>
      <w:bookmarkStart w:id="180" w:name="_Toc65463639"/>
      <w:r w:rsidRPr="002910E8">
        <w:rPr>
          <w:i w:val="0"/>
          <w:color w:val="auto"/>
          <w:sz w:val="24"/>
        </w:rPr>
        <w:lastRenderedPageBreak/>
        <w:t xml:space="preserve">Appendix </w:t>
      </w:r>
      <w:r w:rsidRPr="002910E8">
        <w:rPr>
          <w:i w:val="0"/>
          <w:color w:val="auto"/>
          <w:sz w:val="24"/>
        </w:rPr>
        <w:fldChar w:fldCharType="begin"/>
      </w:r>
      <w:r w:rsidRPr="002910E8">
        <w:rPr>
          <w:i w:val="0"/>
          <w:color w:val="auto"/>
          <w:sz w:val="24"/>
        </w:rPr>
        <w:instrText xml:space="preserve"> SEQ Appendix \* ALPHABETIC </w:instrText>
      </w:r>
      <w:r w:rsidRPr="002910E8">
        <w:rPr>
          <w:i w:val="0"/>
          <w:color w:val="auto"/>
          <w:sz w:val="24"/>
        </w:rPr>
        <w:fldChar w:fldCharType="separate"/>
      </w:r>
      <w:r w:rsidR="00456953">
        <w:rPr>
          <w:i w:val="0"/>
          <w:noProof/>
          <w:color w:val="auto"/>
          <w:sz w:val="24"/>
        </w:rPr>
        <w:t>C</w:t>
      </w:r>
      <w:r w:rsidRPr="002910E8">
        <w:rPr>
          <w:i w:val="0"/>
          <w:color w:val="auto"/>
          <w:sz w:val="24"/>
        </w:rPr>
        <w:fldChar w:fldCharType="end"/>
      </w:r>
      <w:r w:rsidRPr="002910E8">
        <w:rPr>
          <w:i w:val="0"/>
          <w:color w:val="auto"/>
          <w:sz w:val="24"/>
        </w:rPr>
        <w:t xml:space="preserve">: </w:t>
      </w:r>
      <w:r w:rsidR="0047007F">
        <w:rPr>
          <w:rFonts w:cs="Times New Roman"/>
          <w:i w:val="0"/>
          <w:color w:val="auto"/>
          <w:sz w:val="24"/>
          <w:szCs w:val="24"/>
        </w:rPr>
        <w:t>Peak discharge log transformed data for l</w:t>
      </w:r>
      <w:r w:rsidR="009030F4" w:rsidRPr="002910E8">
        <w:rPr>
          <w:rFonts w:cs="Times New Roman"/>
          <w:i w:val="0"/>
          <w:color w:val="auto"/>
          <w:sz w:val="24"/>
          <w:szCs w:val="24"/>
        </w:rPr>
        <w:t>ognormal</w:t>
      </w:r>
      <w:bookmarkEnd w:id="180"/>
    </w:p>
    <w:tbl>
      <w:tblPr>
        <w:tblStyle w:val="PlainTable5"/>
        <w:tblW w:w="9539" w:type="dxa"/>
        <w:tblLook w:val="04A0" w:firstRow="1" w:lastRow="0" w:firstColumn="1" w:lastColumn="0" w:noHBand="0" w:noVBand="1"/>
      </w:tblPr>
      <w:tblGrid>
        <w:gridCol w:w="1200"/>
        <w:gridCol w:w="1596"/>
        <w:gridCol w:w="1875"/>
        <w:gridCol w:w="1947"/>
        <w:gridCol w:w="2921"/>
      </w:tblGrid>
      <w:tr w:rsidR="009030F4" w:rsidRPr="002910E8" w:rsidTr="005569C6">
        <w:trPr>
          <w:cnfStyle w:val="100000000000" w:firstRow="1" w:lastRow="0" w:firstColumn="0" w:lastColumn="0" w:oddVBand="0" w:evenVBand="0" w:oddHBand="0" w:evenHBand="0" w:firstRowFirstColumn="0" w:firstRowLastColumn="0" w:lastRowFirstColumn="0" w:lastRowLastColumn="0"/>
          <w:trHeight w:val="287"/>
        </w:trPr>
        <w:tc>
          <w:tcPr>
            <w:cnfStyle w:val="001000000100" w:firstRow="0" w:lastRow="0" w:firstColumn="1" w:lastColumn="0" w:oddVBand="0" w:evenVBand="0" w:oddHBand="0" w:evenHBand="0" w:firstRowFirstColumn="1" w:firstRowLastColumn="0" w:lastRowFirstColumn="0" w:lastRowLastColumn="0"/>
            <w:tcW w:w="1200" w:type="dxa"/>
            <w:tcBorders>
              <w:top w:val="single" w:sz="4" w:space="0" w:color="auto"/>
            </w:tcBorders>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Year</w:t>
            </w:r>
          </w:p>
        </w:tc>
        <w:tc>
          <w:tcPr>
            <w:tcW w:w="1596" w:type="dxa"/>
            <w:tcBorders>
              <w:top w:val="single" w:sz="4" w:space="0" w:color="auto"/>
            </w:tcBorders>
            <w:shd w:val="clear" w:color="auto" w:fill="auto"/>
            <w:noWrap/>
            <w:hideMark/>
          </w:tcPr>
          <w:p w:rsidR="009030F4" w:rsidRPr="002910E8" w:rsidRDefault="009030F4" w:rsidP="008D0556">
            <w:pPr>
              <w:spacing w:before="0" w:line="360" w:lineRule="auto"/>
              <w:cnfStyle w:val="100000000000" w:firstRow="1" w:lastRow="0" w:firstColumn="0" w:lastColumn="0" w:oddVBand="0" w:evenVBand="0" w:oddHBand="0" w:evenHBand="0" w:firstRowFirstColumn="0" w:firstRowLastColumn="0" w:lastRowFirstColumn="0" w:lastRowLastColumn="0"/>
              <w:rPr>
                <w:rFonts w:cs="Times New Roman"/>
                <w:i w:val="0"/>
                <w:szCs w:val="24"/>
              </w:rPr>
            </w:pPr>
            <w:r w:rsidRPr="002910E8">
              <w:rPr>
                <w:rFonts w:cs="Times New Roman"/>
                <w:i w:val="0"/>
                <w:szCs w:val="24"/>
              </w:rPr>
              <w:t>Qp</w:t>
            </w:r>
            <w:r w:rsidRPr="002910E8">
              <w:rPr>
                <w:rFonts w:cs="Times New Roman"/>
                <w:i w:val="0"/>
                <w:szCs w:val="24"/>
                <w:vertAlign w:val="subscript"/>
              </w:rPr>
              <w:t>Fite</w:t>
            </w:r>
            <w:r w:rsidRPr="002910E8">
              <w:rPr>
                <w:rFonts w:cs="Times New Roman"/>
                <w:i w:val="0"/>
                <w:szCs w:val="24"/>
              </w:rPr>
              <w:t xml:space="preserve"> (m</w:t>
            </w:r>
            <w:r w:rsidRPr="002910E8">
              <w:rPr>
                <w:rFonts w:cs="Times New Roman"/>
                <w:i w:val="0"/>
                <w:szCs w:val="24"/>
                <w:vertAlign w:val="superscript"/>
              </w:rPr>
              <w:t>3</w:t>
            </w:r>
            <w:r w:rsidRPr="002910E8">
              <w:rPr>
                <w:rFonts w:cs="Times New Roman"/>
                <w:i w:val="0"/>
                <w:szCs w:val="24"/>
              </w:rPr>
              <w:t>/s)</w:t>
            </w:r>
          </w:p>
        </w:tc>
        <w:tc>
          <w:tcPr>
            <w:tcW w:w="1875" w:type="dxa"/>
            <w:tcBorders>
              <w:top w:val="single" w:sz="4" w:space="0" w:color="auto"/>
            </w:tcBorders>
            <w:shd w:val="clear" w:color="auto" w:fill="auto"/>
            <w:noWrap/>
            <w:hideMark/>
          </w:tcPr>
          <w:p w:rsidR="009030F4" w:rsidRPr="002910E8" w:rsidRDefault="009030F4" w:rsidP="008D0556">
            <w:pPr>
              <w:spacing w:before="0" w:line="360" w:lineRule="auto"/>
              <w:cnfStyle w:val="100000000000" w:firstRow="1" w:lastRow="0" w:firstColumn="0" w:lastColumn="0" w:oddVBand="0" w:evenVBand="0" w:oddHBand="0" w:evenHBand="0" w:firstRowFirstColumn="0" w:firstRowLastColumn="0" w:lastRowFirstColumn="0" w:lastRowLastColumn="0"/>
              <w:rPr>
                <w:rFonts w:cs="Times New Roman"/>
                <w:i w:val="0"/>
                <w:szCs w:val="24"/>
              </w:rPr>
            </w:pPr>
            <w:r w:rsidRPr="002910E8">
              <w:rPr>
                <w:rFonts w:cs="Times New Roman"/>
                <w:szCs w:val="24"/>
              </w:rPr>
              <w:t>log</w:t>
            </w:r>
            <w:r w:rsidRPr="002910E8">
              <w:rPr>
                <w:rFonts w:cs="Times New Roman"/>
                <w:i w:val="0"/>
                <w:szCs w:val="24"/>
              </w:rPr>
              <w:t>Q</w:t>
            </w:r>
          </w:p>
        </w:tc>
        <w:tc>
          <w:tcPr>
            <w:tcW w:w="1947" w:type="dxa"/>
            <w:tcBorders>
              <w:top w:val="single" w:sz="4" w:space="0" w:color="auto"/>
            </w:tcBorders>
            <w:shd w:val="clear" w:color="auto" w:fill="auto"/>
            <w:noWrap/>
            <w:hideMark/>
          </w:tcPr>
          <w:p w:rsidR="009030F4" w:rsidRPr="002910E8" w:rsidRDefault="009030F4" w:rsidP="008D0556">
            <w:pPr>
              <w:spacing w:before="0" w:line="360" w:lineRule="auto"/>
              <w:cnfStyle w:val="100000000000" w:firstRow="1" w:lastRow="0" w:firstColumn="0" w:lastColumn="0" w:oddVBand="0" w:evenVBand="0" w:oddHBand="0" w:evenHBand="0" w:firstRowFirstColumn="0" w:firstRowLastColumn="0" w:lastRowFirstColumn="0" w:lastRowLastColumn="0"/>
              <w:rPr>
                <w:rFonts w:cs="Times New Roman"/>
                <w:i w:val="0"/>
                <w:szCs w:val="24"/>
              </w:rPr>
            </w:pPr>
            <w:r w:rsidRPr="002910E8">
              <w:rPr>
                <w:rFonts w:cs="Times New Roman"/>
                <w:szCs w:val="24"/>
              </w:rPr>
              <w:t>log</w:t>
            </w:r>
            <w:r w:rsidRPr="002910E8">
              <w:rPr>
                <w:rFonts w:cs="Times New Roman"/>
                <w:i w:val="0"/>
                <w:szCs w:val="24"/>
              </w:rPr>
              <w:t>Q-avg</w:t>
            </w:r>
            <w:r w:rsidRPr="002910E8">
              <w:rPr>
                <w:rFonts w:cs="Times New Roman"/>
                <w:szCs w:val="24"/>
              </w:rPr>
              <w:t>log</w:t>
            </w:r>
            <w:r w:rsidRPr="002910E8">
              <w:rPr>
                <w:rFonts w:cs="Times New Roman"/>
                <w:i w:val="0"/>
                <w:szCs w:val="24"/>
              </w:rPr>
              <w:t>Q</w:t>
            </w:r>
          </w:p>
        </w:tc>
        <w:tc>
          <w:tcPr>
            <w:tcW w:w="2921" w:type="dxa"/>
            <w:tcBorders>
              <w:top w:val="single" w:sz="4" w:space="0" w:color="auto"/>
            </w:tcBorders>
            <w:shd w:val="clear" w:color="auto" w:fill="auto"/>
            <w:noWrap/>
            <w:hideMark/>
          </w:tcPr>
          <w:p w:rsidR="009030F4" w:rsidRPr="002910E8" w:rsidRDefault="009030F4" w:rsidP="008D0556">
            <w:pPr>
              <w:spacing w:before="0" w:line="360" w:lineRule="auto"/>
              <w:cnfStyle w:val="100000000000" w:firstRow="1" w:lastRow="0" w:firstColumn="0" w:lastColumn="0" w:oddVBand="0" w:evenVBand="0" w:oddHBand="0" w:evenHBand="0" w:firstRowFirstColumn="0" w:firstRowLastColumn="0" w:lastRowFirstColumn="0" w:lastRowLastColumn="0"/>
              <w:rPr>
                <w:rFonts w:cs="Times New Roman"/>
                <w:i w:val="0"/>
                <w:szCs w:val="24"/>
              </w:rPr>
            </w:pPr>
            <w:r w:rsidRPr="002910E8">
              <w:rPr>
                <w:rFonts w:cs="Times New Roman"/>
                <w:i w:val="0"/>
                <w:szCs w:val="24"/>
              </w:rPr>
              <w:t>(</w:t>
            </w:r>
            <w:r w:rsidRPr="002910E8">
              <w:rPr>
                <w:rFonts w:cs="Times New Roman"/>
                <w:szCs w:val="24"/>
              </w:rPr>
              <w:t>log</w:t>
            </w:r>
            <w:r w:rsidRPr="002910E8">
              <w:rPr>
                <w:rFonts w:cs="Times New Roman"/>
                <w:i w:val="0"/>
                <w:szCs w:val="24"/>
              </w:rPr>
              <w:t>Q-avg</w:t>
            </w:r>
            <w:r w:rsidRPr="002910E8">
              <w:rPr>
                <w:rFonts w:cs="Times New Roman"/>
                <w:szCs w:val="24"/>
              </w:rPr>
              <w:t>log</w:t>
            </w:r>
            <w:r w:rsidRPr="002910E8">
              <w:rPr>
                <w:rFonts w:cs="Times New Roman"/>
                <w:i w:val="0"/>
                <w:szCs w:val="24"/>
              </w:rPr>
              <w:t>Q)</w:t>
            </w:r>
            <w:r w:rsidRPr="002910E8">
              <w:rPr>
                <w:rFonts w:cs="Times New Roman"/>
                <w:i w:val="0"/>
                <w:szCs w:val="24"/>
                <w:vertAlign w:val="superscript"/>
              </w:rPr>
              <w:t>2</w:t>
            </w:r>
          </w:p>
        </w:tc>
      </w:tr>
      <w:tr w:rsidR="009030F4" w:rsidRPr="002910E8" w:rsidTr="005569C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1983</w:t>
            </w:r>
          </w:p>
        </w:tc>
        <w:tc>
          <w:tcPr>
            <w:tcW w:w="1596"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310.478</w:t>
            </w:r>
          </w:p>
        </w:tc>
        <w:tc>
          <w:tcPr>
            <w:tcW w:w="1875"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2.492030832</w:t>
            </w:r>
          </w:p>
        </w:tc>
        <w:tc>
          <w:tcPr>
            <w:tcW w:w="1947"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0.361546772</w:t>
            </w:r>
          </w:p>
        </w:tc>
        <w:tc>
          <w:tcPr>
            <w:tcW w:w="2921"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0.130716068</w:t>
            </w:r>
          </w:p>
        </w:tc>
      </w:tr>
      <w:tr w:rsidR="009030F4" w:rsidRPr="002910E8" w:rsidTr="005569C6">
        <w:trPr>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1996</w:t>
            </w:r>
          </w:p>
        </w:tc>
        <w:tc>
          <w:tcPr>
            <w:tcW w:w="1596"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298.862</w:t>
            </w:r>
          </w:p>
        </w:tc>
        <w:tc>
          <w:tcPr>
            <w:tcW w:w="1875"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2.475470698</w:t>
            </w:r>
          </w:p>
        </w:tc>
        <w:tc>
          <w:tcPr>
            <w:tcW w:w="1947"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0.344986638</w:t>
            </w:r>
          </w:p>
        </w:tc>
        <w:tc>
          <w:tcPr>
            <w:tcW w:w="2921"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0.119015781</w:t>
            </w:r>
          </w:p>
        </w:tc>
      </w:tr>
      <w:tr w:rsidR="009030F4" w:rsidRPr="002910E8" w:rsidTr="005569C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1988</w:t>
            </w:r>
          </w:p>
        </w:tc>
        <w:tc>
          <w:tcPr>
            <w:tcW w:w="1596"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296.567</w:t>
            </w:r>
          </w:p>
        </w:tc>
        <w:tc>
          <w:tcPr>
            <w:tcW w:w="1875"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2.472122824</w:t>
            </w:r>
          </w:p>
        </w:tc>
        <w:tc>
          <w:tcPr>
            <w:tcW w:w="1947"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0.341638764</w:t>
            </w:r>
          </w:p>
        </w:tc>
        <w:tc>
          <w:tcPr>
            <w:tcW w:w="2921"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0.116717045</w:t>
            </w:r>
          </w:p>
        </w:tc>
      </w:tr>
      <w:tr w:rsidR="009030F4" w:rsidRPr="002910E8" w:rsidTr="005569C6">
        <w:trPr>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2001</w:t>
            </w:r>
          </w:p>
        </w:tc>
        <w:tc>
          <w:tcPr>
            <w:tcW w:w="1596"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240.097</w:t>
            </w:r>
          </w:p>
        </w:tc>
        <w:tc>
          <w:tcPr>
            <w:tcW w:w="1875"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2.380386734</w:t>
            </w:r>
          </w:p>
        </w:tc>
        <w:tc>
          <w:tcPr>
            <w:tcW w:w="1947"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0.249902674</w:t>
            </w:r>
          </w:p>
        </w:tc>
        <w:tc>
          <w:tcPr>
            <w:tcW w:w="2921"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0.062451346</w:t>
            </w:r>
          </w:p>
        </w:tc>
      </w:tr>
      <w:tr w:rsidR="009030F4" w:rsidRPr="002910E8" w:rsidTr="005569C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2006</w:t>
            </w:r>
          </w:p>
        </w:tc>
        <w:tc>
          <w:tcPr>
            <w:tcW w:w="1596"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238.034</w:t>
            </w:r>
          </w:p>
        </w:tc>
        <w:tc>
          <w:tcPr>
            <w:tcW w:w="1875"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2.376638995</w:t>
            </w:r>
          </w:p>
        </w:tc>
        <w:tc>
          <w:tcPr>
            <w:tcW w:w="1947"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0.246154935</w:t>
            </w:r>
          </w:p>
        </w:tc>
        <w:tc>
          <w:tcPr>
            <w:tcW w:w="2921"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0.060592252</w:t>
            </w:r>
          </w:p>
        </w:tc>
      </w:tr>
      <w:tr w:rsidR="009030F4" w:rsidRPr="002910E8" w:rsidTr="005569C6">
        <w:trPr>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1998</w:t>
            </w:r>
          </w:p>
        </w:tc>
        <w:tc>
          <w:tcPr>
            <w:tcW w:w="1596"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216.114</w:t>
            </w:r>
          </w:p>
        </w:tc>
        <w:tc>
          <w:tcPr>
            <w:tcW w:w="1875"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2.334682902</w:t>
            </w:r>
          </w:p>
        </w:tc>
        <w:tc>
          <w:tcPr>
            <w:tcW w:w="1947"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0.204198842</w:t>
            </w:r>
          </w:p>
        </w:tc>
        <w:tc>
          <w:tcPr>
            <w:tcW w:w="2921"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0.041697167</w:t>
            </w:r>
          </w:p>
        </w:tc>
      </w:tr>
      <w:tr w:rsidR="009030F4" w:rsidRPr="002910E8" w:rsidTr="005569C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1995</w:t>
            </w:r>
          </w:p>
        </w:tc>
        <w:tc>
          <w:tcPr>
            <w:tcW w:w="1596"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183.689</w:t>
            </w:r>
          </w:p>
        </w:tc>
        <w:tc>
          <w:tcPr>
            <w:tcW w:w="1875"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2.26408315</w:t>
            </w:r>
          </w:p>
        </w:tc>
        <w:tc>
          <w:tcPr>
            <w:tcW w:w="1947"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0.13359909</w:t>
            </w:r>
          </w:p>
        </w:tc>
        <w:tc>
          <w:tcPr>
            <w:tcW w:w="2921"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0.017848717</w:t>
            </w:r>
          </w:p>
        </w:tc>
      </w:tr>
      <w:tr w:rsidR="009030F4" w:rsidRPr="002910E8" w:rsidTr="005569C6">
        <w:trPr>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2007</w:t>
            </w:r>
          </w:p>
        </w:tc>
        <w:tc>
          <w:tcPr>
            <w:tcW w:w="1596"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175.534</w:t>
            </w:r>
          </w:p>
        </w:tc>
        <w:tc>
          <w:tcPr>
            <w:tcW w:w="1875"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2.244361249</w:t>
            </w:r>
          </w:p>
        </w:tc>
        <w:tc>
          <w:tcPr>
            <w:tcW w:w="1947"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0.113877189</w:t>
            </w:r>
          </w:p>
        </w:tc>
        <w:tc>
          <w:tcPr>
            <w:tcW w:w="2921"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0.012968014</w:t>
            </w:r>
          </w:p>
        </w:tc>
      </w:tr>
      <w:tr w:rsidR="009030F4" w:rsidRPr="002910E8" w:rsidTr="005569C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1993</w:t>
            </w:r>
          </w:p>
        </w:tc>
        <w:tc>
          <w:tcPr>
            <w:tcW w:w="1596"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155.238</w:t>
            </w:r>
          </w:p>
        </w:tc>
        <w:tc>
          <w:tcPr>
            <w:tcW w:w="1875"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2.190998039</w:t>
            </w:r>
          </w:p>
        </w:tc>
        <w:tc>
          <w:tcPr>
            <w:tcW w:w="1947"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0.060513979</w:t>
            </w:r>
          </w:p>
        </w:tc>
        <w:tc>
          <w:tcPr>
            <w:tcW w:w="2921"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0.003661942</w:t>
            </w:r>
          </w:p>
        </w:tc>
      </w:tr>
      <w:tr w:rsidR="009030F4" w:rsidRPr="002910E8" w:rsidTr="005569C6">
        <w:trPr>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1999</w:t>
            </w:r>
          </w:p>
        </w:tc>
        <w:tc>
          <w:tcPr>
            <w:tcW w:w="1596"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155.238</w:t>
            </w:r>
          </w:p>
        </w:tc>
        <w:tc>
          <w:tcPr>
            <w:tcW w:w="1875"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2.190998039</w:t>
            </w:r>
          </w:p>
        </w:tc>
        <w:tc>
          <w:tcPr>
            <w:tcW w:w="1947"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0.060513979</w:t>
            </w:r>
          </w:p>
        </w:tc>
        <w:tc>
          <w:tcPr>
            <w:tcW w:w="2921"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0.003661942</w:t>
            </w:r>
          </w:p>
        </w:tc>
      </w:tr>
      <w:tr w:rsidR="009030F4" w:rsidRPr="002910E8" w:rsidTr="005569C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2005</w:t>
            </w:r>
          </w:p>
        </w:tc>
        <w:tc>
          <w:tcPr>
            <w:tcW w:w="1596"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152.558</w:t>
            </w:r>
          </w:p>
        </w:tc>
        <w:tc>
          <w:tcPr>
            <w:tcW w:w="1875"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2.183434987</w:t>
            </w:r>
          </w:p>
        </w:tc>
        <w:tc>
          <w:tcPr>
            <w:tcW w:w="1947"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0.052950927</w:t>
            </w:r>
          </w:p>
        </w:tc>
        <w:tc>
          <w:tcPr>
            <w:tcW w:w="2921"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0.002803801</w:t>
            </w:r>
          </w:p>
        </w:tc>
      </w:tr>
      <w:tr w:rsidR="009030F4" w:rsidRPr="002910E8" w:rsidTr="005569C6">
        <w:trPr>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2000</w:t>
            </w:r>
          </w:p>
        </w:tc>
        <w:tc>
          <w:tcPr>
            <w:tcW w:w="1596"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148.76</w:t>
            </w:r>
          </w:p>
        </w:tc>
        <w:tc>
          <w:tcPr>
            <w:tcW w:w="1875"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2.17248617</w:t>
            </w:r>
          </w:p>
        </w:tc>
        <w:tc>
          <w:tcPr>
            <w:tcW w:w="1947"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0.04200211</w:t>
            </w:r>
          </w:p>
        </w:tc>
        <w:tc>
          <w:tcPr>
            <w:tcW w:w="2921"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0.001764177</w:t>
            </w:r>
          </w:p>
        </w:tc>
      </w:tr>
      <w:tr w:rsidR="009030F4" w:rsidRPr="002910E8" w:rsidTr="005569C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1991</w:t>
            </w:r>
          </w:p>
        </w:tc>
        <w:tc>
          <w:tcPr>
            <w:tcW w:w="1596"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139.311</w:t>
            </w:r>
          </w:p>
        </w:tc>
        <w:tc>
          <w:tcPr>
            <w:tcW w:w="1875"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2.14398541</w:t>
            </w:r>
          </w:p>
        </w:tc>
        <w:tc>
          <w:tcPr>
            <w:tcW w:w="1947"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0.01350135</w:t>
            </w:r>
          </w:p>
        </w:tc>
        <w:tc>
          <w:tcPr>
            <w:tcW w:w="2921"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0.000182286</w:t>
            </w:r>
          </w:p>
        </w:tc>
      </w:tr>
      <w:tr w:rsidR="009030F4" w:rsidRPr="002910E8" w:rsidTr="005569C6">
        <w:trPr>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2003</w:t>
            </w:r>
          </w:p>
        </w:tc>
        <w:tc>
          <w:tcPr>
            <w:tcW w:w="1596"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138.961</w:t>
            </w:r>
          </w:p>
        </w:tc>
        <w:tc>
          <w:tcPr>
            <w:tcW w:w="1875"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2.142892931</w:t>
            </w:r>
          </w:p>
        </w:tc>
        <w:tc>
          <w:tcPr>
            <w:tcW w:w="1947"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0.012408871</w:t>
            </w:r>
          </w:p>
        </w:tc>
        <w:tc>
          <w:tcPr>
            <w:tcW w:w="2921"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0.00015398</w:t>
            </w:r>
          </w:p>
        </w:tc>
      </w:tr>
      <w:tr w:rsidR="009030F4" w:rsidRPr="002910E8" w:rsidTr="005569C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1992</w:t>
            </w:r>
          </w:p>
        </w:tc>
        <w:tc>
          <w:tcPr>
            <w:tcW w:w="1596"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121.375</w:t>
            </w:r>
          </w:p>
        </w:tc>
        <w:tc>
          <w:tcPr>
            <w:tcW w:w="1875"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2.084129243</w:t>
            </w:r>
          </w:p>
        </w:tc>
        <w:tc>
          <w:tcPr>
            <w:tcW w:w="1947"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-0.046354817</w:t>
            </w:r>
          </w:p>
        </w:tc>
        <w:tc>
          <w:tcPr>
            <w:tcW w:w="2921"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0.002148769</w:t>
            </w:r>
          </w:p>
        </w:tc>
      </w:tr>
      <w:tr w:rsidR="009030F4" w:rsidRPr="002910E8" w:rsidTr="005569C6">
        <w:trPr>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1985</w:t>
            </w:r>
          </w:p>
        </w:tc>
        <w:tc>
          <w:tcPr>
            <w:tcW w:w="1596"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112.888</w:t>
            </w:r>
          </w:p>
        </w:tc>
        <w:tc>
          <w:tcPr>
            <w:tcW w:w="1875"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2.052647779</w:t>
            </w:r>
          </w:p>
        </w:tc>
        <w:tc>
          <w:tcPr>
            <w:tcW w:w="1947"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-0.077836281</w:t>
            </w:r>
          </w:p>
        </w:tc>
        <w:tc>
          <w:tcPr>
            <w:tcW w:w="2921"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0.006058487</w:t>
            </w:r>
          </w:p>
        </w:tc>
      </w:tr>
      <w:tr w:rsidR="009030F4" w:rsidRPr="002910E8" w:rsidTr="005569C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2004</w:t>
            </w:r>
          </w:p>
        </w:tc>
        <w:tc>
          <w:tcPr>
            <w:tcW w:w="1596"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110.129</w:t>
            </w:r>
          </w:p>
        </w:tc>
        <w:tc>
          <w:tcPr>
            <w:tcW w:w="1875"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2.041901696</w:t>
            </w:r>
          </w:p>
        </w:tc>
        <w:tc>
          <w:tcPr>
            <w:tcW w:w="1947"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-0.088582364</w:t>
            </w:r>
          </w:p>
        </w:tc>
        <w:tc>
          <w:tcPr>
            <w:tcW w:w="2921"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0.007846835</w:t>
            </w:r>
          </w:p>
        </w:tc>
      </w:tr>
      <w:tr w:rsidR="009030F4" w:rsidRPr="002910E8" w:rsidTr="005569C6">
        <w:trPr>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1994</w:t>
            </w:r>
          </w:p>
        </w:tc>
        <w:tc>
          <w:tcPr>
            <w:tcW w:w="1596"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104.718</w:t>
            </w:r>
          </w:p>
        </w:tc>
        <w:tc>
          <w:tcPr>
            <w:tcW w:w="1875"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2.020021339</w:t>
            </w:r>
          </w:p>
        </w:tc>
        <w:tc>
          <w:tcPr>
            <w:tcW w:w="1947"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-0.110462721</w:t>
            </w:r>
          </w:p>
        </w:tc>
        <w:tc>
          <w:tcPr>
            <w:tcW w:w="2921"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0.012202013</w:t>
            </w:r>
          </w:p>
        </w:tc>
      </w:tr>
      <w:tr w:rsidR="009030F4" w:rsidRPr="002910E8" w:rsidTr="005569C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2002</w:t>
            </w:r>
          </w:p>
        </w:tc>
        <w:tc>
          <w:tcPr>
            <w:tcW w:w="1596"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94.777</w:t>
            </w:r>
          </w:p>
        </w:tc>
        <w:tc>
          <w:tcPr>
            <w:tcW w:w="1875"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1.976702958</w:t>
            </w:r>
          </w:p>
        </w:tc>
        <w:tc>
          <w:tcPr>
            <w:tcW w:w="1947"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-0.153781102</w:t>
            </w:r>
          </w:p>
        </w:tc>
        <w:tc>
          <w:tcPr>
            <w:tcW w:w="2921"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0.023648627</w:t>
            </w:r>
          </w:p>
        </w:tc>
      </w:tr>
      <w:tr w:rsidR="009030F4" w:rsidRPr="002910E8" w:rsidTr="005569C6">
        <w:trPr>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1986</w:t>
            </w:r>
          </w:p>
        </w:tc>
        <w:tc>
          <w:tcPr>
            <w:tcW w:w="1596"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89.333</w:t>
            </w:r>
          </w:p>
        </w:tc>
        <w:tc>
          <w:tcPr>
            <w:tcW w:w="1875"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1.951011919</w:t>
            </w:r>
          </w:p>
        </w:tc>
        <w:tc>
          <w:tcPr>
            <w:tcW w:w="1947"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-0.179472141</w:t>
            </w:r>
          </w:p>
        </w:tc>
        <w:tc>
          <w:tcPr>
            <w:tcW w:w="2921"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0.032210249</w:t>
            </w:r>
          </w:p>
        </w:tc>
      </w:tr>
      <w:tr w:rsidR="009030F4" w:rsidRPr="002910E8" w:rsidTr="005569C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1990</w:t>
            </w:r>
          </w:p>
        </w:tc>
        <w:tc>
          <w:tcPr>
            <w:tcW w:w="1596"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78.624</w:t>
            </w:r>
          </w:p>
        </w:tc>
        <w:tc>
          <w:tcPr>
            <w:tcW w:w="1875"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1.895555135</w:t>
            </w:r>
          </w:p>
        </w:tc>
        <w:tc>
          <w:tcPr>
            <w:tcW w:w="1947"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-0.234928925</w:t>
            </w:r>
          </w:p>
        </w:tc>
        <w:tc>
          <w:tcPr>
            <w:tcW w:w="2921"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0.0551916</w:t>
            </w:r>
          </w:p>
        </w:tc>
      </w:tr>
      <w:tr w:rsidR="009030F4" w:rsidRPr="002910E8" w:rsidTr="005569C6">
        <w:trPr>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1989</w:t>
            </w:r>
          </w:p>
        </w:tc>
        <w:tc>
          <w:tcPr>
            <w:tcW w:w="1596"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77.477</w:t>
            </w:r>
          </w:p>
        </w:tc>
        <w:tc>
          <w:tcPr>
            <w:tcW w:w="1875"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1.889172796</w:t>
            </w:r>
          </w:p>
        </w:tc>
        <w:tc>
          <w:tcPr>
            <w:tcW w:w="1947"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-0.241311264</w:t>
            </w:r>
          </w:p>
        </w:tc>
        <w:tc>
          <w:tcPr>
            <w:tcW w:w="2921"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0.058231126</w:t>
            </w:r>
          </w:p>
        </w:tc>
      </w:tr>
      <w:tr w:rsidR="009030F4" w:rsidRPr="002910E8" w:rsidTr="005569C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1987</w:t>
            </w:r>
          </w:p>
        </w:tc>
        <w:tc>
          <w:tcPr>
            <w:tcW w:w="1596"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65.444</w:t>
            </w:r>
          </w:p>
        </w:tc>
        <w:tc>
          <w:tcPr>
            <w:tcW w:w="1875"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1.815869836</w:t>
            </w:r>
          </w:p>
        </w:tc>
        <w:tc>
          <w:tcPr>
            <w:tcW w:w="1947"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-0.314614224</w:t>
            </w:r>
          </w:p>
        </w:tc>
        <w:tc>
          <w:tcPr>
            <w:tcW w:w="2921"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0.09898211</w:t>
            </w:r>
          </w:p>
        </w:tc>
      </w:tr>
      <w:tr w:rsidR="009030F4" w:rsidRPr="002910E8" w:rsidTr="005569C6">
        <w:trPr>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1984</w:t>
            </w:r>
          </w:p>
        </w:tc>
        <w:tc>
          <w:tcPr>
            <w:tcW w:w="1596"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62.345</w:t>
            </w:r>
          </w:p>
        </w:tc>
        <w:tc>
          <w:tcPr>
            <w:tcW w:w="1875"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1.794801629</w:t>
            </w:r>
          </w:p>
        </w:tc>
        <w:tc>
          <w:tcPr>
            <w:tcW w:w="1947"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-0.335682431</w:t>
            </w:r>
          </w:p>
        </w:tc>
        <w:tc>
          <w:tcPr>
            <w:tcW w:w="2921"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2910E8">
              <w:rPr>
                <w:rFonts w:cs="Times New Roman"/>
                <w:szCs w:val="24"/>
              </w:rPr>
              <w:t>0.112682694</w:t>
            </w:r>
          </w:p>
        </w:tc>
      </w:tr>
      <w:tr w:rsidR="009030F4" w:rsidRPr="002910E8" w:rsidTr="005569C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i w:val="0"/>
                <w:szCs w:val="24"/>
              </w:rPr>
            </w:pPr>
            <w:r w:rsidRPr="002910E8">
              <w:rPr>
                <w:rFonts w:cs="Times New Roman"/>
                <w:i w:val="0"/>
                <w:szCs w:val="24"/>
              </w:rPr>
              <w:t>1997</w:t>
            </w:r>
          </w:p>
        </w:tc>
        <w:tc>
          <w:tcPr>
            <w:tcW w:w="1596"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47.393</w:t>
            </w:r>
          </w:p>
        </w:tc>
        <w:tc>
          <w:tcPr>
            <w:tcW w:w="1875"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1.675714201</w:t>
            </w:r>
          </w:p>
        </w:tc>
        <w:tc>
          <w:tcPr>
            <w:tcW w:w="1947"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-0.454769859</w:t>
            </w:r>
          </w:p>
        </w:tc>
        <w:tc>
          <w:tcPr>
            <w:tcW w:w="2921"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2910E8">
              <w:rPr>
                <w:rFonts w:cs="Times New Roman"/>
                <w:szCs w:val="24"/>
              </w:rPr>
              <w:t>0.206815625</w:t>
            </w:r>
          </w:p>
        </w:tc>
      </w:tr>
      <w:tr w:rsidR="009030F4" w:rsidRPr="002910E8" w:rsidTr="005569C6">
        <w:trPr>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b/>
                <w:i w:val="0"/>
                <w:szCs w:val="24"/>
              </w:rPr>
            </w:pPr>
            <w:r w:rsidRPr="002910E8">
              <w:rPr>
                <w:rFonts w:cs="Times New Roman"/>
                <w:b/>
                <w:i w:val="0"/>
                <w:szCs w:val="24"/>
              </w:rPr>
              <w:t>SUM</w:t>
            </w:r>
          </w:p>
        </w:tc>
        <w:tc>
          <w:tcPr>
            <w:tcW w:w="1596"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b/>
                <w:szCs w:val="24"/>
              </w:rPr>
            </w:pPr>
            <w:r w:rsidRPr="002910E8">
              <w:rPr>
                <w:rFonts w:cs="Times New Roman"/>
                <w:b/>
                <w:szCs w:val="24"/>
              </w:rPr>
              <w:t>3813.944</w:t>
            </w:r>
          </w:p>
        </w:tc>
        <w:tc>
          <w:tcPr>
            <w:tcW w:w="1875"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b/>
                <w:szCs w:val="24"/>
              </w:rPr>
            </w:pPr>
            <w:r w:rsidRPr="002910E8">
              <w:rPr>
                <w:rFonts w:cs="Times New Roman"/>
                <w:b/>
                <w:szCs w:val="24"/>
              </w:rPr>
              <w:t>53.26210149</w:t>
            </w:r>
          </w:p>
        </w:tc>
        <w:tc>
          <w:tcPr>
            <w:tcW w:w="1947"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2921"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9030F4" w:rsidRPr="002910E8" w:rsidTr="005569C6">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b/>
                <w:i w:val="0"/>
                <w:szCs w:val="24"/>
              </w:rPr>
            </w:pPr>
            <w:r w:rsidRPr="002910E8">
              <w:rPr>
                <w:rFonts w:cs="Times New Roman"/>
                <w:b/>
                <w:i w:val="0"/>
                <w:szCs w:val="24"/>
              </w:rPr>
              <w:t>MEAN</w:t>
            </w:r>
          </w:p>
        </w:tc>
        <w:tc>
          <w:tcPr>
            <w:tcW w:w="1596"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b/>
                <w:szCs w:val="24"/>
              </w:rPr>
            </w:pPr>
            <w:r w:rsidRPr="002910E8">
              <w:rPr>
                <w:rFonts w:cs="Times New Roman"/>
                <w:b/>
                <w:szCs w:val="24"/>
              </w:rPr>
              <w:t>152.55776</w:t>
            </w:r>
          </w:p>
        </w:tc>
        <w:tc>
          <w:tcPr>
            <w:tcW w:w="1875"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b/>
                <w:szCs w:val="24"/>
              </w:rPr>
            </w:pPr>
            <w:r w:rsidRPr="002910E8">
              <w:rPr>
                <w:rFonts w:cs="Times New Roman"/>
                <w:b/>
                <w:szCs w:val="24"/>
              </w:rPr>
              <w:t>2.13048406</w:t>
            </w:r>
          </w:p>
        </w:tc>
        <w:tc>
          <w:tcPr>
            <w:tcW w:w="1947"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tc>
        <w:tc>
          <w:tcPr>
            <w:tcW w:w="2921" w:type="dxa"/>
            <w:shd w:val="clear" w:color="auto" w:fill="auto"/>
            <w:noWrap/>
            <w:hideMark/>
          </w:tcPr>
          <w:p w:rsidR="009030F4" w:rsidRPr="002910E8" w:rsidRDefault="009030F4" w:rsidP="008D0556">
            <w:pPr>
              <w:spacing w:before="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tc>
      </w:tr>
      <w:tr w:rsidR="009030F4" w:rsidRPr="002910E8" w:rsidTr="005569C6">
        <w:trPr>
          <w:trHeight w:val="287"/>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9030F4" w:rsidRPr="002910E8" w:rsidRDefault="009030F4" w:rsidP="008D0556">
            <w:pPr>
              <w:spacing w:before="0" w:line="360" w:lineRule="auto"/>
              <w:jc w:val="both"/>
              <w:rPr>
                <w:rFonts w:cs="Times New Roman"/>
                <w:b/>
                <w:i w:val="0"/>
                <w:szCs w:val="24"/>
              </w:rPr>
            </w:pPr>
            <w:r w:rsidRPr="002910E8">
              <w:rPr>
                <w:rFonts w:cs="Times New Roman"/>
                <w:b/>
                <w:i w:val="0"/>
                <w:szCs w:val="24"/>
              </w:rPr>
              <w:t>ST.DEV.</w:t>
            </w:r>
          </w:p>
        </w:tc>
        <w:tc>
          <w:tcPr>
            <w:tcW w:w="1596"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b/>
                <w:szCs w:val="24"/>
              </w:rPr>
            </w:pPr>
            <w:r w:rsidRPr="002910E8">
              <w:rPr>
                <w:rFonts w:cs="Times New Roman"/>
                <w:b/>
                <w:szCs w:val="24"/>
              </w:rPr>
              <w:t>76.33213527</w:t>
            </w:r>
          </w:p>
        </w:tc>
        <w:tc>
          <w:tcPr>
            <w:tcW w:w="1875"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b/>
                <w:szCs w:val="24"/>
              </w:rPr>
            </w:pPr>
            <w:r w:rsidRPr="002910E8">
              <w:rPr>
                <w:rFonts w:cs="Times New Roman"/>
                <w:b/>
                <w:szCs w:val="24"/>
              </w:rPr>
              <w:t>0.222696791</w:t>
            </w:r>
          </w:p>
        </w:tc>
        <w:tc>
          <w:tcPr>
            <w:tcW w:w="1947"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2921" w:type="dxa"/>
            <w:shd w:val="clear" w:color="auto" w:fill="auto"/>
            <w:noWrap/>
            <w:hideMark/>
          </w:tcPr>
          <w:p w:rsidR="009030F4" w:rsidRPr="002910E8" w:rsidRDefault="009030F4" w:rsidP="008D0556">
            <w:pPr>
              <w:spacing w:before="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p>
        </w:tc>
      </w:tr>
    </w:tbl>
    <w:p w:rsidR="009325E0" w:rsidRPr="002910E8" w:rsidRDefault="00781908" w:rsidP="008D0556">
      <w:pPr>
        <w:pStyle w:val="Caption"/>
        <w:spacing w:before="120" w:after="120" w:line="360" w:lineRule="auto"/>
        <w:rPr>
          <w:rFonts w:cs="Times New Roman"/>
          <w:i w:val="0"/>
          <w:color w:val="auto"/>
          <w:sz w:val="24"/>
          <w:szCs w:val="24"/>
        </w:rPr>
      </w:pPr>
      <w:bookmarkStart w:id="181" w:name="_Toc65463640"/>
      <w:r w:rsidRPr="002910E8">
        <w:rPr>
          <w:i w:val="0"/>
          <w:color w:val="auto"/>
          <w:sz w:val="24"/>
        </w:rPr>
        <w:lastRenderedPageBreak/>
        <w:t xml:space="preserve">Appendix </w:t>
      </w:r>
      <w:r w:rsidRPr="002910E8">
        <w:rPr>
          <w:i w:val="0"/>
          <w:color w:val="auto"/>
          <w:sz w:val="24"/>
        </w:rPr>
        <w:fldChar w:fldCharType="begin"/>
      </w:r>
      <w:r w:rsidRPr="002910E8">
        <w:rPr>
          <w:i w:val="0"/>
          <w:color w:val="auto"/>
          <w:sz w:val="24"/>
        </w:rPr>
        <w:instrText xml:space="preserve"> SEQ Appendix \* ALPHABETIC </w:instrText>
      </w:r>
      <w:r w:rsidRPr="002910E8">
        <w:rPr>
          <w:i w:val="0"/>
          <w:color w:val="auto"/>
          <w:sz w:val="24"/>
        </w:rPr>
        <w:fldChar w:fldCharType="separate"/>
      </w:r>
      <w:r w:rsidR="00456953">
        <w:rPr>
          <w:i w:val="0"/>
          <w:noProof/>
          <w:color w:val="auto"/>
          <w:sz w:val="24"/>
        </w:rPr>
        <w:t>D</w:t>
      </w:r>
      <w:r w:rsidRPr="002910E8">
        <w:rPr>
          <w:i w:val="0"/>
          <w:color w:val="auto"/>
          <w:sz w:val="24"/>
        </w:rPr>
        <w:fldChar w:fldCharType="end"/>
      </w:r>
      <w:r w:rsidRPr="002910E8">
        <w:rPr>
          <w:i w:val="0"/>
          <w:color w:val="auto"/>
          <w:sz w:val="24"/>
        </w:rPr>
        <w:t xml:space="preserve">: </w:t>
      </w:r>
      <w:r w:rsidR="009325E0" w:rsidRPr="002910E8">
        <w:rPr>
          <w:rFonts w:cs="Times New Roman"/>
          <w:i w:val="0"/>
          <w:color w:val="auto"/>
          <w:sz w:val="24"/>
          <w:szCs w:val="24"/>
        </w:rPr>
        <w:t>Slope and time of concentration</w:t>
      </w:r>
      <w:bookmarkEnd w:id="181"/>
    </w:p>
    <w:p w:rsidR="009325E0" w:rsidRPr="002910E8" w:rsidRDefault="00442AE3" w:rsidP="005C1D02">
      <w:r w:rsidRPr="002910E8">
        <w:rPr>
          <w:noProof/>
        </w:rPr>
        <w:drawing>
          <wp:inline distT="0" distB="0" distL="0" distR="0">
            <wp:extent cx="5760720" cy="3478919"/>
            <wp:effectExtent l="19050" t="19050" r="11430" b="2667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760720" cy="3478919"/>
                    </a:xfrm>
                    <a:prstGeom prst="rect">
                      <a:avLst/>
                    </a:prstGeom>
                    <a:noFill/>
                    <a:ln w="12700">
                      <a:solidFill>
                        <a:schemeClr val="tx1"/>
                      </a:solidFill>
                    </a:ln>
                  </pic:spPr>
                </pic:pic>
              </a:graphicData>
            </a:graphic>
          </wp:inline>
        </w:drawing>
      </w:r>
    </w:p>
    <w:p w:rsidR="00442AE3" w:rsidRPr="002910E8" w:rsidRDefault="00781908" w:rsidP="008D0556">
      <w:pPr>
        <w:pStyle w:val="Caption"/>
        <w:spacing w:before="120" w:after="120" w:line="360" w:lineRule="auto"/>
        <w:rPr>
          <w:rFonts w:cs="Times New Roman"/>
          <w:i w:val="0"/>
          <w:color w:val="auto"/>
          <w:sz w:val="24"/>
          <w:szCs w:val="24"/>
        </w:rPr>
      </w:pPr>
      <w:bookmarkStart w:id="182" w:name="_Toc65463641"/>
      <w:r w:rsidRPr="002910E8">
        <w:rPr>
          <w:i w:val="0"/>
          <w:color w:val="auto"/>
          <w:sz w:val="24"/>
        </w:rPr>
        <w:t xml:space="preserve">Appendix </w:t>
      </w:r>
      <w:r w:rsidRPr="002910E8">
        <w:rPr>
          <w:i w:val="0"/>
          <w:color w:val="auto"/>
          <w:sz w:val="24"/>
        </w:rPr>
        <w:fldChar w:fldCharType="begin"/>
      </w:r>
      <w:r w:rsidRPr="002910E8">
        <w:rPr>
          <w:i w:val="0"/>
          <w:color w:val="auto"/>
          <w:sz w:val="24"/>
        </w:rPr>
        <w:instrText xml:space="preserve"> SEQ Appendix \* ALPHABETIC </w:instrText>
      </w:r>
      <w:r w:rsidRPr="002910E8">
        <w:rPr>
          <w:i w:val="0"/>
          <w:color w:val="auto"/>
          <w:sz w:val="24"/>
        </w:rPr>
        <w:fldChar w:fldCharType="separate"/>
      </w:r>
      <w:r w:rsidR="00456953">
        <w:rPr>
          <w:i w:val="0"/>
          <w:noProof/>
          <w:color w:val="auto"/>
          <w:sz w:val="24"/>
        </w:rPr>
        <w:t>E</w:t>
      </w:r>
      <w:r w:rsidRPr="002910E8">
        <w:rPr>
          <w:i w:val="0"/>
          <w:color w:val="auto"/>
          <w:sz w:val="24"/>
        </w:rPr>
        <w:fldChar w:fldCharType="end"/>
      </w:r>
      <w:r w:rsidRPr="002910E8">
        <w:rPr>
          <w:i w:val="0"/>
          <w:color w:val="auto"/>
          <w:sz w:val="24"/>
        </w:rPr>
        <w:t xml:space="preserve">: </w:t>
      </w:r>
      <w:r w:rsidR="0024384F" w:rsidRPr="002910E8">
        <w:rPr>
          <w:rFonts w:cs="Times New Roman"/>
          <w:i w:val="0"/>
          <w:color w:val="auto"/>
          <w:sz w:val="24"/>
          <w:szCs w:val="24"/>
        </w:rPr>
        <w:t xml:space="preserve">SCS CN parameters and </w:t>
      </w:r>
      <w:r w:rsidR="00896A42" w:rsidRPr="002910E8">
        <w:rPr>
          <w:rFonts w:cs="Times New Roman"/>
          <w:i w:val="0"/>
          <w:color w:val="auto"/>
          <w:sz w:val="24"/>
          <w:szCs w:val="24"/>
        </w:rPr>
        <w:t xml:space="preserve">sample of </w:t>
      </w:r>
      <w:r w:rsidR="0024384F" w:rsidRPr="002910E8">
        <w:rPr>
          <w:rFonts w:cs="Times New Roman"/>
          <w:i w:val="0"/>
          <w:color w:val="auto"/>
          <w:sz w:val="24"/>
          <w:szCs w:val="24"/>
        </w:rPr>
        <w:t xml:space="preserve">computed peak discharge </w:t>
      </w:r>
      <w:r w:rsidR="00D376A8" w:rsidRPr="002910E8">
        <w:rPr>
          <w:rFonts w:cs="Times New Roman"/>
          <w:i w:val="0"/>
          <w:color w:val="auto"/>
          <w:sz w:val="24"/>
          <w:szCs w:val="24"/>
        </w:rPr>
        <w:t xml:space="preserve">at </w:t>
      </w:r>
      <w:r w:rsidR="0024384F" w:rsidRPr="002910E8">
        <w:rPr>
          <w:rFonts w:cs="Times New Roman"/>
          <w:i w:val="0"/>
          <w:color w:val="auto"/>
          <w:sz w:val="24"/>
          <w:szCs w:val="24"/>
        </w:rPr>
        <w:t xml:space="preserve">Katar </w:t>
      </w:r>
      <w:r w:rsidR="00FC2E9D" w:rsidRPr="002910E8">
        <w:rPr>
          <w:rFonts w:cs="Times New Roman"/>
          <w:i w:val="0"/>
          <w:color w:val="auto"/>
          <w:sz w:val="24"/>
          <w:szCs w:val="24"/>
        </w:rPr>
        <w:t>Bridge</w:t>
      </w:r>
      <w:bookmarkEnd w:id="182"/>
    </w:p>
    <w:p w:rsidR="00261E2B" w:rsidRPr="002910E8" w:rsidRDefault="008F1261" w:rsidP="005C1D02">
      <w:r w:rsidRPr="002910E8">
        <w:rPr>
          <w:noProof/>
        </w:rPr>
        <w:drawing>
          <wp:inline distT="0" distB="0" distL="0" distR="0">
            <wp:extent cx="5760720" cy="3292694"/>
            <wp:effectExtent l="19050" t="19050" r="11430" b="2222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760720" cy="3292694"/>
                    </a:xfrm>
                    <a:prstGeom prst="rect">
                      <a:avLst/>
                    </a:prstGeom>
                    <a:noFill/>
                    <a:ln w="12700">
                      <a:solidFill>
                        <a:schemeClr val="tx1"/>
                      </a:solidFill>
                    </a:ln>
                  </pic:spPr>
                </pic:pic>
              </a:graphicData>
            </a:graphic>
          </wp:inline>
        </w:drawing>
      </w:r>
      <w:r w:rsidR="0069389F" w:rsidRPr="002910E8">
        <w:rPr>
          <w:rFonts w:cs="Times New Roman"/>
          <w:b/>
          <w:szCs w:val="24"/>
        </w:rPr>
        <w:t xml:space="preserve"> </w:t>
      </w:r>
    </w:p>
    <w:p w:rsidR="00261E2B" w:rsidRPr="002910E8" w:rsidRDefault="00781908" w:rsidP="005C1D02">
      <w:pPr>
        <w:pStyle w:val="Caption"/>
        <w:spacing w:before="120" w:after="120"/>
        <w:rPr>
          <w:rFonts w:cs="Times New Roman"/>
          <w:i w:val="0"/>
          <w:color w:val="auto"/>
          <w:sz w:val="24"/>
          <w:szCs w:val="24"/>
        </w:rPr>
      </w:pPr>
      <w:bookmarkStart w:id="183" w:name="_Toc65463642"/>
      <w:r w:rsidRPr="002910E8">
        <w:rPr>
          <w:i w:val="0"/>
          <w:color w:val="auto"/>
          <w:sz w:val="24"/>
        </w:rPr>
        <w:lastRenderedPageBreak/>
        <w:t xml:space="preserve">Appendix </w:t>
      </w:r>
      <w:r w:rsidRPr="002910E8">
        <w:rPr>
          <w:i w:val="0"/>
          <w:color w:val="auto"/>
          <w:sz w:val="24"/>
        </w:rPr>
        <w:fldChar w:fldCharType="begin"/>
      </w:r>
      <w:r w:rsidRPr="002910E8">
        <w:rPr>
          <w:i w:val="0"/>
          <w:color w:val="auto"/>
          <w:sz w:val="24"/>
        </w:rPr>
        <w:instrText xml:space="preserve"> SEQ Appendix \* ALPHABETIC </w:instrText>
      </w:r>
      <w:r w:rsidRPr="002910E8">
        <w:rPr>
          <w:i w:val="0"/>
          <w:color w:val="auto"/>
          <w:sz w:val="24"/>
        </w:rPr>
        <w:fldChar w:fldCharType="separate"/>
      </w:r>
      <w:r w:rsidR="00456953">
        <w:rPr>
          <w:i w:val="0"/>
          <w:noProof/>
          <w:color w:val="auto"/>
          <w:sz w:val="24"/>
        </w:rPr>
        <w:t>F</w:t>
      </w:r>
      <w:r w:rsidRPr="002910E8">
        <w:rPr>
          <w:i w:val="0"/>
          <w:color w:val="auto"/>
          <w:sz w:val="24"/>
        </w:rPr>
        <w:fldChar w:fldCharType="end"/>
      </w:r>
      <w:r w:rsidRPr="002910E8">
        <w:rPr>
          <w:i w:val="0"/>
          <w:color w:val="auto"/>
          <w:sz w:val="24"/>
        </w:rPr>
        <w:t xml:space="preserve">: </w:t>
      </w:r>
      <w:r w:rsidR="00310188" w:rsidRPr="002910E8">
        <w:rPr>
          <w:rFonts w:cs="Times New Roman"/>
          <w:i w:val="0"/>
          <w:color w:val="auto"/>
          <w:sz w:val="24"/>
          <w:szCs w:val="24"/>
        </w:rPr>
        <w:t>Method fitness from Easy fit probability distribution analysis</w:t>
      </w:r>
      <w:bookmarkEnd w:id="183"/>
    </w:p>
    <w:p w:rsidR="00D864B4" w:rsidRPr="002910E8" w:rsidRDefault="005F4CDA" w:rsidP="005C1D02">
      <w:pPr>
        <w:rPr>
          <w:rFonts w:cs="Times New Roman"/>
          <w:b/>
          <w:szCs w:val="24"/>
        </w:rPr>
      </w:pPr>
      <w:r w:rsidRPr="002910E8">
        <w:rPr>
          <w:rFonts w:cs="Times New Roman"/>
          <w:noProof/>
          <w:szCs w:val="24"/>
        </w:rPr>
        <mc:AlternateContent>
          <mc:Choice Requires="wps">
            <w:drawing>
              <wp:anchor distT="0" distB="0" distL="114300" distR="114300" simplePos="0" relativeHeight="251659264" behindDoc="0" locked="0" layoutInCell="1" allowOverlap="1">
                <wp:simplePos x="0" y="0"/>
                <wp:positionH relativeFrom="column">
                  <wp:posOffset>5730832</wp:posOffset>
                </wp:positionH>
                <wp:positionV relativeFrom="paragraph">
                  <wp:posOffset>3245289</wp:posOffset>
                </wp:positionV>
                <wp:extent cx="45719" cy="45719"/>
                <wp:effectExtent l="19050" t="19050" r="12065" b="12065"/>
                <wp:wrapNone/>
                <wp:docPr id="14" name="Oval 14"/>
                <wp:cNvGraphicFramePr/>
                <a:graphic xmlns:a="http://schemas.openxmlformats.org/drawingml/2006/main">
                  <a:graphicData uri="http://schemas.microsoft.com/office/word/2010/wordprocessingShape">
                    <wps:wsp>
                      <wps:cNvSpPr/>
                      <wps:spPr>
                        <a:xfrm rot="11879016" flipV="1">
                          <a:off x="0" y="0"/>
                          <a:ext cx="45719" cy="45719"/>
                        </a:xfrm>
                        <a:prstGeom prst="ellipse">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1763BC3" id="Oval 14" o:spid="_x0000_s1026" style="position:absolute;margin-left:451.25pt;margin-top:255.55pt;width:3.6pt;height:3.6pt;rotation:10617907fd;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" fillcolor="black [3213]" strokecolor="#1f4d78 [1604]" strokeweight="1pt">
                <v:stroke joinstyle="miter"/>
              </v:oval>
            </w:pict>
          </mc:Fallback>
        </mc:AlternateContent>
      </w:r>
      <w:r w:rsidR="00310188" w:rsidRPr="002910E8">
        <w:rPr>
          <w:rFonts w:cs="Times New Roman"/>
          <w:noProof/>
          <w:szCs w:val="24"/>
        </w:rPr>
        <w:drawing>
          <wp:inline distT="0" distB="0" distL="0" distR="0" wp14:anchorId="159B09E3" wp14:editId="77D71750">
            <wp:extent cx="5832724" cy="6073140"/>
            <wp:effectExtent l="0" t="0" r="0" b="381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839072" cy="6079750"/>
                    </a:xfrm>
                    <a:prstGeom prst="rect">
                      <a:avLst/>
                    </a:prstGeom>
                  </pic:spPr>
                </pic:pic>
              </a:graphicData>
            </a:graphic>
          </wp:inline>
        </w:drawing>
      </w:r>
    </w:p>
    <w:p w:rsidR="00D864B4" w:rsidRPr="002910E8" w:rsidRDefault="00D864B4" w:rsidP="005C1D02">
      <w:pPr>
        <w:rPr>
          <w:rFonts w:cs="Times New Roman"/>
          <w:b/>
          <w:szCs w:val="24"/>
        </w:rPr>
      </w:pPr>
    </w:p>
    <w:p w:rsidR="00D864B4" w:rsidRPr="002910E8" w:rsidRDefault="00D864B4" w:rsidP="005C1D02">
      <w:pPr>
        <w:rPr>
          <w:rFonts w:cs="Times New Roman"/>
          <w:b/>
          <w:szCs w:val="24"/>
        </w:rPr>
      </w:pPr>
    </w:p>
    <w:p w:rsidR="00D864B4" w:rsidRPr="002910E8" w:rsidRDefault="00D864B4" w:rsidP="005C1D02">
      <w:pPr>
        <w:rPr>
          <w:rFonts w:cs="Times New Roman"/>
          <w:b/>
          <w:szCs w:val="24"/>
        </w:rPr>
      </w:pPr>
    </w:p>
    <w:p w:rsidR="000E19C2" w:rsidRPr="002910E8" w:rsidRDefault="00781908" w:rsidP="005C1D02">
      <w:pPr>
        <w:pStyle w:val="Caption"/>
        <w:spacing w:before="120" w:after="120"/>
        <w:rPr>
          <w:rFonts w:cs="Times New Roman"/>
          <w:color w:val="auto"/>
          <w:sz w:val="24"/>
          <w:szCs w:val="24"/>
        </w:rPr>
      </w:pPr>
      <w:bookmarkStart w:id="184" w:name="_Toc65463643"/>
      <w:r w:rsidRPr="002910E8">
        <w:rPr>
          <w:i w:val="0"/>
          <w:color w:val="auto"/>
          <w:sz w:val="24"/>
          <w:szCs w:val="24"/>
        </w:rPr>
        <w:lastRenderedPageBreak/>
        <w:t xml:space="preserve">Appendix </w:t>
      </w:r>
      <w:r w:rsidRPr="002910E8">
        <w:rPr>
          <w:i w:val="0"/>
          <w:color w:val="auto"/>
          <w:sz w:val="24"/>
          <w:szCs w:val="24"/>
        </w:rPr>
        <w:fldChar w:fldCharType="begin"/>
      </w:r>
      <w:r w:rsidRPr="002910E8">
        <w:rPr>
          <w:i w:val="0"/>
          <w:color w:val="auto"/>
          <w:sz w:val="24"/>
          <w:szCs w:val="24"/>
        </w:rPr>
        <w:instrText xml:space="preserve"> SEQ Appendix \* ALPHABETIC </w:instrText>
      </w:r>
      <w:r w:rsidRPr="002910E8">
        <w:rPr>
          <w:i w:val="0"/>
          <w:color w:val="auto"/>
          <w:sz w:val="24"/>
          <w:szCs w:val="24"/>
        </w:rPr>
        <w:fldChar w:fldCharType="separate"/>
      </w:r>
      <w:r w:rsidR="00456953">
        <w:rPr>
          <w:i w:val="0"/>
          <w:noProof/>
          <w:color w:val="auto"/>
          <w:sz w:val="24"/>
          <w:szCs w:val="24"/>
        </w:rPr>
        <w:t>G</w:t>
      </w:r>
      <w:r w:rsidRPr="002910E8">
        <w:rPr>
          <w:i w:val="0"/>
          <w:color w:val="auto"/>
          <w:sz w:val="24"/>
          <w:szCs w:val="24"/>
        </w:rPr>
        <w:fldChar w:fldCharType="end"/>
      </w:r>
      <w:r w:rsidRPr="002910E8">
        <w:rPr>
          <w:i w:val="0"/>
          <w:color w:val="auto"/>
          <w:sz w:val="24"/>
          <w:szCs w:val="24"/>
        </w:rPr>
        <w:t xml:space="preserve">: </w:t>
      </w:r>
      <w:r w:rsidR="00261E2B" w:rsidRPr="002910E8">
        <w:rPr>
          <w:rFonts w:cs="Times New Roman"/>
          <w:i w:val="0"/>
          <w:color w:val="auto"/>
          <w:sz w:val="24"/>
          <w:szCs w:val="24"/>
        </w:rPr>
        <w:t>Manning’s “n” values of different channel types and flood plains</w:t>
      </w:r>
      <w:bookmarkEnd w:id="184"/>
      <w:r w:rsidR="00D803AB" w:rsidRPr="002910E8">
        <w:rPr>
          <w:rFonts w:cs="Times New Roman"/>
          <w:i w:val="0"/>
          <w:color w:val="auto"/>
          <w:sz w:val="24"/>
          <w:szCs w:val="24"/>
        </w:rPr>
        <w:t xml:space="preserve"> </w:t>
      </w:r>
    </w:p>
    <w:p w:rsidR="003E6038" w:rsidRPr="002910E8" w:rsidRDefault="00261E2B" w:rsidP="00294391">
      <w:pPr>
        <w:rPr>
          <w:rFonts w:cs="Times New Roman"/>
          <w:szCs w:val="24"/>
        </w:rPr>
      </w:pPr>
      <w:r w:rsidRPr="002910E8">
        <w:rPr>
          <w:rFonts w:cs="Times New Roman"/>
          <w:noProof/>
          <w:szCs w:val="24"/>
        </w:rPr>
        <w:drawing>
          <wp:inline distT="0" distB="0" distL="0" distR="0" wp14:anchorId="58D50FF7" wp14:editId="00D26E52">
            <wp:extent cx="6142553" cy="5688281"/>
            <wp:effectExtent l="0" t="0" r="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6148410" cy="5693705"/>
                    </a:xfrm>
                    <a:prstGeom prst="rect">
                      <a:avLst/>
                    </a:prstGeom>
                  </pic:spPr>
                </pic:pic>
              </a:graphicData>
            </a:graphic>
          </wp:inline>
        </w:drawing>
      </w:r>
      <w:bookmarkStart w:id="185" w:name="_Toc52924791"/>
      <w:r w:rsidR="000E19C2" w:rsidRPr="002910E8">
        <w:rPr>
          <w:rFonts w:cs="Times New Roman"/>
          <w:szCs w:val="24"/>
        </w:rPr>
        <w:t xml:space="preserve">                                                            </w:t>
      </w:r>
      <w:r w:rsidR="003F2604">
        <w:rPr>
          <w:rFonts w:cs="Times New Roman"/>
          <w:szCs w:val="24"/>
        </w:rPr>
        <w:t xml:space="preserve">                            </w:t>
      </w:r>
      <w:r w:rsidR="000E19C2" w:rsidRPr="002910E8">
        <w:rPr>
          <w:rFonts w:cs="Times New Roman"/>
          <w:szCs w:val="24"/>
        </w:rPr>
        <w:t xml:space="preserve"> </w:t>
      </w:r>
      <w:r w:rsidR="000E19C2" w:rsidRPr="002910E8">
        <w:rPr>
          <w:rFonts w:cs="Times New Roman"/>
          <w:i/>
          <w:szCs w:val="24"/>
        </w:rPr>
        <w:t>(</w:t>
      </w:r>
      <w:r w:rsidR="000E19C2" w:rsidRPr="002910E8">
        <w:rPr>
          <w:rFonts w:cs="Times New Roman"/>
          <w:b/>
          <w:szCs w:val="24"/>
        </w:rPr>
        <w:t>Source</w:t>
      </w:r>
      <w:r w:rsidR="000E19C2" w:rsidRPr="002910E8">
        <w:rPr>
          <w:rFonts w:cs="Times New Roman"/>
          <w:szCs w:val="24"/>
        </w:rPr>
        <w:t>: HEC RAS</w:t>
      </w:r>
      <w:r w:rsidR="003F2604">
        <w:rPr>
          <w:rFonts w:cs="Times New Roman"/>
          <w:szCs w:val="24"/>
        </w:rPr>
        <w:t xml:space="preserve"> user manual</w:t>
      </w:r>
      <w:r w:rsidR="000E19C2" w:rsidRPr="002910E8">
        <w:rPr>
          <w:rFonts w:cs="Times New Roman"/>
          <w:szCs w:val="24"/>
        </w:rPr>
        <w:t>, 2016)</w:t>
      </w:r>
    </w:p>
    <w:p w:rsidR="001C3662" w:rsidRPr="002910E8" w:rsidRDefault="001C3662" w:rsidP="005C1D02">
      <w:pPr>
        <w:pStyle w:val="Caption"/>
        <w:spacing w:before="120" w:after="120" w:line="480" w:lineRule="auto"/>
        <w:rPr>
          <w:rFonts w:cs="Times New Roman"/>
          <w:i w:val="0"/>
          <w:color w:val="auto"/>
          <w:sz w:val="24"/>
          <w:szCs w:val="24"/>
        </w:rPr>
      </w:pPr>
    </w:p>
    <w:p w:rsidR="00FE7097" w:rsidRPr="002910E8" w:rsidRDefault="00FE7097" w:rsidP="005C1D02">
      <w:pPr>
        <w:pStyle w:val="Caption"/>
        <w:spacing w:before="120" w:after="120" w:line="480" w:lineRule="auto"/>
        <w:rPr>
          <w:rFonts w:cs="Times New Roman"/>
          <w:i w:val="0"/>
          <w:color w:val="auto"/>
          <w:sz w:val="24"/>
          <w:szCs w:val="24"/>
        </w:rPr>
      </w:pPr>
    </w:p>
    <w:p w:rsidR="002A347A" w:rsidRPr="002910E8" w:rsidRDefault="002A347A" w:rsidP="002A347A">
      <w:pPr>
        <w:pStyle w:val="Caption"/>
        <w:spacing w:before="120" w:after="120" w:line="360" w:lineRule="auto"/>
        <w:rPr>
          <w:rFonts w:cs="Times New Roman"/>
          <w:i w:val="0"/>
          <w:color w:val="auto"/>
          <w:sz w:val="24"/>
          <w:szCs w:val="24"/>
        </w:rPr>
      </w:pPr>
    </w:p>
    <w:bookmarkEnd w:id="185"/>
    <w:p w:rsidR="00211849" w:rsidRDefault="00211849" w:rsidP="00AB6260">
      <w:pPr>
        <w:pStyle w:val="Caption"/>
        <w:rPr>
          <w:rFonts w:cs="Times New Roman"/>
          <w:i w:val="0"/>
          <w:color w:val="auto"/>
          <w:sz w:val="24"/>
          <w:szCs w:val="24"/>
        </w:rPr>
      </w:pPr>
    </w:p>
    <w:p w:rsidR="0047007F" w:rsidRDefault="0047007F" w:rsidP="00AB6260">
      <w:pPr>
        <w:pStyle w:val="Caption"/>
        <w:rPr>
          <w:i w:val="0"/>
          <w:color w:val="000000" w:themeColor="text1"/>
          <w:sz w:val="24"/>
          <w:szCs w:val="24"/>
        </w:rPr>
      </w:pPr>
    </w:p>
    <w:p w:rsidR="009F3DB8" w:rsidRPr="002910E8" w:rsidRDefault="00AB6260" w:rsidP="00AB6260">
      <w:pPr>
        <w:pStyle w:val="Caption"/>
        <w:rPr>
          <w:rFonts w:cs="Times New Roman"/>
          <w:i w:val="0"/>
          <w:color w:val="auto"/>
          <w:sz w:val="24"/>
          <w:szCs w:val="24"/>
        </w:rPr>
      </w:pPr>
      <w:bookmarkStart w:id="186" w:name="_Toc65463644"/>
      <w:r w:rsidRPr="007B6BDF">
        <w:rPr>
          <w:i w:val="0"/>
          <w:color w:val="000000" w:themeColor="text1"/>
          <w:sz w:val="24"/>
          <w:szCs w:val="24"/>
        </w:rPr>
        <w:t xml:space="preserve">Appendix </w:t>
      </w:r>
      <w:r w:rsidRPr="007B6BDF">
        <w:rPr>
          <w:i w:val="0"/>
          <w:color w:val="000000" w:themeColor="text1"/>
          <w:sz w:val="24"/>
          <w:szCs w:val="24"/>
        </w:rPr>
        <w:fldChar w:fldCharType="begin"/>
      </w:r>
      <w:r w:rsidRPr="007B6BDF">
        <w:rPr>
          <w:i w:val="0"/>
          <w:color w:val="000000" w:themeColor="text1"/>
          <w:sz w:val="24"/>
          <w:szCs w:val="24"/>
        </w:rPr>
        <w:instrText xml:space="preserve"> SEQ Appendix \* ALPHABETIC </w:instrText>
      </w:r>
      <w:r w:rsidRPr="007B6BDF">
        <w:rPr>
          <w:i w:val="0"/>
          <w:color w:val="000000" w:themeColor="text1"/>
          <w:sz w:val="24"/>
          <w:szCs w:val="24"/>
        </w:rPr>
        <w:fldChar w:fldCharType="separate"/>
      </w:r>
      <w:r w:rsidR="00456953">
        <w:rPr>
          <w:i w:val="0"/>
          <w:noProof/>
          <w:color w:val="000000" w:themeColor="text1"/>
          <w:sz w:val="24"/>
          <w:szCs w:val="24"/>
        </w:rPr>
        <w:t>H</w:t>
      </w:r>
      <w:r w:rsidRPr="007B6BDF">
        <w:rPr>
          <w:i w:val="0"/>
          <w:color w:val="000000" w:themeColor="text1"/>
          <w:sz w:val="24"/>
          <w:szCs w:val="24"/>
        </w:rPr>
        <w:fldChar w:fldCharType="end"/>
      </w:r>
      <w:r w:rsidR="009F3DB8" w:rsidRPr="007B6BDF">
        <w:rPr>
          <w:i w:val="0"/>
          <w:color w:val="000000" w:themeColor="text1"/>
          <w:sz w:val="24"/>
          <w:szCs w:val="24"/>
        </w:rPr>
        <w:t>:</w:t>
      </w:r>
      <w:r w:rsidR="009F3DB8" w:rsidRPr="007B6BDF">
        <w:rPr>
          <w:color w:val="000000" w:themeColor="text1"/>
          <w:sz w:val="24"/>
        </w:rPr>
        <w:t xml:space="preserve"> </w:t>
      </w:r>
      <w:r w:rsidR="009F3DB8" w:rsidRPr="002910E8">
        <w:rPr>
          <w:rFonts w:cs="Times New Roman"/>
          <w:i w:val="0"/>
          <w:color w:val="auto"/>
          <w:sz w:val="24"/>
          <w:szCs w:val="24"/>
        </w:rPr>
        <w:t>River XS data of at Katar Bridge collected during site Survey</w:t>
      </w:r>
      <w:bookmarkEnd w:id="186"/>
    </w:p>
    <w:p w:rsidR="008926B3" w:rsidRPr="002910E8" w:rsidRDefault="00AB69D3" w:rsidP="005C1D02">
      <w:pPr>
        <w:spacing w:line="360" w:lineRule="auto"/>
        <w:rPr>
          <w:rFonts w:cs="Times New Roman"/>
          <w:szCs w:val="24"/>
        </w:rPr>
      </w:pPr>
      <w:r w:rsidRPr="002910E8">
        <w:rPr>
          <w:rFonts w:cs="Times New Roman"/>
          <w:szCs w:val="24"/>
        </w:rPr>
        <w:t>Upstream</w:t>
      </w:r>
      <w:r w:rsidR="00E325C8" w:rsidRPr="002910E8">
        <w:rPr>
          <w:rFonts w:cs="Times New Roman"/>
          <w:szCs w:val="24"/>
        </w:rPr>
        <w:t xml:space="preserve"> (S- represents station and E- represents elevation)</w:t>
      </w:r>
      <w:r w:rsidRPr="002910E8">
        <w:rPr>
          <w:rFonts w:cs="Times New Roman"/>
          <w:szCs w:val="24"/>
        </w:rPr>
        <w:t xml:space="preserve"> </w:t>
      </w:r>
    </w:p>
    <w:tbl>
      <w:tblPr>
        <w:tblStyle w:val="PlainTable4"/>
        <w:tblW w:w="9391"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40"/>
        <w:gridCol w:w="931"/>
        <w:gridCol w:w="601"/>
        <w:gridCol w:w="964"/>
        <w:gridCol w:w="630"/>
        <w:gridCol w:w="931"/>
        <w:gridCol w:w="664"/>
        <w:gridCol w:w="931"/>
        <w:gridCol w:w="738"/>
        <w:gridCol w:w="931"/>
        <w:gridCol w:w="707"/>
        <w:gridCol w:w="931"/>
      </w:tblGrid>
      <w:tr w:rsidR="00031C13" w:rsidRPr="002910E8" w:rsidTr="000C37EB">
        <w:trPr>
          <w:cnfStyle w:val="100000000000" w:firstRow="1" w:lastRow="0" w:firstColumn="0" w:lastColumn="0" w:oddVBand="0" w:evenVBand="0" w:oddHBand="0"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40" w:type="dxa"/>
            <w:tcBorders>
              <w:top w:val="single" w:sz="12" w:space="0" w:color="auto"/>
              <w:bottom w:val="nil"/>
            </w:tcBorders>
            <w:shd w:val="clear" w:color="auto" w:fill="auto"/>
            <w:noWrap/>
            <w:hideMark/>
          </w:tcPr>
          <w:p w:rsidR="008926B3" w:rsidRPr="002910E8" w:rsidRDefault="008926B3" w:rsidP="002A347A">
            <w:pPr>
              <w:spacing w:before="240" w:after="240" w:line="360" w:lineRule="auto"/>
              <w:rPr>
                <w:rFonts w:cs="Times New Roman"/>
                <w:b w:val="0"/>
                <w:sz w:val="22"/>
              </w:rPr>
            </w:pPr>
            <w:r w:rsidRPr="002910E8">
              <w:rPr>
                <w:rFonts w:cs="Times New Roman"/>
                <w:b w:val="0"/>
                <w:sz w:val="22"/>
              </w:rPr>
              <w:t>S-6</w:t>
            </w:r>
          </w:p>
        </w:tc>
        <w:tc>
          <w:tcPr>
            <w:tcW w:w="931" w:type="dxa"/>
            <w:tcBorders>
              <w:top w:val="single" w:sz="12" w:space="0" w:color="auto"/>
              <w:bottom w:val="nil"/>
            </w:tcBorders>
            <w:shd w:val="clear" w:color="auto" w:fill="auto"/>
            <w:noWrap/>
            <w:hideMark/>
          </w:tcPr>
          <w:p w:rsidR="008926B3" w:rsidRPr="002910E8" w:rsidRDefault="008926B3" w:rsidP="002A347A">
            <w:pPr>
              <w:spacing w:before="240" w:after="240" w:line="360" w:lineRule="auto"/>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2910E8">
              <w:rPr>
                <w:rFonts w:cs="Times New Roman"/>
                <w:b w:val="0"/>
                <w:sz w:val="22"/>
              </w:rPr>
              <w:t>E(m)</w:t>
            </w:r>
          </w:p>
        </w:tc>
        <w:tc>
          <w:tcPr>
            <w:tcW w:w="601" w:type="dxa"/>
            <w:tcBorders>
              <w:top w:val="single" w:sz="12" w:space="0" w:color="auto"/>
              <w:bottom w:val="nil"/>
            </w:tcBorders>
            <w:shd w:val="clear" w:color="auto" w:fill="auto"/>
            <w:noWrap/>
            <w:hideMark/>
          </w:tcPr>
          <w:p w:rsidR="008926B3" w:rsidRPr="002910E8" w:rsidRDefault="008926B3" w:rsidP="002A347A">
            <w:pPr>
              <w:spacing w:before="240" w:after="240" w:line="360" w:lineRule="auto"/>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2910E8">
              <w:rPr>
                <w:rFonts w:cs="Times New Roman"/>
                <w:b w:val="0"/>
                <w:sz w:val="22"/>
              </w:rPr>
              <w:t>S-7</w:t>
            </w:r>
          </w:p>
        </w:tc>
        <w:tc>
          <w:tcPr>
            <w:tcW w:w="964" w:type="dxa"/>
            <w:tcBorders>
              <w:top w:val="single" w:sz="12" w:space="0" w:color="auto"/>
              <w:bottom w:val="nil"/>
            </w:tcBorders>
            <w:shd w:val="clear" w:color="auto" w:fill="auto"/>
            <w:noWrap/>
            <w:hideMark/>
          </w:tcPr>
          <w:p w:rsidR="008926B3" w:rsidRPr="002910E8" w:rsidRDefault="008926B3" w:rsidP="002A347A">
            <w:pPr>
              <w:spacing w:before="240" w:after="240" w:line="360" w:lineRule="auto"/>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2910E8">
              <w:rPr>
                <w:rFonts w:cs="Times New Roman"/>
                <w:b w:val="0"/>
                <w:sz w:val="22"/>
              </w:rPr>
              <w:t>E (m)</w:t>
            </w:r>
          </w:p>
        </w:tc>
        <w:tc>
          <w:tcPr>
            <w:tcW w:w="630" w:type="dxa"/>
            <w:tcBorders>
              <w:top w:val="single" w:sz="12" w:space="0" w:color="auto"/>
              <w:bottom w:val="nil"/>
            </w:tcBorders>
            <w:shd w:val="clear" w:color="auto" w:fill="auto"/>
            <w:noWrap/>
            <w:hideMark/>
          </w:tcPr>
          <w:p w:rsidR="008926B3" w:rsidRPr="002910E8" w:rsidRDefault="008926B3" w:rsidP="002A347A">
            <w:pPr>
              <w:spacing w:before="240" w:after="240" w:line="360" w:lineRule="auto"/>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2910E8">
              <w:rPr>
                <w:rFonts w:cs="Times New Roman"/>
                <w:b w:val="0"/>
                <w:sz w:val="22"/>
              </w:rPr>
              <w:t>S- 8</w:t>
            </w:r>
          </w:p>
        </w:tc>
        <w:tc>
          <w:tcPr>
            <w:tcW w:w="931" w:type="dxa"/>
            <w:tcBorders>
              <w:top w:val="single" w:sz="12" w:space="0" w:color="auto"/>
              <w:bottom w:val="nil"/>
            </w:tcBorders>
            <w:shd w:val="clear" w:color="auto" w:fill="auto"/>
            <w:noWrap/>
            <w:hideMark/>
          </w:tcPr>
          <w:p w:rsidR="008926B3" w:rsidRPr="002910E8" w:rsidRDefault="008926B3" w:rsidP="002A347A">
            <w:pPr>
              <w:spacing w:before="240" w:after="240" w:line="360" w:lineRule="auto"/>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2910E8">
              <w:rPr>
                <w:rFonts w:cs="Times New Roman"/>
                <w:b w:val="0"/>
                <w:sz w:val="22"/>
              </w:rPr>
              <w:t>E (m)</w:t>
            </w:r>
          </w:p>
        </w:tc>
        <w:tc>
          <w:tcPr>
            <w:tcW w:w="664" w:type="dxa"/>
            <w:tcBorders>
              <w:top w:val="single" w:sz="12" w:space="0" w:color="auto"/>
              <w:bottom w:val="nil"/>
            </w:tcBorders>
            <w:shd w:val="clear" w:color="auto" w:fill="auto"/>
            <w:noWrap/>
            <w:hideMark/>
          </w:tcPr>
          <w:p w:rsidR="008926B3" w:rsidRPr="002910E8" w:rsidRDefault="008926B3" w:rsidP="002A347A">
            <w:pPr>
              <w:spacing w:before="240" w:after="240" w:line="360" w:lineRule="auto"/>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2910E8">
              <w:rPr>
                <w:rFonts w:cs="Times New Roman"/>
                <w:b w:val="0"/>
                <w:sz w:val="22"/>
              </w:rPr>
              <w:t>S- 9</w:t>
            </w:r>
          </w:p>
        </w:tc>
        <w:tc>
          <w:tcPr>
            <w:tcW w:w="931" w:type="dxa"/>
            <w:tcBorders>
              <w:top w:val="single" w:sz="12" w:space="0" w:color="auto"/>
              <w:bottom w:val="nil"/>
            </w:tcBorders>
            <w:shd w:val="clear" w:color="auto" w:fill="auto"/>
            <w:noWrap/>
            <w:hideMark/>
          </w:tcPr>
          <w:p w:rsidR="008926B3" w:rsidRPr="002910E8" w:rsidRDefault="008926B3" w:rsidP="002A347A">
            <w:pPr>
              <w:spacing w:before="240" w:after="240" w:line="360" w:lineRule="auto"/>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2910E8">
              <w:rPr>
                <w:rFonts w:cs="Times New Roman"/>
                <w:b w:val="0"/>
                <w:sz w:val="22"/>
              </w:rPr>
              <w:t>E (m)</w:t>
            </w:r>
          </w:p>
        </w:tc>
        <w:tc>
          <w:tcPr>
            <w:tcW w:w="738" w:type="dxa"/>
            <w:tcBorders>
              <w:top w:val="single" w:sz="12" w:space="0" w:color="auto"/>
              <w:bottom w:val="nil"/>
            </w:tcBorders>
            <w:shd w:val="clear" w:color="auto" w:fill="auto"/>
            <w:noWrap/>
            <w:hideMark/>
          </w:tcPr>
          <w:p w:rsidR="008926B3" w:rsidRPr="002910E8" w:rsidRDefault="008926B3" w:rsidP="002A347A">
            <w:pPr>
              <w:spacing w:before="240" w:after="240" w:line="360" w:lineRule="auto"/>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2910E8">
              <w:rPr>
                <w:rFonts w:cs="Times New Roman"/>
                <w:b w:val="0"/>
                <w:sz w:val="22"/>
              </w:rPr>
              <w:t>S-10</w:t>
            </w:r>
          </w:p>
        </w:tc>
        <w:tc>
          <w:tcPr>
            <w:tcW w:w="823" w:type="dxa"/>
            <w:tcBorders>
              <w:top w:val="single" w:sz="12" w:space="0" w:color="auto"/>
              <w:bottom w:val="nil"/>
            </w:tcBorders>
            <w:shd w:val="clear" w:color="auto" w:fill="auto"/>
            <w:noWrap/>
            <w:hideMark/>
          </w:tcPr>
          <w:p w:rsidR="008926B3" w:rsidRPr="002910E8" w:rsidRDefault="008926B3" w:rsidP="002A347A">
            <w:pPr>
              <w:spacing w:before="240" w:after="240" w:line="360" w:lineRule="auto"/>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2910E8">
              <w:rPr>
                <w:rFonts w:cs="Times New Roman"/>
                <w:b w:val="0"/>
                <w:sz w:val="22"/>
              </w:rPr>
              <w:t>E (m)</w:t>
            </w:r>
          </w:p>
        </w:tc>
        <w:tc>
          <w:tcPr>
            <w:tcW w:w="707" w:type="dxa"/>
            <w:tcBorders>
              <w:top w:val="single" w:sz="12" w:space="0" w:color="auto"/>
              <w:bottom w:val="nil"/>
            </w:tcBorders>
            <w:shd w:val="clear" w:color="auto" w:fill="auto"/>
            <w:noWrap/>
            <w:hideMark/>
          </w:tcPr>
          <w:p w:rsidR="008926B3" w:rsidRPr="002910E8" w:rsidRDefault="008926B3" w:rsidP="002A347A">
            <w:pPr>
              <w:spacing w:before="240" w:after="240" w:line="360" w:lineRule="auto"/>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2910E8">
              <w:rPr>
                <w:rFonts w:cs="Times New Roman"/>
                <w:b w:val="0"/>
                <w:sz w:val="22"/>
              </w:rPr>
              <w:t>S- 11</w:t>
            </w:r>
          </w:p>
        </w:tc>
        <w:tc>
          <w:tcPr>
            <w:tcW w:w="931" w:type="dxa"/>
            <w:tcBorders>
              <w:top w:val="single" w:sz="12" w:space="0" w:color="auto"/>
              <w:bottom w:val="nil"/>
            </w:tcBorders>
            <w:shd w:val="clear" w:color="auto" w:fill="auto"/>
            <w:noWrap/>
            <w:hideMark/>
          </w:tcPr>
          <w:p w:rsidR="008926B3" w:rsidRPr="002910E8" w:rsidRDefault="008926B3" w:rsidP="002A347A">
            <w:pPr>
              <w:spacing w:before="240" w:after="240" w:line="360" w:lineRule="auto"/>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2910E8">
              <w:rPr>
                <w:rFonts w:cs="Times New Roman"/>
                <w:b w:val="0"/>
                <w:sz w:val="22"/>
              </w:rPr>
              <w:t>E (m)</w:t>
            </w:r>
          </w:p>
        </w:tc>
      </w:tr>
      <w:tr w:rsidR="00031C13" w:rsidRPr="002910E8" w:rsidTr="000C37EB">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40" w:type="dxa"/>
            <w:tcBorders>
              <w:top w:val="nil"/>
            </w:tcBorders>
            <w:shd w:val="clear" w:color="auto" w:fill="auto"/>
            <w:noWrap/>
            <w:hideMark/>
          </w:tcPr>
          <w:p w:rsidR="008926B3" w:rsidRPr="002910E8" w:rsidRDefault="008926B3" w:rsidP="002A347A">
            <w:pPr>
              <w:spacing w:before="240" w:after="240" w:line="360" w:lineRule="auto"/>
              <w:rPr>
                <w:rFonts w:cs="Times New Roman"/>
                <w:b w:val="0"/>
                <w:sz w:val="22"/>
              </w:rPr>
            </w:pPr>
            <w:r w:rsidRPr="002910E8">
              <w:rPr>
                <w:rFonts w:cs="Times New Roman"/>
                <w:b w:val="0"/>
                <w:sz w:val="22"/>
              </w:rPr>
              <w:t>0</w:t>
            </w:r>
          </w:p>
        </w:tc>
        <w:tc>
          <w:tcPr>
            <w:tcW w:w="931" w:type="dxa"/>
            <w:tcBorders>
              <w:top w:val="nil"/>
            </w:tcBorders>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2498.89</w:t>
            </w:r>
          </w:p>
        </w:tc>
        <w:tc>
          <w:tcPr>
            <w:tcW w:w="601" w:type="dxa"/>
            <w:tcBorders>
              <w:top w:val="nil"/>
            </w:tcBorders>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0</w:t>
            </w:r>
          </w:p>
        </w:tc>
        <w:tc>
          <w:tcPr>
            <w:tcW w:w="964" w:type="dxa"/>
            <w:tcBorders>
              <w:top w:val="nil"/>
            </w:tcBorders>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2500.3</w:t>
            </w:r>
          </w:p>
        </w:tc>
        <w:tc>
          <w:tcPr>
            <w:tcW w:w="630" w:type="dxa"/>
            <w:tcBorders>
              <w:top w:val="nil"/>
            </w:tcBorders>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0</w:t>
            </w:r>
          </w:p>
        </w:tc>
        <w:tc>
          <w:tcPr>
            <w:tcW w:w="931" w:type="dxa"/>
            <w:tcBorders>
              <w:top w:val="nil"/>
            </w:tcBorders>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2500.5</w:t>
            </w:r>
          </w:p>
        </w:tc>
        <w:tc>
          <w:tcPr>
            <w:tcW w:w="664" w:type="dxa"/>
            <w:tcBorders>
              <w:top w:val="nil"/>
            </w:tcBorders>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0</w:t>
            </w:r>
          </w:p>
        </w:tc>
        <w:tc>
          <w:tcPr>
            <w:tcW w:w="931" w:type="dxa"/>
            <w:tcBorders>
              <w:top w:val="nil"/>
            </w:tcBorders>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2500.7</w:t>
            </w:r>
          </w:p>
        </w:tc>
        <w:tc>
          <w:tcPr>
            <w:tcW w:w="738" w:type="dxa"/>
            <w:tcBorders>
              <w:top w:val="nil"/>
            </w:tcBorders>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0</w:t>
            </w:r>
          </w:p>
        </w:tc>
        <w:tc>
          <w:tcPr>
            <w:tcW w:w="823" w:type="dxa"/>
            <w:tcBorders>
              <w:top w:val="nil"/>
            </w:tcBorders>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2501</w:t>
            </w:r>
          </w:p>
        </w:tc>
        <w:tc>
          <w:tcPr>
            <w:tcW w:w="707" w:type="dxa"/>
            <w:tcBorders>
              <w:top w:val="nil"/>
            </w:tcBorders>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0</w:t>
            </w:r>
          </w:p>
        </w:tc>
        <w:tc>
          <w:tcPr>
            <w:tcW w:w="931" w:type="dxa"/>
            <w:tcBorders>
              <w:top w:val="nil"/>
            </w:tcBorders>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2501.7</w:t>
            </w:r>
          </w:p>
        </w:tc>
      </w:tr>
      <w:tr w:rsidR="00031C13" w:rsidRPr="002910E8" w:rsidTr="007D4006">
        <w:trPr>
          <w:trHeight w:val="298"/>
        </w:trPr>
        <w:tc>
          <w:tcPr>
            <w:cnfStyle w:val="001000000000" w:firstRow="0" w:lastRow="0" w:firstColumn="1" w:lastColumn="0" w:oddVBand="0" w:evenVBand="0" w:oddHBand="0" w:evenHBand="0" w:firstRowFirstColumn="0" w:firstRowLastColumn="0" w:lastRowFirstColumn="0" w:lastRowLastColumn="0"/>
            <w:tcW w:w="540" w:type="dxa"/>
            <w:shd w:val="clear" w:color="auto" w:fill="auto"/>
            <w:noWrap/>
            <w:hideMark/>
          </w:tcPr>
          <w:p w:rsidR="008926B3" w:rsidRPr="002910E8" w:rsidRDefault="008926B3" w:rsidP="002A347A">
            <w:pPr>
              <w:spacing w:before="240" w:after="240" w:line="360" w:lineRule="auto"/>
              <w:rPr>
                <w:rFonts w:cs="Times New Roman"/>
                <w:b w:val="0"/>
                <w:sz w:val="22"/>
              </w:rPr>
            </w:pPr>
            <w:r w:rsidRPr="002910E8">
              <w:rPr>
                <w:rFonts w:cs="Times New Roman"/>
                <w:b w:val="0"/>
                <w:sz w:val="22"/>
              </w:rPr>
              <w:t>5</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2497.37</w:t>
            </w:r>
          </w:p>
        </w:tc>
        <w:tc>
          <w:tcPr>
            <w:tcW w:w="60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5</w:t>
            </w:r>
          </w:p>
        </w:tc>
        <w:tc>
          <w:tcPr>
            <w:tcW w:w="964"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2497.2</w:t>
            </w:r>
          </w:p>
        </w:tc>
        <w:tc>
          <w:tcPr>
            <w:tcW w:w="630"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5</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2497.5</w:t>
            </w:r>
          </w:p>
        </w:tc>
        <w:tc>
          <w:tcPr>
            <w:tcW w:w="664"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5</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2498</w:t>
            </w:r>
          </w:p>
        </w:tc>
        <w:tc>
          <w:tcPr>
            <w:tcW w:w="738"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5</w:t>
            </w:r>
          </w:p>
        </w:tc>
        <w:tc>
          <w:tcPr>
            <w:tcW w:w="823"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2498.7</w:t>
            </w:r>
          </w:p>
        </w:tc>
        <w:tc>
          <w:tcPr>
            <w:tcW w:w="707"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5</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2499</w:t>
            </w:r>
          </w:p>
        </w:tc>
      </w:tr>
      <w:tr w:rsidR="00031C13" w:rsidRPr="002910E8" w:rsidTr="007D4006">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40" w:type="dxa"/>
            <w:shd w:val="clear" w:color="auto" w:fill="auto"/>
            <w:noWrap/>
            <w:hideMark/>
          </w:tcPr>
          <w:p w:rsidR="008926B3" w:rsidRPr="002910E8" w:rsidRDefault="008926B3" w:rsidP="002A347A">
            <w:pPr>
              <w:spacing w:before="240" w:after="240" w:line="360" w:lineRule="auto"/>
              <w:rPr>
                <w:rFonts w:cs="Times New Roman"/>
                <w:b w:val="0"/>
                <w:sz w:val="22"/>
              </w:rPr>
            </w:pPr>
            <w:r w:rsidRPr="002910E8">
              <w:rPr>
                <w:rFonts w:cs="Times New Roman"/>
                <w:b w:val="0"/>
                <w:sz w:val="22"/>
              </w:rPr>
              <w:t>10</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2494.21</w:t>
            </w:r>
          </w:p>
        </w:tc>
        <w:tc>
          <w:tcPr>
            <w:tcW w:w="60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10</w:t>
            </w:r>
          </w:p>
        </w:tc>
        <w:tc>
          <w:tcPr>
            <w:tcW w:w="964"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2493.9</w:t>
            </w:r>
          </w:p>
        </w:tc>
        <w:tc>
          <w:tcPr>
            <w:tcW w:w="630"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10</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2494.7</w:t>
            </w:r>
          </w:p>
        </w:tc>
        <w:tc>
          <w:tcPr>
            <w:tcW w:w="664"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10</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2495</w:t>
            </w:r>
          </w:p>
        </w:tc>
        <w:tc>
          <w:tcPr>
            <w:tcW w:w="738"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10</w:t>
            </w:r>
          </w:p>
        </w:tc>
        <w:tc>
          <w:tcPr>
            <w:tcW w:w="823"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2495.3</w:t>
            </w:r>
          </w:p>
        </w:tc>
        <w:tc>
          <w:tcPr>
            <w:tcW w:w="707"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10</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2495.8</w:t>
            </w:r>
          </w:p>
        </w:tc>
      </w:tr>
      <w:tr w:rsidR="00031C13" w:rsidRPr="002910E8" w:rsidTr="007D4006">
        <w:trPr>
          <w:trHeight w:val="298"/>
        </w:trPr>
        <w:tc>
          <w:tcPr>
            <w:cnfStyle w:val="001000000000" w:firstRow="0" w:lastRow="0" w:firstColumn="1" w:lastColumn="0" w:oddVBand="0" w:evenVBand="0" w:oddHBand="0" w:evenHBand="0" w:firstRowFirstColumn="0" w:firstRowLastColumn="0" w:lastRowFirstColumn="0" w:lastRowLastColumn="0"/>
            <w:tcW w:w="540" w:type="dxa"/>
            <w:shd w:val="clear" w:color="auto" w:fill="auto"/>
            <w:noWrap/>
            <w:hideMark/>
          </w:tcPr>
          <w:p w:rsidR="008926B3" w:rsidRPr="002910E8" w:rsidRDefault="008926B3" w:rsidP="002A347A">
            <w:pPr>
              <w:spacing w:before="240" w:after="240" w:line="360" w:lineRule="auto"/>
              <w:rPr>
                <w:rFonts w:cs="Times New Roman"/>
                <w:b w:val="0"/>
                <w:sz w:val="22"/>
              </w:rPr>
            </w:pPr>
            <w:r w:rsidRPr="002910E8">
              <w:rPr>
                <w:rFonts w:cs="Times New Roman"/>
                <w:b w:val="0"/>
                <w:sz w:val="22"/>
              </w:rPr>
              <w:t>12</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2491.9</w:t>
            </w:r>
          </w:p>
        </w:tc>
        <w:tc>
          <w:tcPr>
            <w:tcW w:w="60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11.5</w:t>
            </w:r>
          </w:p>
        </w:tc>
        <w:tc>
          <w:tcPr>
            <w:tcW w:w="964"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2492.41</w:t>
            </w:r>
          </w:p>
        </w:tc>
        <w:tc>
          <w:tcPr>
            <w:tcW w:w="630"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14.5</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2493.3</w:t>
            </w:r>
          </w:p>
        </w:tc>
        <w:tc>
          <w:tcPr>
            <w:tcW w:w="664"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15</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2493.8</w:t>
            </w:r>
          </w:p>
        </w:tc>
        <w:tc>
          <w:tcPr>
            <w:tcW w:w="738"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15</w:t>
            </w:r>
          </w:p>
        </w:tc>
        <w:tc>
          <w:tcPr>
            <w:tcW w:w="823"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2494.19</w:t>
            </w:r>
          </w:p>
        </w:tc>
        <w:tc>
          <w:tcPr>
            <w:tcW w:w="707"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15</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2494.7</w:t>
            </w:r>
          </w:p>
        </w:tc>
      </w:tr>
      <w:tr w:rsidR="00031C13" w:rsidRPr="002910E8" w:rsidTr="007D4006">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40" w:type="dxa"/>
            <w:shd w:val="clear" w:color="auto" w:fill="auto"/>
            <w:noWrap/>
            <w:hideMark/>
          </w:tcPr>
          <w:p w:rsidR="008926B3" w:rsidRPr="002910E8" w:rsidRDefault="008926B3" w:rsidP="002A347A">
            <w:pPr>
              <w:spacing w:before="240" w:after="240" w:line="360" w:lineRule="auto"/>
              <w:rPr>
                <w:rFonts w:cs="Times New Roman"/>
                <w:b w:val="0"/>
                <w:sz w:val="22"/>
              </w:rPr>
            </w:pPr>
            <w:r w:rsidRPr="002910E8">
              <w:rPr>
                <w:rFonts w:cs="Times New Roman"/>
                <w:b w:val="0"/>
                <w:sz w:val="22"/>
              </w:rPr>
              <w:t>15</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2491.5</w:t>
            </w:r>
          </w:p>
        </w:tc>
        <w:tc>
          <w:tcPr>
            <w:tcW w:w="60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15</w:t>
            </w:r>
          </w:p>
        </w:tc>
        <w:tc>
          <w:tcPr>
            <w:tcW w:w="964"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2491.7</w:t>
            </w:r>
          </w:p>
        </w:tc>
        <w:tc>
          <w:tcPr>
            <w:tcW w:w="630"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15</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2492.2</w:t>
            </w:r>
          </w:p>
        </w:tc>
        <w:tc>
          <w:tcPr>
            <w:tcW w:w="664"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16.5</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2493.3</w:t>
            </w:r>
          </w:p>
        </w:tc>
        <w:tc>
          <w:tcPr>
            <w:tcW w:w="738"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16</w:t>
            </w:r>
          </w:p>
        </w:tc>
        <w:tc>
          <w:tcPr>
            <w:tcW w:w="823"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2493.91</w:t>
            </w:r>
          </w:p>
        </w:tc>
        <w:tc>
          <w:tcPr>
            <w:tcW w:w="707"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16</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2494.45</w:t>
            </w:r>
          </w:p>
        </w:tc>
      </w:tr>
      <w:tr w:rsidR="00031C13" w:rsidRPr="002910E8" w:rsidTr="007D4006">
        <w:trPr>
          <w:trHeight w:val="298"/>
        </w:trPr>
        <w:tc>
          <w:tcPr>
            <w:cnfStyle w:val="001000000000" w:firstRow="0" w:lastRow="0" w:firstColumn="1" w:lastColumn="0" w:oddVBand="0" w:evenVBand="0" w:oddHBand="0" w:evenHBand="0" w:firstRowFirstColumn="0" w:firstRowLastColumn="0" w:lastRowFirstColumn="0" w:lastRowLastColumn="0"/>
            <w:tcW w:w="540" w:type="dxa"/>
            <w:shd w:val="clear" w:color="auto" w:fill="auto"/>
            <w:noWrap/>
            <w:hideMark/>
          </w:tcPr>
          <w:p w:rsidR="008926B3" w:rsidRPr="002910E8" w:rsidRDefault="008926B3" w:rsidP="002A347A">
            <w:pPr>
              <w:spacing w:before="240" w:after="240" w:line="360" w:lineRule="auto"/>
              <w:rPr>
                <w:rFonts w:cs="Times New Roman"/>
                <w:b w:val="0"/>
                <w:sz w:val="22"/>
              </w:rPr>
            </w:pPr>
            <w:r w:rsidRPr="002910E8">
              <w:rPr>
                <w:rFonts w:cs="Times New Roman"/>
                <w:b w:val="0"/>
                <w:sz w:val="22"/>
              </w:rPr>
              <w:t>20</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2491.02</w:t>
            </w:r>
          </w:p>
        </w:tc>
        <w:tc>
          <w:tcPr>
            <w:tcW w:w="60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20</w:t>
            </w:r>
          </w:p>
        </w:tc>
        <w:tc>
          <w:tcPr>
            <w:tcW w:w="964"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2491.3</w:t>
            </w:r>
          </w:p>
        </w:tc>
        <w:tc>
          <w:tcPr>
            <w:tcW w:w="630"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20</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2491.8</w:t>
            </w:r>
          </w:p>
        </w:tc>
        <w:tc>
          <w:tcPr>
            <w:tcW w:w="664"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20</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2492.2</w:t>
            </w:r>
          </w:p>
        </w:tc>
        <w:tc>
          <w:tcPr>
            <w:tcW w:w="738"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20</w:t>
            </w:r>
          </w:p>
        </w:tc>
        <w:tc>
          <w:tcPr>
            <w:tcW w:w="823"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2492.7</w:t>
            </w:r>
          </w:p>
        </w:tc>
        <w:tc>
          <w:tcPr>
            <w:tcW w:w="707"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20</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2493</w:t>
            </w:r>
          </w:p>
        </w:tc>
      </w:tr>
      <w:tr w:rsidR="00031C13" w:rsidRPr="002910E8" w:rsidTr="007D4006">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40" w:type="dxa"/>
            <w:shd w:val="clear" w:color="auto" w:fill="auto"/>
            <w:noWrap/>
            <w:hideMark/>
          </w:tcPr>
          <w:p w:rsidR="008926B3" w:rsidRPr="002910E8" w:rsidRDefault="008926B3" w:rsidP="002A347A">
            <w:pPr>
              <w:spacing w:before="240" w:after="240" w:line="360" w:lineRule="auto"/>
              <w:rPr>
                <w:rFonts w:cs="Times New Roman"/>
                <w:b w:val="0"/>
                <w:sz w:val="22"/>
              </w:rPr>
            </w:pPr>
            <w:r w:rsidRPr="002910E8">
              <w:rPr>
                <w:rFonts w:cs="Times New Roman"/>
                <w:b w:val="0"/>
                <w:sz w:val="22"/>
              </w:rPr>
              <w:t>25</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2491.4</w:t>
            </w:r>
          </w:p>
        </w:tc>
        <w:tc>
          <w:tcPr>
            <w:tcW w:w="60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25</w:t>
            </w:r>
          </w:p>
        </w:tc>
        <w:tc>
          <w:tcPr>
            <w:tcW w:w="964"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2491.7</w:t>
            </w:r>
          </w:p>
        </w:tc>
        <w:tc>
          <w:tcPr>
            <w:tcW w:w="630"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25</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2492.2</w:t>
            </w:r>
          </w:p>
        </w:tc>
        <w:tc>
          <w:tcPr>
            <w:tcW w:w="664"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24.5</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2493.17</w:t>
            </w:r>
          </w:p>
        </w:tc>
        <w:tc>
          <w:tcPr>
            <w:tcW w:w="738"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w:t>
            </w:r>
          </w:p>
        </w:tc>
        <w:tc>
          <w:tcPr>
            <w:tcW w:w="823"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2493.9</w:t>
            </w:r>
          </w:p>
        </w:tc>
        <w:tc>
          <w:tcPr>
            <w:tcW w:w="707"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2494.62</w:t>
            </w:r>
          </w:p>
        </w:tc>
      </w:tr>
      <w:tr w:rsidR="00031C13" w:rsidRPr="002910E8" w:rsidTr="007D4006">
        <w:trPr>
          <w:trHeight w:val="298"/>
        </w:trPr>
        <w:tc>
          <w:tcPr>
            <w:cnfStyle w:val="001000000000" w:firstRow="0" w:lastRow="0" w:firstColumn="1" w:lastColumn="0" w:oddVBand="0" w:evenVBand="0" w:oddHBand="0" w:evenHBand="0" w:firstRowFirstColumn="0" w:firstRowLastColumn="0" w:lastRowFirstColumn="0" w:lastRowLastColumn="0"/>
            <w:tcW w:w="540" w:type="dxa"/>
            <w:shd w:val="clear" w:color="auto" w:fill="auto"/>
            <w:noWrap/>
            <w:hideMark/>
          </w:tcPr>
          <w:p w:rsidR="008926B3" w:rsidRPr="002910E8" w:rsidRDefault="008926B3" w:rsidP="002A347A">
            <w:pPr>
              <w:spacing w:before="240" w:after="240" w:line="360" w:lineRule="auto"/>
              <w:rPr>
                <w:rFonts w:cs="Times New Roman"/>
                <w:b w:val="0"/>
                <w:sz w:val="22"/>
              </w:rPr>
            </w:pPr>
            <w:r w:rsidRPr="002910E8">
              <w:rPr>
                <w:rFonts w:cs="Times New Roman"/>
                <w:b w:val="0"/>
                <w:sz w:val="22"/>
              </w:rPr>
              <w:t>28</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2492.11</w:t>
            </w:r>
          </w:p>
        </w:tc>
        <w:tc>
          <w:tcPr>
            <w:tcW w:w="60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28.5</w:t>
            </w:r>
          </w:p>
        </w:tc>
        <w:tc>
          <w:tcPr>
            <w:tcW w:w="964"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2492.5</w:t>
            </w:r>
          </w:p>
        </w:tc>
        <w:tc>
          <w:tcPr>
            <w:tcW w:w="630"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25.5</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2493.5</w:t>
            </w:r>
          </w:p>
        </w:tc>
        <w:tc>
          <w:tcPr>
            <w:tcW w:w="664"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25</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2493.6</w:t>
            </w:r>
          </w:p>
        </w:tc>
        <w:tc>
          <w:tcPr>
            <w:tcW w:w="738"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25</w:t>
            </w:r>
          </w:p>
        </w:tc>
        <w:tc>
          <w:tcPr>
            <w:tcW w:w="823"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2494.37</w:t>
            </w:r>
          </w:p>
        </w:tc>
        <w:tc>
          <w:tcPr>
            <w:tcW w:w="707"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25</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2494.87</w:t>
            </w:r>
          </w:p>
        </w:tc>
      </w:tr>
      <w:tr w:rsidR="00031C13" w:rsidRPr="002910E8" w:rsidTr="007D4006">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40" w:type="dxa"/>
            <w:shd w:val="clear" w:color="auto" w:fill="auto"/>
            <w:noWrap/>
            <w:hideMark/>
          </w:tcPr>
          <w:p w:rsidR="008926B3" w:rsidRPr="002910E8" w:rsidRDefault="008926B3" w:rsidP="002A347A">
            <w:pPr>
              <w:spacing w:before="240" w:after="240" w:line="360" w:lineRule="auto"/>
              <w:rPr>
                <w:rFonts w:cs="Times New Roman"/>
                <w:b w:val="0"/>
                <w:sz w:val="22"/>
              </w:rPr>
            </w:pPr>
            <w:r w:rsidRPr="002910E8">
              <w:rPr>
                <w:rFonts w:cs="Times New Roman"/>
                <w:b w:val="0"/>
                <w:sz w:val="22"/>
              </w:rPr>
              <w:t>30</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2495.38</w:t>
            </w:r>
          </w:p>
        </w:tc>
        <w:tc>
          <w:tcPr>
            <w:tcW w:w="60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30</w:t>
            </w:r>
          </w:p>
        </w:tc>
        <w:tc>
          <w:tcPr>
            <w:tcW w:w="964"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2494.6</w:t>
            </w:r>
          </w:p>
        </w:tc>
        <w:tc>
          <w:tcPr>
            <w:tcW w:w="630"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30</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2495</w:t>
            </w:r>
          </w:p>
        </w:tc>
        <w:tc>
          <w:tcPr>
            <w:tcW w:w="664"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30</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2495.4</w:t>
            </w:r>
          </w:p>
        </w:tc>
        <w:tc>
          <w:tcPr>
            <w:tcW w:w="738"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30</w:t>
            </w:r>
          </w:p>
        </w:tc>
        <w:tc>
          <w:tcPr>
            <w:tcW w:w="823"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2496</w:t>
            </w:r>
          </w:p>
        </w:tc>
        <w:tc>
          <w:tcPr>
            <w:tcW w:w="707"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30</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2496.4</w:t>
            </w:r>
          </w:p>
        </w:tc>
      </w:tr>
      <w:tr w:rsidR="00031C13" w:rsidRPr="002910E8" w:rsidTr="007D4006">
        <w:trPr>
          <w:trHeight w:val="298"/>
        </w:trPr>
        <w:tc>
          <w:tcPr>
            <w:cnfStyle w:val="001000000000" w:firstRow="0" w:lastRow="0" w:firstColumn="1" w:lastColumn="0" w:oddVBand="0" w:evenVBand="0" w:oddHBand="0" w:evenHBand="0" w:firstRowFirstColumn="0" w:firstRowLastColumn="0" w:lastRowFirstColumn="0" w:lastRowLastColumn="0"/>
            <w:tcW w:w="540" w:type="dxa"/>
            <w:shd w:val="clear" w:color="auto" w:fill="auto"/>
            <w:noWrap/>
            <w:hideMark/>
          </w:tcPr>
          <w:p w:rsidR="008926B3" w:rsidRPr="002910E8" w:rsidRDefault="008926B3" w:rsidP="002A347A">
            <w:pPr>
              <w:spacing w:before="240" w:after="240" w:line="360" w:lineRule="auto"/>
              <w:rPr>
                <w:rFonts w:cs="Times New Roman"/>
                <w:b w:val="0"/>
                <w:sz w:val="22"/>
              </w:rPr>
            </w:pPr>
            <w:r w:rsidRPr="002910E8">
              <w:rPr>
                <w:rFonts w:cs="Times New Roman"/>
                <w:b w:val="0"/>
                <w:sz w:val="22"/>
              </w:rPr>
              <w:t>35</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2498.24</w:t>
            </w:r>
          </w:p>
        </w:tc>
        <w:tc>
          <w:tcPr>
            <w:tcW w:w="60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35</w:t>
            </w:r>
          </w:p>
        </w:tc>
        <w:tc>
          <w:tcPr>
            <w:tcW w:w="964"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2497</w:t>
            </w:r>
          </w:p>
        </w:tc>
        <w:tc>
          <w:tcPr>
            <w:tcW w:w="630"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35</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2496.95</w:t>
            </w:r>
          </w:p>
        </w:tc>
        <w:tc>
          <w:tcPr>
            <w:tcW w:w="664"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35</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2496.93</w:t>
            </w:r>
          </w:p>
        </w:tc>
        <w:tc>
          <w:tcPr>
            <w:tcW w:w="738"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35</w:t>
            </w:r>
          </w:p>
        </w:tc>
        <w:tc>
          <w:tcPr>
            <w:tcW w:w="823"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2497</w:t>
            </w:r>
          </w:p>
        </w:tc>
        <w:tc>
          <w:tcPr>
            <w:tcW w:w="707"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35</w:t>
            </w:r>
          </w:p>
        </w:tc>
        <w:tc>
          <w:tcPr>
            <w:tcW w:w="931" w:type="dxa"/>
            <w:shd w:val="clear" w:color="auto" w:fill="auto"/>
            <w:noWrap/>
            <w:hideMark/>
          </w:tcPr>
          <w:p w:rsidR="008926B3" w:rsidRPr="002910E8" w:rsidRDefault="008926B3" w:rsidP="002A347A">
            <w:pPr>
              <w:spacing w:before="240" w:after="240"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2910E8">
              <w:rPr>
                <w:rFonts w:cs="Times New Roman"/>
                <w:sz w:val="22"/>
              </w:rPr>
              <w:t>2497.3</w:t>
            </w:r>
          </w:p>
        </w:tc>
      </w:tr>
      <w:tr w:rsidR="00031C13" w:rsidRPr="002910E8" w:rsidTr="007D4006">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540" w:type="dxa"/>
            <w:shd w:val="clear" w:color="auto" w:fill="auto"/>
            <w:noWrap/>
            <w:hideMark/>
          </w:tcPr>
          <w:p w:rsidR="008926B3" w:rsidRPr="002910E8" w:rsidRDefault="008926B3" w:rsidP="002A347A">
            <w:pPr>
              <w:spacing w:before="240" w:after="240" w:line="360" w:lineRule="auto"/>
              <w:rPr>
                <w:rFonts w:cs="Times New Roman"/>
                <w:b w:val="0"/>
                <w:sz w:val="22"/>
              </w:rPr>
            </w:pPr>
            <w:r w:rsidRPr="002910E8">
              <w:rPr>
                <w:rFonts w:cs="Times New Roman"/>
                <w:b w:val="0"/>
                <w:sz w:val="22"/>
              </w:rPr>
              <w:t>40</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2499.27</w:t>
            </w:r>
          </w:p>
        </w:tc>
        <w:tc>
          <w:tcPr>
            <w:tcW w:w="60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40</w:t>
            </w:r>
          </w:p>
        </w:tc>
        <w:tc>
          <w:tcPr>
            <w:tcW w:w="964"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2500.1</w:t>
            </w:r>
          </w:p>
        </w:tc>
        <w:tc>
          <w:tcPr>
            <w:tcW w:w="630"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40</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2499.8</w:t>
            </w:r>
          </w:p>
        </w:tc>
        <w:tc>
          <w:tcPr>
            <w:tcW w:w="664"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40</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2500.2</w:t>
            </w:r>
          </w:p>
        </w:tc>
        <w:tc>
          <w:tcPr>
            <w:tcW w:w="738"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40</w:t>
            </w:r>
          </w:p>
        </w:tc>
        <w:tc>
          <w:tcPr>
            <w:tcW w:w="823"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2500.5</w:t>
            </w:r>
          </w:p>
        </w:tc>
        <w:tc>
          <w:tcPr>
            <w:tcW w:w="707"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40</w:t>
            </w:r>
          </w:p>
        </w:tc>
        <w:tc>
          <w:tcPr>
            <w:tcW w:w="931" w:type="dxa"/>
            <w:shd w:val="clear" w:color="auto" w:fill="auto"/>
            <w:noWrap/>
            <w:hideMark/>
          </w:tcPr>
          <w:p w:rsidR="008926B3" w:rsidRPr="002910E8" w:rsidRDefault="008926B3" w:rsidP="002A347A">
            <w:pPr>
              <w:spacing w:before="240" w:after="240" w:line="360" w:lineRule="auto"/>
              <w:cnfStyle w:val="000000100000" w:firstRow="0" w:lastRow="0" w:firstColumn="0" w:lastColumn="0" w:oddVBand="0" w:evenVBand="0" w:oddHBand="1" w:evenHBand="0" w:firstRowFirstColumn="0" w:firstRowLastColumn="0" w:lastRowFirstColumn="0" w:lastRowLastColumn="0"/>
              <w:rPr>
                <w:rFonts w:cs="Times New Roman"/>
                <w:sz w:val="22"/>
              </w:rPr>
            </w:pPr>
            <w:r w:rsidRPr="002910E8">
              <w:rPr>
                <w:rFonts w:cs="Times New Roman"/>
                <w:sz w:val="22"/>
              </w:rPr>
              <w:t>2500.9</w:t>
            </w:r>
          </w:p>
        </w:tc>
      </w:tr>
    </w:tbl>
    <w:p w:rsidR="00461267" w:rsidRDefault="00461267" w:rsidP="005C1D02">
      <w:pPr>
        <w:spacing w:line="360" w:lineRule="auto"/>
        <w:rPr>
          <w:rFonts w:cs="Times New Roman"/>
          <w:szCs w:val="24"/>
        </w:rPr>
      </w:pPr>
    </w:p>
    <w:p w:rsidR="008926B3" w:rsidRPr="002910E8" w:rsidRDefault="00176A88" w:rsidP="00461267">
      <w:pPr>
        <w:spacing w:line="240" w:lineRule="auto"/>
        <w:rPr>
          <w:rFonts w:cs="Times New Roman"/>
          <w:szCs w:val="24"/>
        </w:rPr>
      </w:pPr>
      <w:r w:rsidRPr="002910E8">
        <w:rPr>
          <w:rFonts w:cs="Times New Roman"/>
          <w:szCs w:val="24"/>
        </w:rPr>
        <w:lastRenderedPageBreak/>
        <w:t>Down Stream</w:t>
      </w:r>
    </w:p>
    <w:tbl>
      <w:tblPr>
        <w:tblStyle w:val="PlainTable4"/>
        <w:tblW w:w="9747" w:type="dxa"/>
        <w:tblInd w:w="-15"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837"/>
        <w:gridCol w:w="1005"/>
        <w:gridCol w:w="752"/>
        <w:gridCol w:w="1088"/>
        <w:gridCol w:w="669"/>
        <w:gridCol w:w="1088"/>
        <w:gridCol w:w="752"/>
        <w:gridCol w:w="1088"/>
        <w:gridCol w:w="752"/>
        <w:gridCol w:w="1716"/>
      </w:tblGrid>
      <w:tr w:rsidR="00AB69D3" w:rsidRPr="006855F2" w:rsidTr="006855F2">
        <w:trPr>
          <w:cnfStyle w:val="100000000000" w:firstRow="1" w:lastRow="0" w:firstColumn="0" w:lastColumn="0" w:oddVBand="0" w:evenVBand="0" w:oddHBand="0"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837" w:type="dxa"/>
            <w:shd w:val="clear" w:color="auto" w:fill="auto"/>
            <w:noWrap/>
            <w:hideMark/>
          </w:tcPr>
          <w:p w:rsidR="008926B3" w:rsidRPr="006855F2" w:rsidRDefault="008926B3" w:rsidP="009D527E">
            <w:pPr>
              <w:spacing w:after="120"/>
              <w:rPr>
                <w:rFonts w:cs="Times New Roman"/>
                <w:b w:val="0"/>
                <w:sz w:val="22"/>
              </w:rPr>
            </w:pPr>
            <w:r w:rsidRPr="006855F2">
              <w:rPr>
                <w:rFonts w:cs="Times New Roman"/>
                <w:b w:val="0"/>
                <w:sz w:val="22"/>
              </w:rPr>
              <w:t>S-5</w:t>
            </w:r>
          </w:p>
        </w:tc>
        <w:tc>
          <w:tcPr>
            <w:tcW w:w="1005" w:type="dxa"/>
            <w:shd w:val="clear" w:color="auto" w:fill="auto"/>
            <w:noWrap/>
            <w:hideMark/>
          </w:tcPr>
          <w:p w:rsidR="008926B3" w:rsidRPr="006855F2" w:rsidRDefault="008926B3" w:rsidP="009D527E">
            <w:pPr>
              <w:spacing w:after="120"/>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6855F2">
              <w:rPr>
                <w:rFonts w:cs="Times New Roman"/>
                <w:b w:val="0"/>
                <w:sz w:val="22"/>
              </w:rPr>
              <w:t>E (m)</w:t>
            </w:r>
          </w:p>
        </w:tc>
        <w:tc>
          <w:tcPr>
            <w:tcW w:w="752" w:type="dxa"/>
            <w:shd w:val="clear" w:color="auto" w:fill="auto"/>
            <w:noWrap/>
            <w:hideMark/>
          </w:tcPr>
          <w:p w:rsidR="008926B3" w:rsidRPr="006855F2" w:rsidRDefault="008926B3" w:rsidP="009D527E">
            <w:pPr>
              <w:spacing w:after="120"/>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6855F2">
              <w:rPr>
                <w:rFonts w:cs="Times New Roman"/>
                <w:b w:val="0"/>
                <w:sz w:val="22"/>
              </w:rPr>
              <w:t>S- 4</w:t>
            </w:r>
          </w:p>
        </w:tc>
        <w:tc>
          <w:tcPr>
            <w:tcW w:w="1088" w:type="dxa"/>
            <w:shd w:val="clear" w:color="auto" w:fill="auto"/>
            <w:noWrap/>
            <w:hideMark/>
          </w:tcPr>
          <w:p w:rsidR="008926B3" w:rsidRPr="006855F2" w:rsidRDefault="008926B3" w:rsidP="009D527E">
            <w:pPr>
              <w:spacing w:after="120"/>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6855F2">
              <w:rPr>
                <w:rFonts w:cs="Times New Roman"/>
                <w:b w:val="0"/>
                <w:sz w:val="22"/>
              </w:rPr>
              <w:t>E(m)</w:t>
            </w:r>
          </w:p>
        </w:tc>
        <w:tc>
          <w:tcPr>
            <w:tcW w:w="669" w:type="dxa"/>
            <w:shd w:val="clear" w:color="auto" w:fill="auto"/>
            <w:noWrap/>
            <w:hideMark/>
          </w:tcPr>
          <w:p w:rsidR="008926B3" w:rsidRPr="006855F2" w:rsidRDefault="008926B3" w:rsidP="009D527E">
            <w:pPr>
              <w:spacing w:after="120"/>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6855F2">
              <w:rPr>
                <w:rFonts w:cs="Times New Roman"/>
                <w:b w:val="0"/>
                <w:sz w:val="22"/>
              </w:rPr>
              <w:t>S-3</w:t>
            </w:r>
          </w:p>
        </w:tc>
        <w:tc>
          <w:tcPr>
            <w:tcW w:w="1088" w:type="dxa"/>
            <w:shd w:val="clear" w:color="auto" w:fill="auto"/>
            <w:noWrap/>
            <w:hideMark/>
          </w:tcPr>
          <w:p w:rsidR="008926B3" w:rsidRPr="006855F2" w:rsidRDefault="008926B3" w:rsidP="009D527E">
            <w:pPr>
              <w:spacing w:after="120"/>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6855F2">
              <w:rPr>
                <w:rFonts w:cs="Times New Roman"/>
                <w:b w:val="0"/>
                <w:sz w:val="22"/>
              </w:rPr>
              <w:t>E(m)</w:t>
            </w:r>
          </w:p>
        </w:tc>
        <w:tc>
          <w:tcPr>
            <w:tcW w:w="752" w:type="dxa"/>
            <w:shd w:val="clear" w:color="auto" w:fill="auto"/>
            <w:noWrap/>
            <w:hideMark/>
          </w:tcPr>
          <w:p w:rsidR="008926B3" w:rsidRPr="006855F2" w:rsidRDefault="008926B3" w:rsidP="009D527E">
            <w:pPr>
              <w:spacing w:after="120"/>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6855F2">
              <w:rPr>
                <w:rFonts w:cs="Times New Roman"/>
                <w:b w:val="0"/>
                <w:sz w:val="22"/>
              </w:rPr>
              <w:t>S-2</w:t>
            </w:r>
          </w:p>
        </w:tc>
        <w:tc>
          <w:tcPr>
            <w:tcW w:w="1088" w:type="dxa"/>
            <w:shd w:val="clear" w:color="auto" w:fill="auto"/>
            <w:noWrap/>
            <w:hideMark/>
          </w:tcPr>
          <w:p w:rsidR="008926B3" w:rsidRPr="006855F2" w:rsidRDefault="008926B3" w:rsidP="009D527E">
            <w:pPr>
              <w:spacing w:after="120"/>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6855F2">
              <w:rPr>
                <w:rFonts w:cs="Times New Roman"/>
                <w:b w:val="0"/>
                <w:sz w:val="22"/>
              </w:rPr>
              <w:t>E(m)</w:t>
            </w:r>
          </w:p>
        </w:tc>
        <w:tc>
          <w:tcPr>
            <w:tcW w:w="752" w:type="dxa"/>
            <w:shd w:val="clear" w:color="auto" w:fill="auto"/>
            <w:noWrap/>
            <w:hideMark/>
          </w:tcPr>
          <w:p w:rsidR="008926B3" w:rsidRPr="006855F2" w:rsidRDefault="008926B3" w:rsidP="009D527E">
            <w:pPr>
              <w:spacing w:after="120"/>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6855F2">
              <w:rPr>
                <w:rFonts w:cs="Times New Roman"/>
                <w:b w:val="0"/>
                <w:sz w:val="22"/>
              </w:rPr>
              <w:t>S-1</w:t>
            </w:r>
          </w:p>
        </w:tc>
        <w:tc>
          <w:tcPr>
            <w:tcW w:w="1716" w:type="dxa"/>
            <w:shd w:val="clear" w:color="auto" w:fill="auto"/>
            <w:noWrap/>
            <w:hideMark/>
          </w:tcPr>
          <w:p w:rsidR="008926B3" w:rsidRPr="006855F2" w:rsidRDefault="008926B3" w:rsidP="009D527E">
            <w:pPr>
              <w:spacing w:after="120"/>
              <w:cnfStyle w:val="100000000000" w:firstRow="1" w:lastRow="0" w:firstColumn="0" w:lastColumn="0" w:oddVBand="0" w:evenVBand="0" w:oddHBand="0" w:evenHBand="0" w:firstRowFirstColumn="0" w:firstRowLastColumn="0" w:lastRowFirstColumn="0" w:lastRowLastColumn="0"/>
              <w:rPr>
                <w:rFonts w:cs="Times New Roman"/>
                <w:b w:val="0"/>
                <w:sz w:val="22"/>
              </w:rPr>
            </w:pPr>
            <w:r w:rsidRPr="006855F2">
              <w:rPr>
                <w:rFonts w:cs="Times New Roman"/>
                <w:b w:val="0"/>
                <w:sz w:val="22"/>
              </w:rPr>
              <w:t>E(m)</w:t>
            </w:r>
          </w:p>
        </w:tc>
      </w:tr>
      <w:tr w:rsidR="00176A88" w:rsidRPr="006855F2" w:rsidTr="006855F2">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837" w:type="dxa"/>
            <w:shd w:val="clear" w:color="auto" w:fill="auto"/>
            <w:noWrap/>
            <w:hideMark/>
          </w:tcPr>
          <w:p w:rsidR="008926B3" w:rsidRPr="006855F2" w:rsidRDefault="008926B3" w:rsidP="009D527E">
            <w:pPr>
              <w:spacing w:after="120"/>
              <w:rPr>
                <w:rFonts w:cs="Times New Roman"/>
                <w:b w:val="0"/>
                <w:sz w:val="22"/>
              </w:rPr>
            </w:pPr>
            <w:r w:rsidRPr="006855F2">
              <w:rPr>
                <w:rFonts w:cs="Times New Roman"/>
                <w:b w:val="0"/>
                <w:sz w:val="22"/>
              </w:rPr>
              <w:t>0</w:t>
            </w:r>
          </w:p>
        </w:tc>
        <w:tc>
          <w:tcPr>
            <w:tcW w:w="1005"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2498.8</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0</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2498.6</w:t>
            </w:r>
          </w:p>
        </w:tc>
        <w:tc>
          <w:tcPr>
            <w:tcW w:w="669"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0</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2498</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0</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2497.56</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0</w:t>
            </w:r>
          </w:p>
        </w:tc>
        <w:tc>
          <w:tcPr>
            <w:tcW w:w="1716"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2497.32</w:t>
            </w:r>
          </w:p>
        </w:tc>
      </w:tr>
      <w:tr w:rsidR="00AB69D3" w:rsidRPr="006855F2" w:rsidTr="006855F2">
        <w:trPr>
          <w:trHeight w:val="326"/>
        </w:trPr>
        <w:tc>
          <w:tcPr>
            <w:cnfStyle w:val="001000000000" w:firstRow="0" w:lastRow="0" w:firstColumn="1" w:lastColumn="0" w:oddVBand="0" w:evenVBand="0" w:oddHBand="0" w:evenHBand="0" w:firstRowFirstColumn="0" w:firstRowLastColumn="0" w:lastRowFirstColumn="0" w:lastRowLastColumn="0"/>
            <w:tcW w:w="837" w:type="dxa"/>
            <w:shd w:val="clear" w:color="auto" w:fill="auto"/>
            <w:noWrap/>
            <w:hideMark/>
          </w:tcPr>
          <w:p w:rsidR="008926B3" w:rsidRPr="006855F2" w:rsidRDefault="008926B3" w:rsidP="009D527E">
            <w:pPr>
              <w:spacing w:after="120"/>
              <w:rPr>
                <w:rFonts w:cs="Times New Roman"/>
                <w:b w:val="0"/>
                <w:sz w:val="22"/>
              </w:rPr>
            </w:pPr>
            <w:r w:rsidRPr="006855F2">
              <w:rPr>
                <w:rFonts w:cs="Times New Roman"/>
                <w:b w:val="0"/>
                <w:sz w:val="22"/>
              </w:rPr>
              <w:t>5</w:t>
            </w:r>
          </w:p>
        </w:tc>
        <w:tc>
          <w:tcPr>
            <w:tcW w:w="1005"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2497.1</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5</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2497.7</w:t>
            </w:r>
          </w:p>
        </w:tc>
        <w:tc>
          <w:tcPr>
            <w:tcW w:w="669"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5</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2497.8</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5</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2497.2</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5</w:t>
            </w:r>
          </w:p>
        </w:tc>
        <w:tc>
          <w:tcPr>
            <w:tcW w:w="1716"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2497.01</w:t>
            </w:r>
          </w:p>
        </w:tc>
      </w:tr>
      <w:tr w:rsidR="00176A88" w:rsidRPr="006855F2" w:rsidTr="006855F2">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837" w:type="dxa"/>
            <w:shd w:val="clear" w:color="auto" w:fill="auto"/>
            <w:noWrap/>
            <w:hideMark/>
          </w:tcPr>
          <w:p w:rsidR="008926B3" w:rsidRPr="006855F2" w:rsidRDefault="008926B3" w:rsidP="009D527E">
            <w:pPr>
              <w:spacing w:after="120"/>
              <w:rPr>
                <w:rFonts w:cs="Times New Roman"/>
                <w:b w:val="0"/>
                <w:sz w:val="22"/>
              </w:rPr>
            </w:pPr>
            <w:r w:rsidRPr="006855F2">
              <w:rPr>
                <w:rFonts w:cs="Times New Roman"/>
                <w:b w:val="0"/>
                <w:sz w:val="22"/>
              </w:rPr>
              <w:t>10</w:t>
            </w:r>
          </w:p>
        </w:tc>
        <w:tc>
          <w:tcPr>
            <w:tcW w:w="1005"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2495</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10</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2494.4</w:t>
            </w:r>
          </w:p>
        </w:tc>
        <w:tc>
          <w:tcPr>
            <w:tcW w:w="669"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10</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2494</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10</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2493.89</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10</w:t>
            </w:r>
          </w:p>
        </w:tc>
        <w:tc>
          <w:tcPr>
            <w:tcW w:w="1716"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2493.41</w:t>
            </w:r>
          </w:p>
        </w:tc>
      </w:tr>
      <w:tr w:rsidR="00AB69D3" w:rsidRPr="006855F2" w:rsidTr="006855F2">
        <w:trPr>
          <w:trHeight w:val="326"/>
        </w:trPr>
        <w:tc>
          <w:tcPr>
            <w:cnfStyle w:val="001000000000" w:firstRow="0" w:lastRow="0" w:firstColumn="1" w:lastColumn="0" w:oddVBand="0" w:evenVBand="0" w:oddHBand="0" w:evenHBand="0" w:firstRowFirstColumn="0" w:firstRowLastColumn="0" w:lastRowFirstColumn="0" w:lastRowLastColumn="0"/>
            <w:tcW w:w="837" w:type="dxa"/>
            <w:shd w:val="clear" w:color="auto" w:fill="auto"/>
            <w:noWrap/>
            <w:hideMark/>
          </w:tcPr>
          <w:p w:rsidR="008926B3" w:rsidRPr="006855F2" w:rsidRDefault="008926B3" w:rsidP="009D527E">
            <w:pPr>
              <w:spacing w:after="120"/>
              <w:rPr>
                <w:rFonts w:cs="Times New Roman"/>
                <w:b w:val="0"/>
                <w:sz w:val="22"/>
              </w:rPr>
            </w:pPr>
            <w:r w:rsidRPr="006855F2">
              <w:rPr>
                <w:rFonts w:cs="Times New Roman"/>
                <w:b w:val="0"/>
                <w:sz w:val="22"/>
              </w:rPr>
              <w:t>13</w:t>
            </w:r>
          </w:p>
        </w:tc>
        <w:tc>
          <w:tcPr>
            <w:tcW w:w="1005"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2492.59</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15</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2492.2</w:t>
            </w:r>
          </w:p>
        </w:tc>
        <w:tc>
          <w:tcPr>
            <w:tcW w:w="669"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15</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2491.9</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15</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2491.5</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15</w:t>
            </w:r>
          </w:p>
        </w:tc>
        <w:tc>
          <w:tcPr>
            <w:tcW w:w="1716"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2491.1</w:t>
            </w:r>
          </w:p>
        </w:tc>
      </w:tr>
      <w:tr w:rsidR="00176A88" w:rsidRPr="006855F2" w:rsidTr="006855F2">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837" w:type="dxa"/>
            <w:shd w:val="clear" w:color="auto" w:fill="auto"/>
            <w:noWrap/>
            <w:hideMark/>
          </w:tcPr>
          <w:p w:rsidR="008926B3" w:rsidRPr="006855F2" w:rsidRDefault="008926B3" w:rsidP="009D527E">
            <w:pPr>
              <w:spacing w:after="120"/>
              <w:rPr>
                <w:rFonts w:cs="Times New Roman"/>
                <w:b w:val="0"/>
                <w:sz w:val="22"/>
              </w:rPr>
            </w:pPr>
            <w:r w:rsidRPr="006855F2">
              <w:rPr>
                <w:rFonts w:cs="Times New Roman"/>
                <w:b w:val="0"/>
                <w:sz w:val="22"/>
              </w:rPr>
              <w:t>15</w:t>
            </w:r>
          </w:p>
        </w:tc>
        <w:tc>
          <w:tcPr>
            <w:tcW w:w="1005"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2491.37</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17.5</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2491.34</w:t>
            </w:r>
          </w:p>
        </w:tc>
        <w:tc>
          <w:tcPr>
            <w:tcW w:w="669"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17</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2490.99</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17.5</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2490.8</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17</w:t>
            </w:r>
          </w:p>
        </w:tc>
        <w:tc>
          <w:tcPr>
            <w:tcW w:w="1716"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2490.86</w:t>
            </w:r>
          </w:p>
        </w:tc>
      </w:tr>
      <w:tr w:rsidR="00AB69D3" w:rsidRPr="006855F2" w:rsidTr="006855F2">
        <w:trPr>
          <w:trHeight w:val="326"/>
        </w:trPr>
        <w:tc>
          <w:tcPr>
            <w:cnfStyle w:val="001000000000" w:firstRow="0" w:lastRow="0" w:firstColumn="1" w:lastColumn="0" w:oddVBand="0" w:evenVBand="0" w:oddHBand="0" w:evenHBand="0" w:firstRowFirstColumn="0" w:firstRowLastColumn="0" w:lastRowFirstColumn="0" w:lastRowLastColumn="0"/>
            <w:tcW w:w="837" w:type="dxa"/>
            <w:shd w:val="clear" w:color="auto" w:fill="auto"/>
            <w:noWrap/>
            <w:hideMark/>
          </w:tcPr>
          <w:p w:rsidR="008926B3" w:rsidRPr="006855F2" w:rsidRDefault="008926B3" w:rsidP="009D527E">
            <w:pPr>
              <w:spacing w:after="120"/>
              <w:rPr>
                <w:rFonts w:cs="Times New Roman"/>
                <w:b w:val="0"/>
                <w:sz w:val="22"/>
              </w:rPr>
            </w:pPr>
            <w:r w:rsidRPr="006855F2">
              <w:rPr>
                <w:rFonts w:cs="Times New Roman"/>
                <w:b w:val="0"/>
                <w:sz w:val="22"/>
              </w:rPr>
              <w:t>20</w:t>
            </w:r>
          </w:p>
        </w:tc>
        <w:tc>
          <w:tcPr>
            <w:tcW w:w="1005"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2490.91</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20</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2490.4</w:t>
            </w:r>
          </w:p>
        </w:tc>
        <w:tc>
          <w:tcPr>
            <w:tcW w:w="669"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20</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2490.1</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20</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2489.7</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20</w:t>
            </w:r>
          </w:p>
        </w:tc>
        <w:tc>
          <w:tcPr>
            <w:tcW w:w="1716"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2489.36</w:t>
            </w:r>
          </w:p>
        </w:tc>
      </w:tr>
      <w:tr w:rsidR="00176A88" w:rsidRPr="006855F2" w:rsidTr="006855F2">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837" w:type="dxa"/>
            <w:shd w:val="clear" w:color="auto" w:fill="auto"/>
            <w:noWrap/>
            <w:hideMark/>
          </w:tcPr>
          <w:p w:rsidR="008926B3" w:rsidRPr="006855F2" w:rsidRDefault="008926B3" w:rsidP="009D527E">
            <w:pPr>
              <w:spacing w:after="120"/>
              <w:rPr>
                <w:rFonts w:cs="Times New Roman"/>
                <w:b w:val="0"/>
                <w:sz w:val="22"/>
              </w:rPr>
            </w:pPr>
            <w:r w:rsidRPr="006855F2">
              <w:rPr>
                <w:rFonts w:cs="Times New Roman"/>
                <w:b w:val="0"/>
                <w:sz w:val="22"/>
              </w:rPr>
              <w:t>25</w:t>
            </w:r>
          </w:p>
        </w:tc>
        <w:tc>
          <w:tcPr>
            <w:tcW w:w="1005"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2491.23</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23.5</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2491.51</w:t>
            </w:r>
          </w:p>
        </w:tc>
        <w:tc>
          <w:tcPr>
            <w:tcW w:w="669"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23</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2490.95</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22.5</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2490.74</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23</w:t>
            </w:r>
          </w:p>
        </w:tc>
        <w:tc>
          <w:tcPr>
            <w:tcW w:w="1716"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2490.62</w:t>
            </w:r>
          </w:p>
        </w:tc>
      </w:tr>
      <w:tr w:rsidR="00AB69D3" w:rsidRPr="006855F2" w:rsidTr="006855F2">
        <w:trPr>
          <w:trHeight w:val="326"/>
        </w:trPr>
        <w:tc>
          <w:tcPr>
            <w:cnfStyle w:val="001000000000" w:firstRow="0" w:lastRow="0" w:firstColumn="1" w:lastColumn="0" w:oddVBand="0" w:evenVBand="0" w:oddHBand="0" w:evenHBand="0" w:firstRowFirstColumn="0" w:firstRowLastColumn="0" w:lastRowFirstColumn="0" w:lastRowLastColumn="0"/>
            <w:tcW w:w="837" w:type="dxa"/>
            <w:shd w:val="clear" w:color="auto" w:fill="auto"/>
            <w:noWrap/>
            <w:hideMark/>
          </w:tcPr>
          <w:p w:rsidR="008926B3" w:rsidRPr="006855F2" w:rsidRDefault="008926B3" w:rsidP="009D527E">
            <w:pPr>
              <w:spacing w:after="120"/>
              <w:rPr>
                <w:rFonts w:cs="Times New Roman"/>
                <w:b w:val="0"/>
                <w:sz w:val="22"/>
              </w:rPr>
            </w:pPr>
            <w:r w:rsidRPr="006855F2">
              <w:rPr>
                <w:rFonts w:cs="Times New Roman"/>
                <w:b w:val="0"/>
                <w:sz w:val="22"/>
              </w:rPr>
              <w:t>27</w:t>
            </w:r>
          </w:p>
        </w:tc>
        <w:tc>
          <w:tcPr>
            <w:tcW w:w="1005"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2492</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25</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2492</w:t>
            </w:r>
          </w:p>
        </w:tc>
        <w:tc>
          <w:tcPr>
            <w:tcW w:w="669"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25</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2492.1</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25</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2491.5</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25</w:t>
            </w:r>
          </w:p>
        </w:tc>
        <w:tc>
          <w:tcPr>
            <w:tcW w:w="1716"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2491.12</w:t>
            </w:r>
          </w:p>
        </w:tc>
      </w:tr>
      <w:tr w:rsidR="00176A88" w:rsidRPr="006855F2" w:rsidTr="006855F2">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837" w:type="dxa"/>
            <w:shd w:val="clear" w:color="auto" w:fill="auto"/>
            <w:noWrap/>
            <w:hideMark/>
          </w:tcPr>
          <w:p w:rsidR="008926B3" w:rsidRPr="006855F2" w:rsidRDefault="008926B3" w:rsidP="009D527E">
            <w:pPr>
              <w:spacing w:after="120"/>
              <w:rPr>
                <w:rFonts w:cs="Times New Roman"/>
                <w:b w:val="0"/>
                <w:sz w:val="22"/>
              </w:rPr>
            </w:pPr>
            <w:r w:rsidRPr="006855F2">
              <w:rPr>
                <w:rFonts w:cs="Times New Roman"/>
                <w:b w:val="0"/>
                <w:sz w:val="22"/>
              </w:rPr>
              <w:t>30</w:t>
            </w:r>
          </w:p>
        </w:tc>
        <w:tc>
          <w:tcPr>
            <w:tcW w:w="1005"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2494</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30</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2493.7</w:t>
            </w:r>
          </w:p>
        </w:tc>
        <w:tc>
          <w:tcPr>
            <w:tcW w:w="669"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30</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2493.3</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30</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2492.8</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30</w:t>
            </w:r>
          </w:p>
        </w:tc>
        <w:tc>
          <w:tcPr>
            <w:tcW w:w="1716"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2492.4</w:t>
            </w:r>
          </w:p>
        </w:tc>
      </w:tr>
      <w:tr w:rsidR="00AB69D3" w:rsidRPr="006855F2" w:rsidTr="006855F2">
        <w:trPr>
          <w:trHeight w:val="326"/>
        </w:trPr>
        <w:tc>
          <w:tcPr>
            <w:cnfStyle w:val="001000000000" w:firstRow="0" w:lastRow="0" w:firstColumn="1" w:lastColumn="0" w:oddVBand="0" w:evenVBand="0" w:oddHBand="0" w:evenHBand="0" w:firstRowFirstColumn="0" w:firstRowLastColumn="0" w:lastRowFirstColumn="0" w:lastRowLastColumn="0"/>
            <w:tcW w:w="837" w:type="dxa"/>
            <w:shd w:val="clear" w:color="auto" w:fill="auto"/>
            <w:noWrap/>
            <w:hideMark/>
          </w:tcPr>
          <w:p w:rsidR="008926B3" w:rsidRPr="006855F2" w:rsidRDefault="008926B3" w:rsidP="009D527E">
            <w:pPr>
              <w:spacing w:after="120"/>
              <w:rPr>
                <w:rFonts w:cs="Times New Roman"/>
                <w:b w:val="0"/>
                <w:sz w:val="22"/>
              </w:rPr>
            </w:pPr>
            <w:r w:rsidRPr="006855F2">
              <w:rPr>
                <w:rFonts w:cs="Times New Roman"/>
                <w:b w:val="0"/>
                <w:sz w:val="22"/>
              </w:rPr>
              <w:t>35</w:t>
            </w:r>
          </w:p>
        </w:tc>
        <w:tc>
          <w:tcPr>
            <w:tcW w:w="1005"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2494.98</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35</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2494.8</w:t>
            </w:r>
          </w:p>
        </w:tc>
        <w:tc>
          <w:tcPr>
            <w:tcW w:w="669"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35</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2494.55</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35</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2494.1</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35</w:t>
            </w:r>
          </w:p>
        </w:tc>
        <w:tc>
          <w:tcPr>
            <w:tcW w:w="1716"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2493.9</w:t>
            </w:r>
          </w:p>
        </w:tc>
      </w:tr>
      <w:tr w:rsidR="00176A88" w:rsidRPr="006855F2" w:rsidTr="006855F2">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837" w:type="dxa"/>
            <w:shd w:val="clear" w:color="auto" w:fill="auto"/>
            <w:noWrap/>
            <w:hideMark/>
          </w:tcPr>
          <w:p w:rsidR="008926B3" w:rsidRPr="006855F2" w:rsidRDefault="008926B3" w:rsidP="009D527E">
            <w:pPr>
              <w:spacing w:after="120"/>
              <w:rPr>
                <w:rFonts w:cs="Times New Roman"/>
                <w:b w:val="0"/>
                <w:sz w:val="22"/>
              </w:rPr>
            </w:pPr>
            <w:r w:rsidRPr="006855F2">
              <w:rPr>
                <w:rFonts w:cs="Times New Roman"/>
                <w:b w:val="0"/>
                <w:sz w:val="22"/>
              </w:rPr>
              <w:t>40</w:t>
            </w:r>
          </w:p>
        </w:tc>
        <w:tc>
          <w:tcPr>
            <w:tcW w:w="1005"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2497.7</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40</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2496.8</w:t>
            </w:r>
          </w:p>
        </w:tc>
        <w:tc>
          <w:tcPr>
            <w:tcW w:w="669"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40</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2496.2</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40</w:t>
            </w:r>
          </w:p>
        </w:tc>
        <w:tc>
          <w:tcPr>
            <w:tcW w:w="1088"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2495.83</w:t>
            </w:r>
          </w:p>
        </w:tc>
        <w:tc>
          <w:tcPr>
            <w:tcW w:w="752"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40</w:t>
            </w:r>
          </w:p>
        </w:tc>
        <w:tc>
          <w:tcPr>
            <w:tcW w:w="1716" w:type="dxa"/>
            <w:shd w:val="clear" w:color="auto" w:fill="auto"/>
            <w:noWrap/>
            <w:hideMark/>
          </w:tcPr>
          <w:p w:rsidR="008926B3" w:rsidRPr="006855F2" w:rsidRDefault="008926B3" w:rsidP="009D527E">
            <w:pPr>
              <w:spacing w:after="120"/>
              <w:cnfStyle w:val="000000100000" w:firstRow="0" w:lastRow="0" w:firstColumn="0" w:lastColumn="0" w:oddVBand="0" w:evenVBand="0" w:oddHBand="1" w:evenHBand="0" w:firstRowFirstColumn="0" w:firstRowLastColumn="0" w:lastRowFirstColumn="0" w:lastRowLastColumn="0"/>
              <w:rPr>
                <w:rFonts w:cs="Times New Roman"/>
                <w:sz w:val="22"/>
              </w:rPr>
            </w:pPr>
            <w:r w:rsidRPr="006855F2">
              <w:rPr>
                <w:rFonts w:cs="Times New Roman"/>
                <w:sz w:val="22"/>
              </w:rPr>
              <w:t>2495.2</w:t>
            </w:r>
          </w:p>
        </w:tc>
      </w:tr>
      <w:tr w:rsidR="00AB69D3" w:rsidRPr="006855F2" w:rsidTr="006855F2">
        <w:trPr>
          <w:trHeight w:val="341"/>
        </w:trPr>
        <w:tc>
          <w:tcPr>
            <w:cnfStyle w:val="001000000000" w:firstRow="0" w:lastRow="0" w:firstColumn="1" w:lastColumn="0" w:oddVBand="0" w:evenVBand="0" w:oddHBand="0" w:evenHBand="0" w:firstRowFirstColumn="0" w:firstRowLastColumn="0" w:lastRowFirstColumn="0" w:lastRowLastColumn="0"/>
            <w:tcW w:w="837" w:type="dxa"/>
            <w:shd w:val="clear" w:color="auto" w:fill="auto"/>
            <w:noWrap/>
            <w:hideMark/>
          </w:tcPr>
          <w:p w:rsidR="008926B3" w:rsidRPr="006855F2" w:rsidRDefault="008926B3" w:rsidP="009D527E">
            <w:pPr>
              <w:spacing w:after="120"/>
              <w:rPr>
                <w:rFonts w:cs="Times New Roman"/>
                <w:b w:val="0"/>
                <w:sz w:val="22"/>
              </w:rPr>
            </w:pPr>
            <w:r w:rsidRPr="006855F2">
              <w:rPr>
                <w:rFonts w:cs="Times New Roman"/>
                <w:b w:val="0"/>
                <w:sz w:val="22"/>
              </w:rPr>
              <w:t> </w:t>
            </w:r>
          </w:p>
        </w:tc>
        <w:tc>
          <w:tcPr>
            <w:tcW w:w="1005"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 </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 </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 </w:t>
            </w:r>
          </w:p>
        </w:tc>
        <w:tc>
          <w:tcPr>
            <w:tcW w:w="669"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45</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2500.2</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 </w:t>
            </w:r>
          </w:p>
        </w:tc>
        <w:tc>
          <w:tcPr>
            <w:tcW w:w="1088"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 </w:t>
            </w:r>
          </w:p>
        </w:tc>
        <w:tc>
          <w:tcPr>
            <w:tcW w:w="752"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45</w:t>
            </w:r>
          </w:p>
        </w:tc>
        <w:tc>
          <w:tcPr>
            <w:tcW w:w="1716" w:type="dxa"/>
            <w:shd w:val="clear" w:color="auto" w:fill="auto"/>
            <w:noWrap/>
            <w:hideMark/>
          </w:tcPr>
          <w:p w:rsidR="008926B3" w:rsidRPr="006855F2" w:rsidRDefault="008926B3" w:rsidP="009D527E">
            <w:pPr>
              <w:spacing w:after="120"/>
              <w:cnfStyle w:val="000000000000" w:firstRow="0" w:lastRow="0" w:firstColumn="0" w:lastColumn="0" w:oddVBand="0" w:evenVBand="0" w:oddHBand="0" w:evenHBand="0" w:firstRowFirstColumn="0" w:firstRowLastColumn="0" w:lastRowFirstColumn="0" w:lastRowLastColumn="0"/>
              <w:rPr>
                <w:rFonts w:cs="Times New Roman"/>
                <w:sz w:val="22"/>
              </w:rPr>
            </w:pPr>
            <w:r w:rsidRPr="006855F2">
              <w:rPr>
                <w:rFonts w:cs="Times New Roman"/>
                <w:sz w:val="22"/>
              </w:rPr>
              <w:t>2499.34</w:t>
            </w:r>
          </w:p>
        </w:tc>
      </w:tr>
    </w:tbl>
    <w:tbl>
      <w:tblPr>
        <w:tblStyle w:val="PlainTable4"/>
        <w:tblpPr w:leftFromText="180" w:rightFromText="180" w:vertAnchor="text" w:horzAnchor="margin" w:tblpY="655"/>
        <w:tblW w:w="9887"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15"/>
        <w:gridCol w:w="931"/>
        <w:gridCol w:w="931"/>
        <w:gridCol w:w="715"/>
        <w:gridCol w:w="715"/>
        <w:gridCol w:w="715"/>
        <w:gridCol w:w="715"/>
        <w:gridCol w:w="715"/>
        <w:gridCol w:w="715"/>
        <w:gridCol w:w="3020"/>
      </w:tblGrid>
      <w:tr w:rsidR="00461267" w:rsidRPr="006855F2" w:rsidTr="001A3A50">
        <w:trPr>
          <w:cnfStyle w:val="100000000000" w:firstRow="1" w:lastRow="0" w:firstColumn="0" w:lastColumn="0" w:oddVBand="0" w:evenVBand="0" w:oddHBand="0" w:evenHBand="0" w:firstRowFirstColumn="0" w:firstRowLastColumn="0" w:lastRowFirstColumn="0" w:lastRowLastColumn="0"/>
          <w:trHeight w:val="1542"/>
        </w:trPr>
        <w:tc>
          <w:tcPr>
            <w:cnfStyle w:val="001000000000" w:firstRow="0" w:lastRow="0" w:firstColumn="1" w:lastColumn="0" w:oddVBand="0" w:evenVBand="0" w:oddHBand="0" w:evenHBand="0" w:firstRowFirstColumn="0" w:firstRowLastColumn="0" w:lastRowFirstColumn="0" w:lastRowLastColumn="0"/>
            <w:tcW w:w="715" w:type="dxa"/>
            <w:tcBorders>
              <w:top w:val="single" w:sz="4" w:space="0" w:color="auto"/>
              <w:bottom w:val="single" w:sz="4" w:space="0" w:color="auto"/>
            </w:tcBorders>
            <w:shd w:val="clear" w:color="auto" w:fill="auto"/>
            <w:noWrap/>
            <w:textDirection w:val="btLr"/>
            <w:hideMark/>
          </w:tcPr>
          <w:p w:rsidR="006855F2" w:rsidRPr="006855F2" w:rsidRDefault="006855F2" w:rsidP="006855F2">
            <w:pPr>
              <w:pStyle w:val="Caption"/>
              <w:spacing w:before="120" w:after="120"/>
              <w:ind w:left="113" w:right="113"/>
              <w:jc w:val="center"/>
              <w:rPr>
                <w:rFonts w:cs="Times New Roman"/>
                <w:i w:val="0"/>
                <w:color w:val="auto"/>
                <w:sz w:val="22"/>
                <w:szCs w:val="22"/>
              </w:rPr>
            </w:pPr>
            <w:r w:rsidRPr="006855F2">
              <w:rPr>
                <w:rFonts w:cs="Times New Roman"/>
                <w:i w:val="0"/>
                <w:color w:val="auto"/>
                <w:sz w:val="22"/>
                <w:szCs w:val="22"/>
              </w:rPr>
              <w:t>N0.</w:t>
            </w:r>
          </w:p>
        </w:tc>
        <w:tc>
          <w:tcPr>
            <w:tcW w:w="931" w:type="dxa"/>
            <w:tcBorders>
              <w:top w:val="single" w:sz="4" w:space="0" w:color="auto"/>
              <w:bottom w:val="single" w:sz="4" w:space="0" w:color="auto"/>
            </w:tcBorders>
            <w:shd w:val="clear" w:color="auto" w:fill="auto"/>
            <w:noWrap/>
            <w:textDirection w:val="btLr"/>
            <w:hideMark/>
          </w:tcPr>
          <w:p w:rsidR="006855F2" w:rsidRPr="006855F2" w:rsidRDefault="006855F2" w:rsidP="006855F2">
            <w:pPr>
              <w:pStyle w:val="Caption"/>
              <w:spacing w:before="120" w:after="120"/>
              <w:ind w:left="113" w:right="113"/>
              <w:jc w:val="center"/>
              <w:cnfStyle w:val="100000000000" w:firstRow="1"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Easting</w:t>
            </w:r>
          </w:p>
        </w:tc>
        <w:tc>
          <w:tcPr>
            <w:tcW w:w="931" w:type="dxa"/>
            <w:tcBorders>
              <w:top w:val="single" w:sz="4" w:space="0" w:color="auto"/>
              <w:bottom w:val="single" w:sz="4" w:space="0" w:color="auto"/>
            </w:tcBorders>
            <w:shd w:val="clear" w:color="auto" w:fill="auto"/>
            <w:noWrap/>
            <w:textDirection w:val="btLr"/>
            <w:hideMark/>
          </w:tcPr>
          <w:p w:rsidR="006855F2" w:rsidRPr="006855F2" w:rsidRDefault="006855F2" w:rsidP="006855F2">
            <w:pPr>
              <w:pStyle w:val="Caption"/>
              <w:spacing w:before="120" w:after="120"/>
              <w:ind w:left="113" w:right="113"/>
              <w:jc w:val="center"/>
              <w:cnfStyle w:val="100000000000" w:firstRow="1"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Northing</w:t>
            </w:r>
          </w:p>
        </w:tc>
        <w:tc>
          <w:tcPr>
            <w:tcW w:w="715" w:type="dxa"/>
            <w:tcBorders>
              <w:top w:val="single" w:sz="4" w:space="0" w:color="auto"/>
              <w:bottom w:val="single" w:sz="4" w:space="0" w:color="auto"/>
            </w:tcBorders>
            <w:shd w:val="clear" w:color="auto" w:fill="auto"/>
            <w:noWrap/>
            <w:textDirection w:val="btLr"/>
            <w:hideMark/>
          </w:tcPr>
          <w:p w:rsidR="006855F2" w:rsidRPr="006855F2" w:rsidRDefault="006855F2" w:rsidP="006855F2">
            <w:pPr>
              <w:pStyle w:val="Caption"/>
              <w:spacing w:before="120" w:after="120"/>
              <w:ind w:left="113" w:right="113"/>
              <w:jc w:val="center"/>
              <w:cnfStyle w:val="100000000000" w:firstRow="1"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Elevation</w:t>
            </w:r>
          </w:p>
        </w:tc>
        <w:tc>
          <w:tcPr>
            <w:tcW w:w="715" w:type="dxa"/>
            <w:tcBorders>
              <w:top w:val="single" w:sz="4" w:space="0" w:color="auto"/>
              <w:bottom w:val="single" w:sz="4" w:space="0" w:color="auto"/>
            </w:tcBorders>
            <w:shd w:val="clear" w:color="auto" w:fill="auto"/>
            <w:noWrap/>
            <w:textDirection w:val="btLr"/>
            <w:hideMark/>
          </w:tcPr>
          <w:p w:rsidR="006855F2" w:rsidRPr="006855F2" w:rsidRDefault="006855F2" w:rsidP="006855F2">
            <w:pPr>
              <w:pStyle w:val="Caption"/>
              <w:spacing w:before="120" w:after="120"/>
              <w:ind w:left="113" w:right="113"/>
              <w:jc w:val="center"/>
              <w:cnfStyle w:val="100000000000" w:firstRow="1"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Str. type</w:t>
            </w:r>
          </w:p>
        </w:tc>
        <w:tc>
          <w:tcPr>
            <w:tcW w:w="715" w:type="dxa"/>
            <w:tcBorders>
              <w:top w:val="single" w:sz="4" w:space="0" w:color="auto"/>
              <w:bottom w:val="single" w:sz="4" w:space="0" w:color="auto"/>
            </w:tcBorders>
            <w:shd w:val="clear" w:color="auto" w:fill="auto"/>
            <w:noWrap/>
            <w:textDirection w:val="btLr"/>
            <w:hideMark/>
          </w:tcPr>
          <w:p w:rsidR="006855F2" w:rsidRPr="006855F2" w:rsidRDefault="006855F2" w:rsidP="006855F2">
            <w:pPr>
              <w:pStyle w:val="Caption"/>
              <w:spacing w:before="120" w:after="120"/>
              <w:ind w:left="113" w:right="113"/>
              <w:jc w:val="center"/>
              <w:cnfStyle w:val="100000000000" w:firstRow="1"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Cell No.</w:t>
            </w:r>
          </w:p>
        </w:tc>
        <w:tc>
          <w:tcPr>
            <w:tcW w:w="715" w:type="dxa"/>
            <w:tcBorders>
              <w:top w:val="single" w:sz="4" w:space="0" w:color="auto"/>
              <w:bottom w:val="single" w:sz="4" w:space="0" w:color="auto"/>
            </w:tcBorders>
            <w:shd w:val="clear" w:color="auto" w:fill="auto"/>
            <w:noWrap/>
            <w:textDirection w:val="btLr"/>
            <w:hideMark/>
          </w:tcPr>
          <w:p w:rsidR="006855F2" w:rsidRPr="006855F2" w:rsidRDefault="006855F2" w:rsidP="006855F2">
            <w:pPr>
              <w:pStyle w:val="Caption"/>
              <w:spacing w:before="120" w:after="120"/>
              <w:ind w:left="113" w:right="113"/>
              <w:jc w:val="center"/>
              <w:cnfStyle w:val="100000000000" w:firstRow="1"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Width(m)</w:t>
            </w:r>
          </w:p>
        </w:tc>
        <w:tc>
          <w:tcPr>
            <w:tcW w:w="715" w:type="dxa"/>
            <w:tcBorders>
              <w:top w:val="single" w:sz="4" w:space="0" w:color="auto"/>
              <w:bottom w:val="single" w:sz="4" w:space="0" w:color="auto"/>
            </w:tcBorders>
            <w:shd w:val="clear" w:color="auto" w:fill="auto"/>
            <w:noWrap/>
            <w:textDirection w:val="btLr"/>
            <w:hideMark/>
          </w:tcPr>
          <w:p w:rsidR="006855F2" w:rsidRPr="006855F2" w:rsidRDefault="006855F2" w:rsidP="006855F2">
            <w:pPr>
              <w:pStyle w:val="Caption"/>
              <w:spacing w:before="120" w:after="120"/>
              <w:ind w:left="113" w:right="113"/>
              <w:jc w:val="center"/>
              <w:cnfStyle w:val="100000000000" w:firstRow="1"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Height(m)</w:t>
            </w:r>
          </w:p>
        </w:tc>
        <w:tc>
          <w:tcPr>
            <w:tcW w:w="715" w:type="dxa"/>
            <w:tcBorders>
              <w:top w:val="single" w:sz="4" w:space="0" w:color="auto"/>
              <w:bottom w:val="single" w:sz="4" w:space="0" w:color="auto"/>
            </w:tcBorders>
            <w:shd w:val="clear" w:color="auto" w:fill="auto"/>
            <w:noWrap/>
            <w:textDirection w:val="btLr"/>
            <w:hideMark/>
          </w:tcPr>
          <w:p w:rsidR="006855F2" w:rsidRPr="006855F2" w:rsidRDefault="006855F2" w:rsidP="006855F2">
            <w:pPr>
              <w:pStyle w:val="Caption"/>
              <w:spacing w:before="120" w:after="120"/>
              <w:ind w:left="113" w:right="113"/>
              <w:jc w:val="center"/>
              <w:cnfStyle w:val="100000000000" w:firstRow="1"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Dia.(m)</w:t>
            </w:r>
          </w:p>
        </w:tc>
        <w:tc>
          <w:tcPr>
            <w:tcW w:w="3020" w:type="dxa"/>
            <w:tcBorders>
              <w:top w:val="single" w:sz="4" w:space="0" w:color="auto"/>
              <w:bottom w:val="single" w:sz="4" w:space="0" w:color="auto"/>
            </w:tcBorders>
            <w:shd w:val="clear" w:color="auto" w:fill="auto"/>
            <w:noWrap/>
            <w:hideMark/>
          </w:tcPr>
          <w:p w:rsidR="006855F2" w:rsidRPr="006855F2" w:rsidRDefault="006855F2" w:rsidP="006855F2">
            <w:pPr>
              <w:pStyle w:val="Caption"/>
              <w:spacing w:before="120" w:after="120"/>
              <w:cnfStyle w:val="100000000000" w:firstRow="1"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Katar Bridge Geometry</w:t>
            </w:r>
            <w:r w:rsidR="00461267">
              <w:rPr>
                <w:rFonts w:cs="Times New Roman"/>
                <w:i w:val="0"/>
                <w:color w:val="auto"/>
                <w:sz w:val="22"/>
                <w:szCs w:val="22"/>
              </w:rPr>
              <w:t>(AL-Abutment length, HC-High cord,Y</w:t>
            </w:r>
            <w:r w:rsidR="00461267" w:rsidRPr="00461267">
              <w:rPr>
                <w:rFonts w:cs="Times New Roman"/>
                <w:i w:val="0"/>
                <w:color w:val="auto"/>
                <w:sz w:val="22"/>
                <w:szCs w:val="22"/>
                <w:vertAlign w:val="subscript"/>
              </w:rPr>
              <w:t>D</w:t>
            </w:r>
            <w:r w:rsidR="00461267">
              <w:rPr>
                <w:rFonts w:cs="Times New Roman"/>
                <w:i w:val="0"/>
                <w:color w:val="auto"/>
                <w:sz w:val="22"/>
                <w:szCs w:val="22"/>
              </w:rPr>
              <w:t xml:space="preserve"> - depth of water)</w:t>
            </w:r>
          </w:p>
        </w:tc>
      </w:tr>
      <w:tr w:rsidR="00461267" w:rsidRPr="006855F2" w:rsidTr="001A3A50">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15" w:type="dxa"/>
            <w:shd w:val="clear" w:color="auto" w:fill="auto"/>
            <w:noWrap/>
            <w:hideMark/>
          </w:tcPr>
          <w:p w:rsidR="006855F2" w:rsidRPr="006855F2" w:rsidRDefault="006855F2" w:rsidP="006855F2">
            <w:pPr>
              <w:pStyle w:val="Caption"/>
              <w:spacing w:before="120" w:after="120"/>
              <w:jc w:val="center"/>
              <w:rPr>
                <w:rFonts w:cs="Times New Roman"/>
                <w:i w:val="0"/>
                <w:color w:val="auto"/>
                <w:sz w:val="22"/>
                <w:szCs w:val="22"/>
              </w:rPr>
            </w:pPr>
            <w:r w:rsidRPr="006855F2">
              <w:rPr>
                <w:rFonts w:cs="Times New Roman"/>
                <w:i w:val="0"/>
                <w:color w:val="auto"/>
                <w:sz w:val="22"/>
                <w:szCs w:val="22"/>
              </w:rPr>
              <w:t>1</w:t>
            </w:r>
          </w:p>
        </w:tc>
        <w:tc>
          <w:tcPr>
            <w:tcW w:w="931"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39.177</w:t>
            </w:r>
          </w:p>
        </w:tc>
        <w:tc>
          <w:tcPr>
            <w:tcW w:w="931"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7.54057</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2491</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BR</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1</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15</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5</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p>
        </w:tc>
        <w:tc>
          <w:tcPr>
            <w:tcW w:w="3020" w:type="dxa"/>
            <w:shd w:val="clear" w:color="auto" w:fill="auto"/>
            <w:noWrap/>
            <w:hideMark/>
          </w:tcPr>
          <w:p w:rsidR="006855F2" w:rsidRPr="006855F2" w:rsidRDefault="00461267" w:rsidP="00461267">
            <w:pPr>
              <w:pStyle w:val="Caption"/>
              <w:spacing w:before="120" w:after="120"/>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Pr>
                <w:rFonts w:cs="Times New Roman"/>
                <w:i w:val="0"/>
                <w:color w:val="auto"/>
                <w:sz w:val="22"/>
                <w:szCs w:val="22"/>
              </w:rPr>
              <w:t>AL</w:t>
            </w:r>
            <w:r w:rsidR="006855F2" w:rsidRPr="006855F2">
              <w:rPr>
                <w:rFonts w:cs="Times New Roman"/>
                <w:i w:val="0"/>
                <w:color w:val="auto"/>
                <w:sz w:val="22"/>
                <w:szCs w:val="22"/>
              </w:rPr>
              <w:t xml:space="preserve"> = 18m (9m each side)</w:t>
            </w:r>
          </w:p>
        </w:tc>
      </w:tr>
      <w:tr w:rsidR="00461267" w:rsidRPr="006855F2" w:rsidTr="001A3A50">
        <w:trPr>
          <w:trHeight w:val="250"/>
        </w:trPr>
        <w:tc>
          <w:tcPr>
            <w:cnfStyle w:val="001000000000" w:firstRow="0" w:lastRow="0" w:firstColumn="1" w:lastColumn="0" w:oddVBand="0" w:evenVBand="0" w:oddHBand="0" w:evenHBand="0" w:firstRowFirstColumn="0" w:firstRowLastColumn="0" w:lastRowFirstColumn="0" w:lastRowLastColumn="0"/>
            <w:tcW w:w="715" w:type="dxa"/>
            <w:shd w:val="clear" w:color="auto" w:fill="auto"/>
            <w:noWrap/>
            <w:hideMark/>
          </w:tcPr>
          <w:p w:rsidR="006855F2" w:rsidRPr="006855F2" w:rsidRDefault="006855F2" w:rsidP="006855F2">
            <w:pPr>
              <w:pStyle w:val="Caption"/>
              <w:spacing w:before="120" w:after="120"/>
              <w:jc w:val="center"/>
              <w:rPr>
                <w:rFonts w:cs="Times New Roman"/>
                <w:i w:val="0"/>
                <w:color w:val="auto"/>
                <w:sz w:val="22"/>
                <w:szCs w:val="22"/>
              </w:rPr>
            </w:pPr>
            <w:r w:rsidRPr="006855F2">
              <w:rPr>
                <w:rFonts w:cs="Times New Roman"/>
                <w:i w:val="0"/>
                <w:color w:val="auto"/>
                <w:sz w:val="22"/>
                <w:szCs w:val="22"/>
              </w:rPr>
              <w:t>2</w:t>
            </w:r>
          </w:p>
        </w:tc>
        <w:tc>
          <w:tcPr>
            <w:tcW w:w="931"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39.1758</w:t>
            </w:r>
          </w:p>
        </w:tc>
        <w:tc>
          <w:tcPr>
            <w:tcW w:w="931"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7.53718</w:t>
            </w: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2545</w:t>
            </w: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PC</w:t>
            </w: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1</w:t>
            </w: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0.8</w:t>
            </w:r>
          </w:p>
        </w:tc>
        <w:tc>
          <w:tcPr>
            <w:tcW w:w="3020" w:type="dxa"/>
            <w:shd w:val="clear" w:color="auto" w:fill="auto"/>
            <w:noWrap/>
            <w:hideMark/>
          </w:tcPr>
          <w:p w:rsidR="006855F2" w:rsidRPr="006855F2" w:rsidRDefault="00461267" w:rsidP="00461267">
            <w:pPr>
              <w:pStyle w:val="Caption"/>
              <w:spacing w:before="120" w:after="120"/>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Pr>
                <w:rFonts w:cs="Times New Roman"/>
                <w:i w:val="0"/>
                <w:color w:val="auto"/>
                <w:sz w:val="22"/>
                <w:szCs w:val="22"/>
              </w:rPr>
              <w:t>HC</w:t>
            </w:r>
            <w:r w:rsidR="006855F2" w:rsidRPr="006855F2">
              <w:rPr>
                <w:rFonts w:cs="Times New Roman"/>
                <w:i w:val="0"/>
                <w:color w:val="auto"/>
                <w:sz w:val="22"/>
                <w:szCs w:val="22"/>
              </w:rPr>
              <w:t xml:space="preserve"> width = 1.6m</w:t>
            </w:r>
          </w:p>
        </w:tc>
      </w:tr>
      <w:tr w:rsidR="00461267" w:rsidRPr="006855F2" w:rsidTr="001A3A50">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15" w:type="dxa"/>
            <w:shd w:val="clear" w:color="auto" w:fill="auto"/>
            <w:noWrap/>
            <w:hideMark/>
          </w:tcPr>
          <w:p w:rsidR="006855F2" w:rsidRPr="006855F2" w:rsidRDefault="006855F2" w:rsidP="006855F2">
            <w:pPr>
              <w:pStyle w:val="Caption"/>
              <w:spacing w:before="120" w:after="120"/>
              <w:jc w:val="center"/>
              <w:rPr>
                <w:rFonts w:cs="Times New Roman"/>
                <w:i w:val="0"/>
                <w:color w:val="auto"/>
                <w:sz w:val="22"/>
                <w:szCs w:val="22"/>
              </w:rPr>
            </w:pPr>
            <w:r w:rsidRPr="006855F2">
              <w:rPr>
                <w:rFonts w:cs="Times New Roman"/>
                <w:i w:val="0"/>
                <w:color w:val="auto"/>
                <w:sz w:val="22"/>
                <w:szCs w:val="22"/>
              </w:rPr>
              <w:t>3</w:t>
            </w:r>
          </w:p>
        </w:tc>
        <w:tc>
          <w:tcPr>
            <w:tcW w:w="931"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39.1708</w:t>
            </w:r>
          </w:p>
        </w:tc>
        <w:tc>
          <w:tcPr>
            <w:tcW w:w="931"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7.53297</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2565</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PC</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1</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0.8</w:t>
            </w:r>
          </w:p>
        </w:tc>
        <w:tc>
          <w:tcPr>
            <w:tcW w:w="3020" w:type="dxa"/>
            <w:shd w:val="clear" w:color="auto" w:fill="auto"/>
            <w:noWrap/>
            <w:hideMark/>
          </w:tcPr>
          <w:p w:rsidR="006855F2" w:rsidRPr="006855F2" w:rsidRDefault="006855F2" w:rsidP="006855F2">
            <w:pPr>
              <w:pStyle w:val="Caption"/>
              <w:spacing w:before="120" w:after="120"/>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Deck thickness = 0.5m</w:t>
            </w:r>
          </w:p>
        </w:tc>
      </w:tr>
      <w:tr w:rsidR="00461267" w:rsidRPr="006855F2" w:rsidTr="001A3A50">
        <w:trPr>
          <w:trHeight w:val="250"/>
        </w:trPr>
        <w:tc>
          <w:tcPr>
            <w:cnfStyle w:val="001000000000" w:firstRow="0" w:lastRow="0" w:firstColumn="1" w:lastColumn="0" w:oddVBand="0" w:evenVBand="0" w:oddHBand="0" w:evenHBand="0" w:firstRowFirstColumn="0" w:firstRowLastColumn="0" w:lastRowFirstColumn="0" w:lastRowLastColumn="0"/>
            <w:tcW w:w="715" w:type="dxa"/>
            <w:shd w:val="clear" w:color="auto" w:fill="auto"/>
            <w:noWrap/>
            <w:hideMark/>
          </w:tcPr>
          <w:p w:rsidR="006855F2" w:rsidRPr="006855F2" w:rsidRDefault="006855F2" w:rsidP="006855F2">
            <w:pPr>
              <w:pStyle w:val="Caption"/>
              <w:spacing w:before="120" w:after="120"/>
              <w:jc w:val="center"/>
              <w:rPr>
                <w:rFonts w:cs="Times New Roman"/>
                <w:i w:val="0"/>
                <w:color w:val="auto"/>
                <w:sz w:val="22"/>
                <w:szCs w:val="22"/>
              </w:rPr>
            </w:pPr>
            <w:r w:rsidRPr="006855F2">
              <w:rPr>
                <w:rFonts w:cs="Times New Roman"/>
                <w:i w:val="0"/>
                <w:color w:val="auto"/>
                <w:sz w:val="22"/>
                <w:szCs w:val="22"/>
              </w:rPr>
              <w:t>4</w:t>
            </w:r>
          </w:p>
        </w:tc>
        <w:tc>
          <w:tcPr>
            <w:tcW w:w="931"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39.1666</w:t>
            </w:r>
          </w:p>
        </w:tc>
        <w:tc>
          <w:tcPr>
            <w:tcW w:w="931"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7.52967</w:t>
            </w: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2577</w:t>
            </w: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PC</w:t>
            </w: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1</w:t>
            </w: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0.9</w:t>
            </w:r>
          </w:p>
        </w:tc>
        <w:tc>
          <w:tcPr>
            <w:tcW w:w="3020" w:type="dxa"/>
            <w:shd w:val="clear" w:color="auto" w:fill="auto"/>
            <w:noWrap/>
            <w:hideMark/>
          </w:tcPr>
          <w:p w:rsidR="006855F2" w:rsidRPr="006855F2" w:rsidRDefault="006855F2" w:rsidP="006855F2">
            <w:pPr>
              <w:pStyle w:val="Caption"/>
              <w:spacing w:before="120" w:after="120"/>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Bridge width = 16m</w:t>
            </w:r>
          </w:p>
        </w:tc>
      </w:tr>
      <w:tr w:rsidR="00461267" w:rsidRPr="006855F2" w:rsidTr="001A3A50">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15" w:type="dxa"/>
            <w:shd w:val="clear" w:color="auto" w:fill="auto"/>
            <w:noWrap/>
            <w:hideMark/>
          </w:tcPr>
          <w:p w:rsidR="006855F2" w:rsidRPr="006855F2" w:rsidRDefault="006855F2" w:rsidP="006855F2">
            <w:pPr>
              <w:pStyle w:val="Caption"/>
              <w:spacing w:before="120" w:after="120"/>
              <w:jc w:val="center"/>
              <w:rPr>
                <w:rFonts w:cs="Times New Roman"/>
                <w:i w:val="0"/>
                <w:color w:val="auto"/>
                <w:sz w:val="22"/>
                <w:szCs w:val="22"/>
              </w:rPr>
            </w:pPr>
            <w:r w:rsidRPr="006855F2">
              <w:rPr>
                <w:rFonts w:cs="Times New Roman"/>
                <w:i w:val="0"/>
                <w:color w:val="auto"/>
                <w:sz w:val="22"/>
                <w:szCs w:val="22"/>
              </w:rPr>
              <w:t>5</w:t>
            </w:r>
          </w:p>
        </w:tc>
        <w:tc>
          <w:tcPr>
            <w:tcW w:w="931"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39.1629</w:t>
            </w:r>
          </w:p>
        </w:tc>
        <w:tc>
          <w:tcPr>
            <w:tcW w:w="931"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7.52698</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2573</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BC</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1</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5.4</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1.5</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p>
        </w:tc>
        <w:tc>
          <w:tcPr>
            <w:tcW w:w="3020" w:type="dxa"/>
            <w:shd w:val="clear" w:color="auto" w:fill="auto"/>
            <w:noWrap/>
            <w:hideMark/>
          </w:tcPr>
          <w:p w:rsidR="006855F2" w:rsidRPr="006855F2" w:rsidRDefault="006855F2" w:rsidP="006855F2">
            <w:pPr>
              <w:pStyle w:val="Caption"/>
              <w:spacing w:before="120" w:after="120"/>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Abutment height = 6.5m</w:t>
            </w:r>
          </w:p>
        </w:tc>
      </w:tr>
      <w:tr w:rsidR="00461267" w:rsidRPr="006855F2" w:rsidTr="001A3A50">
        <w:trPr>
          <w:trHeight w:val="250"/>
        </w:trPr>
        <w:tc>
          <w:tcPr>
            <w:cnfStyle w:val="001000000000" w:firstRow="0" w:lastRow="0" w:firstColumn="1" w:lastColumn="0" w:oddVBand="0" w:evenVBand="0" w:oddHBand="0" w:evenHBand="0" w:firstRowFirstColumn="0" w:firstRowLastColumn="0" w:lastRowFirstColumn="0" w:lastRowLastColumn="0"/>
            <w:tcW w:w="715" w:type="dxa"/>
            <w:shd w:val="clear" w:color="auto" w:fill="auto"/>
            <w:noWrap/>
            <w:hideMark/>
          </w:tcPr>
          <w:p w:rsidR="006855F2" w:rsidRPr="006855F2" w:rsidRDefault="006855F2" w:rsidP="006855F2">
            <w:pPr>
              <w:pStyle w:val="Caption"/>
              <w:spacing w:before="120" w:after="120"/>
              <w:jc w:val="center"/>
              <w:rPr>
                <w:rFonts w:cs="Times New Roman"/>
                <w:i w:val="0"/>
                <w:color w:val="auto"/>
                <w:sz w:val="22"/>
                <w:szCs w:val="22"/>
              </w:rPr>
            </w:pPr>
            <w:r w:rsidRPr="006855F2">
              <w:rPr>
                <w:rFonts w:cs="Times New Roman"/>
                <w:i w:val="0"/>
                <w:color w:val="auto"/>
                <w:sz w:val="22"/>
                <w:szCs w:val="22"/>
              </w:rPr>
              <w:t>6</w:t>
            </w:r>
          </w:p>
        </w:tc>
        <w:tc>
          <w:tcPr>
            <w:tcW w:w="931"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39.1588</w:t>
            </w:r>
          </w:p>
        </w:tc>
        <w:tc>
          <w:tcPr>
            <w:tcW w:w="931"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7.52394</w:t>
            </w: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2576</w:t>
            </w: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BR</w:t>
            </w: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2</w:t>
            </w: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6.4</w:t>
            </w: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2</w:t>
            </w:r>
          </w:p>
        </w:tc>
        <w:tc>
          <w:tcPr>
            <w:tcW w:w="715" w:type="dxa"/>
            <w:shd w:val="clear" w:color="auto" w:fill="auto"/>
            <w:noWrap/>
            <w:hideMark/>
          </w:tcPr>
          <w:p w:rsidR="006855F2" w:rsidRPr="006855F2" w:rsidRDefault="006855F2" w:rsidP="006855F2">
            <w:pPr>
              <w:pStyle w:val="Caption"/>
              <w:spacing w:before="120" w:after="120"/>
              <w:jc w:val="center"/>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p>
        </w:tc>
        <w:tc>
          <w:tcPr>
            <w:tcW w:w="3020" w:type="dxa"/>
            <w:shd w:val="clear" w:color="auto" w:fill="auto"/>
            <w:noWrap/>
            <w:hideMark/>
          </w:tcPr>
          <w:p w:rsidR="006855F2" w:rsidRPr="006855F2" w:rsidRDefault="006855F2" w:rsidP="006855F2">
            <w:pPr>
              <w:pStyle w:val="Caption"/>
              <w:spacing w:before="120" w:after="120"/>
              <w:cnfStyle w:val="000000000000" w:firstRow="0" w:lastRow="0" w:firstColumn="0" w:lastColumn="0" w:oddVBand="0" w:evenVBand="0" w:oddHBand="0"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Bridge opening height = 5m</w:t>
            </w:r>
          </w:p>
        </w:tc>
      </w:tr>
      <w:tr w:rsidR="00461267" w:rsidRPr="006855F2" w:rsidTr="001A3A50">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715" w:type="dxa"/>
            <w:shd w:val="clear" w:color="auto" w:fill="auto"/>
            <w:noWrap/>
            <w:hideMark/>
          </w:tcPr>
          <w:p w:rsidR="006855F2" w:rsidRPr="006855F2" w:rsidRDefault="006855F2" w:rsidP="006855F2">
            <w:pPr>
              <w:pStyle w:val="Caption"/>
              <w:spacing w:before="120" w:after="120"/>
              <w:jc w:val="center"/>
              <w:rPr>
                <w:rFonts w:cs="Times New Roman"/>
                <w:i w:val="0"/>
                <w:color w:val="auto"/>
                <w:sz w:val="22"/>
                <w:szCs w:val="22"/>
              </w:rPr>
            </w:pPr>
            <w:r w:rsidRPr="006855F2">
              <w:rPr>
                <w:rFonts w:cs="Times New Roman"/>
                <w:i w:val="0"/>
                <w:color w:val="auto"/>
                <w:sz w:val="22"/>
                <w:szCs w:val="22"/>
              </w:rPr>
              <w:t>7</w:t>
            </w:r>
          </w:p>
        </w:tc>
        <w:tc>
          <w:tcPr>
            <w:tcW w:w="931"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39.1519</w:t>
            </w:r>
          </w:p>
        </w:tc>
        <w:tc>
          <w:tcPr>
            <w:tcW w:w="931"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7.51626</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2563</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BR</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1</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8</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sidRPr="006855F2">
              <w:rPr>
                <w:rFonts w:cs="Times New Roman"/>
                <w:i w:val="0"/>
                <w:color w:val="auto"/>
                <w:sz w:val="22"/>
                <w:szCs w:val="22"/>
              </w:rPr>
              <w:t>5</w:t>
            </w:r>
          </w:p>
        </w:tc>
        <w:tc>
          <w:tcPr>
            <w:tcW w:w="715" w:type="dxa"/>
            <w:shd w:val="clear" w:color="auto" w:fill="auto"/>
            <w:noWrap/>
            <w:hideMark/>
          </w:tcPr>
          <w:p w:rsidR="006855F2" w:rsidRPr="006855F2" w:rsidRDefault="006855F2" w:rsidP="006855F2">
            <w:pPr>
              <w:pStyle w:val="Caption"/>
              <w:spacing w:before="120" w:after="120"/>
              <w:jc w:val="center"/>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p>
        </w:tc>
        <w:tc>
          <w:tcPr>
            <w:tcW w:w="3020" w:type="dxa"/>
            <w:shd w:val="clear" w:color="auto" w:fill="auto"/>
            <w:noWrap/>
            <w:hideMark/>
          </w:tcPr>
          <w:p w:rsidR="006855F2" w:rsidRPr="006855F2" w:rsidRDefault="00461267" w:rsidP="006855F2">
            <w:pPr>
              <w:pStyle w:val="Caption"/>
              <w:spacing w:before="120" w:after="120"/>
              <w:cnfStyle w:val="000000100000" w:firstRow="0" w:lastRow="0" w:firstColumn="0" w:lastColumn="0" w:oddVBand="0" w:evenVBand="0" w:oddHBand="1" w:evenHBand="0" w:firstRowFirstColumn="0" w:firstRowLastColumn="0" w:lastRowFirstColumn="0" w:lastRowLastColumn="0"/>
              <w:rPr>
                <w:rFonts w:cs="Times New Roman"/>
                <w:i w:val="0"/>
                <w:color w:val="auto"/>
                <w:sz w:val="22"/>
                <w:szCs w:val="22"/>
              </w:rPr>
            </w:pPr>
            <w:r>
              <w:rPr>
                <w:rFonts w:cs="Times New Roman"/>
                <w:i w:val="0"/>
                <w:color w:val="auto"/>
                <w:sz w:val="22"/>
                <w:szCs w:val="22"/>
              </w:rPr>
              <w:t>Y</w:t>
            </w:r>
            <w:r w:rsidRPr="00461267">
              <w:rPr>
                <w:rFonts w:cs="Times New Roman"/>
                <w:i w:val="0"/>
                <w:color w:val="auto"/>
                <w:sz w:val="22"/>
                <w:szCs w:val="22"/>
                <w:vertAlign w:val="subscript"/>
              </w:rPr>
              <w:t>D</w:t>
            </w:r>
            <w:r>
              <w:rPr>
                <w:rFonts w:cs="Times New Roman"/>
                <w:i w:val="0"/>
                <w:color w:val="auto"/>
                <w:sz w:val="22"/>
                <w:szCs w:val="22"/>
              </w:rPr>
              <w:t xml:space="preserve"> at </w:t>
            </w:r>
            <w:r w:rsidR="006855F2" w:rsidRPr="006855F2">
              <w:rPr>
                <w:rFonts w:cs="Times New Roman"/>
                <w:i w:val="0"/>
                <w:color w:val="auto"/>
                <w:sz w:val="22"/>
                <w:szCs w:val="22"/>
              </w:rPr>
              <w:t>U/S = 0.5m (1,1,2020)</w:t>
            </w:r>
          </w:p>
        </w:tc>
      </w:tr>
    </w:tbl>
    <w:p w:rsidR="00461267" w:rsidRPr="00422B15" w:rsidRDefault="00461267" w:rsidP="00461267">
      <w:pPr>
        <w:pStyle w:val="Caption"/>
        <w:spacing w:before="240" w:after="120"/>
        <w:rPr>
          <w:rFonts w:cs="Times New Roman"/>
          <w:i w:val="0"/>
          <w:color w:val="auto"/>
          <w:sz w:val="24"/>
          <w:szCs w:val="24"/>
        </w:rPr>
      </w:pPr>
      <w:bookmarkStart w:id="187" w:name="_Toc65463645"/>
      <w:r w:rsidRPr="00422B15">
        <w:rPr>
          <w:rFonts w:cs="Times New Roman"/>
          <w:i w:val="0"/>
          <w:color w:val="auto"/>
          <w:sz w:val="24"/>
          <w:szCs w:val="24"/>
        </w:rPr>
        <w:t xml:space="preserve">Appendix </w:t>
      </w:r>
      <w:r w:rsidRPr="00422B15">
        <w:rPr>
          <w:rFonts w:cs="Times New Roman"/>
          <w:i w:val="0"/>
          <w:color w:val="auto"/>
          <w:sz w:val="24"/>
          <w:szCs w:val="24"/>
        </w:rPr>
        <w:fldChar w:fldCharType="begin"/>
      </w:r>
      <w:r w:rsidRPr="00422B15">
        <w:rPr>
          <w:rFonts w:cs="Times New Roman"/>
          <w:i w:val="0"/>
          <w:color w:val="auto"/>
          <w:sz w:val="24"/>
          <w:szCs w:val="24"/>
        </w:rPr>
        <w:instrText xml:space="preserve"> SEQ Appendix \* ALPHABETIC </w:instrText>
      </w:r>
      <w:r w:rsidRPr="00422B15">
        <w:rPr>
          <w:rFonts w:cs="Times New Roman"/>
          <w:i w:val="0"/>
          <w:color w:val="auto"/>
          <w:sz w:val="24"/>
          <w:szCs w:val="24"/>
        </w:rPr>
        <w:fldChar w:fldCharType="separate"/>
      </w:r>
      <w:r w:rsidR="00456953">
        <w:rPr>
          <w:rFonts w:cs="Times New Roman"/>
          <w:i w:val="0"/>
          <w:noProof/>
          <w:color w:val="auto"/>
          <w:sz w:val="24"/>
          <w:szCs w:val="24"/>
        </w:rPr>
        <w:t>I</w:t>
      </w:r>
      <w:r w:rsidRPr="00422B15">
        <w:rPr>
          <w:rFonts w:cs="Times New Roman"/>
          <w:i w:val="0"/>
          <w:color w:val="auto"/>
          <w:sz w:val="24"/>
          <w:szCs w:val="24"/>
        </w:rPr>
        <w:fldChar w:fldCharType="end"/>
      </w:r>
      <w:r w:rsidRPr="00422B15">
        <w:rPr>
          <w:rFonts w:cs="Times New Roman"/>
          <w:i w:val="0"/>
          <w:color w:val="auto"/>
          <w:sz w:val="24"/>
          <w:szCs w:val="24"/>
        </w:rPr>
        <w:t>: Structures geometry data collected from the site survey</w:t>
      </w:r>
      <w:bookmarkEnd w:id="187"/>
    </w:p>
    <w:p w:rsidR="00461267" w:rsidRDefault="00461267" w:rsidP="002B170D">
      <w:pPr>
        <w:tabs>
          <w:tab w:val="left" w:pos="7200"/>
        </w:tabs>
        <w:spacing w:line="360" w:lineRule="auto"/>
      </w:pPr>
    </w:p>
    <w:p w:rsidR="00304A03" w:rsidRPr="002910E8" w:rsidRDefault="006C2C9A" w:rsidP="002B170D">
      <w:pPr>
        <w:tabs>
          <w:tab w:val="left" w:pos="7200"/>
        </w:tabs>
        <w:spacing w:line="360" w:lineRule="auto"/>
        <w:rPr>
          <w:rFonts w:cs="Times New Roman"/>
          <w:szCs w:val="24"/>
        </w:rPr>
      </w:pPr>
      <w:bookmarkStart w:id="188" w:name="_Toc65463646"/>
      <w:r w:rsidRPr="002910E8">
        <w:t xml:space="preserve">Appendix </w:t>
      </w:r>
      <w:r w:rsidR="00F05BA9" w:rsidRPr="002910E8">
        <w:rPr>
          <w:noProof/>
        </w:rPr>
        <w:fldChar w:fldCharType="begin"/>
      </w:r>
      <w:r w:rsidR="00F05BA9" w:rsidRPr="002910E8">
        <w:rPr>
          <w:noProof/>
        </w:rPr>
        <w:instrText xml:space="preserve"> SEQ Appendix \* ALPHABETIC </w:instrText>
      </w:r>
      <w:r w:rsidR="00F05BA9" w:rsidRPr="002910E8">
        <w:rPr>
          <w:noProof/>
        </w:rPr>
        <w:fldChar w:fldCharType="separate"/>
      </w:r>
      <w:r w:rsidR="00456953">
        <w:rPr>
          <w:noProof/>
        </w:rPr>
        <w:t>J</w:t>
      </w:r>
      <w:r w:rsidR="00F05BA9" w:rsidRPr="002910E8">
        <w:rPr>
          <w:noProof/>
        </w:rPr>
        <w:fldChar w:fldCharType="end"/>
      </w:r>
      <w:r w:rsidRPr="002910E8">
        <w:t xml:space="preserve">: </w:t>
      </w:r>
      <w:r w:rsidR="0047035B" w:rsidRPr="002910E8">
        <w:t xml:space="preserve">Summary in </w:t>
      </w:r>
      <w:r w:rsidR="0047007F">
        <w:t>c</w:t>
      </w:r>
      <w:r w:rsidR="00817D4A" w:rsidRPr="002910E8">
        <w:t>ause</w:t>
      </w:r>
      <w:r w:rsidR="0047007F">
        <w:t>, e</w:t>
      </w:r>
      <w:r w:rsidR="00E5004A" w:rsidRPr="002910E8">
        <w:t xml:space="preserve">ffect and </w:t>
      </w:r>
      <w:r w:rsidR="0047007F">
        <w:t>m</w:t>
      </w:r>
      <w:r w:rsidR="00304A03" w:rsidRPr="002910E8">
        <w:t xml:space="preserve">itigation measures </w:t>
      </w:r>
      <w:r w:rsidR="00E5004A" w:rsidRPr="002910E8">
        <w:t>to inefficiency</w:t>
      </w:r>
      <w:bookmarkEnd w:id="188"/>
    </w:p>
    <w:tbl>
      <w:tblPr>
        <w:tblStyle w:val="TableGridLight"/>
        <w:tblW w:w="9175" w:type="dxa"/>
        <w:tblLook w:val="04A0" w:firstRow="1" w:lastRow="0" w:firstColumn="1" w:lastColumn="0" w:noHBand="0" w:noVBand="1"/>
      </w:tblPr>
      <w:tblGrid>
        <w:gridCol w:w="2245"/>
        <w:gridCol w:w="3330"/>
        <w:gridCol w:w="3600"/>
      </w:tblGrid>
      <w:tr w:rsidR="00B16FC5" w:rsidRPr="002910E8" w:rsidTr="00727563">
        <w:tc>
          <w:tcPr>
            <w:tcW w:w="2245" w:type="dxa"/>
          </w:tcPr>
          <w:p w:rsidR="00B16FC5" w:rsidRPr="002910E8" w:rsidRDefault="00B16FC5" w:rsidP="005C1D02">
            <w:pPr>
              <w:spacing w:after="120" w:line="276" w:lineRule="auto"/>
              <w:jc w:val="left"/>
              <w:rPr>
                <w:rFonts w:cs="Times New Roman"/>
                <w:bCs/>
                <w:szCs w:val="24"/>
              </w:rPr>
            </w:pPr>
            <w:r w:rsidRPr="002910E8">
              <w:rPr>
                <w:rFonts w:cs="Times New Roman"/>
                <w:bCs/>
                <w:szCs w:val="24"/>
              </w:rPr>
              <w:t>Cause</w:t>
            </w:r>
          </w:p>
        </w:tc>
        <w:tc>
          <w:tcPr>
            <w:tcW w:w="3330" w:type="dxa"/>
          </w:tcPr>
          <w:p w:rsidR="00B16FC5" w:rsidRPr="002910E8" w:rsidRDefault="00B16FC5" w:rsidP="005C1D02">
            <w:pPr>
              <w:spacing w:after="120" w:line="276" w:lineRule="auto"/>
              <w:jc w:val="left"/>
              <w:rPr>
                <w:rFonts w:cs="Times New Roman"/>
                <w:bCs/>
                <w:szCs w:val="24"/>
              </w:rPr>
            </w:pPr>
            <w:r w:rsidRPr="002910E8">
              <w:rPr>
                <w:rFonts w:cs="Times New Roman"/>
                <w:bCs/>
                <w:szCs w:val="24"/>
              </w:rPr>
              <w:t>Effect</w:t>
            </w:r>
          </w:p>
        </w:tc>
        <w:tc>
          <w:tcPr>
            <w:tcW w:w="3600" w:type="dxa"/>
          </w:tcPr>
          <w:p w:rsidR="00B16FC5" w:rsidRPr="002910E8" w:rsidRDefault="00B16FC5" w:rsidP="005C1D02">
            <w:pPr>
              <w:spacing w:after="120" w:line="276" w:lineRule="auto"/>
              <w:jc w:val="left"/>
              <w:rPr>
                <w:rFonts w:cs="Times New Roman"/>
                <w:bCs/>
                <w:szCs w:val="24"/>
              </w:rPr>
            </w:pPr>
            <w:r w:rsidRPr="002910E8">
              <w:rPr>
                <w:rFonts w:cs="Times New Roman"/>
                <w:bCs/>
                <w:szCs w:val="24"/>
              </w:rPr>
              <w:t>Remedial measures</w:t>
            </w:r>
          </w:p>
        </w:tc>
      </w:tr>
      <w:tr w:rsidR="00B16FC5" w:rsidRPr="002910E8" w:rsidTr="00727563">
        <w:tc>
          <w:tcPr>
            <w:tcW w:w="2245" w:type="dxa"/>
          </w:tcPr>
          <w:p w:rsidR="00B16FC5" w:rsidRPr="002910E8" w:rsidRDefault="00B16FC5" w:rsidP="005C1D02">
            <w:pPr>
              <w:spacing w:after="120" w:line="276" w:lineRule="auto"/>
              <w:jc w:val="left"/>
              <w:rPr>
                <w:rFonts w:cs="Times New Roman"/>
                <w:bCs/>
                <w:szCs w:val="24"/>
              </w:rPr>
            </w:pPr>
            <w:r w:rsidRPr="002910E8">
              <w:rPr>
                <w:rFonts w:cs="Times New Roman"/>
                <w:bCs/>
                <w:szCs w:val="24"/>
              </w:rPr>
              <w:t>High velocity</w:t>
            </w:r>
          </w:p>
        </w:tc>
        <w:tc>
          <w:tcPr>
            <w:tcW w:w="3330" w:type="dxa"/>
          </w:tcPr>
          <w:p w:rsidR="00B16FC5" w:rsidRPr="002910E8" w:rsidRDefault="00B16FC5" w:rsidP="005C1D02">
            <w:pPr>
              <w:spacing w:after="120" w:line="276" w:lineRule="auto"/>
              <w:jc w:val="left"/>
              <w:rPr>
                <w:rFonts w:cs="Times New Roman"/>
                <w:bCs/>
                <w:szCs w:val="24"/>
              </w:rPr>
            </w:pPr>
            <w:r w:rsidRPr="002910E8">
              <w:rPr>
                <w:rFonts w:cs="Times New Roman"/>
                <w:bCs/>
                <w:szCs w:val="24"/>
              </w:rPr>
              <w:t>Erosion/scour at outlet, loss of farmers land</w:t>
            </w:r>
          </w:p>
        </w:tc>
        <w:tc>
          <w:tcPr>
            <w:tcW w:w="3600" w:type="dxa"/>
          </w:tcPr>
          <w:p w:rsidR="00B16FC5" w:rsidRPr="002910E8" w:rsidRDefault="00B16FC5" w:rsidP="005C1D02">
            <w:pPr>
              <w:spacing w:after="120" w:line="276" w:lineRule="auto"/>
              <w:jc w:val="left"/>
              <w:rPr>
                <w:rFonts w:cs="Times New Roman"/>
                <w:bCs/>
                <w:szCs w:val="24"/>
              </w:rPr>
            </w:pPr>
            <w:r w:rsidRPr="002910E8">
              <w:rPr>
                <w:rFonts w:cs="Times New Roman"/>
                <w:bCs/>
                <w:szCs w:val="24"/>
              </w:rPr>
              <w:t>Energy dissipater such as</w:t>
            </w:r>
            <w:r w:rsidRPr="002910E8">
              <w:rPr>
                <w:rFonts w:cs="Times New Roman"/>
                <w:szCs w:val="24"/>
              </w:rPr>
              <w:t xml:space="preserve"> check dams, cascades and channel linings</w:t>
            </w:r>
          </w:p>
        </w:tc>
      </w:tr>
      <w:tr w:rsidR="00B16FC5" w:rsidRPr="002910E8" w:rsidTr="00727563">
        <w:tc>
          <w:tcPr>
            <w:tcW w:w="2245" w:type="dxa"/>
          </w:tcPr>
          <w:p w:rsidR="00B16FC5" w:rsidRPr="002910E8" w:rsidRDefault="00B16FC5" w:rsidP="005C1D02">
            <w:pPr>
              <w:spacing w:after="120" w:line="276" w:lineRule="auto"/>
              <w:jc w:val="left"/>
              <w:rPr>
                <w:rFonts w:cs="Times New Roman"/>
                <w:bCs/>
                <w:szCs w:val="24"/>
              </w:rPr>
            </w:pPr>
            <w:r w:rsidRPr="002910E8">
              <w:rPr>
                <w:rFonts w:cs="Times New Roman"/>
                <w:bCs/>
                <w:szCs w:val="24"/>
              </w:rPr>
              <w:t xml:space="preserve">Runoff from Catchment </w:t>
            </w:r>
          </w:p>
        </w:tc>
        <w:tc>
          <w:tcPr>
            <w:tcW w:w="3330" w:type="dxa"/>
          </w:tcPr>
          <w:p w:rsidR="00B16FC5" w:rsidRPr="002910E8" w:rsidRDefault="00B16FC5" w:rsidP="005C1D02">
            <w:pPr>
              <w:spacing w:after="120" w:line="276" w:lineRule="auto"/>
              <w:jc w:val="left"/>
              <w:rPr>
                <w:rFonts w:cs="Times New Roman"/>
                <w:bCs/>
                <w:szCs w:val="24"/>
              </w:rPr>
            </w:pPr>
            <w:r w:rsidRPr="002910E8">
              <w:rPr>
                <w:rFonts w:cs="Times New Roman"/>
                <w:bCs/>
                <w:szCs w:val="24"/>
              </w:rPr>
              <w:t>Sedimentation mix with woody riparian vegetation /reduction of  structure opening</w:t>
            </w:r>
          </w:p>
        </w:tc>
        <w:tc>
          <w:tcPr>
            <w:tcW w:w="3600" w:type="dxa"/>
          </w:tcPr>
          <w:p w:rsidR="00B16FC5" w:rsidRPr="002910E8" w:rsidRDefault="00B16FC5" w:rsidP="005C1D02">
            <w:pPr>
              <w:spacing w:after="120" w:line="276" w:lineRule="auto"/>
              <w:jc w:val="left"/>
              <w:rPr>
                <w:rFonts w:cs="Times New Roman"/>
                <w:bCs/>
                <w:szCs w:val="24"/>
              </w:rPr>
            </w:pPr>
            <w:r w:rsidRPr="002910E8">
              <w:rPr>
                <w:rFonts w:cs="Times New Roman"/>
                <w:bCs/>
                <w:szCs w:val="24"/>
              </w:rPr>
              <w:t>Increasing size of structure taking costs into consideration, sediment clearing or using silt trap at inlet</w:t>
            </w:r>
          </w:p>
        </w:tc>
      </w:tr>
      <w:tr w:rsidR="00B16FC5" w:rsidRPr="002910E8" w:rsidTr="00727563">
        <w:tc>
          <w:tcPr>
            <w:tcW w:w="2245" w:type="dxa"/>
          </w:tcPr>
          <w:p w:rsidR="00B16FC5" w:rsidRPr="002910E8" w:rsidRDefault="00B16FC5" w:rsidP="005C1D02">
            <w:pPr>
              <w:spacing w:after="120" w:line="276" w:lineRule="auto"/>
              <w:jc w:val="left"/>
              <w:rPr>
                <w:rFonts w:cs="Times New Roman"/>
                <w:bCs/>
                <w:szCs w:val="24"/>
              </w:rPr>
            </w:pPr>
            <w:r w:rsidRPr="002910E8">
              <w:rPr>
                <w:rFonts w:cs="Times New Roman"/>
                <w:bCs/>
                <w:szCs w:val="24"/>
              </w:rPr>
              <w:t>Land use land cover changes</w:t>
            </w:r>
          </w:p>
        </w:tc>
        <w:tc>
          <w:tcPr>
            <w:tcW w:w="3330" w:type="dxa"/>
          </w:tcPr>
          <w:p w:rsidR="00B16FC5" w:rsidRPr="002910E8" w:rsidRDefault="00B16FC5" w:rsidP="005C1D02">
            <w:pPr>
              <w:spacing w:after="120" w:line="276" w:lineRule="auto"/>
              <w:jc w:val="left"/>
              <w:rPr>
                <w:rFonts w:cs="Times New Roman"/>
                <w:bCs/>
                <w:szCs w:val="24"/>
              </w:rPr>
            </w:pPr>
            <w:r w:rsidRPr="002910E8">
              <w:rPr>
                <w:rFonts w:cs="Times New Roman"/>
                <w:bCs/>
                <w:szCs w:val="24"/>
              </w:rPr>
              <w:t>Increased time of flow and hence increased discharge, consequently damage of structure, overtopping, ponding and then pavement distress</w:t>
            </w:r>
          </w:p>
        </w:tc>
        <w:tc>
          <w:tcPr>
            <w:tcW w:w="3600" w:type="dxa"/>
          </w:tcPr>
          <w:p w:rsidR="00B16FC5" w:rsidRPr="002910E8" w:rsidRDefault="00B16FC5" w:rsidP="005C1D02">
            <w:pPr>
              <w:spacing w:after="120" w:line="276" w:lineRule="auto"/>
              <w:jc w:val="left"/>
              <w:rPr>
                <w:rFonts w:cs="Times New Roman"/>
                <w:bCs/>
                <w:szCs w:val="24"/>
              </w:rPr>
            </w:pPr>
            <w:r w:rsidRPr="002910E8">
              <w:rPr>
                <w:rFonts w:cs="Times New Roman"/>
                <w:bCs/>
                <w:szCs w:val="24"/>
              </w:rPr>
              <w:t>Watershed management/River training,</w:t>
            </w:r>
            <w:r w:rsidRPr="002910E8">
              <w:rPr>
                <w:rFonts w:cs="Times New Roman"/>
                <w:szCs w:val="24"/>
              </w:rPr>
              <w:t xml:space="preserve"> reduction of water run-off towards the road</w:t>
            </w:r>
          </w:p>
        </w:tc>
      </w:tr>
      <w:tr w:rsidR="00B16FC5" w:rsidRPr="002910E8" w:rsidTr="00727563">
        <w:tc>
          <w:tcPr>
            <w:tcW w:w="2245" w:type="dxa"/>
          </w:tcPr>
          <w:p w:rsidR="00B16FC5" w:rsidRPr="002910E8" w:rsidRDefault="00B16FC5" w:rsidP="005C1D02">
            <w:pPr>
              <w:spacing w:after="120" w:line="276" w:lineRule="auto"/>
              <w:jc w:val="left"/>
              <w:rPr>
                <w:rFonts w:cs="Times New Roman"/>
                <w:bCs/>
                <w:szCs w:val="24"/>
              </w:rPr>
            </w:pPr>
            <w:r w:rsidRPr="002910E8">
              <w:rPr>
                <w:rFonts w:cs="Times New Roman"/>
                <w:bCs/>
                <w:szCs w:val="24"/>
              </w:rPr>
              <w:t>Natural drainage interruption by constructed road</w:t>
            </w:r>
          </w:p>
        </w:tc>
        <w:tc>
          <w:tcPr>
            <w:tcW w:w="3330" w:type="dxa"/>
          </w:tcPr>
          <w:p w:rsidR="00B16FC5" w:rsidRPr="002910E8" w:rsidRDefault="00B16FC5" w:rsidP="005C1D02">
            <w:pPr>
              <w:spacing w:after="120" w:line="276" w:lineRule="auto"/>
              <w:jc w:val="left"/>
              <w:rPr>
                <w:rFonts w:cs="Times New Roman"/>
                <w:bCs/>
                <w:szCs w:val="24"/>
              </w:rPr>
            </w:pPr>
            <w:r w:rsidRPr="002910E8">
              <w:rPr>
                <w:rFonts w:cs="Times New Roman"/>
                <w:szCs w:val="24"/>
              </w:rPr>
              <w:t>Slopes and drainage channels have responded to the new drainage regime and concentration of discharge through structure leads to erosion</w:t>
            </w:r>
          </w:p>
        </w:tc>
        <w:tc>
          <w:tcPr>
            <w:tcW w:w="3600" w:type="dxa"/>
          </w:tcPr>
          <w:p w:rsidR="00B16FC5" w:rsidRPr="002910E8" w:rsidRDefault="00B16FC5" w:rsidP="007B6BDF">
            <w:pPr>
              <w:spacing w:after="120" w:line="276" w:lineRule="auto"/>
              <w:jc w:val="left"/>
              <w:rPr>
                <w:rFonts w:cs="Times New Roman"/>
                <w:bCs/>
                <w:szCs w:val="24"/>
              </w:rPr>
            </w:pPr>
            <w:r w:rsidRPr="002910E8">
              <w:rPr>
                <w:rFonts w:cs="Times New Roman"/>
                <w:bCs/>
                <w:szCs w:val="24"/>
              </w:rPr>
              <w:t>Proper design of drainage structure or replace,</w:t>
            </w:r>
            <w:r w:rsidRPr="002910E8">
              <w:rPr>
                <w:rFonts w:cs="Times New Roman"/>
                <w:szCs w:val="24"/>
              </w:rPr>
              <w:t xml:space="preserve"> Controlling the rate and volume of water flows in the area. </w:t>
            </w:r>
          </w:p>
        </w:tc>
      </w:tr>
      <w:tr w:rsidR="00B16FC5" w:rsidRPr="002910E8" w:rsidTr="00727563">
        <w:trPr>
          <w:trHeight w:val="1178"/>
        </w:trPr>
        <w:tc>
          <w:tcPr>
            <w:tcW w:w="2245" w:type="dxa"/>
          </w:tcPr>
          <w:p w:rsidR="00B16FC5" w:rsidRPr="002910E8" w:rsidRDefault="002A7AFA" w:rsidP="005C1D02">
            <w:pPr>
              <w:spacing w:after="120" w:line="276" w:lineRule="auto"/>
              <w:jc w:val="left"/>
              <w:rPr>
                <w:rFonts w:cs="Times New Roman"/>
                <w:bCs/>
                <w:szCs w:val="24"/>
              </w:rPr>
            </w:pPr>
            <w:r w:rsidRPr="002910E8">
              <w:rPr>
                <w:rFonts w:cs="Times New Roman"/>
                <w:szCs w:val="24"/>
              </w:rPr>
              <w:t>S</w:t>
            </w:r>
            <w:r w:rsidR="00B16FC5" w:rsidRPr="002910E8">
              <w:rPr>
                <w:rFonts w:cs="Times New Roman"/>
                <w:szCs w:val="24"/>
              </w:rPr>
              <w:t xml:space="preserve">lope steepness and side drains deficiency in drainage capacity </w:t>
            </w:r>
          </w:p>
        </w:tc>
        <w:tc>
          <w:tcPr>
            <w:tcW w:w="3330" w:type="dxa"/>
          </w:tcPr>
          <w:p w:rsidR="00B16FC5" w:rsidRPr="002910E8" w:rsidRDefault="00B16FC5" w:rsidP="005C1D02">
            <w:pPr>
              <w:spacing w:after="120" w:line="276" w:lineRule="auto"/>
              <w:jc w:val="left"/>
              <w:rPr>
                <w:rFonts w:cs="Times New Roman"/>
                <w:szCs w:val="24"/>
              </w:rPr>
            </w:pPr>
            <w:r w:rsidRPr="002910E8">
              <w:rPr>
                <w:rFonts w:cs="Times New Roman"/>
                <w:szCs w:val="24"/>
              </w:rPr>
              <w:t>Problem of erosion extends beyond the road environment itself and need to divert side drain and landslides problem, frequent OM.</w:t>
            </w:r>
          </w:p>
        </w:tc>
        <w:tc>
          <w:tcPr>
            <w:tcW w:w="3600" w:type="dxa"/>
          </w:tcPr>
          <w:p w:rsidR="00B16FC5" w:rsidRPr="002910E8" w:rsidRDefault="00B16FC5" w:rsidP="005C1D02">
            <w:pPr>
              <w:spacing w:after="120" w:line="276" w:lineRule="auto"/>
              <w:jc w:val="left"/>
              <w:rPr>
                <w:rFonts w:cs="Times New Roman"/>
                <w:bCs/>
                <w:szCs w:val="24"/>
              </w:rPr>
            </w:pPr>
            <w:r w:rsidRPr="002910E8">
              <w:rPr>
                <w:rFonts w:cs="Times New Roman"/>
                <w:szCs w:val="24"/>
              </w:rPr>
              <w:t xml:space="preserve">Reducing the area of ground that is to be cleared, Quickly replanting cleared areas, maintaining the planted areas and Avoiding erosion sensitive alignments </w:t>
            </w:r>
          </w:p>
        </w:tc>
      </w:tr>
      <w:tr w:rsidR="00B16FC5" w:rsidRPr="002910E8" w:rsidTr="00727563">
        <w:tc>
          <w:tcPr>
            <w:tcW w:w="2245" w:type="dxa"/>
          </w:tcPr>
          <w:p w:rsidR="00B16FC5" w:rsidRPr="002910E8" w:rsidRDefault="00B16FC5" w:rsidP="005C1D02">
            <w:pPr>
              <w:spacing w:after="120" w:line="276" w:lineRule="auto"/>
              <w:jc w:val="left"/>
              <w:rPr>
                <w:rFonts w:cs="Times New Roman"/>
                <w:szCs w:val="24"/>
              </w:rPr>
            </w:pPr>
            <w:r w:rsidRPr="002910E8">
              <w:rPr>
                <w:rFonts w:cs="Times New Roman"/>
                <w:szCs w:val="24"/>
              </w:rPr>
              <w:t>Lack of community awareness</w:t>
            </w:r>
          </w:p>
        </w:tc>
        <w:tc>
          <w:tcPr>
            <w:tcW w:w="3330" w:type="dxa"/>
          </w:tcPr>
          <w:p w:rsidR="00B16FC5" w:rsidRPr="002910E8" w:rsidRDefault="002A7AFA" w:rsidP="005C1D02">
            <w:pPr>
              <w:spacing w:after="120" w:line="276" w:lineRule="auto"/>
              <w:jc w:val="left"/>
              <w:rPr>
                <w:rFonts w:cs="Times New Roman"/>
                <w:szCs w:val="24"/>
              </w:rPr>
            </w:pPr>
            <w:r w:rsidRPr="002910E8">
              <w:rPr>
                <w:rFonts w:cs="Times New Roman"/>
                <w:bCs/>
                <w:szCs w:val="24"/>
              </w:rPr>
              <w:t>B</w:t>
            </w:r>
            <w:r w:rsidR="00B16FC5" w:rsidRPr="002910E8">
              <w:rPr>
                <w:rFonts w:cs="Times New Roman"/>
                <w:bCs/>
                <w:szCs w:val="24"/>
              </w:rPr>
              <w:t>lockage of  structure opening by packed heavy soils and gravels</w:t>
            </w:r>
          </w:p>
        </w:tc>
        <w:tc>
          <w:tcPr>
            <w:tcW w:w="3600" w:type="dxa"/>
          </w:tcPr>
          <w:p w:rsidR="00B16FC5" w:rsidRPr="002910E8" w:rsidRDefault="00B16FC5" w:rsidP="005C1D02">
            <w:pPr>
              <w:spacing w:after="120" w:line="276" w:lineRule="auto"/>
              <w:jc w:val="left"/>
              <w:rPr>
                <w:rFonts w:cs="Times New Roman"/>
                <w:szCs w:val="24"/>
              </w:rPr>
            </w:pPr>
            <w:r w:rsidRPr="002910E8">
              <w:rPr>
                <w:rFonts w:cs="Times New Roman"/>
                <w:szCs w:val="24"/>
              </w:rPr>
              <w:t>Aware of community, maintaining and manually clearing of structures outlet</w:t>
            </w:r>
          </w:p>
        </w:tc>
      </w:tr>
      <w:tr w:rsidR="00B16FC5" w:rsidRPr="002910E8" w:rsidTr="00727563">
        <w:tc>
          <w:tcPr>
            <w:tcW w:w="2245" w:type="dxa"/>
          </w:tcPr>
          <w:p w:rsidR="00B16FC5" w:rsidRPr="002910E8" w:rsidRDefault="00B16FC5" w:rsidP="005C1D02">
            <w:pPr>
              <w:spacing w:after="120" w:line="276" w:lineRule="auto"/>
              <w:jc w:val="left"/>
              <w:rPr>
                <w:rFonts w:cs="Times New Roman"/>
                <w:szCs w:val="24"/>
              </w:rPr>
            </w:pPr>
            <w:r w:rsidRPr="002910E8">
              <w:rPr>
                <w:rFonts w:cs="Times New Roman"/>
                <w:szCs w:val="24"/>
              </w:rPr>
              <w:t>Lack of HH investigation</w:t>
            </w:r>
          </w:p>
        </w:tc>
        <w:tc>
          <w:tcPr>
            <w:tcW w:w="3330" w:type="dxa"/>
          </w:tcPr>
          <w:p w:rsidR="00B16FC5" w:rsidRPr="002910E8" w:rsidRDefault="00B16FC5" w:rsidP="005C1D02">
            <w:pPr>
              <w:spacing w:after="120" w:line="276" w:lineRule="auto"/>
              <w:jc w:val="left"/>
              <w:rPr>
                <w:rFonts w:cs="Times New Roman"/>
                <w:bCs/>
                <w:szCs w:val="24"/>
              </w:rPr>
            </w:pPr>
            <w:r w:rsidRPr="002910E8">
              <w:rPr>
                <w:rFonts w:cs="Times New Roman"/>
                <w:bCs/>
                <w:szCs w:val="24"/>
              </w:rPr>
              <w:t>Less energy dissipater and other miscellaneous structures</w:t>
            </w:r>
          </w:p>
        </w:tc>
        <w:tc>
          <w:tcPr>
            <w:tcW w:w="3600" w:type="dxa"/>
          </w:tcPr>
          <w:p w:rsidR="00B16FC5" w:rsidRPr="002910E8" w:rsidRDefault="00B16FC5" w:rsidP="005C1D02">
            <w:pPr>
              <w:spacing w:after="120" w:line="276" w:lineRule="auto"/>
              <w:jc w:val="left"/>
              <w:rPr>
                <w:rFonts w:cs="Times New Roman"/>
                <w:szCs w:val="24"/>
              </w:rPr>
            </w:pPr>
            <w:r w:rsidRPr="002910E8">
              <w:rPr>
                <w:rFonts w:cs="Times New Roman"/>
                <w:szCs w:val="24"/>
              </w:rPr>
              <w:t>Maintaining, upgrading, change of location</w:t>
            </w:r>
          </w:p>
        </w:tc>
      </w:tr>
    </w:tbl>
    <w:p w:rsidR="00C94C24" w:rsidRPr="002910E8" w:rsidRDefault="00C94C24" w:rsidP="00294391">
      <w:pPr>
        <w:spacing w:line="240" w:lineRule="auto"/>
        <w:jc w:val="center"/>
        <w:rPr>
          <w:rFonts w:cs="Times New Roman"/>
          <w:szCs w:val="24"/>
        </w:rPr>
      </w:pPr>
      <w:r w:rsidRPr="002910E8">
        <w:rPr>
          <w:rFonts w:cs="Times New Roman"/>
          <w:noProof/>
          <w:szCs w:val="24"/>
        </w:rPr>
        <w:lastRenderedPageBreak/>
        <w:drawing>
          <wp:inline distT="0" distB="0" distL="0" distR="0" wp14:anchorId="747F96C8" wp14:editId="5DC86686">
            <wp:extent cx="5656521" cy="5182870"/>
            <wp:effectExtent l="0" t="0" r="190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719785" cy="5240837"/>
                    </a:xfrm>
                    <a:prstGeom prst="rect">
                      <a:avLst/>
                    </a:prstGeom>
                  </pic:spPr>
                </pic:pic>
              </a:graphicData>
            </a:graphic>
          </wp:inline>
        </w:drawing>
      </w:r>
    </w:p>
    <w:p w:rsidR="00C94C24" w:rsidRPr="002910E8" w:rsidRDefault="00C94C24" w:rsidP="003A3677">
      <w:pPr>
        <w:pStyle w:val="Caption"/>
        <w:spacing w:after="120" w:line="360" w:lineRule="auto"/>
        <w:rPr>
          <w:rFonts w:cs="Times New Roman"/>
          <w:i w:val="0"/>
          <w:color w:val="auto"/>
          <w:sz w:val="24"/>
          <w:szCs w:val="24"/>
        </w:rPr>
      </w:pPr>
      <w:bookmarkStart w:id="189" w:name="_Toc65463647"/>
      <w:r w:rsidRPr="002910E8">
        <w:rPr>
          <w:i w:val="0"/>
          <w:color w:val="auto"/>
          <w:sz w:val="24"/>
        </w:rPr>
        <w:t xml:space="preserve">Appendix </w:t>
      </w:r>
      <w:r w:rsidRPr="002910E8">
        <w:rPr>
          <w:i w:val="0"/>
          <w:color w:val="auto"/>
          <w:sz w:val="24"/>
        </w:rPr>
        <w:fldChar w:fldCharType="begin"/>
      </w:r>
      <w:r w:rsidRPr="002910E8">
        <w:rPr>
          <w:i w:val="0"/>
          <w:color w:val="auto"/>
          <w:sz w:val="24"/>
        </w:rPr>
        <w:instrText xml:space="preserve"> SEQ Appendix \* ALPHABETIC </w:instrText>
      </w:r>
      <w:r w:rsidRPr="002910E8">
        <w:rPr>
          <w:i w:val="0"/>
          <w:color w:val="auto"/>
          <w:sz w:val="24"/>
        </w:rPr>
        <w:fldChar w:fldCharType="separate"/>
      </w:r>
      <w:r w:rsidR="00456953">
        <w:rPr>
          <w:i w:val="0"/>
          <w:noProof/>
          <w:color w:val="auto"/>
          <w:sz w:val="24"/>
        </w:rPr>
        <w:t>K</w:t>
      </w:r>
      <w:r w:rsidRPr="002910E8">
        <w:rPr>
          <w:i w:val="0"/>
          <w:color w:val="auto"/>
          <w:sz w:val="24"/>
        </w:rPr>
        <w:fldChar w:fldCharType="end"/>
      </w:r>
      <w:r w:rsidRPr="002910E8">
        <w:rPr>
          <w:i w:val="0"/>
          <w:color w:val="auto"/>
          <w:sz w:val="24"/>
        </w:rPr>
        <w:t xml:space="preserve">: </w:t>
      </w:r>
      <w:r w:rsidR="00E95EE2">
        <w:rPr>
          <w:rFonts w:cs="Times New Roman"/>
          <w:i w:val="0"/>
          <w:color w:val="auto"/>
          <w:sz w:val="24"/>
          <w:szCs w:val="24"/>
        </w:rPr>
        <w:t>O</w:t>
      </w:r>
      <w:r w:rsidRPr="002910E8">
        <w:rPr>
          <w:rFonts w:cs="Times New Roman"/>
          <w:i w:val="0"/>
          <w:color w:val="auto"/>
          <w:sz w:val="24"/>
          <w:szCs w:val="24"/>
        </w:rPr>
        <w:t>bserved problems found on cross drainage structures during site survey</w:t>
      </w:r>
      <w:bookmarkEnd w:id="189"/>
    </w:p>
    <w:p w:rsidR="00E20C81" w:rsidRPr="002910E8" w:rsidRDefault="00C94C24" w:rsidP="00294391">
      <w:pPr>
        <w:rPr>
          <w:rFonts w:cs="Times New Roman"/>
          <w:szCs w:val="24"/>
        </w:rPr>
      </w:pPr>
      <w:r w:rsidRPr="002910E8">
        <w:rPr>
          <w:rFonts w:cs="Times New Roman"/>
          <w:szCs w:val="24"/>
        </w:rPr>
        <w:t>a) Katar Bridge Channel bank eroded by flood. b) culvert 1 out let gully formation c) culvert 2 outlet blockage d) culvert 4 opening reduced by sedimentation (Photos captured January 1, 2020).</w:t>
      </w:r>
    </w:p>
    <w:sectPr w:rsidR="00E20C81" w:rsidRPr="002910E8" w:rsidSect="0083548F">
      <w:headerReference w:type="default" r:id="rId76"/>
      <w:footerReference w:type="default" r:id="rId77"/>
      <w:pgSz w:w="12240" w:h="15840" w:code="1"/>
      <w:pgMar w:top="1699" w:right="1138" w:bottom="1411" w:left="1987"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05295" w:rsidRDefault="00E05295" w:rsidP="00A15889">
      <w:pPr>
        <w:spacing w:after="0" w:line="240" w:lineRule="auto"/>
      </w:pPr>
      <w:r>
        <w:separator/>
      </w:r>
    </w:p>
  </w:endnote>
  <w:endnote w:type="continuationSeparator" w:id="0">
    <w:p w:rsidR="00E05295" w:rsidRDefault="00E05295" w:rsidP="00A158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imesNewRomanPS-BoldMT">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6ED3" w:rsidRDefault="00316ED3" w:rsidP="00A15889">
    <w:pPr>
      <w:pStyle w:val="Footer"/>
      <w:tabs>
        <w:tab w:val="clear" w:pos="9360"/>
        <w:tab w:val="left" w:pos="468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44040036"/>
      <w:docPartObj>
        <w:docPartGallery w:val="Page Numbers (Bottom of Page)"/>
        <w:docPartUnique/>
      </w:docPartObj>
    </w:sdtPr>
    <w:sdtEndPr>
      <w:rPr>
        <w:noProof/>
      </w:rPr>
    </w:sdtEndPr>
    <w:sdtContent>
      <w:p w:rsidR="00316ED3" w:rsidRDefault="00316ED3">
        <w:pPr>
          <w:pStyle w:val="Footer"/>
          <w:jc w:val="center"/>
        </w:pPr>
        <w:r>
          <w:fldChar w:fldCharType="begin"/>
        </w:r>
        <w:r>
          <w:instrText xml:space="preserve"> PAGE   \* MERGEFORMAT </w:instrText>
        </w:r>
        <w:r>
          <w:fldChar w:fldCharType="separate"/>
        </w:r>
        <w:r w:rsidR="00456953">
          <w:rPr>
            <w:noProof/>
          </w:rPr>
          <w:t>xii</w:t>
        </w:r>
        <w:r>
          <w:rPr>
            <w:noProof/>
          </w:rPr>
          <w:fldChar w:fldCharType="end"/>
        </w:r>
      </w:p>
    </w:sdtContent>
  </w:sdt>
  <w:p w:rsidR="00316ED3" w:rsidRDefault="00316ED3" w:rsidP="00A15889">
    <w:pPr>
      <w:pStyle w:val="Footer"/>
      <w:tabs>
        <w:tab w:val="clear" w:pos="9360"/>
        <w:tab w:val="left" w:pos="468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5386634"/>
      <w:docPartObj>
        <w:docPartGallery w:val="Page Numbers (Bottom of Page)"/>
        <w:docPartUnique/>
      </w:docPartObj>
    </w:sdtPr>
    <w:sdtEndPr>
      <w:rPr>
        <w:noProof/>
      </w:rPr>
    </w:sdtEndPr>
    <w:sdtContent>
      <w:p w:rsidR="00316ED3" w:rsidRDefault="00316ED3">
        <w:pPr>
          <w:pStyle w:val="Footer"/>
          <w:jc w:val="center"/>
        </w:pPr>
        <w:r>
          <w:fldChar w:fldCharType="begin"/>
        </w:r>
        <w:r>
          <w:instrText xml:space="preserve"> PAGE   \* MERGEFORMAT </w:instrText>
        </w:r>
        <w:r>
          <w:fldChar w:fldCharType="separate"/>
        </w:r>
        <w:r w:rsidR="00456953">
          <w:rPr>
            <w:noProof/>
          </w:rPr>
          <w:t>10</w:t>
        </w:r>
        <w:r>
          <w:rPr>
            <w:noProof/>
          </w:rPr>
          <w:fldChar w:fldCharType="end"/>
        </w:r>
      </w:p>
    </w:sdtContent>
  </w:sdt>
  <w:p w:rsidR="00316ED3" w:rsidRDefault="00316ED3" w:rsidP="00A15889">
    <w:pPr>
      <w:pStyle w:val="Footer"/>
      <w:tabs>
        <w:tab w:val="clear" w:pos="9360"/>
        <w:tab w:val="left" w:pos="4680"/>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7279381"/>
      <w:docPartObj>
        <w:docPartGallery w:val="Page Numbers (Bottom of Page)"/>
        <w:docPartUnique/>
      </w:docPartObj>
    </w:sdtPr>
    <w:sdtEndPr>
      <w:rPr>
        <w:noProof/>
      </w:rPr>
    </w:sdtEndPr>
    <w:sdtContent>
      <w:p w:rsidR="00316ED3" w:rsidRDefault="00316ED3">
        <w:pPr>
          <w:pStyle w:val="Footer"/>
          <w:jc w:val="center"/>
        </w:pPr>
        <w:r>
          <w:fldChar w:fldCharType="begin"/>
        </w:r>
        <w:r>
          <w:instrText xml:space="preserve"> PAGE   \* MERGEFORMAT </w:instrText>
        </w:r>
        <w:r>
          <w:fldChar w:fldCharType="separate"/>
        </w:r>
        <w:r w:rsidR="00456953">
          <w:rPr>
            <w:noProof/>
          </w:rPr>
          <w:t>96</w:t>
        </w:r>
        <w:r>
          <w:rPr>
            <w:noProof/>
          </w:rPr>
          <w:fldChar w:fldCharType="end"/>
        </w:r>
      </w:p>
    </w:sdtContent>
  </w:sdt>
  <w:p w:rsidR="00316ED3" w:rsidRDefault="00316ED3" w:rsidP="00A15889">
    <w:pPr>
      <w:pStyle w:val="Footer"/>
      <w:tabs>
        <w:tab w:val="clear" w:pos="9360"/>
        <w:tab w:val="left" w:pos="468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05295" w:rsidRDefault="00E05295" w:rsidP="00A15889">
      <w:pPr>
        <w:spacing w:after="0" w:line="240" w:lineRule="auto"/>
      </w:pPr>
      <w:r>
        <w:separator/>
      </w:r>
    </w:p>
  </w:footnote>
  <w:footnote w:type="continuationSeparator" w:id="0">
    <w:p w:rsidR="00E05295" w:rsidRDefault="00E05295" w:rsidP="00A158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6ED3" w:rsidRDefault="00316E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32145"/>
    <w:multiLevelType w:val="multilevel"/>
    <w:tmpl w:val="8B0E2E2A"/>
    <w:lvl w:ilvl="0">
      <w:start w:val="1"/>
      <w:numFmt w:val="decimal"/>
      <w:lvlText w:val="%1."/>
      <w:lvlJc w:val="left"/>
      <w:pPr>
        <w:ind w:left="360" w:hanging="360"/>
      </w:pPr>
    </w:lvl>
    <w:lvl w:ilvl="1">
      <w:start w:val="1"/>
      <w:numFmt w:val="decimal"/>
      <w:lvlText w:val="%1.%2."/>
      <w:lvlJc w:val="left"/>
      <w:pPr>
        <w:ind w:left="79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7E16D59"/>
    <w:multiLevelType w:val="hybridMultilevel"/>
    <w:tmpl w:val="EAF2CA18"/>
    <w:lvl w:ilvl="0" w:tplc="29DC36E2">
      <w:start w:val="2"/>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8F505A"/>
    <w:multiLevelType w:val="multilevel"/>
    <w:tmpl w:val="0A826FB0"/>
    <w:lvl w:ilvl="0">
      <w:start w:val="1"/>
      <w:numFmt w:val="decimal"/>
      <w:lvlText w:val="%1."/>
      <w:lvlJc w:val="left"/>
      <w:pPr>
        <w:ind w:left="360" w:hanging="360"/>
      </w:pPr>
    </w:lvl>
    <w:lvl w:ilvl="1">
      <w:start w:val="1"/>
      <w:numFmt w:val="decimal"/>
      <w:pStyle w:val="Heading2"/>
      <w:lvlText w:val="%1.%2."/>
      <w:lvlJc w:val="left"/>
      <w:pPr>
        <w:ind w:left="1332" w:hanging="432"/>
      </w:pPr>
    </w:lvl>
    <w:lvl w:ilvl="2">
      <w:start w:val="1"/>
      <w:numFmt w:val="decimal"/>
      <w:pStyle w:val="Heading3"/>
      <w:lvlText w:val="%1.%2.%3."/>
      <w:lvlJc w:val="left"/>
      <w:pPr>
        <w:ind w:left="1944" w:hanging="504"/>
      </w:pPr>
      <w:rPr>
        <w:color w:val="000000" w:themeColor="text1"/>
      </w:rPr>
    </w:lvl>
    <w:lvl w:ilvl="3">
      <w:start w:val="1"/>
      <w:numFmt w:val="decimal"/>
      <w:pStyle w:val="Heading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7B9253F"/>
    <w:multiLevelType w:val="hybridMultilevel"/>
    <w:tmpl w:val="EFA2C9FA"/>
    <w:lvl w:ilvl="0" w:tplc="DC762190">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A6059A3"/>
    <w:multiLevelType w:val="hybridMultilevel"/>
    <w:tmpl w:val="3322068C"/>
    <w:lvl w:ilvl="0" w:tplc="CC2A14AA">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30444D4C"/>
    <w:multiLevelType w:val="hybridMultilevel"/>
    <w:tmpl w:val="57E8DD8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36132FD"/>
    <w:multiLevelType w:val="hybridMultilevel"/>
    <w:tmpl w:val="8ECA883E"/>
    <w:lvl w:ilvl="0" w:tplc="1A6036EC">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4552B74"/>
    <w:multiLevelType w:val="hybridMultilevel"/>
    <w:tmpl w:val="895C3080"/>
    <w:lvl w:ilvl="0" w:tplc="6060970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50C7183"/>
    <w:multiLevelType w:val="hybridMultilevel"/>
    <w:tmpl w:val="DFEA9DD2"/>
    <w:lvl w:ilvl="0" w:tplc="B2EA4ED4">
      <w:start w:val="59"/>
      <w:numFmt w:val="bullet"/>
      <w:lvlText w:val="◊"/>
      <w:lvlJc w:val="left"/>
      <w:pPr>
        <w:ind w:left="720" w:hanging="360"/>
      </w:pPr>
      <w:rPr>
        <w:rFonts w:ascii="Verdana" w:hAnsi="Verdan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7FB2D60"/>
    <w:multiLevelType w:val="hybridMultilevel"/>
    <w:tmpl w:val="0652D2FC"/>
    <w:lvl w:ilvl="0" w:tplc="D0E8E19E">
      <w:start w:val="9"/>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D27255E"/>
    <w:multiLevelType w:val="hybridMultilevel"/>
    <w:tmpl w:val="6FFE0252"/>
    <w:lvl w:ilvl="0" w:tplc="0409000B">
      <w:start w:val="1"/>
      <w:numFmt w:val="bullet"/>
      <w:lvlText w:val=""/>
      <w:lvlJc w:val="left"/>
      <w:pPr>
        <w:ind w:left="720" w:hanging="360"/>
      </w:pPr>
      <w:rPr>
        <w:rFonts w:ascii="Wingdings" w:hAnsi="Wingdings" w:hint="default"/>
      </w:rPr>
    </w:lvl>
    <w:lvl w:ilvl="1" w:tplc="6DD4F5E0">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5"/>
  </w:num>
  <w:num w:numId="3">
    <w:abstractNumId w:val="0"/>
  </w:num>
  <w:num w:numId="4">
    <w:abstractNumId w:val="7"/>
  </w:num>
  <w:num w:numId="5">
    <w:abstractNumId w:val="2"/>
  </w:num>
  <w:num w:numId="6">
    <w:abstractNumId w:val="2"/>
    <w:lvlOverride w:ilvl="0">
      <w:startOverride w:val="5"/>
    </w:lvlOverride>
    <w:lvlOverride w:ilvl="1">
      <w:startOverride w:val="1"/>
    </w:lvlOverride>
  </w:num>
  <w:num w:numId="7">
    <w:abstractNumId w:val="6"/>
  </w:num>
  <w:num w:numId="8">
    <w:abstractNumId w:val="2"/>
    <w:lvlOverride w:ilvl="0">
      <w:startOverride w:val="2"/>
    </w:lvlOverride>
    <w:lvlOverride w:ilvl="1">
      <w:startOverride w:val="1"/>
    </w:lvlOverride>
  </w:num>
  <w:num w:numId="9">
    <w:abstractNumId w:val="2"/>
  </w:num>
  <w:num w:numId="10">
    <w:abstractNumId w:val="9"/>
  </w:num>
  <w:num w:numId="11">
    <w:abstractNumId w:val="1"/>
  </w:num>
  <w:num w:numId="12">
    <w:abstractNumId w:val="2"/>
  </w:num>
  <w:num w:numId="13">
    <w:abstractNumId w:val="2"/>
  </w:num>
  <w:num w:numId="14">
    <w:abstractNumId w:val="4"/>
  </w:num>
  <w:num w:numId="15">
    <w:abstractNumId w:val="3"/>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ctiveWritingStyle w:appName="MSWord" w:lang="en-US" w:vendorID="64" w:dllVersion="131078" w:nlCheck="1" w:checkStyle="1"/>
  <w:activeWritingStyle w:appName="MSWord" w:lang="en-GB" w:vendorID="64" w:dllVersion="131078" w:nlCheck="1" w:checkStyle="1"/>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921"/>
    <w:rsid w:val="00000146"/>
    <w:rsid w:val="00000376"/>
    <w:rsid w:val="00000559"/>
    <w:rsid w:val="00000C7E"/>
    <w:rsid w:val="000012BE"/>
    <w:rsid w:val="00001535"/>
    <w:rsid w:val="00002570"/>
    <w:rsid w:val="00002697"/>
    <w:rsid w:val="000026A9"/>
    <w:rsid w:val="00002ABA"/>
    <w:rsid w:val="00002B4F"/>
    <w:rsid w:val="000039EF"/>
    <w:rsid w:val="00003EAF"/>
    <w:rsid w:val="000040EE"/>
    <w:rsid w:val="00004132"/>
    <w:rsid w:val="0000459C"/>
    <w:rsid w:val="00004CA8"/>
    <w:rsid w:val="00005922"/>
    <w:rsid w:val="00005E13"/>
    <w:rsid w:val="00006CA3"/>
    <w:rsid w:val="0000704F"/>
    <w:rsid w:val="00007815"/>
    <w:rsid w:val="00007C98"/>
    <w:rsid w:val="00007DF8"/>
    <w:rsid w:val="0001009A"/>
    <w:rsid w:val="00010371"/>
    <w:rsid w:val="0001092D"/>
    <w:rsid w:val="000109CD"/>
    <w:rsid w:val="00010B10"/>
    <w:rsid w:val="000118BD"/>
    <w:rsid w:val="00011A0D"/>
    <w:rsid w:val="00011B60"/>
    <w:rsid w:val="00012064"/>
    <w:rsid w:val="000120C1"/>
    <w:rsid w:val="0001290D"/>
    <w:rsid w:val="000129FB"/>
    <w:rsid w:val="00012A73"/>
    <w:rsid w:val="00013059"/>
    <w:rsid w:val="00013282"/>
    <w:rsid w:val="00013490"/>
    <w:rsid w:val="00013EAF"/>
    <w:rsid w:val="0001420A"/>
    <w:rsid w:val="00014F7A"/>
    <w:rsid w:val="0001510F"/>
    <w:rsid w:val="000151B7"/>
    <w:rsid w:val="00015940"/>
    <w:rsid w:val="00015D00"/>
    <w:rsid w:val="0001616E"/>
    <w:rsid w:val="000161DE"/>
    <w:rsid w:val="00016330"/>
    <w:rsid w:val="000167B6"/>
    <w:rsid w:val="00016C39"/>
    <w:rsid w:val="000171B9"/>
    <w:rsid w:val="00017237"/>
    <w:rsid w:val="00017BC5"/>
    <w:rsid w:val="00017C6C"/>
    <w:rsid w:val="000205C5"/>
    <w:rsid w:val="000207AC"/>
    <w:rsid w:val="000211B4"/>
    <w:rsid w:val="000215EC"/>
    <w:rsid w:val="000216CB"/>
    <w:rsid w:val="00021708"/>
    <w:rsid w:val="000217DC"/>
    <w:rsid w:val="00021C24"/>
    <w:rsid w:val="00021C5C"/>
    <w:rsid w:val="00022108"/>
    <w:rsid w:val="00022386"/>
    <w:rsid w:val="00022E97"/>
    <w:rsid w:val="0002316A"/>
    <w:rsid w:val="00023201"/>
    <w:rsid w:val="000236DB"/>
    <w:rsid w:val="00023713"/>
    <w:rsid w:val="00023979"/>
    <w:rsid w:val="00023AC4"/>
    <w:rsid w:val="00023BF7"/>
    <w:rsid w:val="00023CB1"/>
    <w:rsid w:val="000242E8"/>
    <w:rsid w:val="000254DB"/>
    <w:rsid w:val="00025FC9"/>
    <w:rsid w:val="00026254"/>
    <w:rsid w:val="000268E2"/>
    <w:rsid w:val="00026A45"/>
    <w:rsid w:val="00026ABD"/>
    <w:rsid w:val="00026DD7"/>
    <w:rsid w:val="00026DE0"/>
    <w:rsid w:val="000270A2"/>
    <w:rsid w:val="00027779"/>
    <w:rsid w:val="00027EAC"/>
    <w:rsid w:val="00031C13"/>
    <w:rsid w:val="00031D3F"/>
    <w:rsid w:val="00031D77"/>
    <w:rsid w:val="00032226"/>
    <w:rsid w:val="0003244D"/>
    <w:rsid w:val="0003299F"/>
    <w:rsid w:val="00033874"/>
    <w:rsid w:val="00033A03"/>
    <w:rsid w:val="00033CF6"/>
    <w:rsid w:val="00034423"/>
    <w:rsid w:val="0003502E"/>
    <w:rsid w:val="00035A3A"/>
    <w:rsid w:val="00035CEF"/>
    <w:rsid w:val="0003611C"/>
    <w:rsid w:val="000369EC"/>
    <w:rsid w:val="00036ED1"/>
    <w:rsid w:val="000371C4"/>
    <w:rsid w:val="0003783A"/>
    <w:rsid w:val="0003789E"/>
    <w:rsid w:val="000379F1"/>
    <w:rsid w:val="00037F86"/>
    <w:rsid w:val="0004052B"/>
    <w:rsid w:val="00040EE0"/>
    <w:rsid w:val="00040F44"/>
    <w:rsid w:val="0004100A"/>
    <w:rsid w:val="00041025"/>
    <w:rsid w:val="000411D9"/>
    <w:rsid w:val="0004163C"/>
    <w:rsid w:val="00041A68"/>
    <w:rsid w:val="00041C22"/>
    <w:rsid w:val="00041C7F"/>
    <w:rsid w:val="0004210A"/>
    <w:rsid w:val="0004317D"/>
    <w:rsid w:val="000434DF"/>
    <w:rsid w:val="00043686"/>
    <w:rsid w:val="000438F7"/>
    <w:rsid w:val="00043B54"/>
    <w:rsid w:val="00043D94"/>
    <w:rsid w:val="00044256"/>
    <w:rsid w:val="00044808"/>
    <w:rsid w:val="00044EF4"/>
    <w:rsid w:val="0004511E"/>
    <w:rsid w:val="00045CFE"/>
    <w:rsid w:val="000460C3"/>
    <w:rsid w:val="000461A9"/>
    <w:rsid w:val="0004660B"/>
    <w:rsid w:val="00046E48"/>
    <w:rsid w:val="00046EE9"/>
    <w:rsid w:val="000477CF"/>
    <w:rsid w:val="000478C4"/>
    <w:rsid w:val="00047B7A"/>
    <w:rsid w:val="00047CCF"/>
    <w:rsid w:val="00047E43"/>
    <w:rsid w:val="00050823"/>
    <w:rsid w:val="00050B65"/>
    <w:rsid w:val="00050E5F"/>
    <w:rsid w:val="00050EA3"/>
    <w:rsid w:val="00051593"/>
    <w:rsid w:val="0005183D"/>
    <w:rsid w:val="00051CEC"/>
    <w:rsid w:val="00051FB0"/>
    <w:rsid w:val="00052439"/>
    <w:rsid w:val="0005275A"/>
    <w:rsid w:val="00052D81"/>
    <w:rsid w:val="00053286"/>
    <w:rsid w:val="00053301"/>
    <w:rsid w:val="00053786"/>
    <w:rsid w:val="000539AC"/>
    <w:rsid w:val="00053B19"/>
    <w:rsid w:val="00053B1D"/>
    <w:rsid w:val="00054436"/>
    <w:rsid w:val="000546E3"/>
    <w:rsid w:val="00054709"/>
    <w:rsid w:val="0005474F"/>
    <w:rsid w:val="00054945"/>
    <w:rsid w:val="00054AE0"/>
    <w:rsid w:val="00054DCC"/>
    <w:rsid w:val="00054F27"/>
    <w:rsid w:val="000555A6"/>
    <w:rsid w:val="0005657A"/>
    <w:rsid w:val="000568CA"/>
    <w:rsid w:val="00056CAE"/>
    <w:rsid w:val="000574CB"/>
    <w:rsid w:val="00057BEE"/>
    <w:rsid w:val="00057E97"/>
    <w:rsid w:val="00060026"/>
    <w:rsid w:val="00060234"/>
    <w:rsid w:val="00060A45"/>
    <w:rsid w:val="00060C42"/>
    <w:rsid w:val="0006103C"/>
    <w:rsid w:val="00061125"/>
    <w:rsid w:val="000612DC"/>
    <w:rsid w:val="000615EB"/>
    <w:rsid w:val="00061B64"/>
    <w:rsid w:val="00061C9E"/>
    <w:rsid w:val="00062336"/>
    <w:rsid w:val="00063178"/>
    <w:rsid w:val="00063660"/>
    <w:rsid w:val="00063BC6"/>
    <w:rsid w:val="00063E20"/>
    <w:rsid w:val="00064301"/>
    <w:rsid w:val="00064390"/>
    <w:rsid w:val="000643A1"/>
    <w:rsid w:val="000643E9"/>
    <w:rsid w:val="00064503"/>
    <w:rsid w:val="000645A1"/>
    <w:rsid w:val="00064FE7"/>
    <w:rsid w:val="00065575"/>
    <w:rsid w:val="000658A9"/>
    <w:rsid w:val="00065DE0"/>
    <w:rsid w:val="0006653A"/>
    <w:rsid w:val="00066997"/>
    <w:rsid w:val="00066AF4"/>
    <w:rsid w:val="00066BE6"/>
    <w:rsid w:val="00066CD2"/>
    <w:rsid w:val="00066D1B"/>
    <w:rsid w:val="00066DC8"/>
    <w:rsid w:val="00066E03"/>
    <w:rsid w:val="000671DF"/>
    <w:rsid w:val="000676FE"/>
    <w:rsid w:val="00067870"/>
    <w:rsid w:val="00067AE9"/>
    <w:rsid w:val="000706F6"/>
    <w:rsid w:val="00070AFC"/>
    <w:rsid w:val="000713E9"/>
    <w:rsid w:val="000716E3"/>
    <w:rsid w:val="00071A75"/>
    <w:rsid w:val="00071ADA"/>
    <w:rsid w:val="00071F0B"/>
    <w:rsid w:val="00072015"/>
    <w:rsid w:val="00072246"/>
    <w:rsid w:val="000724BD"/>
    <w:rsid w:val="00072776"/>
    <w:rsid w:val="00072979"/>
    <w:rsid w:val="00072EF2"/>
    <w:rsid w:val="00072F5D"/>
    <w:rsid w:val="00073753"/>
    <w:rsid w:val="00073BAF"/>
    <w:rsid w:val="00074139"/>
    <w:rsid w:val="0007438C"/>
    <w:rsid w:val="00074626"/>
    <w:rsid w:val="0007478F"/>
    <w:rsid w:val="0007521D"/>
    <w:rsid w:val="0007533D"/>
    <w:rsid w:val="00075AF2"/>
    <w:rsid w:val="00075D28"/>
    <w:rsid w:val="00075F33"/>
    <w:rsid w:val="00076186"/>
    <w:rsid w:val="000765F3"/>
    <w:rsid w:val="0007677D"/>
    <w:rsid w:val="00080128"/>
    <w:rsid w:val="0008049B"/>
    <w:rsid w:val="00080B3D"/>
    <w:rsid w:val="00080E3B"/>
    <w:rsid w:val="00080FC6"/>
    <w:rsid w:val="00081653"/>
    <w:rsid w:val="00081793"/>
    <w:rsid w:val="00081955"/>
    <w:rsid w:val="00081BFC"/>
    <w:rsid w:val="0008226D"/>
    <w:rsid w:val="00082920"/>
    <w:rsid w:val="000841A9"/>
    <w:rsid w:val="0008497B"/>
    <w:rsid w:val="00084B49"/>
    <w:rsid w:val="0008503F"/>
    <w:rsid w:val="00085256"/>
    <w:rsid w:val="00085810"/>
    <w:rsid w:val="00085B4E"/>
    <w:rsid w:val="00085EDC"/>
    <w:rsid w:val="0008655D"/>
    <w:rsid w:val="00086FFC"/>
    <w:rsid w:val="00087565"/>
    <w:rsid w:val="000878D0"/>
    <w:rsid w:val="00087D1B"/>
    <w:rsid w:val="00090091"/>
    <w:rsid w:val="000900C4"/>
    <w:rsid w:val="000904A6"/>
    <w:rsid w:val="00090A07"/>
    <w:rsid w:val="00091306"/>
    <w:rsid w:val="00091E93"/>
    <w:rsid w:val="000924DF"/>
    <w:rsid w:val="00092F32"/>
    <w:rsid w:val="00092F9B"/>
    <w:rsid w:val="0009330A"/>
    <w:rsid w:val="00093834"/>
    <w:rsid w:val="00093B60"/>
    <w:rsid w:val="00094337"/>
    <w:rsid w:val="000944E4"/>
    <w:rsid w:val="000947D7"/>
    <w:rsid w:val="00094C36"/>
    <w:rsid w:val="00094CF4"/>
    <w:rsid w:val="00094FC6"/>
    <w:rsid w:val="00095535"/>
    <w:rsid w:val="000955E3"/>
    <w:rsid w:val="00095CD7"/>
    <w:rsid w:val="00095E29"/>
    <w:rsid w:val="00096121"/>
    <w:rsid w:val="000961A8"/>
    <w:rsid w:val="00096A1F"/>
    <w:rsid w:val="00096A30"/>
    <w:rsid w:val="00096F5C"/>
    <w:rsid w:val="00097762"/>
    <w:rsid w:val="000A07B5"/>
    <w:rsid w:val="000A0951"/>
    <w:rsid w:val="000A0A6E"/>
    <w:rsid w:val="000A1263"/>
    <w:rsid w:val="000A1A3A"/>
    <w:rsid w:val="000A1C86"/>
    <w:rsid w:val="000A293D"/>
    <w:rsid w:val="000A32A6"/>
    <w:rsid w:val="000A3AE8"/>
    <w:rsid w:val="000A41DE"/>
    <w:rsid w:val="000A44D3"/>
    <w:rsid w:val="000A4755"/>
    <w:rsid w:val="000A49C1"/>
    <w:rsid w:val="000A566B"/>
    <w:rsid w:val="000A5706"/>
    <w:rsid w:val="000A587E"/>
    <w:rsid w:val="000A59E3"/>
    <w:rsid w:val="000A5B54"/>
    <w:rsid w:val="000A5E0D"/>
    <w:rsid w:val="000A616B"/>
    <w:rsid w:val="000A6263"/>
    <w:rsid w:val="000A63D4"/>
    <w:rsid w:val="000A66C3"/>
    <w:rsid w:val="000A73DA"/>
    <w:rsid w:val="000B0634"/>
    <w:rsid w:val="000B08DC"/>
    <w:rsid w:val="000B0FE9"/>
    <w:rsid w:val="000B14E6"/>
    <w:rsid w:val="000B199F"/>
    <w:rsid w:val="000B19AC"/>
    <w:rsid w:val="000B1BC9"/>
    <w:rsid w:val="000B1CB0"/>
    <w:rsid w:val="000B1E58"/>
    <w:rsid w:val="000B2DE3"/>
    <w:rsid w:val="000B2F34"/>
    <w:rsid w:val="000B34A7"/>
    <w:rsid w:val="000B36D1"/>
    <w:rsid w:val="000B392C"/>
    <w:rsid w:val="000B3C64"/>
    <w:rsid w:val="000B3E5D"/>
    <w:rsid w:val="000B3E8C"/>
    <w:rsid w:val="000B3FC5"/>
    <w:rsid w:val="000B40D6"/>
    <w:rsid w:val="000B459D"/>
    <w:rsid w:val="000B4819"/>
    <w:rsid w:val="000B4C43"/>
    <w:rsid w:val="000B6055"/>
    <w:rsid w:val="000B613E"/>
    <w:rsid w:val="000B6232"/>
    <w:rsid w:val="000B6658"/>
    <w:rsid w:val="000B68F2"/>
    <w:rsid w:val="000B6A5B"/>
    <w:rsid w:val="000B6A7E"/>
    <w:rsid w:val="000B73CD"/>
    <w:rsid w:val="000B76D6"/>
    <w:rsid w:val="000C079D"/>
    <w:rsid w:val="000C0FF2"/>
    <w:rsid w:val="000C1654"/>
    <w:rsid w:val="000C1AB1"/>
    <w:rsid w:val="000C1AFA"/>
    <w:rsid w:val="000C1B5E"/>
    <w:rsid w:val="000C2137"/>
    <w:rsid w:val="000C26AE"/>
    <w:rsid w:val="000C28BD"/>
    <w:rsid w:val="000C2B67"/>
    <w:rsid w:val="000C2CF6"/>
    <w:rsid w:val="000C2DF3"/>
    <w:rsid w:val="000C323A"/>
    <w:rsid w:val="000C37EB"/>
    <w:rsid w:val="000C38A9"/>
    <w:rsid w:val="000C3936"/>
    <w:rsid w:val="000C4727"/>
    <w:rsid w:val="000C4864"/>
    <w:rsid w:val="000C48C1"/>
    <w:rsid w:val="000C4EDA"/>
    <w:rsid w:val="000C50BE"/>
    <w:rsid w:val="000C53F8"/>
    <w:rsid w:val="000C5486"/>
    <w:rsid w:val="000C5A06"/>
    <w:rsid w:val="000C5BDA"/>
    <w:rsid w:val="000C5C1A"/>
    <w:rsid w:val="000C5D3C"/>
    <w:rsid w:val="000C5DDF"/>
    <w:rsid w:val="000C6038"/>
    <w:rsid w:val="000C6529"/>
    <w:rsid w:val="000C6C3D"/>
    <w:rsid w:val="000C7D1B"/>
    <w:rsid w:val="000C7ED9"/>
    <w:rsid w:val="000D002D"/>
    <w:rsid w:val="000D09D6"/>
    <w:rsid w:val="000D0C74"/>
    <w:rsid w:val="000D1865"/>
    <w:rsid w:val="000D19A9"/>
    <w:rsid w:val="000D2034"/>
    <w:rsid w:val="000D2116"/>
    <w:rsid w:val="000D27D5"/>
    <w:rsid w:val="000D3075"/>
    <w:rsid w:val="000D331A"/>
    <w:rsid w:val="000D33CF"/>
    <w:rsid w:val="000D38C0"/>
    <w:rsid w:val="000D3948"/>
    <w:rsid w:val="000D3D2F"/>
    <w:rsid w:val="000D43DB"/>
    <w:rsid w:val="000D507E"/>
    <w:rsid w:val="000D54C7"/>
    <w:rsid w:val="000D55A1"/>
    <w:rsid w:val="000D5AD9"/>
    <w:rsid w:val="000D5BCA"/>
    <w:rsid w:val="000D641F"/>
    <w:rsid w:val="000D684A"/>
    <w:rsid w:val="000D695E"/>
    <w:rsid w:val="000D6D4D"/>
    <w:rsid w:val="000D7275"/>
    <w:rsid w:val="000D73E4"/>
    <w:rsid w:val="000D78DF"/>
    <w:rsid w:val="000D7C75"/>
    <w:rsid w:val="000D7D40"/>
    <w:rsid w:val="000E0AC5"/>
    <w:rsid w:val="000E0B61"/>
    <w:rsid w:val="000E0C66"/>
    <w:rsid w:val="000E0FE7"/>
    <w:rsid w:val="000E126C"/>
    <w:rsid w:val="000E1737"/>
    <w:rsid w:val="000E1928"/>
    <w:rsid w:val="000E19C2"/>
    <w:rsid w:val="000E2168"/>
    <w:rsid w:val="000E23B6"/>
    <w:rsid w:val="000E2606"/>
    <w:rsid w:val="000E2E39"/>
    <w:rsid w:val="000E2F6C"/>
    <w:rsid w:val="000E3CDF"/>
    <w:rsid w:val="000E4301"/>
    <w:rsid w:val="000E43B7"/>
    <w:rsid w:val="000E48A6"/>
    <w:rsid w:val="000E5523"/>
    <w:rsid w:val="000E58D5"/>
    <w:rsid w:val="000E591F"/>
    <w:rsid w:val="000E5C5A"/>
    <w:rsid w:val="000E61D7"/>
    <w:rsid w:val="000E67D3"/>
    <w:rsid w:val="000E6B7F"/>
    <w:rsid w:val="000E7264"/>
    <w:rsid w:val="000E740D"/>
    <w:rsid w:val="000E754F"/>
    <w:rsid w:val="000E7811"/>
    <w:rsid w:val="000E7FA2"/>
    <w:rsid w:val="000F0030"/>
    <w:rsid w:val="000F05C5"/>
    <w:rsid w:val="000F05CA"/>
    <w:rsid w:val="000F0A9C"/>
    <w:rsid w:val="000F0C37"/>
    <w:rsid w:val="000F0D36"/>
    <w:rsid w:val="000F163E"/>
    <w:rsid w:val="000F1C5C"/>
    <w:rsid w:val="000F22D4"/>
    <w:rsid w:val="000F2499"/>
    <w:rsid w:val="000F293C"/>
    <w:rsid w:val="000F2A55"/>
    <w:rsid w:val="000F2F02"/>
    <w:rsid w:val="000F3029"/>
    <w:rsid w:val="000F3B57"/>
    <w:rsid w:val="000F3BB6"/>
    <w:rsid w:val="000F3D23"/>
    <w:rsid w:val="000F3F29"/>
    <w:rsid w:val="000F3F55"/>
    <w:rsid w:val="000F5139"/>
    <w:rsid w:val="000F5468"/>
    <w:rsid w:val="000F5864"/>
    <w:rsid w:val="000F5882"/>
    <w:rsid w:val="000F5C06"/>
    <w:rsid w:val="000F5EEE"/>
    <w:rsid w:val="000F65DB"/>
    <w:rsid w:val="000F65EB"/>
    <w:rsid w:val="000F6BBC"/>
    <w:rsid w:val="000F7016"/>
    <w:rsid w:val="000F76B5"/>
    <w:rsid w:val="000F77A2"/>
    <w:rsid w:val="000F7C84"/>
    <w:rsid w:val="000F7E66"/>
    <w:rsid w:val="001005AC"/>
    <w:rsid w:val="001007CA"/>
    <w:rsid w:val="00101097"/>
    <w:rsid w:val="00101AC6"/>
    <w:rsid w:val="00102A84"/>
    <w:rsid w:val="00102DC7"/>
    <w:rsid w:val="00103268"/>
    <w:rsid w:val="0010347A"/>
    <w:rsid w:val="00103604"/>
    <w:rsid w:val="0010363E"/>
    <w:rsid w:val="00103A75"/>
    <w:rsid w:val="00103A9E"/>
    <w:rsid w:val="00103AD6"/>
    <w:rsid w:val="00103FD2"/>
    <w:rsid w:val="0010463C"/>
    <w:rsid w:val="00104879"/>
    <w:rsid w:val="00104C6A"/>
    <w:rsid w:val="00104F68"/>
    <w:rsid w:val="0010565B"/>
    <w:rsid w:val="001058D1"/>
    <w:rsid w:val="00105A05"/>
    <w:rsid w:val="001068F9"/>
    <w:rsid w:val="00106B0D"/>
    <w:rsid w:val="0010703C"/>
    <w:rsid w:val="001070B4"/>
    <w:rsid w:val="0010770A"/>
    <w:rsid w:val="00107814"/>
    <w:rsid w:val="00107DBD"/>
    <w:rsid w:val="0011117A"/>
    <w:rsid w:val="00111887"/>
    <w:rsid w:val="001118E8"/>
    <w:rsid w:val="00111A55"/>
    <w:rsid w:val="0011212A"/>
    <w:rsid w:val="001131FB"/>
    <w:rsid w:val="001132D6"/>
    <w:rsid w:val="001135C2"/>
    <w:rsid w:val="00113E6B"/>
    <w:rsid w:val="00114095"/>
    <w:rsid w:val="0011451C"/>
    <w:rsid w:val="00114D1A"/>
    <w:rsid w:val="001150F0"/>
    <w:rsid w:val="00115592"/>
    <w:rsid w:val="0011563C"/>
    <w:rsid w:val="00115664"/>
    <w:rsid w:val="00115671"/>
    <w:rsid w:val="0011592D"/>
    <w:rsid w:val="00115C86"/>
    <w:rsid w:val="001168C4"/>
    <w:rsid w:val="00116B6D"/>
    <w:rsid w:val="00116D71"/>
    <w:rsid w:val="001171E3"/>
    <w:rsid w:val="00117A91"/>
    <w:rsid w:val="00117AE5"/>
    <w:rsid w:val="001205F7"/>
    <w:rsid w:val="001206AA"/>
    <w:rsid w:val="00120A9A"/>
    <w:rsid w:val="00121296"/>
    <w:rsid w:val="00121518"/>
    <w:rsid w:val="001218ED"/>
    <w:rsid w:val="00121A36"/>
    <w:rsid w:val="00121AF5"/>
    <w:rsid w:val="00121ECF"/>
    <w:rsid w:val="0012270F"/>
    <w:rsid w:val="0012278D"/>
    <w:rsid w:val="00122B09"/>
    <w:rsid w:val="00123478"/>
    <w:rsid w:val="00123BAA"/>
    <w:rsid w:val="00123DCF"/>
    <w:rsid w:val="00123E1C"/>
    <w:rsid w:val="0012453F"/>
    <w:rsid w:val="001245D6"/>
    <w:rsid w:val="00124DDF"/>
    <w:rsid w:val="001251BC"/>
    <w:rsid w:val="00125796"/>
    <w:rsid w:val="00125913"/>
    <w:rsid w:val="00125C51"/>
    <w:rsid w:val="00125C99"/>
    <w:rsid w:val="00125D21"/>
    <w:rsid w:val="00125E13"/>
    <w:rsid w:val="00126312"/>
    <w:rsid w:val="00126A60"/>
    <w:rsid w:val="0012718A"/>
    <w:rsid w:val="00127264"/>
    <w:rsid w:val="00127AC8"/>
    <w:rsid w:val="00127BAE"/>
    <w:rsid w:val="00130288"/>
    <w:rsid w:val="001306FD"/>
    <w:rsid w:val="00130973"/>
    <w:rsid w:val="00130C15"/>
    <w:rsid w:val="00130E98"/>
    <w:rsid w:val="0013132F"/>
    <w:rsid w:val="00131CE5"/>
    <w:rsid w:val="00131E43"/>
    <w:rsid w:val="00131E51"/>
    <w:rsid w:val="0013251E"/>
    <w:rsid w:val="001328C2"/>
    <w:rsid w:val="001329C9"/>
    <w:rsid w:val="00132BE8"/>
    <w:rsid w:val="00133364"/>
    <w:rsid w:val="00133BEF"/>
    <w:rsid w:val="0013458C"/>
    <w:rsid w:val="00134832"/>
    <w:rsid w:val="001348E2"/>
    <w:rsid w:val="0013532E"/>
    <w:rsid w:val="00135722"/>
    <w:rsid w:val="001358BB"/>
    <w:rsid w:val="00135E8E"/>
    <w:rsid w:val="0013627D"/>
    <w:rsid w:val="00137060"/>
    <w:rsid w:val="001370BE"/>
    <w:rsid w:val="0013741B"/>
    <w:rsid w:val="001378E2"/>
    <w:rsid w:val="0013797B"/>
    <w:rsid w:val="00137AA2"/>
    <w:rsid w:val="00137BB9"/>
    <w:rsid w:val="00137DBF"/>
    <w:rsid w:val="00137DF3"/>
    <w:rsid w:val="00137EC0"/>
    <w:rsid w:val="00140594"/>
    <w:rsid w:val="001406AC"/>
    <w:rsid w:val="0014070F"/>
    <w:rsid w:val="00140C06"/>
    <w:rsid w:val="00140FCE"/>
    <w:rsid w:val="00141049"/>
    <w:rsid w:val="001417DB"/>
    <w:rsid w:val="0014194C"/>
    <w:rsid w:val="00142275"/>
    <w:rsid w:val="001425DF"/>
    <w:rsid w:val="00142C33"/>
    <w:rsid w:val="001434B0"/>
    <w:rsid w:val="00143599"/>
    <w:rsid w:val="00143AB4"/>
    <w:rsid w:val="00143C89"/>
    <w:rsid w:val="001441A5"/>
    <w:rsid w:val="0014421E"/>
    <w:rsid w:val="00145090"/>
    <w:rsid w:val="0014531A"/>
    <w:rsid w:val="00145439"/>
    <w:rsid w:val="00145501"/>
    <w:rsid w:val="00145849"/>
    <w:rsid w:val="001458DF"/>
    <w:rsid w:val="00145B84"/>
    <w:rsid w:val="001460EC"/>
    <w:rsid w:val="0014634E"/>
    <w:rsid w:val="00146549"/>
    <w:rsid w:val="001465CD"/>
    <w:rsid w:val="00146DE5"/>
    <w:rsid w:val="00146E80"/>
    <w:rsid w:val="00147308"/>
    <w:rsid w:val="00147A4E"/>
    <w:rsid w:val="00147D90"/>
    <w:rsid w:val="00150270"/>
    <w:rsid w:val="0015081B"/>
    <w:rsid w:val="00150928"/>
    <w:rsid w:val="00150BA4"/>
    <w:rsid w:val="00151456"/>
    <w:rsid w:val="001523CB"/>
    <w:rsid w:val="00152540"/>
    <w:rsid w:val="00153627"/>
    <w:rsid w:val="00154843"/>
    <w:rsid w:val="00154887"/>
    <w:rsid w:val="001548F5"/>
    <w:rsid w:val="00154D48"/>
    <w:rsid w:val="00154F11"/>
    <w:rsid w:val="00155604"/>
    <w:rsid w:val="00156005"/>
    <w:rsid w:val="00156267"/>
    <w:rsid w:val="00156290"/>
    <w:rsid w:val="00156416"/>
    <w:rsid w:val="00156526"/>
    <w:rsid w:val="00156E17"/>
    <w:rsid w:val="00156F82"/>
    <w:rsid w:val="00157528"/>
    <w:rsid w:val="00160172"/>
    <w:rsid w:val="00160480"/>
    <w:rsid w:val="00160A0C"/>
    <w:rsid w:val="00160D0D"/>
    <w:rsid w:val="00161740"/>
    <w:rsid w:val="00161DE9"/>
    <w:rsid w:val="00161EAE"/>
    <w:rsid w:val="001624C9"/>
    <w:rsid w:val="001624CA"/>
    <w:rsid w:val="0016268A"/>
    <w:rsid w:val="001629FB"/>
    <w:rsid w:val="00162B16"/>
    <w:rsid w:val="00162B1A"/>
    <w:rsid w:val="00163034"/>
    <w:rsid w:val="00163688"/>
    <w:rsid w:val="00163905"/>
    <w:rsid w:val="00163EE8"/>
    <w:rsid w:val="00164193"/>
    <w:rsid w:val="00165254"/>
    <w:rsid w:val="00165B6D"/>
    <w:rsid w:val="001662EB"/>
    <w:rsid w:val="001669AA"/>
    <w:rsid w:val="00166AB9"/>
    <w:rsid w:val="00166BD8"/>
    <w:rsid w:val="00166DF5"/>
    <w:rsid w:val="00166E96"/>
    <w:rsid w:val="00167007"/>
    <w:rsid w:val="00167552"/>
    <w:rsid w:val="001707DF"/>
    <w:rsid w:val="001709D2"/>
    <w:rsid w:val="00170AA3"/>
    <w:rsid w:val="00170B97"/>
    <w:rsid w:val="001711C5"/>
    <w:rsid w:val="00172755"/>
    <w:rsid w:val="00172EBB"/>
    <w:rsid w:val="00172FF4"/>
    <w:rsid w:val="0017372B"/>
    <w:rsid w:val="0017378B"/>
    <w:rsid w:val="00173C3F"/>
    <w:rsid w:val="00173C8D"/>
    <w:rsid w:val="00173E71"/>
    <w:rsid w:val="00174709"/>
    <w:rsid w:val="00175FB8"/>
    <w:rsid w:val="00175FC3"/>
    <w:rsid w:val="00176122"/>
    <w:rsid w:val="0017625D"/>
    <w:rsid w:val="00176406"/>
    <w:rsid w:val="001764A3"/>
    <w:rsid w:val="00176A88"/>
    <w:rsid w:val="00176CE7"/>
    <w:rsid w:val="001770F7"/>
    <w:rsid w:val="001776DC"/>
    <w:rsid w:val="00177F11"/>
    <w:rsid w:val="00180174"/>
    <w:rsid w:val="00180234"/>
    <w:rsid w:val="0018072C"/>
    <w:rsid w:val="0018108B"/>
    <w:rsid w:val="00181586"/>
    <w:rsid w:val="001818A4"/>
    <w:rsid w:val="00181A4B"/>
    <w:rsid w:val="00182F02"/>
    <w:rsid w:val="00183122"/>
    <w:rsid w:val="001831EF"/>
    <w:rsid w:val="00183579"/>
    <w:rsid w:val="001835C7"/>
    <w:rsid w:val="00183781"/>
    <w:rsid w:val="001837AB"/>
    <w:rsid w:val="00183927"/>
    <w:rsid w:val="00183CB3"/>
    <w:rsid w:val="00184434"/>
    <w:rsid w:val="0018495E"/>
    <w:rsid w:val="00184BE0"/>
    <w:rsid w:val="00185596"/>
    <w:rsid w:val="00185BA7"/>
    <w:rsid w:val="00185FB9"/>
    <w:rsid w:val="00185FE4"/>
    <w:rsid w:val="00186364"/>
    <w:rsid w:val="00186603"/>
    <w:rsid w:val="00186754"/>
    <w:rsid w:val="00186AC0"/>
    <w:rsid w:val="00186C67"/>
    <w:rsid w:val="0018701E"/>
    <w:rsid w:val="00187040"/>
    <w:rsid w:val="001870BC"/>
    <w:rsid w:val="001871FC"/>
    <w:rsid w:val="001872B9"/>
    <w:rsid w:val="00187390"/>
    <w:rsid w:val="00187ADD"/>
    <w:rsid w:val="00187C3E"/>
    <w:rsid w:val="00187D0B"/>
    <w:rsid w:val="00187F0A"/>
    <w:rsid w:val="00187FF6"/>
    <w:rsid w:val="00190142"/>
    <w:rsid w:val="00190551"/>
    <w:rsid w:val="00190E03"/>
    <w:rsid w:val="00190EF1"/>
    <w:rsid w:val="00191D05"/>
    <w:rsid w:val="00191ED0"/>
    <w:rsid w:val="001921FD"/>
    <w:rsid w:val="00192309"/>
    <w:rsid w:val="00192BCB"/>
    <w:rsid w:val="00192D20"/>
    <w:rsid w:val="00192D7D"/>
    <w:rsid w:val="00193797"/>
    <w:rsid w:val="00194457"/>
    <w:rsid w:val="0019448F"/>
    <w:rsid w:val="00194D48"/>
    <w:rsid w:val="00194F9B"/>
    <w:rsid w:val="0019513B"/>
    <w:rsid w:val="001962FD"/>
    <w:rsid w:val="00196CBD"/>
    <w:rsid w:val="00196FEC"/>
    <w:rsid w:val="001978C6"/>
    <w:rsid w:val="00197D86"/>
    <w:rsid w:val="001A0164"/>
    <w:rsid w:val="001A0351"/>
    <w:rsid w:val="001A04EB"/>
    <w:rsid w:val="001A0D73"/>
    <w:rsid w:val="001A17AD"/>
    <w:rsid w:val="001A3A50"/>
    <w:rsid w:val="001A3A7A"/>
    <w:rsid w:val="001A3AE4"/>
    <w:rsid w:val="001A44F1"/>
    <w:rsid w:val="001A4570"/>
    <w:rsid w:val="001A479C"/>
    <w:rsid w:val="001A47FA"/>
    <w:rsid w:val="001A4C7A"/>
    <w:rsid w:val="001A4E33"/>
    <w:rsid w:val="001A5C2A"/>
    <w:rsid w:val="001A5D69"/>
    <w:rsid w:val="001A627D"/>
    <w:rsid w:val="001A63AA"/>
    <w:rsid w:val="001A63CC"/>
    <w:rsid w:val="001A658D"/>
    <w:rsid w:val="001A7391"/>
    <w:rsid w:val="001A73D2"/>
    <w:rsid w:val="001A75C9"/>
    <w:rsid w:val="001A7870"/>
    <w:rsid w:val="001B0137"/>
    <w:rsid w:val="001B0862"/>
    <w:rsid w:val="001B0A82"/>
    <w:rsid w:val="001B14D3"/>
    <w:rsid w:val="001B171D"/>
    <w:rsid w:val="001B1A43"/>
    <w:rsid w:val="001B1AF5"/>
    <w:rsid w:val="001B1BEA"/>
    <w:rsid w:val="001B1DFB"/>
    <w:rsid w:val="001B2298"/>
    <w:rsid w:val="001B233A"/>
    <w:rsid w:val="001B2536"/>
    <w:rsid w:val="001B2884"/>
    <w:rsid w:val="001B29E5"/>
    <w:rsid w:val="001B29ED"/>
    <w:rsid w:val="001B2BA5"/>
    <w:rsid w:val="001B2C53"/>
    <w:rsid w:val="001B2FFD"/>
    <w:rsid w:val="001B3228"/>
    <w:rsid w:val="001B348F"/>
    <w:rsid w:val="001B378E"/>
    <w:rsid w:val="001B38C6"/>
    <w:rsid w:val="001B3B9F"/>
    <w:rsid w:val="001B4095"/>
    <w:rsid w:val="001B4375"/>
    <w:rsid w:val="001B4DB3"/>
    <w:rsid w:val="001B51E0"/>
    <w:rsid w:val="001B520E"/>
    <w:rsid w:val="001B5419"/>
    <w:rsid w:val="001B5439"/>
    <w:rsid w:val="001B5588"/>
    <w:rsid w:val="001B566B"/>
    <w:rsid w:val="001B5D36"/>
    <w:rsid w:val="001B60AF"/>
    <w:rsid w:val="001B6391"/>
    <w:rsid w:val="001B6BAC"/>
    <w:rsid w:val="001B7128"/>
    <w:rsid w:val="001B77B2"/>
    <w:rsid w:val="001B7D37"/>
    <w:rsid w:val="001C0C78"/>
    <w:rsid w:val="001C21E5"/>
    <w:rsid w:val="001C2305"/>
    <w:rsid w:val="001C25DF"/>
    <w:rsid w:val="001C299D"/>
    <w:rsid w:val="001C2D91"/>
    <w:rsid w:val="001C3662"/>
    <w:rsid w:val="001C39ED"/>
    <w:rsid w:val="001C40C9"/>
    <w:rsid w:val="001C4694"/>
    <w:rsid w:val="001C4784"/>
    <w:rsid w:val="001C4B2C"/>
    <w:rsid w:val="001C4B74"/>
    <w:rsid w:val="001C4FBE"/>
    <w:rsid w:val="001C533C"/>
    <w:rsid w:val="001C5F4C"/>
    <w:rsid w:val="001C631B"/>
    <w:rsid w:val="001C693F"/>
    <w:rsid w:val="001C6C16"/>
    <w:rsid w:val="001C6D18"/>
    <w:rsid w:val="001C742E"/>
    <w:rsid w:val="001C76A5"/>
    <w:rsid w:val="001C7E0B"/>
    <w:rsid w:val="001D0117"/>
    <w:rsid w:val="001D0828"/>
    <w:rsid w:val="001D0F25"/>
    <w:rsid w:val="001D15EE"/>
    <w:rsid w:val="001D17C7"/>
    <w:rsid w:val="001D19E7"/>
    <w:rsid w:val="001D1F4F"/>
    <w:rsid w:val="001D23AE"/>
    <w:rsid w:val="001D257C"/>
    <w:rsid w:val="001D2651"/>
    <w:rsid w:val="001D3155"/>
    <w:rsid w:val="001D3BE9"/>
    <w:rsid w:val="001D3D2A"/>
    <w:rsid w:val="001D433B"/>
    <w:rsid w:val="001D4503"/>
    <w:rsid w:val="001D457B"/>
    <w:rsid w:val="001D4896"/>
    <w:rsid w:val="001D50E7"/>
    <w:rsid w:val="001D5EB4"/>
    <w:rsid w:val="001D6B71"/>
    <w:rsid w:val="001D6CF8"/>
    <w:rsid w:val="001D732C"/>
    <w:rsid w:val="001E014D"/>
    <w:rsid w:val="001E0271"/>
    <w:rsid w:val="001E02CB"/>
    <w:rsid w:val="001E0592"/>
    <w:rsid w:val="001E0D82"/>
    <w:rsid w:val="001E0FDF"/>
    <w:rsid w:val="001E1999"/>
    <w:rsid w:val="001E23E0"/>
    <w:rsid w:val="001E27C0"/>
    <w:rsid w:val="001E286A"/>
    <w:rsid w:val="001E2B03"/>
    <w:rsid w:val="001E2F01"/>
    <w:rsid w:val="001E3099"/>
    <w:rsid w:val="001E32C7"/>
    <w:rsid w:val="001E3B2A"/>
    <w:rsid w:val="001E3FF2"/>
    <w:rsid w:val="001E4023"/>
    <w:rsid w:val="001E41AD"/>
    <w:rsid w:val="001E42A5"/>
    <w:rsid w:val="001E534C"/>
    <w:rsid w:val="001E56C9"/>
    <w:rsid w:val="001E5B28"/>
    <w:rsid w:val="001E5D75"/>
    <w:rsid w:val="001E65D8"/>
    <w:rsid w:val="001E665A"/>
    <w:rsid w:val="001E6B29"/>
    <w:rsid w:val="001E71E6"/>
    <w:rsid w:val="001E7345"/>
    <w:rsid w:val="001E7715"/>
    <w:rsid w:val="001F03EC"/>
    <w:rsid w:val="001F07A8"/>
    <w:rsid w:val="001F07B5"/>
    <w:rsid w:val="001F10CD"/>
    <w:rsid w:val="001F1A09"/>
    <w:rsid w:val="001F1A99"/>
    <w:rsid w:val="001F271A"/>
    <w:rsid w:val="001F2BD2"/>
    <w:rsid w:val="001F30F0"/>
    <w:rsid w:val="001F3493"/>
    <w:rsid w:val="001F3A19"/>
    <w:rsid w:val="001F3A74"/>
    <w:rsid w:val="001F43CF"/>
    <w:rsid w:val="001F48AE"/>
    <w:rsid w:val="001F4A95"/>
    <w:rsid w:val="001F4D68"/>
    <w:rsid w:val="001F5099"/>
    <w:rsid w:val="001F5E74"/>
    <w:rsid w:val="001F6086"/>
    <w:rsid w:val="001F6382"/>
    <w:rsid w:val="001F6881"/>
    <w:rsid w:val="001F74CE"/>
    <w:rsid w:val="001F7608"/>
    <w:rsid w:val="001F7B8E"/>
    <w:rsid w:val="001F7F99"/>
    <w:rsid w:val="00200FF8"/>
    <w:rsid w:val="002010DA"/>
    <w:rsid w:val="00201427"/>
    <w:rsid w:val="0020167F"/>
    <w:rsid w:val="00201763"/>
    <w:rsid w:val="002024C1"/>
    <w:rsid w:val="00202624"/>
    <w:rsid w:val="0020267D"/>
    <w:rsid w:val="00202686"/>
    <w:rsid w:val="0020289D"/>
    <w:rsid w:val="00202B7F"/>
    <w:rsid w:val="0020340A"/>
    <w:rsid w:val="0020369E"/>
    <w:rsid w:val="0020372D"/>
    <w:rsid w:val="0020377E"/>
    <w:rsid w:val="00203AA6"/>
    <w:rsid w:val="00203C03"/>
    <w:rsid w:val="002049C3"/>
    <w:rsid w:val="0020548A"/>
    <w:rsid w:val="00205693"/>
    <w:rsid w:val="0020569B"/>
    <w:rsid w:val="00205705"/>
    <w:rsid w:val="002058D7"/>
    <w:rsid w:val="00205F12"/>
    <w:rsid w:val="0020614E"/>
    <w:rsid w:val="00206394"/>
    <w:rsid w:val="0020662E"/>
    <w:rsid w:val="00206B16"/>
    <w:rsid w:val="00206EA0"/>
    <w:rsid w:val="00207034"/>
    <w:rsid w:val="00207065"/>
    <w:rsid w:val="00207752"/>
    <w:rsid w:val="00207B45"/>
    <w:rsid w:val="00210032"/>
    <w:rsid w:val="002103A7"/>
    <w:rsid w:val="00210C45"/>
    <w:rsid w:val="00211045"/>
    <w:rsid w:val="00211849"/>
    <w:rsid w:val="00211B8B"/>
    <w:rsid w:val="00211E10"/>
    <w:rsid w:val="00212807"/>
    <w:rsid w:val="00212B4D"/>
    <w:rsid w:val="002131A9"/>
    <w:rsid w:val="00213670"/>
    <w:rsid w:val="00213BE7"/>
    <w:rsid w:val="00214131"/>
    <w:rsid w:val="00214540"/>
    <w:rsid w:val="002145AB"/>
    <w:rsid w:val="00214838"/>
    <w:rsid w:val="00214E32"/>
    <w:rsid w:val="002159FC"/>
    <w:rsid w:val="00216016"/>
    <w:rsid w:val="0021603B"/>
    <w:rsid w:val="0021610B"/>
    <w:rsid w:val="0021626B"/>
    <w:rsid w:val="0021674D"/>
    <w:rsid w:val="002175FC"/>
    <w:rsid w:val="00217952"/>
    <w:rsid w:val="0022003F"/>
    <w:rsid w:val="00220121"/>
    <w:rsid w:val="002204EF"/>
    <w:rsid w:val="00220501"/>
    <w:rsid w:val="002206E4"/>
    <w:rsid w:val="00220871"/>
    <w:rsid w:val="00220BBE"/>
    <w:rsid w:val="00220E81"/>
    <w:rsid w:val="00220FBB"/>
    <w:rsid w:val="002211CA"/>
    <w:rsid w:val="002215EC"/>
    <w:rsid w:val="00221A2E"/>
    <w:rsid w:val="00221F95"/>
    <w:rsid w:val="0022203A"/>
    <w:rsid w:val="00222090"/>
    <w:rsid w:val="00222156"/>
    <w:rsid w:val="002221D9"/>
    <w:rsid w:val="0022268A"/>
    <w:rsid w:val="00222AE0"/>
    <w:rsid w:val="002235F2"/>
    <w:rsid w:val="00223846"/>
    <w:rsid w:val="00223BBF"/>
    <w:rsid w:val="00223D43"/>
    <w:rsid w:val="00224197"/>
    <w:rsid w:val="0022434D"/>
    <w:rsid w:val="00224451"/>
    <w:rsid w:val="00224BA1"/>
    <w:rsid w:val="00224EF8"/>
    <w:rsid w:val="0022500D"/>
    <w:rsid w:val="00225202"/>
    <w:rsid w:val="0022598E"/>
    <w:rsid w:val="00225E0F"/>
    <w:rsid w:val="002269DE"/>
    <w:rsid w:val="00226ADE"/>
    <w:rsid w:val="002271B7"/>
    <w:rsid w:val="0022730F"/>
    <w:rsid w:val="00230B97"/>
    <w:rsid w:val="00230CBE"/>
    <w:rsid w:val="00230F9C"/>
    <w:rsid w:val="00231338"/>
    <w:rsid w:val="00231539"/>
    <w:rsid w:val="00231671"/>
    <w:rsid w:val="002316CD"/>
    <w:rsid w:val="002325C8"/>
    <w:rsid w:val="00232681"/>
    <w:rsid w:val="0023275E"/>
    <w:rsid w:val="002327F1"/>
    <w:rsid w:val="00232816"/>
    <w:rsid w:val="0023287D"/>
    <w:rsid w:val="00232B4A"/>
    <w:rsid w:val="00232B65"/>
    <w:rsid w:val="00232DC2"/>
    <w:rsid w:val="0023324A"/>
    <w:rsid w:val="0023353A"/>
    <w:rsid w:val="0023358A"/>
    <w:rsid w:val="00233AA7"/>
    <w:rsid w:val="00233D06"/>
    <w:rsid w:val="00233EDD"/>
    <w:rsid w:val="00233FF5"/>
    <w:rsid w:val="00234488"/>
    <w:rsid w:val="002346A6"/>
    <w:rsid w:val="00234750"/>
    <w:rsid w:val="0023476D"/>
    <w:rsid w:val="00234A1B"/>
    <w:rsid w:val="00234B24"/>
    <w:rsid w:val="00234C97"/>
    <w:rsid w:val="00234E57"/>
    <w:rsid w:val="00234E84"/>
    <w:rsid w:val="002350BA"/>
    <w:rsid w:val="0023525B"/>
    <w:rsid w:val="00235323"/>
    <w:rsid w:val="002356B8"/>
    <w:rsid w:val="00235DA0"/>
    <w:rsid w:val="002366D4"/>
    <w:rsid w:val="00236DD1"/>
    <w:rsid w:val="00236FE6"/>
    <w:rsid w:val="002373B2"/>
    <w:rsid w:val="002376C6"/>
    <w:rsid w:val="002409B2"/>
    <w:rsid w:val="00240A28"/>
    <w:rsid w:val="00240CF8"/>
    <w:rsid w:val="00240E4E"/>
    <w:rsid w:val="00240E68"/>
    <w:rsid w:val="00240F0E"/>
    <w:rsid w:val="00240FAB"/>
    <w:rsid w:val="00241302"/>
    <w:rsid w:val="0024140B"/>
    <w:rsid w:val="002417E4"/>
    <w:rsid w:val="002417EC"/>
    <w:rsid w:val="002419E1"/>
    <w:rsid w:val="00241A2F"/>
    <w:rsid w:val="00241B5F"/>
    <w:rsid w:val="00241C65"/>
    <w:rsid w:val="00241EDB"/>
    <w:rsid w:val="00241FAA"/>
    <w:rsid w:val="00242957"/>
    <w:rsid w:val="00242E1D"/>
    <w:rsid w:val="00242F05"/>
    <w:rsid w:val="00242F4E"/>
    <w:rsid w:val="00243654"/>
    <w:rsid w:val="0024365A"/>
    <w:rsid w:val="0024384F"/>
    <w:rsid w:val="002438BC"/>
    <w:rsid w:val="00243B12"/>
    <w:rsid w:val="002442C8"/>
    <w:rsid w:val="0024431F"/>
    <w:rsid w:val="00244427"/>
    <w:rsid w:val="00244A14"/>
    <w:rsid w:val="00244B48"/>
    <w:rsid w:val="00244B59"/>
    <w:rsid w:val="00244DF3"/>
    <w:rsid w:val="00245115"/>
    <w:rsid w:val="00245425"/>
    <w:rsid w:val="0024564E"/>
    <w:rsid w:val="00245D26"/>
    <w:rsid w:val="00245F41"/>
    <w:rsid w:val="0024644B"/>
    <w:rsid w:val="00246ECD"/>
    <w:rsid w:val="00247012"/>
    <w:rsid w:val="00247634"/>
    <w:rsid w:val="00247704"/>
    <w:rsid w:val="0024782D"/>
    <w:rsid w:val="00247FD3"/>
    <w:rsid w:val="00251137"/>
    <w:rsid w:val="00251192"/>
    <w:rsid w:val="002518E8"/>
    <w:rsid w:val="002518EA"/>
    <w:rsid w:val="00251A5F"/>
    <w:rsid w:val="00251FF1"/>
    <w:rsid w:val="0025217C"/>
    <w:rsid w:val="002521C3"/>
    <w:rsid w:val="002523C2"/>
    <w:rsid w:val="0025274C"/>
    <w:rsid w:val="0025290B"/>
    <w:rsid w:val="00253FB9"/>
    <w:rsid w:val="00254288"/>
    <w:rsid w:val="00254298"/>
    <w:rsid w:val="00254771"/>
    <w:rsid w:val="00254B05"/>
    <w:rsid w:val="0025571F"/>
    <w:rsid w:val="00255E7D"/>
    <w:rsid w:val="002563A6"/>
    <w:rsid w:val="002568AA"/>
    <w:rsid w:val="00256979"/>
    <w:rsid w:val="00256DE3"/>
    <w:rsid w:val="00256E16"/>
    <w:rsid w:val="00256E3E"/>
    <w:rsid w:val="002573AF"/>
    <w:rsid w:val="002574C1"/>
    <w:rsid w:val="0026003A"/>
    <w:rsid w:val="00260818"/>
    <w:rsid w:val="002609DC"/>
    <w:rsid w:val="00260E36"/>
    <w:rsid w:val="00260EE7"/>
    <w:rsid w:val="00261182"/>
    <w:rsid w:val="0026155A"/>
    <w:rsid w:val="00261B2E"/>
    <w:rsid w:val="00261E2B"/>
    <w:rsid w:val="00262985"/>
    <w:rsid w:val="0026335F"/>
    <w:rsid w:val="00263625"/>
    <w:rsid w:val="00263AC1"/>
    <w:rsid w:val="00263B0D"/>
    <w:rsid w:val="00263DCE"/>
    <w:rsid w:val="002644C6"/>
    <w:rsid w:val="00264903"/>
    <w:rsid w:val="00264A9E"/>
    <w:rsid w:val="00264C56"/>
    <w:rsid w:val="00264D36"/>
    <w:rsid w:val="0026559F"/>
    <w:rsid w:val="00265AA5"/>
    <w:rsid w:val="00265C5F"/>
    <w:rsid w:val="0026601F"/>
    <w:rsid w:val="00266247"/>
    <w:rsid w:val="00267214"/>
    <w:rsid w:val="00267B77"/>
    <w:rsid w:val="00267BAE"/>
    <w:rsid w:val="00267D96"/>
    <w:rsid w:val="00267E69"/>
    <w:rsid w:val="0027079A"/>
    <w:rsid w:val="002712B3"/>
    <w:rsid w:val="00271317"/>
    <w:rsid w:val="00271F1D"/>
    <w:rsid w:val="00272656"/>
    <w:rsid w:val="002729C8"/>
    <w:rsid w:val="00272ADB"/>
    <w:rsid w:val="00272B6A"/>
    <w:rsid w:val="00272EC1"/>
    <w:rsid w:val="00273218"/>
    <w:rsid w:val="00273563"/>
    <w:rsid w:val="00273564"/>
    <w:rsid w:val="0027390F"/>
    <w:rsid w:val="00273A5A"/>
    <w:rsid w:val="00273C4F"/>
    <w:rsid w:val="00274150"/>
    <w:rsid w:val="0027463F"/>
    <w:rsid w:val="00274B82"/>
    <w:rsid w:val="00274D47"/>
    <w:rsid w:val="00275335"/>
    <w:rsid w:val="002753A3"/>
    <w:rsid w:val="00275509"/>
    <w:rsid w:val="00275832"/>
    <w:rsid w:val="002758E8"/>
    <w:rsid w:val="00275DF8"/>
    <w:rsid w:val="00275E82"/>
    <w:rsid w:val="00276869"/>
    <w:rsid w:val="00276922"/>
    <w:rsid w:val="002769DB"/>
    <w:rsid w:val="00276B6C"/>
    <w:rsid w:val="00276F2C"/>
    <w:rsid w:val="002771BF"/>
    <w:rsid w:val="00277CB5"/>
    <w:rsid w:val="00280338"/>
    <w:rsid w:val="002807D4"/>
    <w:rsid w:val="00281379"/>
    <w:rsid w:val="002818E0"/>
    <w:rsid w:val="00282316"/>
    <w:rsid w:val="0028258B"/>
    <w:rsid w:val="002832BC"/>
    <w:rsid w:val="00284737"/>
    <w:rsid w:val="002849AB"/>
    <w:rsid w:val="00284C3E"/>
    <w:rsid w:val="00284DDD"/>
    <w:rsid w:val="00285027"/>
    <w:rsid w:val="00285442"/>
    <w:rsid w:val="00286235"/>
    <w:rsid w:val="00286CC9"/>
    <w:rsid w:val="00286D62"/>
    <w:rsid w:val="00290132"/>
    <w:rsid w:val="00290301"/>
    <w:rsid w:val="0029054C"/>
    <w:rsid w:val="002907C0"/>
    <w:rsid w:val="00290A5E"/>
    <w:rsid w:val="00290C74"/>
    <w:rsid w:val="00290CCC"/>
    <w:rsid w:val="002910E8"/>
    <w:rsid w:val="002911DE"/>
    <w:rsid w:val="00291719"/>
    <w:rsid w:val="0029199B"/>
    <w:rsid w:val="00291F30"/>
    <w:rsid w:val="00292A5C"/>
    <w:rsid w:val="00292BB9"/>
    <w:rsid w:val="002930EA"/>
    <w:rsid w:val="0029344E"/>
    <w:rsid w:val="00294391"/>
    <w:rsid w:val="00294A93"/>
    <w:rsid w:val="00294FE1"/>
    <w:rsid w:val="0029557B"/>
    <w:rsid w:val="0029569F"/>
    <w:rsid w:val="0029718C"/>
    <w:rsid w:val="00297531"/>
    <w:rsid w:val="00297893"/>
    <w:rsid w:val="00297BC7"/>
    <w:rsid w:val="00297DC5"/>
    <w:rsid w:val="002A0B18"/>
    <w:rsid w:val="002A1488"/>
    <w:rsid w:val="002A1759"/>
    <w:rsid w:val="002A188A"/>
    <w:rsid w:val="002A1EF5"/>
    <w:rsid w:val="002A1F1E"/>
    <w:rsid w:val="002A281A"/>
    <w:rsid w:val="002A287D"/>
    <w:rsid w:val="002A28B6"/>
    <w:rsid w:val="002A2CB5"/>
    <w:rsid w:val="002A347A"/>
    <w:rsid w:val="002A382F"/>
    <w:rsid w:val="002A44DD"/>
    <w:rsid w:val="002A454E"/>
    <w:rsid w:val="002A45EC"/>
    <w:rsid w:val="002A48E9"/>
    <w:rsid w:val="002A4933"/>
    <w:rsid w:val="002A49E4"/>
    <w:rsid w:val="002A51C2"/>
    <w:rsid w:val="002A51D4"/>
    <w:rsid w:val="002A539F"/>
    <w:rsid w:val="002A5566"/>
    <w:rsid w:val="002A5603"/>
    <w:rsid w:val="002A5815"/>
    <w:rsid w:val="002A58B2"/>
    <w:rsid w:val="002A6006"/>
    <w:rsid w:val="002A6029"/>
    <w:rsid w:val="002A6393"/>
    <w:rsid w:val="002A67A9"/>
    <w:rsid w:val="002A6E71"/>
    <w:rsid w:val="002A7049"/>
    <w:rsid w:val="002A7285"/>
    <w:rsid w:val="002A7342"/>
    <w:rsid w:val="002A7AFA"/>
    <w:rsid w:val="002A7D1E"/>
    <w:rsid w:val="002A7E7B"/>
    <w:rsid w:val="002B028C"/>
    <w:rsid w:val="002B07E0"/>
    <w:rsid w:val="002B08EF"/>
    <w:rsid w:val="002B09B6"/>
    <w:rsid w:val="002B0A4A"/>
    <w:rsid w:val="002B0ADC"/>
    <w:rsid w:val="002B0B4C"/>
    <w:rsid w:val="002B0EAC"/>
    <w:rsid w:val="002B170D"/>
    <w:rsid w:val="002B1E3B"/>
    <w:rsid w:val="002B1F99"/>
    <w:rsid w:val="002B27E6"/>
    <w:rsid w:val="002B3709"/>
    <w:rsid w:val="002B380A"/>
    <w:rsid w:val="002B3DB7"/>
    <w:rsid w:val="002B3E2D"/>
    <w:rsid w:val="002B3E86"/>
    <w:rsid w:val="002B401D"/>
    <w:rsid w:val="002B4044"/>
    <w:rsid w:val="002B4154"/>
    <w:rsid w:val="002B4602"/>
    <w:rsid w:val="002B4816"/>
    <w:rsid w:val="002B4828"/>
    <w:rsid w:val="002B4868"/>
    <w:rsid w:val="002B4D6B"/>
    <w:rsid w:val="002B5659"/>
    <w:rsid w:val="002B5A23"/>
    <w:rsid w:val="002B5DBD"/>
    <w:rsid w:val="002B60E0"/>
    <w:rsid w:val="002B6266"/>
    <w:rsid w:val="002B6839"/>
    <w:rsid w:val="002B6B2D"/>
    <w:rsid w:val="002B6BA9"/>
    <w:rsid w:val="002B6C5F"/>
    <w:rsid w:val="002B6F7F"/>
    <w:rsid w:val="002B74F0"/>
    <w:rsid w:val="002B78D6"/>
    <w:rsid w:val="002B79F8"/>
    <w:rsid w:val="002B7C26"/>
    <w:rsid w:val="002C0010"/>
    <w:rsid w:val="002C03B9"/>
    <w:rsid w:val="002C042C"/>
    <w:rsid w:val="002C0B96"/>
    <w:rsid w:val="002C0C1C"/>
    <w:rsid w:val="002C1560"/>
    <w:rsid w:val="002C16D5"/>
    <w:rsid w:val="002C18A0"/>
    <w:rsid w:val="002C1A72"/>
    <w:rsid w:val="002C1C9A"/>
    <w:rsid w:val="002C1FDE"/>
    <w:rsid w:val="002C1FED"/>
    <w:rsid w:val="002C2144"/>
    <w:rsid w:val="002C2152"/>
    <w:rsid w:val="002C225F"/>
    <w:rsid w:val="002C2964"/>
    <w:rsid w:val="002C3BC8"/>
    <w:rsid w:val="002C418C"/>
    <w:rsid w:val="002C4369"/>
    <w:rsid w:val="002C467C"/>
    <w:rsid w:val="002C4E65"/>
    <w:rsid w:val="002C5E93"/>
    <w:rsid w:val="002C61B5"/>
    <w:rsid w:val="002C660D"/>
    <w:rsid w:val="002C67EA"/>
    <w:rsid w:val="002C6A7D"/>
    <w:rsid w:val="002C75CB"/>
    <w:rsid w:val="002C7771"/>
    <w:rsid w:val="002C7AF7"/>
    <w:rsid w:val="002C7D56"/>
    <w:rsid w:val="002C7DB3"/>
    <w:rsid w:val="002C7F8B"/>
    <w:rsid w:val="002D016B"/>
    <w:rsid w:val="002D0628"/>
    <w:rsid w:val="002D0656"/>
    <w:rsid w:val="002D0BC8"/>
    <w:rsid w:val="002D0BF5"/>
    <w:rsid w:val="002D0EDF"/>
    <w:rsid w:val="002D0FEA"/>
    <w:rsid w:val="002D112C"/>
    <w:rsid w:val="002D14B5"/>
    <w:rsid w:val="002D1E28"/>
    <w:rsid w:val="002D1E8F"/>
    <w:rsid w:val="002D20EB"/>
    <w:rsid w:val="002D235E"/>
    <w:rsid w:val="002D2A75"/>
    <w:rsid w:val="002D2DB9"/>
    <w:rsid w:val="002D36D7"/>
    <w:rsid w:val="002D38B8"/>
    <w:rsid w:val="002D3985"/>
    <w:rsid w:val="002D3CF9"/>
    <w:rsid w:val="002D4104"/>
    <w:rsid w:val="002D4478"/>
    <w:rsid w:val="002D464C"/>
    <w:rsid w:val="002D46D2"/>
    <w:rsid w:val="002D47AF"/>
    <w:rsid w:val="002D4D5C"/>
    <w:rsid w:val="002D4E99"/>
    <w:rsid w:val="002D554B"/>
    <w:rsid w:val="002D5924"/>
    <w:rsid w:val="002D6BEC"/>
    <w:rsid w:val="002D7BD8"/>
    <w:rsid w:val="002D7DF7"/>
    <w:rsid w:val="002E03D6"/>
    <w:rsid w:val="002E0769"/>
    <w:rsid w:val="002E0E40"/>
    <w:rsid w:val="002E12BD"/>
    <w:rsid w:val="002E14A7"/>
    <w:rsid w:val="002E1D9A"/>
    <w:rsid w:val="002E290A"/>
    <w:rsid w:val="002E2C81"/>
    <w:rsid w:val="002E2DA3"/>
    <w:rsid w:val="002E4520"/>
    <w:rsid w:val="002E466A"/>
    <w:rsid w:val="002E4E2B"/>
    <w:rsid w:val="002E4EB9"/>
    <w:rsid w:val="002E4F29"/>
    <w:rsid w:val="002E4FD0"/>
    <w:rsid w:val="002E57CB"/>
    <w:rsid w:val="002E5866"/>
    <w:rsid w:val="002E5C7C"/>
    <w:rsid w:val="002E5C86"/>
    <w:rsid w:val="002E612E"/>
    <w:rsid w:val="002E63CF"/>
    <w:rsid w:val="002E6D3A"/>
    <w:rsid w:val="002E6D7F"/>
    <w:rsid w:val="002E70AA"/>
    <w:rsid w:val="002E7347"/>
    <w:rsid w:val="002E75A0"/>
    <w:rsid w:val="002E7634"/>
    <w:rsid w:val="002E77E8"/>
    <w:rsid w:val="002E7EB5"/>
    <w:rsid w:val="002F0109"/>
    <w:rsid w:val="002F0FC9"/>
    <w:rsid w:val="002F1772"/>
    <w:rsid w:val="002F1FD0"/>
    <w:rsid w:val="002F2521"/>
    <w:rsid w:val="002F2CA4"/>
    <w:rsid w:val="002F342E"/>
    <w:rsid w:val="002F38D8"/>
    <w:rsid w:val="002F3915"/>
    <w:rsid w:val="002F3C15"/>
    <w:rsid w:val="002F495E"/>
    <w:rsid w:val="002F49E3"/>
    <w:rsid w:val="002F52B6"/>
    <w:rsid w:val="002F547D"/>
    <w:rsid w:val="002F55AA"/>
    <w:rsid w:val="002F5832"/>
    <w:rsid w:val="002F5DA1"/>
    <w:rsid w:val="002F6177"/>
    <w:rsid w:val="002F6194"/>
    <w:rsid w:val="002F619E"/>
    <w:rsid w:val="002F6221"/>
    <w:rsid w:val="002F6B5B"/>
    <w:rsid w:val="002F6C40"/>
    <w:rsid w:val="002F6DBA"/>
    <w:rsid w:val="002F6DFF"/>
    <w:rsid w:val="002F6E10"/>
    <w:rsid w:val="002F7251"/>
    <w:rsid w:val="002F78FA"/>
    <w:rsid w:val="00300246"/>
    <w:rsid w:val="00300385"/>
    <w:rsid w:val="00300D97"/>
    <w:rsid w:val="00300E8D"/>
    <w:rsid w:val="00300F34"/>
    <w:rsid w:val="00300FE1"/>
    <w:rsid w:val="003013E7"/>
    <w:rsid w:val="00301D28"/>
    <w:rsid w:val="0030237C"/>
    <w:rsid w:val="00302526"/>
    <w:rsid w:val="0030260D"/>
    <w:rsid w:val="00302B66"/>
    <w:rsid w:val="00302E00"/>
    <w:rsid w:val="003030D4"/>
    <w:rsid w:val="003033FC"/>
    <w:rsid w:val="003046BC"/>
    <w:rsid w:val="00304861"/>
    <w:rsid w:val="00304A03"/>
    <w:rsid w:val="00304A4F"/>
    <w:rsid w:val="00304BAC"/>
    <w:rsid w:val="00304F7D"/>
    <w:rsid w:val="003052F3"/>
    <w:rsid w:val="00305412"/>
    <w:rsid w:val="00305C03"/>
    <w:rsid w:val="00305E0E"/>
    <w:rsid w:val="00305F9B"/>
    <w:rsid w:val="00306143"/>
    <w:rsid w:val="003063CA"/>
    <w:rsid w:val="0030641D"/>
    <w:rsid w:val="00306A4C"/>
    <w:rsid w:val="00306CE0"/>
    <w:rsid w:val="00306DCC"/>
    <w:rsid w:val="00306E8F"/>
    <w:rsid w:val="00307BAB"/>
    <w:rsid w:val="00307EF2"/>
    <w:rsid w:val="0031006D"/>
    <w:rsid w:val="00310188"/>
    <w:rsid w:val="003102AA"/>
    <w:rsid w:val="003103DA"/>
    <w:rsid w:val="00310593"/>
    <w:rsid w:val="003106C0"/>
    <w:rsid w:val="00310CFC"/>
    <w:rsid w:val="00311422"/>
    <w:rsid w:val="003124C0"/>
    <w:rsid w:val="00312C36"/>
    <w:rsid w:val="0031301B"/>
    <w:rsid w:val="003131AE"/>
    <w:rsid w:val="003137DC"/>
    <w:rsid w:val="00313821"/>
    <w:rsid w:val="00313C98"/>
    <w:rsid w:val="00314052"/>
    <w:rsid w:val="00314840"/>
    <w:rsid w:val="003149F7"/>
    <w:rsid w:val="00314B50"/>
    <w:rsid w:val="00314C21"/>
    <w:rsid w:val="0031618A"/>
    <w:rsid w:val="003169F1"/>
    <w:rsid w:val="00316ED3"/>
    <w:rsid w:val="00316F09"/>
    <w:rsid w:val="003170D1"/>
    <w:rsid w:val="00317993"/>
    <w:rsid w:val="00317D04"/>
    <w:rsid w:val="00317DAD"/>
    <w:rsid w:val="00320129"/>
    <w:rsid w:val="0032017F"/>
    <w:rsid w:val="0032041C"/>
    <w:rsid w:val="00320CC0"/>
    <w:rsid w:val="0032143D"/>
    <w:rsid w:val="0032159B"/>
    <w:rsid w:val="00321ACA"/>
    <w:rsid w:val="00321D94"/>
    <w:rsid w:val="00321F23"/>
    <w:rsid w:val="003220E4"/>
    <w:rsid w:val="003228E5"/>
    <w:rsid w:val="00322C17"/>
    <w:rsid w:val="00322E3D"/>
    <w:rsid w:val="00323591"/>
    <w:rsid w:val="0032363C"/>
    <w:rsid w:val="00323D7A"/>
    <w:rsid w:val="00323DBF"/>
    <w:rsid w:val="00323E80"/>
    <w:rsid w:val="003249D8"/>
    <w:rsid w:val="00324BCD"/>
    <w:rsid w:val="00325108"/>
    <w:rsid w:val="00325A9E"/>
    <w:rsid w:val="00325AC6"/>
    <w:rsid w:val="00325CF3"/>
    <w:rsid w:val="00325F3C"/>
    <w:rsid w:val="00325F58"/>
    <w:rsid w:val="00326858"/>
    <w:rsid w:val="00326B26"/>
    <w:rsid w:val="00326E3C"/>
    <w:rsid w:val="00326FF4"/>
    <w:rsid w:val="003303E4"/>
    <w:rsid w:val="00330870"/>
    <w:rsid w:val="00330B3B"/>
    <w:rsid w:val="00331BAA"/>
    <w:rsid w:val="00331E82"/>
    <w:rsid w:val="00332918"/>
    <w:rsid w:val="00332C03"/>
    <w:rsid w:val="0033373C"/>
    <w:rsid w:val="0033381C"/>
    <w:rsid w:val="00333A5F"/>
    <w:rsid w:val="00333B22"/>
    <w:rsid w:val="00333D27"/>
    <w:rsid w:val="003345A5"/>
    <w:rsid w:val="0033469E"/>
    <w:rsid w:val="00334CA7"/>
    <w:rsid w:val="00334CF8"/>
    <w:rsid w:val="00334DBA"/>
    <w:rsid w:val="00334FEA"/>
    <w:rsid w:val="0033578B"/>
    <w:rsid w:val="00335A69"/>
    <w:rsid w:val="003362FA"/>
    <w:rsid w:val="00336CF7"/>
    <w:rsid w:val="00336D0D"/>
    <w:rsid w:val="00336F4D"/>
    <w:rsid w:val="0033789A"/>
    <w:rsid w:val="00337EDA"/>
    <w:rsid w:val="003402FA"/>
    <w:rsid w:val="003405B2"/>
    <w:rsid w:val="00340952"/>
    <w:rsid w:val="00340E80"/>
    <w:rsid w:val="0034110A"/>
    <w:rsid w:val="0034175A"/>
    <w:rsid w:val="003419B1"/>
    <w:rsid w:val="00341CFA"/>
    <w:rsid w:val="00341D71"/>
    <w:rsid w:val="00341DDA"/>
    <w:rsid w:val="003421A4"/>
    <w:rsid w:val="0034223C"/>
    <w:rsid w:val="003425DF"/>
    <w:rsid w:val="00342CA3"/>
    <w:rsid w:val="00343261"/>
    <w:rsid w:val="003432D6"/>
    <w:rsid w:val="003436C2"/>
    <w:rsid w:val="00343708"/>
    <w:rsid w:val="00343725"/>
    <w:rsid w:val="003438BA"/>
    <w:rsid w:val="00343E08"/>
    <w:rsid w:val="003444F6"/>
    <w:rsid w:val="003446ED"/>
    <w:rsid w:val="003447D0"/>
    <w:rsid w:val="00344F4C"/>
    <w:rsid w:val="00344F81"/>
    <w:rsid w:val="00344FCE"/>
    <w:rsid w:val="00345525"/>
    <w:rsid w:val="00345682"/>
    <w:rsid w:val="003456F6"/>
    <w:rsid w:val="0034571E"/>
    <w:rsid w:val="00345A75"/>
    <w:rsid w:val="0034604B"/>
    <w:rsid w:val="003460F2"/>
    <w:rsid w:val="0034631A"/>
    <w:rsid w:val="00346B79"/>
    <w:rsid w:val="00346CC9"/>
    <w:rsid w:val="003470CB"/>
    <w:rsid w:val="003473A3"/>
    <w:rsid w:val="00347432"/>
    <w:rsid w:val="00347AD2"/>
    <w:rsid w:val="00347FDA"/>
    <w:rsid w:val="003503FD"/>
    <w:rsid w:val="00350727"/>
    <w:rsid w:val="00350826"/>
    <w:rsid w:val="00352292"/>
    <w:rsid w:val="00352CE1"/>
    <w:rsid w:val="00352E5C"/>
    <w:rsid w:val="00353549"/>
    <w:rsid w:val="00353778"/>
    <w:rsid w:val="00353898"/>
    <w:rsid w:val="00353C15"/>
    <w:rsid w:val="00353DCA"/>
    <w:rsid w:val="00354007"/>
    <w:rsid w:val="00355481"/>
    <w:rsid w:val="00355594"/>
    <w:rsid w:val="003555F8"/>
    <w:rsid w:val="00355665"/>
    <w:rsid w:val="0035597D"/>
    <w:rsid w:val="00355E9C"/>
    <w:rsid w:val="00355EC4"/>
    <w:rsid w:val="00356D7C"/>
    <w:rsid w:val="0035757E"/>
    <w:rsid w:val="00357641"/>
    <w:rsid w:val="00357667"/>
    <w:rsid w:val="00357D13"/>
    <w:rsid w:val="00357FB3"/>
    <w:rsid w:val="0036050A"/>
    <w:rsid w:val="003606D8"/>
    <w:rsid w:val="00360709"/>
    <w:rsid w:val="00360827"/>
    <w:rsid w:val="00361120"/>
    <w:rsid w:val="003613DF"/>
    <w:rsid w:val="00361702"/>
    <w:rsid w:val="00361B62"/>
    <w:rsid w:val="0036251C"/>
    <w:rsid w:val="00363406"/>
    <w:rsid w:val="003635ED"/>
    <w:rsid w:val="003637C1"/>
    <w:rsid w:val="00363A0A"/>
    <w:rsid w:val="00363A4C"/>
    <w:rsid w:val="003641B4"/>
    <w:rsid w:val="0036426C"/>
    <w:rsid w:val="00364499"/>
    <w:rsid w:val="00364731"/>
    <w:rsid w:val="003659A9"/>
    <w:rsid w:val="00366F17"/>
    <w:rsid w:val="003675B9"/>
    <w:rsid w:val="00367A30"/>
    <w:rsid w:val="00370DD7"/>
    <w:rsid w:val="00371518"/>
    <w:rsid w:val="0037153E"/>
    <w:rsid w:val="00371545"/>
    <w:rsid w:val="00371665"/>
    <w:rsid w:val="00371AA6"/>
    <w:rsid w:val="00372433"/>
    <w:rsid w:val="00372528"/>
    <w:rsid w:val="00372D03"/>
    <w:rsid w:val="00372F47"/>
    <w:rsid w:val="00373B17"/>
    <w:rsid w:val="0037431F"/>
    <w:rsid w:val="00374625"/>
    <w:rsid w:val="0037489D"/>
    <w:rsid w:val="00374C55"/>
    <w:rsid w:val="00375143"/>
    <w:rsid w:val="00375426"/>
    <w:rsid w:val="0037564B"/>
    <w:rsid w:val="003757F8"/>
    <w:rsid w:val="0037589C"/>
    <w:rsid w:val="003758CC"/>
    <w:rsid w:val="00375AA6"/>
    <w:rsid w:val="0037622D"/>
    <w:rsid w:val="0037668B"/>
    <w:rsid w:val="00376FC3"/>
    <w:rsid w:val="00377127"/>
    <w:rsid w:val="003772FC"/>
    <w:rsid w:val="0037748C"/>
    <w:rsid w:val="003775E2"/>
    <w:rsid w:val="0037771D"/>
    <w:rsid w:val="00377D87"/>
    <w:rsid w:val="00377DAB"/>
    <w:rsid w:val="00380390"/>
    <w:rsid w:val="00380646"/>
    <w:rsid w:val="00380904"/>
    <w:rsid w:val="00381276"/>
    <w:rsid w:val="00381ACA"/>
    <w:rsid w:val="003826CE"/>
    <w:rsid w:val="00382BCB"/>
    <w:rsid w:val="00382F4B"/>
    <w:rsid w:val="003830E6"/>
    <w:rsid w:val="00383240"/>
    <w:rsid w:val="00383364"/>
    <w:rsid w:val="00383455"/>
    <w:rsid w:val="003846AC"/>
    <w:rsid w:val="003853DE"/>
    <w:rsid w:val="00385543"/>
    <w:rsid w:val="003859DB"/>
    <w:rsid w:val="00385DFE"/>
    <w:rsid w:val="00385E4C"/>
    <w:rsid w:val="00386059"/>
    <w:rsid w:val="00386237"/>
    <w:rsid w:val="003863BD"/>
    <w:rsid w:val="003865AB"/>
    <w:rsid w:val="00386BF8"/>
    <w:rsid w:val="0038708F"/>
    <w:rsid w:val="003873DB"/>
    <w:rsid w:val="00387A08"/>
    <w:rsid w:val="00387DB0"/>
    <w:rsid w:val="0039071E"/>
    <w:rsid w:val="00390B43"/>
    <w:rsid w:val="00391021"/>
    <w:rsid w:val="00391164"/>
    <w:rsid w:val="003918C6"/>
    <w:rsid w:val="00391E29"/>
    <w:rsid w:val="003922DE"/>
    <w:rsid w:val="0039275A"/>
    <w:rsid w:val="003932EB"/>
    <w:rsid w:val="003933EC"/>
    <w:rsid w:val="0039374B"/>
    <w:rsid w:val="00393AB6"/>
    <w:rsid w:val="003941C4"/>
    <w:rsid w:val="0039465C"/>
    <w:rsid w:val="00394C80"/>
    <w:rsid w:val="00394D90"/>
    <w:rsid w:val="00394D97"/>
    <w:rsid w:val="00395619"/>
    <w:rsid w:val="00395E52"/>
    <w:rsid w:val="00395F91"/>
    <w:rsid w:val="0039624C"/>
    <w:rsid w:val="0039640B"/>
    <w:rsid w:val="00396CA8"/>
    <w:rsid w:val="00397AEE"/>
    <w:rsid w:val="003A0053"/>
    <w:rsid w:val="003A073F"/>
    <w:rsid w:val="003A14CE"/>
    <w:rsid w:val="003A15D9"/>
    <w:rsid w:val="003A2073"/>
    <w:rsid w:val="003A20C8"/>
    <w:rsid w:val="003A213C"/>
    <w:rsid w:val="003A22CD"/>
    <w:rsid w:val="003A2325"/>
    <w:rsid w:val="003A244A"/>
    <w:rsid w:val="003A244B"/>
    <w:rsid w:val="003A3144"/>
    <w:rsid w:val="003A3677"/>
    <w:rsid w:val="003A42F5"/>
    <w:rsid w:val="003A44A7"/>
    <w:rsid w:val="003A48C8"/>
    <w:rsid w:val="003A4954"/>
    <w:rsid w:val="003A521E"/>
    <w:rsid w:val="003A52C1"/>
    <w:rsid w:val="003A5458"/>
    <w:rsid w:val="003A546F"/>
    <w:rsid w:val="003A56B4"/>
    <w:rsid w:val="003A582B"/>
    <w:rsid w:val="003A5834"/>
    <w:rsid w:val="003A5A73"/>
    <w:rsid w:val="003A5F9D"/>
    <w:rsid w:val="003A67E3"/>
    <w:rsid w:val="003A6937"/>
    <w:rsid w:val="003A7B86"/>
    <w:rsid w:val="003A7D5E"/>
    <w:rsid w:val="003A7F2B"/>
    <w:rsid w:val="003B1789"/>
    <w:rsid w:val="003B1CDE"/>
    <w:rsid w:val="003B1F46"/>
    <w:rsid w:val="003B23EF"/>
    <w:rsid w:val="003B2AC8"/>
    <w:rsid w:val="003B2E6F"/>
    <w:rsid w:val="003B36DE"/>
    <w:rsid w:val="003B3C1A"/>
    <w:rsid w:val="003B42B7"/>
    <w:rsid w:val="003B506D"/>
    <w:rsid w:val="003B52CD"/>
    <w:rsid w:val="003B554E"/>
    <w:rsid w:val="003B56E7"/>
    <w:rsid w:val="003B5CFD"/>
    <w:rsid w:val="003B5EDF"/>
    <w:rsid w:val="003B67AA"/>
    <w:rsid w:val="003B6811"/>
    <w:rsid w:val="003B6B7C"/>
    <w:rsid w:val="003B6F2D"/>
    <w:rsid w:val="003B7918"/>
    <w:rsid w:val="003B7C3C"/>
    <w:rsid w:val="003C07DB"/>
    <w:rsid w:val="003C09BA"/>
    <w:rsid w:val="003C0F43"/>
    <w:rsid w:val="003C1205"/>
    <w:rsid w:val="003C129C"/>
    <w:rsid w:val="003C15B4"/>
    <w:rsid w:val="003C1640"/>
    <w:rsid w:val="003C2874"/>
    <w:rsid w:val="003C2A2B"/>
    <w:rsid w:val="003C326A"/>
    <w:rsid w:val="003C34D0"/>
    <w:rsid w:val="003C3500"/>
    <w:rsid w:val="003C37C5"/>
    <w:rsid w:val="003C37F3"/>
    <w:rsid w:val="003C3949"/>
    <w:rsid w:val="003C3ECD"/>
    <w:rsid w:val="003C414B"/>
    <w:rsid w:val="003C41A4"/>
    <w:rsid w:val="003C42BC"/>
    <w:rsid w:val="003C4468"/>
    <w:rsid w:val="003C46ED"/>
    <w:rsid w:val="003C4E03"/>
    <w:rsid w:val="003C5666"/>
    <w:rsid w:val="003C5A65"/>
    <w:rsid w:val="003C5B7E"/>
    <w:rsid w:val="003C6471"/>
    <w:rsid w:val="003C6B8F"/>
    <w:rsid w:val="003C6D89"/>
    <w:rsid w:val="003C6E72"/>
    <w:rsid w:val="003C704C"/>
    <w:rsid w:val="003C728D"/>
    <w:rsid w:val="003C75F2"/>
    <w:rsid w:val="003C7A54"/>
    <w:rsid w:val="003C7D84"/>
    <w:rsid w:val="003C7F6F"/>
    <w:rsid w:val="003D02DA"/>
    <w:rsid w:val="003D06E9"/>
    <w:rsid w:val="003D072D"/>
    <w:rsid w:val="003D0760"/>
    <w:rsid w:val="003D0C7C"/>
    <w:rsid w:val="003D109D"/>
    <w:rsid w:val="003D1428"/>
    <w:rsid w:val="003D23F6"/>
    <w:rsid w:val="003D27B7"/>
    <w:rsid w:val="003D2833"/>
    <w:rsid w:val="003D29EC"/>
    <w:rsid w:val="003D2D31"/>
    <w:rsid w:val="003D386C"/>
    <w:rsid w:val="003D3A7C"/>
    <w:rsid w:val="003D48B6"/>
    <w:rsid w:val="003D4D4F"/>
    <w:rsid w:val="003D50DE"/>
    <w:rsid w:val="003D529F"/>
    <w:rsid w:val="003D5543"/>
    <w:rsid w:val="003D5BF7"/>
    <w:rsid w:val="003D61BB"/>
    <w:rsid w:val="003D6543"/>
    <w:rsid w:val="003D6B6B"/>
    <w:rsid w:val="003D6B8C"/>
    <w:rsid w:val="003D6C8B"/>
    <w:rsid w:val="003D6CB1"/>
    <w:rsid w:val="003D6D35"/>
    <w:rsid w:val="003D71D6"/>
    <w:rsid w:val="003D746B"/>
    <w:rsid w:val="003D7473"/>
    <w:rsid w:val="003D74DB"/>
    <w:rsid w:val="003E09C6"/>
    <w:rsid w:val="003E0BF7"/>
    <w:rsid w:val="003E0DE5"/>
    <w:rsid w:val="003E0FE1"/>
    <w:rsid w:val="003E1065"/>
    <w:rsid w:val="003E15D4"/>
    <w:rsid w:val="003E1D2D"/>
    <w:rsid w:val="003E2032"/>
    <w:rsid w:val="003E2332"/>
    <w:rsid w:val="003E29C8"/>
    <w:rsid w:val="003E2B15"/>
    <w:rsid w:val="003E2D94"/>
    <w:rsid w:val="003E3822"/>
    <w:rsid w:val="003E3D1F"/>
    <w:rsid w:val="003E3D68"/>
    <w:rsid w:val="003E4159"/>
    <w:rsid w:val="003E4299"/>
    <w:rsid w:val="003E47D5"/>
    <w:rsid w:val="003E48E1"/>
    <w:rsid w:val="003E4A2A"/>
    <w:rsid w:val="003E4C6A"/>
    <w:rsid w:val="003E50FF"/>
    <w:rsid w:val="003E58DB"/>
    <w:rsid w:val="003E59B0"/>
    <w:rsid w:val="003E5BBC"/>
    <w:rsid w:val="003E5EA0"/>
    <w:rsid w:val="003E6038"/>
    <w:rsid w:val="003E64DB"/>
    <w:rsid w:val="003E6A87"/>
    <w:rsid w:val="003E6F80"/>
    <w:rsid w:val="003E6FC1"/>
    <w:rsid w:val="003E7128"/>
    <w:rsid w:val="003E76DD"/>
    <w:rsid w:val="003E7ACF"/>
    <w:rsid w:val="003E7BEB"/>
    <w:rsid w:val="003F00FD"/>
    <w:rsid w:val="003F02AE"/>
    <w:rsid w:val="003F0447"/>
    <w:rsid w:val="003F0C67"/>
    <w:rsid w:val="003F1532"/>
    <w:rsid w:val="003F15A3"/>
    <w:rsid w:val="003F17F4"/>
    <w:rsid w:val="003F180A"/>
    <w:rsid w:val="003F1A31"/>
    <w:rsid w:val="003F2604"/>
    <w:rsid w:val="003F2BD2"/>
    <w:rsid w:val="003F2FCE"/>
    <w:rsid w:val="003F31B8"/>
    <w:rsid w:val="003F3CA9"/>
    <w:rsid w:val="003F3D6F"/>
    <w:rsid w:val="003F4BF5"/>
    <w:rsid w:val="003F52A7"/>
    <w:rsid w:val="003F5D80"/>
    <w:rsid w:val="003F5DF9"/>
    <w:rsid w:val="003F5E37"/>
    <w:rsid w:val="003F6032"/>
    <w:rsid w:val="003F651E"/>
    <w:rsid w:val="003F6910"/>
    <w:rsid w:val="003F69E6"/>
    <w:rsid w:val="003F6FF0"/>
    <w:rsid w:val="003F70CD"/>
    <w:rsid w:val="003F7717"/>
    <w:rsid w:val="003F7AB6"/>
    <w:rsid w:val="003F7BED"/>
    <w:rsid w:val="003F7F93"/>
    <w:rsid w:val="00400005"/>
    <w:rsid w:val="00400469"/>
    <w:rsid w:val="00400693"/>
    <w:rsid w:val="00400862"/>
    <w:rsid w:val="00401E52"/>
    <w:rsid w:val="004026D8"/>
    <w:rsid w:val="0040270B"/>
    <w:rsid w:val="004032A5"/>
    <w:rsid w:val="004034F0"/>
    <w:rsid w:val="00403E6E"/>
    <w:rsid w:val="00403F32"/>
    <w:rsid w:val="00403F68"/>
    <w:rsid w:val="004040F8"/>
    <w:rsid w:val="00404341"/>
    <w:rsid w:val="00404638"/>
    <w:rsid w:val="00404F3D"/>
    <w:rsid w:val="00405CA3"/>
    <w:rsid w:val="00405E3E"/>
    <w:rsid w:val="00406278"/>
    <w:rsid w:val="00406688"/>
    <w:rsid w:val="00406E3D"/>
    <w:rsid w:val="004070BC"/>
    <w:rsid w:val="004070E9"/>
    <w:rsid w:val="00407110"/>
    <w:rsid w:val="004072EC"/>
    <w:rsid w:val="00407509"/>
    <w:rsid w:val="004075A3"/>
    <w:rsid w:val="00407BEC"/>
    <w:rsid w:val="00407D52"/>
    <w:rsid w:val="00410479"/>
    <w:rsid w:val="0041120D"/>
    <w:rsid w:val="0041160E"/>
    <w:rsid w:val="00411803"/>
    <w:rsid w:val="00411A79"/>
    <w:rsid w:val="00412162"/>
    <w:rsid w:val="004133B0"/>
    <w:rsid w:val="00413FBD"/>
    <w:rsid w:val="0041407D"/>
    <w:rsid w:val="00414491"/>
    <w:rsid w:val="00414571"/>
    <w:rsid w:val="004148A7"/>
    <w:rsid w:val="00414A95"/>
    <w:rsid w:val="00414C37"/>
    <w:rsid w:val="00414DB5"/>
    <w:rsid w:val="00415A7E"/>
    <w:rsid w:val="00415E64"/>
    <w:rsid w:val="004160AA"/>
    <w:rsid w:val="004161BB"/>
    <w:rsid w:val="004163EF"/>
    <w:rsid w:val="00416657"/>
    <w:rsid w:val="0041721A"/>
    <w:rsid w:val="0041734B"/>
    <w:rsid w:val="00420962"/>
    <w:rsid w:val="00420D7F"/>
    <w:rsid w:val="004212CF"/>
    <w:rsid w:val="004218F9"/>
    <w:rsid w:val="00421BC6"/>
    <w:rsid w:val="00421CC7"/>
    <w:rsid w:val="00421CDA"/>
    <w:rsid w:val="00421E50"/>
    <w:rsid w:val="00421EDC"/>
    <w:rsid w:val="00422761"/>
    <w:rsid w:val="004227D8"/>
    <w:rsid w:val="0042286B"/>
    <w:rsid w:val="00422B15"/>
    <w:rsid w:val="00422C29"/>
    <w:rsid w:val="00422CD3"/>
    <w:rsid w:val="00422D47"/>
    <w:rsid w:val="00422FAE"/>
    <w:rsid w:val="00423537"/>
    <w:rsid w:val="00423BED"/>
    <w:rsid w:val="00423D3E"/>
    <w:rsid w:val="004249C2"/>
    <w:rsid w:val="00425480"/>
    <w:rsid w:val="00425706"/>
    <w:rsid w:val="0042601B"/>
    <w:rsid w:val="00426258"/>
    <w:rsid w:val="00426C66"/>
    <w:rsid w:val="00426EBC"/>
    <w:rsid w:val="00426F46"/>
    <w:rsid w:val="00427585"/>
    <w:rsid w:val="00427AA8"/>
    <w:rsid w:val="00427F11"/>
    <w:rsid w:val="00430176"/>
    <w:rsid w:val="004309E7"/>
    <w:rsid w:val="00430BEB"/>
    <w:rsid w:val="00431EDD"/>
    <w:rsid w:val="004320D9"/>
    <w:rsid w:val="0043233E"/>
    <w:rsid w:val="004327E8"/>
    <w:rsid w:val="004328CC"/>
    <w:rsid w:val="00432FCB"/>
    <w:rsid w:val="00433665"/>
    <w:rsid w:val="00433A1C"/>
    <w:rsid w:val="004349CC"/>
    <w:rsid w:val="00435469"/>
    <w:rsid w:val="00435783"/>
    <w:rsid w:val="00435D20"/>
    <w:rsid w:val="00436700"/>
    <w:rsid w:val="00436E51"/>
    <w:rsid w:val="00436F9C"/>
    <w:rsid w:val="0043704B"/>
    <w:rsid w:val="0043738D"/>
    <w:rsid w:val="004378F4"/>
    <w:rsid w:val="004379CE"/>
    <w:rsid w:val="004379FF"/>
    <w:rsid w:val="00437B88"/>
    <w:rsid w:val="00437DBB"/>
    <w:rsid w:val="00440441"/>
    <w:rsid w:val="00441155"/>
    <w:rsid w:val="004415FA"/>
    <w:rsid w:val="00441D47"/>
    <w:rsid w:val="00441E53"/>
    <w:rsid w:val="00442AE3"/>
    <w:rsid w:val="004433AB"/>
    <w:rsid w:val="00443413"/>
    <w:rsid w:val="00443511"/>
    <w:rsid w:val="004449B0"/>
    <w:rsid w:val="00445936"/>
    <w:rsid w:val="00445A40"/>
    <w:rsid w:val="00445ABF"/>
    <w:rsid w:val="004460D6"/>
    <w:rsid w:val="00446824"/>
    <w:rsid w:val="00446990"/>
    <w:rsid w:val="00446A4A"/>
    <w:rsid w:val="0044783A"/>
    <w:rsid w:val="00447BC8"/>
    <w:rsid w:val="004502B9"/>
    <w:rsid w:val="004502C8"/>
    <w:rsid w:val="0045069D"/>
    <w:rsid w:val="004515A3"/>
    <w:rsid w:val="00451739"/>
    <w:rsid w:val="00451E19"/>
    <w:rsid w:val="00452209"/>
    <w:rsid w:val="00452880"/>
    <w:rsid w:val="00452AA8"/>
    <w:rsid w:val="00452FD9"/>
    <w:rsid w:val="00453D45"/>
    <w:rsid w:val="00453F13"/>
    <w:rsid w:val="00454192"/>
    <w:rsid w:val="004541E8"/>
    <w:rsid w:val="00454A3C"/>
    <w:rsid w:val="00454C65"/>
    <w:rsid w:val="00454CC8"/>
    <w:rsid w:val="00455E05"/>
    <w:rsid w:val="00455EEF"/>
    <w:rsid w:val="00456953"/>
    <w:rsid w:val="004570F2"/>
    <w:rsid w:val="004575AE"/>
    <w:rsid w:val="004575E9"/>
    <w:rsid w:val="004577A3"/>
    <w:rsid w:val="00460E1E"/>
    <w:rsid w:val="00461267"/>
    <w:rsid w:val="00461F2E"/>
    <w:rsid w:val="004624A8"/>
    <w:rsid w:val="00462BCE"/>
    <w:rsid w:val="0046305B"/>
    <w:rsid w:val="00463146"/>
    <w:rsid w:val="00463328"/>
    <w:rsid w:val="0046357C"/>
    <w:rsid w:val="00463B63"/>
    <w:rsid w:val="00463C85"/>
    <w:rsid w:val="004642C3"/>
    <w:rsid w:val="004644FB"/>
    <w:rsid w:val="004649A7"/>
    <w:rsid w:val="004650DB"/>
    <w:rsid w:val="0046616F"/>
    <w:rsid w:val="0046628B"/>
    <w:rsid w:val="004667A8"/>
    <w:rsid w:val="00466859"/>
    <w:rsid w:val="00466C09"/>
    <w:rsid w:val="00467541"/>
    <w:rsid w:val="0046772A"/>
    <w:rsid w:val="00467887"/>
    <w:rsid w:val="0046791D"/>
    <w:rsid w:val="0047007F"/>
    <w:rsid w:val="0047035B"/>
    <w:rsid w:val="00470E09"/>
    <w:rsid w:val="00471409"/>
    <w:rsid w:val="00471A07"/>
    <w:rsid w:val="004727F2"/>
    <w:rsid w:val="00473382"/>
    <w:rsid w:val="00473398"/>
    <w:rsid w:val="00473656"/>
    <w:rsid w:val="00473FA8"/>
    <w:rsid w:val="004743DC"/>
    <w:rsid w:val="00474808"/>
    <w:rsid w:val="00474AB6"/>
    <w:rsid w:val="00475322"/>
    <w:rsid w:val="004759D4"/>
    <w:rsid w:val="00475C67"/>
    <w:rsid w:val="00475C8E"/>
    <w:rsid w:val="00476055"/>
    <w:rsid w:val="004762DD"/>
    <w:rsid w:val="00476624"/>
    <w:rsid w:val="00476E1B"/>
    <w:rsid w:val="00477165"/>
    <w:rsid w:val="0047746C"/>
    <w:rsid w:val="00477897"/>
    <w:rsid w:val="00477CBB"/>
    <w:rsid w:val="00477DF3"/>
    <w:rsid w:val="00480817"/>
    <w:rsid w:val="00480BB6"/>
    <w:rsid w:val="004811AB"/>
    <w:rsid w:val="00481331"/>
    <w:rsid w:val="00481449"/>
    <w:rsid w:val="00481D1D"/>
    <w:rsid w:val="00481EF6"/>
    <w:rsid w:val="00482187"/>
    <w:rsid w:val="00482AF5"/>
    <w:rsid w:val="00483061"/>
    <w:rsid w:val="00483D19"/>
    <w:rsid w:val="00483DDE"/>
    <w:rsid w:val="004842C8"/>
    <w:rsid w:val="00484A56"/>
    <w:rsid w:val="00484C2D"/>
    <w:rsid w:val="00485CB8"/>
    <w:rsid w:val="004866FB"/>
    <w:rsid w:val="00486761"/>
    <w:rsid w:val="004869BA"/>
    <w:rsid w:val="00486E6C"/>
    <w:rsid w:val="004877AA"/>
    <w:rsid w:val="00487A7C"/>
    <w:rsid w:val="0049015A"/>
    <w:rsid w:val="004905EE"/>
    <w:rsid w:val="00490AAB"/>
    <w:rsid w:val="00490EA2"/>
    <w:rsid w:val="00491004"/>
    <w:rsid w:val="004910F1"/>
    <w:rsid w:val="004912DE"/>
    <w:rsid w:val="00491BC5"/>
    <w:rsid w:val="00491F0A"/>
    <w:rsid w:val="00492005"/>
    <w:rsid w:val="0049235B"/>
    <w:rsid w:val="0049237B"/>
    <w:rsid w:val="004924E7"/>
    <w:rsid w:val="004929C8"/>
    <w:rsid w:val="004932E9"/>
    <w:rsid w:val="00493397"/>
    <w:rsid w:val="0049360F"/>
    <w:rsid w:val="00493B24"/>
    <w:rsid w:val="00493D66"/>
    <w:rsid w:val="004944B3"/>
    <w:rsid w:val="004948DA"/>
    <w:rsid w:val="00494A2A"/>
    <w:rsid w:val="00494BDD"/>
    <w:rsid w:val="004952FA"/>
    <w:rsid w:val="00495679"/>
    <w:rsid w:val="00495B5C"/>
    <w:rsid w:val="00495FA1"/>
    <w:rsid w:val="00496440"/>
    <w:rsid w:val="004970CE"/>
    <w:rsid w:val="00497C14"/>
    <w:rsid w:val="00497D3E"/>
    <w:rsid w:val="004A01EF"/>
    <w:rsid w:val="004A0901"/>
    <w:rsid w:val="004A0999"/>
    <w:rsid w:val="004A09F9"/>
    <w:rsid w:val="004A1108"/>
    <w:rsid w:val="004A16B8"/>
    <w:rsid w:val="004A2059"/>
    <w:rsid w:val="004A33D4"/>
    <w:rsid w:val="004A3496"/>
    <w:rsid w:val="004A4044"/>
    <w:rsid w:val="004A4718"/>
    <w:rsid w:val="004A4F9B"/>
    <w:rsid w:val="004A4FB3"/>
    <w:rsid w:val="004A505B"/>
    <w:rsid w:val="004A57A6"/>
    <w:rsid w:val="004A57C8"/>
    <w:rsid w:val="004A59D1"/>
    <w:rsid w:val="004A5DA3"/>
    <w:rsid w:val="004A5EDD"/>
    <w:rsid w:val="004A5F9E"/>
    <w:rsid w:val="004A6238"/>
    <w:rsid w:val="004A66DE"/>
    <w:rsid w:val="004A6C1C"/>
    <w:rsid w:val="004A6D0F"/>
    <w:rsid w:val="004A79EF"/>
    <w:rsid w:val="004A7E2E"/>
    <w:rsid w:val="004B1388"/>
    <w:rsid w:val="004B1D7A"/>
    <w:rsid w:val="004B1DD9"/>
    <w:rsid w:val="004B2630"/>
    <w:rsid w:val="004B2B41"/>
    <w:rsid w:val="004B2BAF"/>
    <w:rsid w:val="004B320A"/>
    <w:rsid w:val="004B3BC1"/>
    <w:rsid w:val="004B423A"/>
    <w:rsid w:val="004B45AB"/>
    <w:rsid w:val="004B4D15"/>
    <w:rsid w:val="004B58CF"/>
    <w:rsid w:val="004B5A4C"/>
    <w:rsid w:val="004B623D"/>
    <w:rsid w:val="004B63C2"/>
    <w:rsid w:val="004B714F"/>
    <w:rsid w:val="004B7555"/>
    <w:rsid w:val="004C09A1"/>
    <w:rsid w:val="004C0BD9"/>
    <w:rsid w:val="004C0DD9"/>
    <w:rsid w:val="004C10D2"/>
    <w:rsid w:val="004C12FE"/>
    <w:rsid w:val="004C1350"/>
    <w:rsid w:val="004C1A94"/>
    <w:rsid w:val="004C1E1D"/>
    <w:rsid w:val="004C2131"/>
    <w:rsid w:val="004C2560"/>
    <w:rsid w:val="004C2AEF"/>
    <w:rsid w:val="004C2DFC"/>
    <w:rsid w:val="004C2F71"/>
    <w:rsid w:val="004C35EC"/>
    <w:rsid w:val="004C3613"/>
    <w:rsid w:val="004C385E"/>
    <w:rsid w:val="004C3EF1"/>
    <w:rsid w:val="004C4AB5"/>
    <w:rsid w:val="004C4C5D"/>
    <w:rsid w:val="004C4D5B"/>
    <w:rsid w:val="004C4DC7"/>
    <w:rsid w:val="004C5008"/>
    <w:rsid w:val="004C503A"/>
    <w:rsid w:val="004C5115"/>
    <w:rsid w:val="004C587B"/>
    <w:rsid w:val="004C5B14"/>
    <w:rsid w:val="004C5EAF"/>
    <w:rsid w:val="004C6121"/>
    <w:rsid w:val="004C63F3"/>
    <w:rsid w:val="004C653F"/>
    <w:rsid w:val="004C69C2"/>
    <w:rsid w:val="004C6C0B"/>
    <w:rsid w:val="004C6DBD"/>
    <w:rsid w:val="004D07AE"/>
    <w:rsid w:val="004D0A77"/>
    <w:rsid w:val="004D0CCA"/>
    <w:rsid w:val="004D1041"/>
    <w:rsid w:val="004D116B"/>
    <w:rsid w:val="004D146C"/>
    <w:rsid w:val="004D158B"/>
    <w:rsid w:val="004D1679"/>
    <w:rsid w:val="004D198F"/>
    <w:rsid w:val="004D2CDA"/>
    <w:rsid w:val="004D31B6"/>
    <w:rsid w:val="004D3803"/>
    <w:rsid w:val="004D3B73"/>
    <w:rsid w:val="004D3E47"/>
    <w:rsid w:val="004D4331"/>
    <w:rsid w:val="004D4F38"/>
    <w:rsid w:val="004D50A9"/>
    <w:rsid w:val="004D5799"/>
    <w:rsid w:val="004D5800"/>
    <w:rsid w:val="004D5FDE"/>
    <w:rsid w:val="004D6016"/>
    <w:rsid w:val="004D62EA"/>
    <w:rsid w:val="004D649C"/>
    <w:rsid w:val="004D68CD"/>
    <w:rsid w:val="004D6942"/>
    <w:rsid w:val="004D69DB"/>
    <w:rsid w:val="004D6BFC"/>
    <w:rsid w:val="004D7235"/>
    <w:rsid w:val="004D732D"/>
    <w:rsid w:val="004D76BA"/>
    <w:rsid w:val="004D7B30"/>
    <w:rsid w:val="004D7C56"/>
    <w:rsid w:val="004D7CEB"/>
    <w:rsid w:val="004D7F73"/>
    <w:rsid w:val="004E0403"/>
    <w:rsid w:val="004E05DA"/>
    <w:rsid w:val="004E06DA"/>
    <w:rsid w:val="004E06E1"/>
    <w:rsid w:val="004E07B9"/>
    <w:rsid w:val="004E0977"/>
    <w:rsid w:val="004E0E19"/>
    <w:rsid w:val="004E0E96"/>
    <w:rsid w:val="004E110E"/>
    <w:rsid w:val="004E18A5"/>
    <w:rsid w:val="004E1A99"/>
    <w:rsid w:val="004E1C93"/>
    <w:rsid w:val="004E1D53"/>
    <w:rsid w:val="004E386A"/>
    <w:rsid w:val="004E4CF0"/>
    <w:rsid w:val="004E4DB1"/>
    <w:rsid w:val="004E5C2F"/>
    <w:rsid w:val="004E616B"/>
    <w:rsid w:val="004E67CC"/>
    <w:rsid w:val="004E74A4"/>
    <w:rsid w:val="004E7A1B"/>
    <w:rsid w:val="004E7C88"/>
    <w:rsid w:val="004F003E"/>
    <w:rsid w:val="004F0244"/>
    <w:rsid w:val="004F0469"/>
    <w:rsid w:val="004F0D35"/>
    <w:rsid w:val="004F0F71"/>
    <w:rsid w:val="004F1030"/>
    <w:rsid w:val="004F1472"/>
    <w:rsid w:val="004F1CCC"/>
    <w:rsid w:val="004F1EA5"/>
    <w:rsid w:val="004F235E"/>
    <w:rsid w:val="004F2493"/>
    <w:rsid w:val="004F2769"/>
    <w:rsid w:val="004F2D9B"/>
    <w:rsid w:val="004F2EF7"/>
    <w:rsid w:val="004F3138"/>
    <w:rsid w:val="004F33D0"/>
    <w:rsid w:val="004F34FC"/>
    <w:rsid w:val="004F3539"/>
    <w:rsid w:val="004F3906"/>
    <w:rsid w:val="004F3B68"/>
    <w:rsid w:val="004F423D"/>
    <w:rsid w:val="004F4ED4"/>
    <w:rsid w:val="004F51C3"/>
    <w:rsid w:val="004F565F"/>
    <w:rsid w:val="004F5A77"/>
    <w:rsid w:val="004F5ED0"/>
    <w:rsid w:val="004F638C"/>
    <w:rsid w:val="004F6639"/>
    <w:rsid w:val="004F68E7"/>
    <w:rsid w:val="004F7559"/>
    <w:rsid w:val="004F7A9E"/>
    <w:rsid w:val="005001C7"/>
    <w:rsid w:val="00500C73"/>
    <w:rsid w:val="00501092"/>
    <w:rsid w:val="00501700"/>
    <w:rsid w:val="00501933"/>
    <w:rsid w:val="0050213F"/>
    <w:rsid w:val="00502141"/>
    <w:rsid w:val="00502171"/>
    <w:rsid w:val="00502247"/>
    <w:rsid w:val="0050247F"/>
    <w:rsid w:val="00502CB4"/>
    <w:rsid w:val="00502FF9"/>
    <w:rsid w:val="00503350"/>
    <w:rsid w:val="00503627"/>
    <w:rsid w:val="00503693"/>
    <w:rsid w:val="0050369C"/>
    <w:rsid w:val="00503A10"/>
    <w:rsid w:val="00503A86"/>
    <w:rsid w:val="005040DA"/>
    <w:rsid w:val="00504EDF"/>
    <w:rsid w:val="00504FFB"/>
    <w:rsid w:val="00505161"/>
    <w:rsid w:val="005055C8"/>
    <w:rsid w:val="00505EDF"/>
    <w:rsid w:val="00506395"/>
    <w:rsid w:val="005063E4"/>
    <w:rsid w:val="00506421"/>
    <w:rsid w:val="0050678E"/>
    <w:rsid w:val="005067DB"/>
    <w:rsid w:val="00506843"/>
    <w:rsid w:val="00506E36"/>
    <w:rsid w:val="0050727F"/>
    <w:rsid w:val="005073BB"/>
    <w:rsid w:val="00507DD9"/>
    <w:rsid w:val="00510550"/>
    <w:rsid w:val="005106AB"/>
    <w:rsid w:val="00511108"/>
    <w:rsid w:val="005112BE"/>
    <w:rsid w:val="005114A0"/>
    <w:rsid w:val="00512119"/>
    <w:rsid w:val="00512325"/>
    <w:rsid w:val="00512714"/>
    <w:rsid w:val="0051275E"/>
    <w:rsid w:val="00513078"/>
    <w:rsid w:val="00513369"/>
    <w:rsid w:val="00513A55"/>
    <w:rsid w:val="00513BCC"/>
    <w:rsid w:val="005140C3"/>
    <w:rsid w:val="005142E6"/>
    <w:rsid w:val="00514683"/>
    <w:rsid w:val="00514A60"/>
    <w:rsid w:val="00514A97"/>
    <w:rsid w:val="00514E2D"/>
    <w:rsid w:val="00515071"/>
    <w:rsid w:val="00515173"/>
    <w:rsid w:val="00516021"/>
    <w:rsid w:val="005166FB"/>
    <w:rsid w:val="0051690F"/>
    <w:rsid w:val="00516978"/>
    <w:rsid w:val="00516997"/>
    <w:rsid w:val="00516E55"/>
    <w:rsid w:val="00517FBC"/>
    <w:rsid w:val="00520148"/>
    <w:rsid w:val="005202F8"/>
    <w:rsid w:val="00520324"/>
    <w:rsid w:val="005205DA"/>
    <w:rsid w:val="0052077D"/>
    <w:rsid w:val="00520875"/>
    <w:rsid w:val="00520EB5"/>
    <w:rsid w:val="00521BDE"/>
    <w:rsid w:val="0052200F"/>
    <w:rsid w:val="005223F3"/>
    <w:rsid w:val="005224DF"/>
    <w:rsid w:val="00522D5F"/>
    <w:rsid w:val="005231EC"/>
    <w:rsid w:val="005241F6"/>
    <w:rsid w:val="0052455A"/>
    <w:rsid w:val="00524634"/>
    <w:rsid w:val="00524B6C"/>
    <w:rsid w:val="00524F18"/>
    <w:rsid w:val="005250D0"/>
    <w:rsid w:val="00525B6E"/>
    <w:rsid w:val="00525CFA"/>
    <w:rsid w:val="00525EDB"/>
    <w:rsid w:val="00525F0F"/>
    <w:rsid w:val="0052615D"/>
    <w:rsid w:val="005262D8"/>
    <w:rsid w:val="005263B2"/>
    <w:rsid w:val="00526628"/>
    <w:rsid w:val="005267FB"/>
    <w:rsid w:val="005275EF"/>
    <w:rsid w:val="00530804"/>
    <w:rsid w:val="00530C4B"/>
    <w:rsid w:val="005310C2"/>
    <w:rsid w:val="0053135B"/>
    <w:rsid w:val="005319A4"/>
    <w:rsid w:val="00531B87"/>
    <w:rsid w:val="00532C76"/>
    <w:rsid w:val="00532DAC"/>
    <w:rsid w:val="00532FA5"/>
    <w:rsid w:val="005331DC"/>
    <w:rsid w:val="00533402"/>
    <w:rsid w:val="00533B58"/>
    <w:rsid w:val="00533D1A"/>
    <w:rsid w:val="005343F9"/>
    <w:rsid w:val="005344C6"/>
    <w:rsid w:val="00534728"/>
    <w:rsid w:val="005352B6"/>
    <w:rsid w:val="00535383"/>
    <w:rsid w:val="005353BA"/>
    <w:rsid w:val="00535453"/>
    <w:rsid w:val="00535714"/>
    <w:rsid w:val="005359EF"/>
    <w:rsid w:val="00535CB0"/>
    <w:rsid w:val="00535EA1"/>
    <w:rsid w:val="00536002"/>
    <w:rsid w:val="00536145"/>
    <w:rsid w:val="00536A01"/>
    <w:rsid w:val="00536A37"/>
    <w:rsid w:val="00536C83"/>
    <w:rsid w:val="00536F28"/>
    <w:rsid w:val="0053705A"/>
    <w:rsid w:val="005370CE"/>
    <w:rsid w:val="005372EE"/>
    <w:rsid w:val="005373A0"/>
    <w:rsid w:val="0053744A"/>
    <w:rsid w:val="00537CA6"/>
    <w:rsid w:val="00537DCB"/>
    <w:rsid w:val="00540167"/>
    <w:rsid w:val="0054046E"/>
    <w:rsid w:val="00540807"/>
    <w:rsid w:val="0054106D"/>
    <w:rsid w:val="0054114E"/>
    <w:rsid w:val="00541343"/>
    <w:rsid w:val="0054249D"/>
    <w:rsid w:val="005426A2"/>
    <w:rsid w:val="00542A79"/>
    <w:rsid w:val="00542A87"/>
    <w:rsid w:val="00542AC6"/>
    <w:rsid w:val="00542D7E"/>
    <w:rsid w:val="005432F3"/>
    <w:rsid w:val="00543315"/>
    <w:rsid w:val="00543ED2"/>
    <w:rsid w:val="00543F5C"/>
    <w:rsid w:val="0054475D"/>
    <w:rsid w:val="005448F1"/>
    <w:rsid w:val="00544D3E"/>
    <w:rsid w:val="00544EFB"/>
    <w:rsid w:val="005451C6"/>
    <w:rsid w:val="005453EB"/>
    <w:rsid w:val="005456B2"/>
    <w:rsid w:val="00545DF6"/>
    <w:rsid w:val="00545E4E"/>
    <w:rsid w:val="00545E5F"/>
    <w:rsid w:val="00546104"/>
    <w:rsid w:val="0054625B"/>
    <w:rsid w:val="005463DC"/>
    <w:rsid w:val="00546A76"/>
    <w:rsid w:val="00546E9C"/>
    <w:rsid w:val="00547F27"/>
    <w:rsid w:val="00550253"/>
    <w:rsid w:val="0055083B"/>
    <w:rsid w:val="00550B32"/>
    <w:rsid w:val="00550FCB"/>
    <w:rsid w:val="005512D9"/>
    <w:rsid w:val="0055181D"/>
    <w:rsid w:val="00551A49"/>
    <w:rsid w:val="00551E17"/>
    <w:rsid w:val="0055207E"/>
    <w:rsid w:val="0055207F"/>
    <w:rsid w:val="00552415"/>
    <w:rsid w:val="00552443"/>
    <w:rsid w:val="00552464"/>
    <w:rsid w:val="00552B61"/>
    <w:rsid w:val="005533B0"/>
    <w:rsid w:val="00553543"/>
    <w:rsid w:val="005536C1"/>
    <w:rsid w:val="005541C8"/>
    <w:rsid w:val="00554343"/>
    <w:rsid w:val="00554CA5"/>
    <w:rsid w:val="005550D8"/>
    <w:rsid w:val="005559C0"/>
    <w:rsid w:val="005559FB"/>
    <w:rsid w:val="00555AE0"/>
    <w:rsid w:val="00556689"/>
    <w:rsid w:val="0055677D"/>
    <w:rsid w:val="005569C6"/>
    <w:rsid w:val="00557562"/>
    <w:rsid w:val="005575F0"/>
    <w:rsid w:val="005608B2"/>
    <w:rsid w:val="00560BD2"/>
    <w:rsid w:val="005614CA"/>
    <w:rsid w:val="005616C2"/>
    <w:rsid w:val="00561819"/>
    <w:rsid w:val="0056184D"/>
    <w:rsid w:val="00561D14"/>
    <w:rsid w:val="0056271B"/>
    <w:rsid w:val="00562763"/>
    <w:rsid w:val="00562D8B"/>
    <w:rsid w:val="005641AA"/>
    <w:rsid w:val="00564615"/>
    <w:rsid w:val="005649F4"/>
    <w:rsid w:val="00564EAA"/>
    <w:rsid w:val="00565072"/>
    <w:rsid w:val="00565B54"/>
    <w:rsid w:val="00565BC6"/>
    <w:rsid w:val="00565BDF"/>
    <w:rsid w:val="00565BEF"/>
    <w:rsid w:val="00565D5B"/>
    <w:rsid w:val="00566242"/>
    <w:rsid w:val="005668F9"/>
    <w:rsid w:val="00566BBF"/>
    <w:rsid w:val="00566E52"/>
    <w:rsid w:val="005673A6"/>
    <w:rsid w:val="00567447"/>
    <w:rsid w:val="005676E9"/>
    <w:rsid w:val="00567ACE"/>
    <w:rsid w:val="00567AE3"/>
    <w:rsid w:val="0057074F"/>
    <w:rsid w:val="0057079C"/>
    <w:rsid w:val="005713E9"/>
    <w:rsid w:val="0057202D"/>
    <w:rsid w:val="00573004"/>
    <w:rsid w:val="005735E5"/>
    <w:rsid w:val="0057388E"/>
    <w:rsid w:val="00573B70"/>
    <w:rsid w:val="0057415C"/>
    <w:rsid w:val="005752A7"/>
    <w:rsid w:val="005752F6"/>
    <w:rsid w:val="00575899"/>
    <w:rsid w:val="005759E5"/>
    <w:rsid w:val="00575D68"/>
    <w:rsid w:val="00575EB3"/>
    <w:rsid w:val="00576427"/>
    <w:rsid w:val="00576818"/>
    <w:rsid w:val="00576CC7"/>
    <w:rsid w:val="005771A8"/>
    <w:rsid w:val="0057746D"/>
    <w:rsid w:val="00577854"/>
    <w:rsid w:val="00580029"/>
    <w:rsid w:val="00580D54"/>
    <w:rsid w:val="00580E57"/>
    <w:rsid w:val="00581298"/>
    <w:rsid w:val="00581619"/>
    <w:rsid w:val="0058189A"/>
    <w:rsid w:val="00581ACB"/>
    <w:rsid w:val="0058213C"/>
    <w:rsid w:val="00582422"/>
    <w:rsid w:val="00582710"/>
    <w:rsid w:val="00582ADF"/>
    <w:rsid w:val="00582C5F"/>
    <w:rsid w:val="00582FAA"/>
    <w:rsid w:val="00582FF0"/>
    <w:rsid w:val="00583154"/>
    <w:rsid w:val="005836D2"/>
    <w:rsid w:val="0058377B"/>
    <w:rsid w:val="005838BC"/>
    <w:rsid w:val="00583DE3"/>
    <w:rsid w:val="00584177"/>
    <w:rsid w:val="005843A7"/>
    <w:rsid w:val="00584965"/>
    <w:rsid w:val="00584B6D"/>
    <w:rsid w:val="00584E66"/>
    <w:rsid w:val="005856B6"/>
    <w:rsid w:val="00590200"/>
    <w:rsid w:val="005902C6"/>
    <w:rsid w:val="00590524"/>
    <w:rsid w:val="005906C5"/>
    <w:rsid w:val="00590A36"/>
    <w:rsid w:val="00590EF6"/>
    <w:rsid w:val="00591121"/>
    <w:rsid w:val="005911C8"/>
    <w:rsid w:val="0059182F"/>
    <w:rsid w:val="00591897"/>
    <w:rsid w:val="00591AFF"/>
    <w:rsid w:val="0059240D"/>
    <w:rsid w:val="005926CF"/>
    <w:rsid w:val="005929B2"/>
    <w:rsid w:val="00592B97"/>
    <w:rsid w:val="00592BDC"/>
    <w:rsid w:val="00592FBE"/>
    <w:rsid w:val="00593717"/>
    <w:rsid w:val="00593B2B"/>
    <w:rsid w:val="00593C61"/>
    <w:rsid w:val="005940BD"/>
    <w:rsid w:val="0059461F"/>
    <w:rsid w:val="00594638"/>
    <w:rsid w:val="00594685"/>
    <w:rsid w:val="005947A8"/>
    <w:rsid w:val="005949BE"/>
    <w:rsid w:val="00594D4B"/>
    <w:rsid w:val="00595A2F"/>
    <w:rsid w:val="00595D12"/>
    <w:rsid w:val="00595F64"/>
    <w:rsid w:val="005961A7"/>
    <w:rsid w:val="005961B0"/>
    <w:rsid w:val="005961DF"/>
    <w:rsid w:val="005965AE"/>
    <w:rsid w:val="005965C6"/>
    <w:rsid w:val="00596C6E"/>
    <w:rsid w:val="00596D68"/>
    <w:rsid w:val="00596DE0"/>
    <w:rsid w:val="00597483"/>
    <w:rsid w:val="00597770"/>
    <w:rsid w:val="00597C3F"/>
    <w:rsid w:val="005A01B3"/>
    <w:rsid w:val="005A0280"/>
    <w:rsid w:val="005A0E59"/>
    <w:rsid w:val="005A129C"/>
    <w:rsid w:val="005A1612"/>
    <w:rsid w:val="005A172C"/>
    <w:rsid w:val="005A1B74"/>
    <w:rsid w:val="005A1B9A"/>
    <w:rsid w:val="005A1D36"/>
    <w:rsid w:val="005A31C2"/>
    <w:rsid w:val="005A36CA"/>
    <w:rsid w:val="005A3794"/>
    <w:rsid w:val="005A3C69"/>
    <w:rsid w:val="005A3EA1"/>
    <w:rsid w:val="005A40AA"/>
    <w:rsid w:val="005A4249"/>
    <w:rsid w:val="005A45B8"/>
    <w:rsid w:val="005A4907"/>
    <w:rsid w:val="005A4A26"/>
    <w:rsid w:val="005A4B82"/>
    <w:rsid w:val="005A4C71"/>
    <w:rsid w:val="005A4E02"/>
    <w:rsid w:val="005A4FAD"/>
    <w:rsid w:val="005A5530"/>
    <w:rsid w:val="005A5947"/>
    <w:rsid w:val="005A5C64"/>
    <w:rsid w:val="005A5C8E"/>
    <w:rsid w:val="005A5DCB"/>
    <w:rsid w:val="005A62D2"/>
    <w:rsid w:val="005A6A1D"/>
    <w:rsid w:val="005A6B7E"/>
    <w:rsid w:val="005A75EF"/>
    <w:rsid w:val="005A7870"/>
    <w:rsid w:val="005A79AB"/>
    <w:rsid w:val="005A7F51"/>
    <w:rsid w:val="005B01CA"/>
    <w:rsid w:val="005B02CF"/>
    <w:rsid w:val="005B02DE"/>
    <w:rsid w:val="005B0776"/>
    <w:rsid w:val="005B0F14"/>
    <w:rsid w:val="005B1CD6"/>
    <w:rsid w:val="005B2013"/>
    <w:rsid w:val="005B21A2"/>
    <w:rsid w:val="005B27B8"/>
    <w:rsid w:val="005B2B06"/>
    <w:rsid w:val="005B339D"/>
    <w:rsid w:val="005B4205"/>
    <w:rsid w:val="005B4BC4"/>
    <w:rsid w:val="005B52D2"/>
    <w:rsid w:val="005B577A"/>
    <w:rsid w:val="005B5F39"/>
    <w:rsid w:val="005B6061"/>
    <w:rsid w:val="005B6B35"/>
    <w:rsid w:val="005B6D54"/>
    <w:rsid w:val="005B6ED7"/>
    <w:rsid w:val="005B72E8"/>
    <w:rsid w:val="005B73D0"/>
    <w:rsid w:val="005B7686"/>
    <w:rsid w:val="005B7D55"/>
    <w:rsid w:val="005C03E0"/>
    <w:rsid w:val="005C04F9"/>
    <w:rsid w:val="005C05E5"/>
    <w:rsid w:val="005C08B3"/>
    <w:rsid w:val="005C11E7"/>
    <w:rsid w:val="005C1C0C"/>
    <w:rsid w:val="005C1D02"/>
    <w:rsid w:val="005C1ED5"/>
    <w:rsid w:val="005C1F85"/>
    <w:rsid w:val="005C20F0"/>
    <w:rsid w:val="005C2274"/>
    <w:rsid w:val="005C238F"/>
    <w:rsid w:val="005C2D5C"/>
    <w:rsid w:val="005C3606"/>
    <w:rsid w:val="005C39FE"/>
    <w:rsid w:val="005C3C19"/>
    <w:rsid w:val="005C446D"/>
    <w:rsid w:val="005C45E7"/>
    <w:rsid w:val="005C4E9C"/>
    <w:rsid w:val="005C510E"/>
    <w:rsid w:val="005C5178"/>
    <w:rsid w:val="005C5614"/>
    <w:rsid w:val="005C5B34"/>
    <w:rsid w:val="005C5E11"/>
    <w:rsid w:val="005C5E84"/>
    <w:rsid w:val="005C611C"/>
    <w:rsid w:val="005C62DE"/>
    <w:rsid w:val="005C6B52"/>
    <w:rsid w:val="005C6CFF"/>
    <w:rsid w:val="005C6DAD"/>
    <w:rsid w:val="005C7229"/>
    <w:rsid w:val="005C73E5"/>
    <w:rsid w:val="005C75C1"/>
    <w:rsid w:val="005C782B"/>
    <w:rsid w:val="005D0808"/>
    <w:rsid w:val="005D098A"/>
    <w:rsid w:val="005D0997"/>
    <w:rsid w:val="005D0DE6"/>
    <w:rsid w:val="005D1423"/>
    <w:rsid w:val="005D1535"/>
    <w:rsid w:val="005D16ED"/>
    <w:rsid w:val="005D25FD"/>
    <w:rsid w:val="005D290F"/>
    <w:rsid w:val="005D2C67"/>
    <w:rsid w:val="005D2DDA"/>
    <w:rsid w:val="005D2F2D"/>
    <w:rsid w:val="005D2FA4"/>
    <w:rsid w:val="005D30E1"/>
    <w:rsid w:val="005D32FF"/>
    <w:rsid w:val="005D34EA"/>
    <w:rsid w:val="005D39FE"/>
    <w:rsid w:val="005D4662"/>
    <w:rsid w:val="005D541D"/>
    <w:rsid w:val="005D596F"/>
    <w:rsid w:val="005D6153"/>
    <w:rsid w:val="005D6310"/>
    <w:rsid w:val="005D76C5"/>
    <w:rsid w:val="005D7898"/>
    <w:rsid w:val="005E0249"/>
    <w:rsid w:val="005E040C"/>
    <w:rsid w:val="005E1679"/>
    <w:rsid w:val="005E18A1"/>
    <w:rsid w:val="005E1FCA"/>
    <w:rsid w:val="005E2330"/>
    <w:rsid w:val="005E24A4"/>
    <w:rsid w:val="005E2E15"/>
    <w:rsid w:val="005E2E83"/>
    <w:rsid w:val="005E308E"/>
    <w:rsid w:val="005E31E8"/>
    <w:rsid w:val="005E32ED"/>
    <w:rsid w:val="005E3604"/>
    <w:rsid w:val="005E3680"/>
    <w:rsid w:val="005E382C"/>
    <w:rsid w:val="005E38F5"/>
    <w:rsid w:val="005E4416"/>
    <w:rsid w:val="005E4A78"/>
    <w:rsid w:val="005E4C4A"/>
    <w:rsid w:val="005E4D3B"/>
    <w:rsid w:val="005E58F8"/>
    <w:rsid w:val="005E5945"/>
    <w:rsid w:val="005E64AA"/>
    <w:rsid w:val="005E65EF"/>
    <w:rsid w:val="005E6801"/>
    <w:rsid w:val="005E6949"/>
    <w:rsid w:val="005E6DC3"/>
    <w:rsid w:val="005E7054"/>
    <w:rsid w:val="005E719E"/>
    <w:rsid w:val="005E7410"/>
    <w:rsid w:val="005E7597"/>
    <w:rsid w:val="005E7753"/>
    <w:rsid w:val="005E7C49"/>
    <w:rsid w:val="005E7DF6"/>
    <w:rsid w:val="005E7E31"/>
    <w:rsid w:val="005F05A8"/>
    <w:rsid w:val="005F05AD"/>
    <w:rsid w:val="005F089F"/>
    <w:rsid w:val="005F09DD"/>
    <w:rsid w:val="005F0B75"/>
    <w:rsid w:val="005F10C4"/>
    <w:rsid w:val="005F1948"/>
    <w:rsid w:val="005F22BB"/>
    <w:rsid w:val="005F25F1"/>
    <w:rsid w:val="005F2942"/>
    <w:rsid w:val="005F3144"/>
    <w:rsid w:val="005F3C6F"/>
    <w:rsid w:val="005F3C83"/>
    <w:rsid w:val="005F3DB9"/>
    <w:rsid w:val="005F49EA"/>
    <w:rsid w:val="005F4A32"/>
    <w:rsid w:val="005F4B2B"/>
    <w:rsid w:val="005F4CDA"/>
    <w:rsid w:val="005F4DCB"/>
    <w:rsid w:val="005F5102"/>
    <w:rsid w:val="005F547B"/>
    <w:rsid w:val="005F594D"/>
    <w:rsid w:val="005F6232"/>
    <w:rsid w:val="005F6789"/>
    <w:rsid w:val="005F6AC5"/>
    <w:rsid w:val="005F6F6F"/>
    <w:rsid w:val="005F7411"/>
    <w:rsid w:val="005F784D"/>
    <w:rsid w:val="005F7E30"/>
    <w:rsid w:val="006004E4"/>
    <w:rsid w:val="0060071D"/>
    <w:rsid w:val="00600820"/>
    <w:rsid w:val="006008F8"/>
    <w:rsid w:val="00600A61"/>
    <w:rsid w:val="00600A75"/>
    <w:rsid w:val="00600E9F"/>
    <w:rsid w:val="00600F10"/>
    <w:rsid w:val="00601189"/>
    <w:rsid w:val="00601EB8"/>
    <w:rsid w:val="00601ED8"/>
    <w:rsid w:val="0060212E"/>
    <w:rsid w:val="006025D8"/>
    <w:rsid w:val="00602AE2"/>
    <w:rsid w:val="00603499"/>
    <w:rsid w:val="00603800"/>
    <w:rsid w:val="00603915"/>
    <w:rsid w:val="00603F32"/>
    <w:rsid w:val="00604041"/>
    <w:rsid w:val="00604171"/>
    <w:rsid w:val="00604672"/>
    <w:rsid w:val="00604A08"/>
    <w:rsid w:val="00604AA1"/>
    <w:rsid w:val="00604FBC"/>
    <w:rsid w:val="006050D3"/>
    <w:rsid w:val="006050ED"/>
    <w:rsid w:val="0060533C"/>
    <w:rsid w:val="006053F2"/>
    <w:rsid w:val="00605A30"/>
    <w:rsid w:val="00605A3D"/>
    <w:rsid w:val="00606110"/>
    <w:rsid w:val="00606791"/>
    <w:rsid w:val="00606ED7"/>
    <w:rsid w:val="00606EFE"/>
    <w:rsid w:val="006073C7"/>
    <w:rsid w:val="00607B9D"/>
    <w:rsid w:val="00607FAB"/>
    <w:rsid w:val="006102AC"/>
    <w:rsid w:val="00611142"/>
    <w:rsid w:val="00611743"/>
    <w:rsid w:val="00611922"/>
    <w:rsid w:val="00612BCB"/>
    <w:rsid w:val="00613367"/>
    <w:rsid w:val="00613593"/>
    <w:rsid w:val="006138A5"/>
    <w:rsid w:val="00613E30"/>
    <w:rsid w:val="006140D5"/>
    <w:rsid w:val="00614C7B"/>
    <w:rsid w:val="00615517"/>
    <w:rsid w:val="00615F5A"/>
    <w:rsid w:val="00616062"/>
    <w:rsid w:val="0061664F"/>
    <w:rsid w:val="00616C53"/>
    <w:rsid w:val="00616D13"/>
    <w:rsid w:val="00616DA8"/>
    <w:rsid w:val="00616E8C"/>
    <w:rsid w:val="00617725"/>
    <w:rsid w:val="00620476"/>
    <w:rsid w:val="006208DB"/>
    <w:rsid w:val="00620B13"/>
    <w:rsid w:val="00620DAD"/>
    <w:rsid w:val="00620EEF"/>
    <w:rsid w:val="0062120C"/>
    <w:rsid w:val="006212DF"/>
    <w:rsid w:val="006216CA"/>
    <w:rsid w:val="00621A48"/>
    <w:rsid w:val="0062206D"/>
    <w:rsid w:val="006222D2"/>
    <w:rsid w:val="00622676"/>
    <w:rsid w:val="00622CFA"/>
    <w:rsid w:val="00622D3D"/>
    <w:rsid w:val="00622E98"/>
    <w:rsid w:val="00623181"/>
    <w:rsid w:val="00623230"/>
    <w:rsid w:val="00623475"/>
    <w:rsid w:val="00623EDF"/>
    <w:rsid w:val="00623F3E"/>
    <w:rsid w:val="00623F58"/>
    <w:rsid w:val="0062402B"/>
    <w:rsid w:val="00624519"/>
    <w:rsid w:val="00624C19"/>
    <w:rsid w:val="00624CC8"/>
    <w:rsid w:val="00624EA7"/>
    <w:rsid w:val="0062504B"/>
    <w:rsid w:val="00625AB8"/>
    <w:rsid w:val="006262D7"/>
    <w:rsid w:val="006262DE"/>
    <w:rsid w:val="006264C2"/>
    <w:rsid w:val="006265DC"/>
    <w:rsid w:val="00626925"/>
    <w:rsid w:val="00626A80"/>
    <w:rsid w:val="00626C44"/>
    <w:rsid w:val="00626EE7"/>
    <w:rsid w:val="00627415"/>
    <w:rsid w:val="006277BC"/>
    <w:rsid w:val="00627A36"/>
    <w:rsid w:val="00627A44"/>
    <w:rsid w:val="00627C04"/>
    <w:rsid w:val="00627FDF"/>
    <w:rsid w:val="00630171"/>
    <w:rsid w:val="006301AE"/>
    <w:rsid w:val="00630ADB"/>
    <w:rsid w:val="00630F2E"/>
    <w:rsid w:val="00631217"/>
    <w:rsid w:val="006314A0"/>
    <w:rsid w:val="0063205F"/>
    <w:rsid w:val="006321B1"/>
    <w:rsid w:val="006321B5"/>
    <w:rsid w:val="00632256"/>
    <w:rsid w:val="006323B4"/>
    <w:rsid w:val="00632682"/>
    <w:rsid w:val="006328A1"/>
    <w:rsid w:val="00632DC9"/>
    <w:rsid w:val="00632E67"/>
    <w:rsid w:val="0063315D"/>
    <w:rsid w:val="00633728"/>
    <w:rsid w:val="00633B80"/>
    <w:rsid w:val="00633FA3"/>
    <w:rsid w:val="00634021"/>
    <w:rsid w:val="006347CF"/>
    <w:rsid w:val="006348AB"/>
    <w:rsid w:val="00634BDB"/>
    <w:rsid w:val="006357E6"/>
    <w:rsid w:val="00635D47"/>
    <w:rsid w:val="00635F9A"/>
    <w:rsid w:val="0063676C"/>
    <w:rsid w:val="00636DCE"/>
    <w:rsid w:val="00636DF6"/>
    <w:rsid w:val="00636E78"/>
    <w:rsid w:val="00637310"/>
    <w:rsid w:val="0063742D"/>
    <w:rsid w:val="006376F3"/>
    <w:rsid w:val="00637BBF"/>
    <w:rsid w:val="0064039E"/>
    <w:rsid w:val="0064046F"/>
    <w:rsid w:val="00640E3E"/>
    <w:rsid w:val="006413B2"/>
    <w:rsid w:val="006418BB"/>
    <w:rsid w:val="00641F29"/>
    <w:rsid w:val="00642800"/>
    <w:rsid w:val="0064362E"/>
    <w:rsid w:val="00643DC4"/>
    <w:rsid w:val="00643DD0"/>
    <w:rsid w:val="006449C4"/>
    <w:rsid w:val="00644AFE"/>
    <w:rsid w:val="00644BA9"/>
    <w:rsid w:val="00644FD9"/>
    <w:rsid w:val="006450A3"/>
    <w:rsid w:val="00645ED7"/>
    <w:rsid w:val="006463BC"/>
    <w:rsid w:val="00646446"/>
    <w:rsid w:val="00646981"/>
    <w:rsid w:val="00646B78"/>
    <w:rsid w:val="00646DD2"/>
    <w:rsid w:val="0064744A"/>
    <w:rsid w:val="006475BA"/>
    <w:rsid w:val="00647B7B"/>
    <w:rsid w:val="00647D8A"/>
    <w:rsid w:val="00650FB5"/>
    <w:rsid w:val="00651485"/>
    <w:rsid w:val="0065148D"/>
    <w:rsid w:val="006515BB"/>
    <w:rsid w:val="0065188A"/>
    <w:rsid w:val="00651A74"/>
    <w:rsid w:val="00651BE4"/>
    <w:rsid w:val="00651C61"/>
    <w:rsid w:val="00651C64"/>
    <w:rsid w:val="00652306"/>
    <w:rsid w:val="006529C6"/>
    <w:rsid w:val="00652F78"/>
    <w:rsid w:val="00652FC2"/>
    <w:rsid w:val="006530C4"/>
    <w:rsid w:val="0065322C"/>
    <w:rsid w:val="00653242"/>
    <w:rsid w:val="006533F3"/>
    <w:rsid w:val="006535EF"/>
    <w:rsid w:val="0065374E"/>
    <w:rsid w:val="00653B51"/>
    <w:rsid w:val="00654357"/>
    <w:rsid w:val="0065449C"/>
    <w:rsid w:val="006547AB"/>
    <w:rsid w:val="00654904"/>
    <w:rsid w:val="00654FCE"/>
    <w:rsid w:val="00655277"/>
    <w:rsid w:val="00655696"/>
    <w:rsid w:val="00655B0F"/>
    <w:rsid w:val="00655F5D"/>
    <w:rsid w:val="0065626D"/>
    <w:rsid w:val="00656622"/>
    <w:rsid w:val="0065665E"/>
    <w:rsid w:val="006566F1"/>
    <w:rsid w:val="006567AA"/>
    <w:rsid w:val="006569DA"/>
    <w:rsid w:val="00656FCD"/>
    <w:rsid w:val="00657099"/>
    <w:rsid w:val="0065741E"/>
    <w:rsid w:val="00657548"/>
    <w:rsid w:val="006577E1"/>
    <w:rsid w:val="00657C76"/>
    <w:rsid w:val="00660172"/>
    <w:rsid w:val="00660B83"/>
    <w:rsid w:val="00660C7C"/>
    <w:rsid w:val="00660D99"/>
    <w:rsid w:val="006610F3"/>
    <w:rsid w:val="0066134B"/>
    <w:rsid w:val="0066149E"/>
    <w:rsid w:val="006615B7"/>
    <w:rsid w:val="0066193B"/>
    <w:rsid w:val="00661C79"/>
    <w:rsid w:val="0066287C"/>
    <w:rsid w:val="00663661"/>
    <w:rsid w:val="006637DE"/>
    <w:rsid w:val="00663802"/>
    <w:rsid w:val="00663B91"/>
    <w:rsid w:val="00663D23"/>
    <w:rsid w:val="00663FCC"/>
    <w:rsid w:val="00664231"/>
    <w:rsid w:val="00664929"/>
    <w:rsid w:val="0066555A"/>
    <w:rsid w:val="006656EC"/>
    <w:rsid w:val="00665AF9"/>
    <w:rsid w:val="00665E38"/>
    <w:rsid w:val="006661E8"/>
    <w:rsid w:val="0066631F"/>
    <w:rsid w:val="00666552"/>
    <w:rsid w:val="006671FF"/>
    <w:rsid w:val="00667261"/>
    <w:rsid w:val="00667AAD"/>
    <w:rsid w:val="00667B87"/>
    <w:rsid w:val="00667BFE"/>
    <w:rsid w:val="00670173"/>
    <w:rsid w:val="006702FB"/>
    <w:rsid w:val="006705E3"/>
    <w:rsid w:val="006709D6"/>
    <w:rsid w:val="006709EC"/>
    <w:rsid w:val="00670EDE"/>
    <w:rsid w:val="00671E55"/>
    <w:rsid w:val="00672110"/>
    <w:rsid w:val="00672837"/>
    <w:rsid w:val="00673390"/>
    <w:rsid w:val="00673546"/>
    <w:rsid w:val="00673AB7"/>
    <w:rsid w:val="00674FF1"/>
    <w:rsid w:val="006755F8"/>
    <w:rsid w:val="00675D42"/>
    <w:rsid w:val="00676020"/>
    <w:rsid w:val="00676037"/>
    <w:rsid w:val="00676194"/>
    <w:rsid w:val="00676995"/>
    <w:rsid w:val="00676A0B"/>
    <w:rsid w:val="00677595"/>
    <w:rsid w:val="00677D54"/>
    <w:rsid w:val="00680365"/>
    <w:rsid w:val="006803F7"/>
    <w:rsid w:val="006807A3"/>
    <w:rsid w:val="00680817"/>
    <w:rsid w:val="00680ADB"/>
    <w:rsid w:val="00680FC8"/>
    <w:rsid w:val="00681301"/>
    <w:rsid w:val="0068145F"/>
    <w:rsid w:val="006815F9"/>
    <w:rsid w:val="00682146"/>
    <w:rsid w:val="0068258C"/>
    <w:rsid w:val="00682D59"/>
    <w:rsid w:val="00682F88"/>
    <w:rsid w:val="00683226"/>
    <w:rsid w:val="006838BE"/>
    <w:rsid w:val="006847A1"/>
    <w:rsid w:val="0068493A"/>
    <w:rsid w:val="00684FBB"/>
    <w:rsid w:val="006855F2"/>
    <w:rsid w:val="00685B9E"/>
    <w:rsid w:val="00685CCD"/>
    <w:rsid w:val="00686286"/>
    <w:rsid w:val="00686290"/>
    <w:rsid w:val="00686493"/>
    <w:rsid w:val="006864EB"/>
    <w:rsid w:val="00686740"/>
    <w:rsid w:val="00686788"/>
    <w:rsid w:val="00686D07"/>
    <w:rsid w:val="006875B8"/>
    <w:rsid w:val="0069031F"/>
    <w:rsid w:val="006909EB"/>
    <w:rsid w:val="006913F1"/>
    <w:rsid w:val="006916D0"/>
    <w:rsid w:val="0069197A"/>
    <w:rsid w:val="00691A76"/>
    <w:rsid w:val="00691DF7"/>
    <w:rsid w:val="00691EA7"/>
    <w:rsid w:val="00691F8D"/>
    <w:rsid w:val="0069229A"/>
    <w:rsid w:val="006934AB"/>
    <w:rsid w:val="00693763"/>
    <w:rsid w:val="006937CC"/>
    <w:rsid w:val="0069389F"/>
    <w:rsid w:val="006939C5"/>
    <w:rsid w:val="0069499D"/>
    <w:rsid w:val="006958B6"/>
    <w:rsid w:val="00695B22"/>
    <w:rsid w:val="00695F92"/>
    <w:rsid w:val="0069603E"/>
    <w:rsid w:val="00696210"/>
    <w:rsid w:val="006962A3"/>
    <w:rsid w:val="00696362"/>
    <w:rsid w:val="00696822"/>
    <w:rsid w:val="00696915"/>
    <w:rsid w:val="00696A95"/>
    <w:rsid w:val="00696EFE"/>
    <w:rsid w:val="00697039"/>
    <w:rsid w:val="006975B4"/>
    <w:rsid w:val="0069790F"/>
    <w:rsid w:val="00697D73"/>
    <w:rsid w:val="006A05BA"/>
    <w:rsid w:val="006A088C"/>
    <w:rsid w:val="006A0F17"/>
    <w:rsid w:val="006A167C"/>
    <w:rsid w:val="006A1974"/>
    <w:rsid w:val="006A1D04"/>
    <w:rsid w:val="006A1E7C"/>
    <w:rsid w:val="006A1F29"/>
    <w:rsid w:val="006A22BE"/>
    <w:rsid w:val="006A2380"/>
    <w:rsid w:val="006A323C"/>
    <w:rsid w:val="006A3875"/>
    <w:rsid w:val="006A3CA0"/>
    <w:rsid w:val="006A4042"/>
    <w:rsid w:val="006A4BB6"/>
    <w:rsid w:val="006A50B3"/>
    <w:rsid w:val="006A5756"/>
    <w:rsid w:val="006A59C0"/>
    <w:rsid w:val="006A5B76"/>
    <w:rsid w:val="006A6869"/>
    <w:rsid w:val="006A709F"/>
    <w:rsid w:val="006A729B"/>
    <w:rsid w:val="006A741D"/>
    <w:rsid w:val="006A7C6B"/>
    <w:rsid w:val="006B062F"/>
    <w:rsid w:val="006B088A"/>
    <w:rsid w:val="006B0C8D"/>
    <w:rsid w:val="006B1094"/>
    <w:rsid w:val="006B11C8"/>
    <w:rsid w:val="006B127C"/>
    <w:rsid w:val="006B14E5"/>
    <w:rsid w:val="006B16CE"/>
    <w:rsid w:val="006B176E"/>
    <w:rsid w:val="006B18D3"/>
    <w:rsid w:val="006B1BCE"/>
    <w:rsid w:val="006B23BC"/>
    <w:rsid w:val="006B2CDB"/>
    <w:rsid w:val="006B2D77"/>
    <w:rsid w:val="006B2F4B"/>
    <w:rsid w:val="006B33F5"/>
    <w:rsid w:val="006B408B"/>
    <w:rsid w:val="006B43AE"/>
    <w:rsid w:val="006B4933"/>
    <w:rsid w:val="006B53A4"/>
    <w:rsid w:val="006B565C"/>
    <w:rsid w:val="006B5B03"/>
    <w:rsid w:val="006B5B25"/>
    <w:rsid w:val="006B625E"/>
    <w:rsid w:val="006B6786"/>
    <w:rsid w:val="006B6C2F"/>
    <w:rsid w:val="006B6DAB"/>
    <w:rsid w:val="006B70C5"/>
    <w:rsid w:val="006C0387"/>
    <w:rsid w:val="006C0654"/>
    <w:rsid w:val="006C1283"/>
    <w:rsid w:val="006C152A"/>
    <w:rsid w:val="006C1768"/>
    <w:rsid w:val="006C19B8"/>
    <w:rsid w:val="006C21A1"/>
    <w:rsid w:val="006C232F"/>
    <w:rsid w:val="006C2BE6"/>
    <w:rsid w:val="006C2C9A"/>
    <w:rsid w:val="006C2DD4"/>
    <w:rsid w:val="006C2F69"/>
    <w:rsid w:val="006C4423"/>
    <w:rsid w:val="006C44F0"/>
    <w:rsid w:val="006C4550"/>
    <w:rsid w:val="006C4F8A"/>
    <w:rsid w:val="006C4FF0"/>
    <w:rsid w:val="006C530E"/>
    <w:rsid w:val="006C5601"/>
    <w:rsid w:val="006C5C03"/>
    <w:rsid w:val="006C5D2C"/>
    <w:rsid w:val="006C60CF"/>
    <w:rsid w:val="006C6293"/>
    <w:rsid w:val="006C64E6"/>
    <w:rsid w:val="006C6743"/>
    <w:rsid w:val="006C7069"/>
    <w:rsid w:val="006C7088"/>
    <w:rsid w:val="006C72AE"/>
    <w:rsid w:val="006C76ED"/>
    <w:rsid w:val="006D0267"/>
    <w:rsid w:val="006D082C"/>
    <w:rsid w:val="006D0EDD"/>
    <w:rsid w:val="006D13AF"/>
    <w:rsid w:val="006D1596"/>
    <w:rsid w:val="006D24FF"/>
    <w:rsid w:val="006D258B"/>
    <w:rsid w:val="006D3812"/>
    <w:rsid w:val="006D3B22"/>
    <w:rsid w:val="006D3F9C"/>
    <w:rsid w:val="006D42A7"/>
    <w:rsid w:val="006D4B85"/>
    <w:rsid w:val="006D4E4A"/>
    <w:rsid w:val="006D4FC0"/>
    <w:rsid w:val="006D5567"/>
    <w:rsid w:val="006D56EE"/>
    <w:rsid w:val="006D582E"/>
    <w:rsid w:val="006D5B24"/>
    <w:rsid w:val="006D5C7A"/>
    <w:rsid w:val="006D6222"/>
    <w:rsid w:val="006D62E2"/>
    <w:rsid w:val="006D6C54"/>
    <w:rsid w:val="006D6CCD"/>
    <w:rsid w:val="006D6F9E"/>
    <w:rsid w:val="006D77D6"/>
    <w:rsid w:val="006D7B12"/>
    <w:rsid w:val="006D7D51"/>
    <w:rsid w:val="006E000E"/>
    <w:rsid w:val="006E0A29"/>
    <w:rsid w:val="006E0A9F"/>
    <w:rsid w:val="006E0D72"/>
    <w:rsid w:val="006E186B"/>
    <w:rsid w:val="006E1EB6"/>
    <w:rsid w:val="006E2028"/>
    <w:rsid w:val="006E27FD"/>
    <w:rsid w:val="006E29FD"/>
    <w:rsid w:val="006E2A76"/>
    <w:rsid w:val="006E2CCB"/>
    <w:rsid w:val="006E2FFC"/>
    <w:rsid w:val="006E308D"/>
    <w:rsid w:val="006E35ED"/>
    <w:rsid w:val="006E3A96"/>
    <w:rsid w:val="006E3E4B"/>
    <w:rsid w:val="006E44B9"/>
    <w:rsid w:val="006E45B6"/>
    <w:rsid w:val="006E4B29"/>
    <w:rsid w:val="006E4F83"/>
    <w:rsid w:val="006E50C2"/>
    <w:rsid w:val="006E5E15"/>
    <w:rsid w:val="006E5ECC"/>
    <w:rsid w:val="006E7AF8"/>
    <w:rsid w:val="006E7B77"/>
    <w:rsid w:val="006E7C5B"/>
    <w:rsid w:val="006E7D91"/>
    <w:rsid w:val="006E7E0B"/>
    <w:rsid w:val="006F01AC"/>
    <w:rsid w:val="006F0641"/>
    <w:rsid w:val="006F111D"/>
    <w:rsid w:val="006F153A"/>
    <w:rsid w:val="006F18E4"/>
    <w:rsid w:val="006F2234"/>
    <w:rsid w:val="006F2E4B"/>
    <w:rsid w:val="006F30EC"/>
    <w:rsid w:val="006F325F"/>
    <w:rsid w:val="006F3489"/>
    <w:rsid w:val="006F420A"/>
    <w:rsid w:val="006F4349"/>
    <w:rsid w:val="006F45AF"/>
    <w:rsid w:val="006F4626"/>
    <w:rsid w:val="006F48C7"/>
    <w:rsid w:val="006F4AA5"/>
    <w:rsid w:val="006F4B6D"/>
    <w:rsid w:val="006F4DE1"/>
    <w:rsid w:val="006F528A"/>
    <w:rsid w:val="006F5A76"/>
    <w:rsid w:val="006F6057"/>
    <w:rsid w:val="006F63EF"/>
    <w:rsid w:val="006F6E9E"/>
    <w:rsid w:val="006F704D"/>
    <w:rsid w:val="006F7739"/>
    <w:rsid w:val="006F77D2"/>
    <w:rsid w:val="006F7BB9"/>
    <w:rsid w:val="006F7F0D"/>
    <w:rsid w:val="006F7F7B"/>
    <w:rsid w:val="007000AE"/>
    <w:rsid w:val="00700473"/>
    <w:rsid w:val="00700571"/>
    <w:rsid w:val="00700B9D"/>
    <w:rsid w:val="00701292"/>
    <w:rsid w:val="007012B3"/>
    <w:rsid w:val="00701633"/>
    <w:rsid w:val="00701782"/>
    <w:rsid w:val="00701898"/>
    <w:rsid w:val="00701ACA"/>
    <w:rsid w:val="007022FC"/>
    <w:rsid w:val="00702E97"/>
    <w:rsid w:val="007031BE"/>
    <w:rsid w:val="007032A8"/>
    <w:rsid w:val="007034AF"/>
    <w:rsid w:val="007035CB"/>
    <w:rsid w:val="0070366A"/>
    <w:rsid w:val="0070368C"/>
    <w:rsid w:val="007036F3"/>
    <w:rsid w:val="00703A36"/>
    <w:rsid w:val="007044B0"/>
    <w:rsid w:val="00704713"/>
    <w:rsid w:val="00704D1F"/>
    <w:rsid w:val="00704EC9"/>
    <w:rsid w:val="00704F92"/>
    <w:rsid w:val="00705036"/>
    <w:rsid w:val="00705038"/>
    <w:rsid w:val="0070527A"/>
    <w:rsid w:val="007056BA"/>
    <w:rsid w:val="00705890"/>
    <w:rsid w:val="00705ACC"/>
    <w:rsid w:val="00705E76"/>
    <w:rsid w:val="00706090"/>
    <w:rsid w:val="0070692B"/>
    <w:rsid w:val="00706DE3"/>
    <w:rsid w:val="00706F30"/>
    <w:rsid w:val="007073E1"/>
    <w:rsid w:val="00707557"/>
    <w:rsid w:val="00707925"/>
    <w:rsid w:val="007105B7"/>
    <w:rsid w:val="007107D4"/>
    <w:rsid w:val="007108AC"/>
    <w:rsid w:val="00710D6E"/>
    <w:rsid w:val="007117B4"/>
    <w:rsid w:val="00712006"/>
    <w:rsid w:val="007124FC"/>
    <w:rsid w:val="00712528"/>
    <w:rsid w:val="007128B8"/>
    <w:rsid w:val="00712C16"/>
    <w:rsid w:val="00712DF2"/>
    <w:rsid w:val="00713370"/>
    <w:rsid w:val="0071374B"/>
    <w:rsid w:val="0071405A"/>
    <w:rsid w:val="00714D51"/>
    <w:rsid w:val="007151F0"/>
    <w:rsid w:val="00715347"/>
    <w:rsid w:val="00715421"/>
    <w:rsid w:val="00715BD6"/>
    <w:rsid w:val="007160B6"/>
    <w:rsid w:val="00716222"/>
    <w:rsid w:val="00716398"/>
    <w:rsid w:val="007165FA"/>
    <w:rsid w:val="00716A40"/>
    <w:rsid w:val="007170B6"/>
    <w:rsid w:val="0071717A"/>
    <w:rsid w:val="007172E9"/>
    <w:rsid w:val="00717719"/>
    <w:rsid w:val="0071782D"/>
    <w:rsid w:val="00717924"/>
    <w:rsid w:val="00717960"/>
    <w:rsid w:val="00717F3D"/>
    <w:rsid w:val="00720404"/>
    <w:rsid w:val="0072111F"/>
    <w:rsid w:val="007212AE"/>
    <w:rsid w:val="0072143D"/>
    <w:rsid w:val="0072188B"/>
    <w:rsid w:val="00721917"/>
    <w:rsid w:val="00721972"/>
    <w:rsid w:val="00721BED"/>
    <w:rsid w:val="00722305"/>
    <w:rsid w:val="00722603"/>
    <w:rsid w:val="0072298D"/>
    <w:rsid w:val="00723176"/>
    <w:rsid w:val="007238F6"/>
    <w:rsid w:val="00725EBE"/>
    <w:rsid w:val="0072657E"/>
    <w:rsid w:val="00726844"/>
    <w:rsid w:val="00726F9A"/>
    <w:rsid w:val="00727507"/>
    <w:rsid w:val="00727563"/>
    <w:rsid w:val="007277EB"/>
    <w:rsid w:val="0072796C"/>
    <w:rsid w:val="00727A15"/>
    <w:rsid w:val="00727D63"/>
    <w:rsid w:val="0073016B"/>
    <w:rsid w:val="007304FA"/>
    <w:rsid w:val="007305CD"/>
    <w:rsid w:val="0073104E"/>
    <w:rsid w:val="0073105D"/>
    <w:rsid w:val="007310FD"/>
    <w:rsid w:val="00731678"/>
    <w:rsid w:val="007316F3"/>
    <w:rsid w:val="007317C0"/>
    <w:rsid w:val="007318E5"/>
    <w:rsid w:val="00732275"/>
    <w:rsid w:val="0073229A"/>
    <w:rsid w:val="007326D7"/>
    <w:rsid w:val="00732E7E"/>
    <w:rsid w:val="00733439"/>
    <w:rsid w:val="00733682"/>
    <w:rsid w:val="00733E9F"/>
    <w:rsid w:val="00733F61"/>
    <w:rsid w:val="007343BB"/>
    <w:rsid w:val="007347B8"/>
    <w:rsid w:val="0073495A"/>
    <w:rsid w:val="00734BE9"/>
    <w:rsid w:val="0073507F"/>
    <w:rsid w:val="00735287"/>
    <w:rsid w:val="007355EE"/>
    <w:rsid w:val="007359FF"/>
    <w:rsid w:val="0073643F"/>
    <w:rsid w:val="0073707D"/>
    <w:rsid w:val="00737654"/>
    <w:rsid w:val="00737BE5"/>
    <w:rsid w:val="00737CA0"/>
    <w:rsid w:val="00740169"/>
    <w:rsid w:val="007408E2"/>
    <w:rsid w:val="00740941"/>
    <w:rsid w:val="00740A02"/>
    <w:rsid w:val="00740FC1"/>
    <w:rsid w:val="00741065"/>
    <w:rsid w:val="00741752"/>
    <w:rsid w:val="00741BB7"/>
    <w:rsid w:val="00742982"/>
    <w:rsid w:val="00742AB3"/>
    <w:rsid w:val="00742E96"/>
    <w:rsid w:val="00743381"/>
    <w:rsid w:val="00743E49"/>
    <w:rsid w:val="00744293"/>
    <w:rsid w:val="007445C4"/>
    <w:rsid w:val="00744F05"/>
    <w:rsid w:val="00745220"/>
    <w:rsid w:val="007453B4"/>
    <w:rsid w:val="00745950"/>
    <w:rsid w:val="00745D7B"/>
    <w:rsid w:val="0074609F"/>
    <w:rsid w:val="0074655A"/>
    <w:rsid w:val="00746758"/>
    <w:rsid w:val="007468EB"/>
    <w:rsid w:val="00746CE7"/>
    <w:rsid w:val="007472CE"/>
    <w:rsid w:val="007473E5"/>
    <w:rsid w:val="00747681"/>
    <w:rsid w:val="00747E87"/>
    <w:rsid w:val="00747EF1"/>
    <w:rsid w:val="007501D1"/>
    <w:rsid w:val="00750466"/>
    <w:rsid w:val="0075096F"/>
    <w:rsid w:val="00750B19"/>
    <w:rsid w:val="00750CFC"/>
    <w:rsid w:val="00750E31"/>
    <w:rsid w:val="00750F92"/>
    <w:rsid w:val="00751123"/>
    <w:rsid w:val="0075153F"/>
    <w:rsid w:val="0075159A"/>
    <w:rsid w:val="00751AA0"/>
    <w:rsid w:val="00751D84"/>
    <w:rsid w:val="00751EB2"/>
    <w:rsid w:val="00752664"/>
    <w:rsid w:val="00752A96"/>
    <w:rsid w:val="00752C1B"/>
    <w:rsid w:val="007543E2"/>
    <w:rsid w:val="00754456"/>
    <w:rsid w:val="00754CE8"/>
    <w:rsid w:val="0075504B"/>
    <w:rsid w:val="007556F6"/>
    <w:rsid w:val="00755A97"/>
    <w:rsid w:val="00755D5C"/>
    <w:rsid w:val="00756B45"/>
    <w:rsid w:val="00756F3D"/>
    <w:rsid w:val="00756F57"/>
    <w:rsid w:val="00757ECE"/>
    <w:rsid w:val="00757F10"/>
    <w:rsid w:val="007602E4"/>
    <w:rsid w:val="0076038B"/>
    <w:rsid w:val="007605D9"/>
    <w:rsid w:val="0076069A"/>
    <w:rsid w:val="0076073B"/>
    <w:rsid w:val="0076108E"/>
    <w:rsid w:val="0076120D"/>
    <w:rsid w:val="00761AC9"/>
    <w:rsid w:val="00761FBF"/>
    <w:rsid w:val="00761FC4"/>
    <w:rsid w:val="007624E7"/>
    <w:rsid w:val="0076292D"/>
    <w:rsid w:val="00762BE1"/>
    <w:rsid w:val="00762BFA"/>
    <w:rsid w:val="00762DA9"/>
    <w:rsid w:val="007631CF"/>
    <w:rsid w:val="00763C11"/>
    <w:rsid w:val="00763FA1"/>
    <w:rsid w:val="00763FFD"/>
    <w:rsid w:val="0076426D"/>
    <w:rsid w:val="00764350"/>
    <w:rsid w:val="00765190"/>
    <w:rsid w:val="00765327"/>
    <w:rsid w:val="00765A61"/>
    <w:rsid w:val="00765B05"/>
    <w:rsid w:val="00765CF0"/>
    <w:rsid w:val="00765E08"/>
    <w:rsid w:val="007663C1"/>
    <w:rsid w:val="007676A8"/>
    <w:rsid w:val="007679BD"/>
    <w:rsid w:val="007679EB"/>
    <w:rsid w:val="00770028"/>
    <w:rsid w:val="00770224"/>
    <w:rsid w:val="00770EEC"/>
    <w:rsid w:val="007711B1"/>
    <w:rsid w:val="00771407"/>
    <w:rsid w:val="0077141F"/>
    <w:rsid w:val="00771637"/>
    <w:rsid w:val="00771C9C"/>
    <w:rsid w:val="00771CAE"/>
    <w:rsid w:val="00771E74"/>
    <w:rsid w:val="007729A0"/>
    <w:rsid w:val="00772B94"/>
    <w:rsid w:val="00772F72"/>
    <w:rsid w:val="0077323F"/>
    <w:rsid w:val="007734CA"/>
    <w:rsid w:val="007735DE"/>
    <w:rsid w:val="00773725"/>
    <w:rsid w:val="00773FA5"/>
    <w:rsid w:val="00774B10"/>
    <w:rsid w:val="00775267"/>
    <w:rsid w:val="00775562"/>
    <w:rsid w:val="007758B6"/>
    <w:rsid w:val="00775ACF"/>
    <w:rsid w:val="00775E2F"/>
    <w:rsid w:val="00775ED0"/>
    <w:rsid w:val="00775FAC"/>
    <w:rsid w:val="007770BE"/>
    <w:rsid w:val="0077713E"/>
    <w:rsid w:val="007773F2"/>
    <w:rsid w:val="007778AA"/>
    <w:rsid w:val="00777A30"/>
    <w:rsid w:val="00777A86"/>
    <w:rsid w:val="00777D44"/>
    <w:rsid w:val="00777D96"/>
    <w:rsid w:val="00780164"/>
    <w:rsid w:val="007801A8"/>
    <w:rsid w:val="007808FB"/>
    <w:rsid w:val="00780A7A"/>
    <w:rsid w:val="00781704"/>
    <w:rsid w:val="00781908"/>
    <w:rsid w:val="007820A4"/>
    <w:rsid w:val="00782797"/>
    <w:rsid w:val="00782A46"/>
    <w:rsid w:val="007831FF"/>
    <w:rsid w:val="007835CE"/>
    <w:rsid w:val="00783C1F"/>
    <w:rsid w:val="00784380"/>
    <w:rsid w:val="007843FF"/>
    <w:rsid w:val="007845E5"/>
    <w:rsid w:val="007848A4"/>
    <w:rsid w:val="00784C01"/>
    <w:rsid w:val="00784DD8"/>
    <w:rsid w:val="0078504B"/>
    <w:rsid w:val="00785257"/>
    <w:rsid w:val="00785364"/>
    <w:rsid w:val="007854B5"/>
    <w:rsid w:val="0078582F"/>
    <w:rsid w:val="00786A90"/>
    <w:rsid w:val="007873C2"/>
    <w:rsid w:val="00787A0B"/>
    <w:rsid w:val="00787DAE"/>
    <w:rsid w:val="0079085C"/>
    <w:rsid w:val="00790906"/>
    <w:rsid w:val="0079168C"/>
    <w:rsid w:val="00791A8E"/>
    <w:rsid w:val="00791A8F"/>
    <w:rsid w:val="00791C14"/>
    <w:rsid w:val="00791E42"/>
    <w:rsid w:val="007924DF"/>
    <w:rsid w:val="00792A4D"/>
    <w:rsid w:val="00792D98"/>
    <w:rsid w:val="00793945"/>
    <w:rsid w:val="00793A9C"/>
    <w:rsid w:val="00793C5C"/>
    <w:rsid w:val="00794371"/>
    <w:rsid w:val="00794847"/>
    <w:rsid w:val="00795004"/>
    <w:rsid w:val="00795044"/>
    <w:rsid w:val="0079506D"/>
    <w:rsid w:val="007951C3"/>
    <w:rsid w:val="0079529D"/>
    <w:rsid w:val="00795DB3"/>
    <w:rsid w:val="00796390"/>
    <w:rsid w:val="00796555"/>
    <w:rsid w:val="007966E2"/>
    <w:rsid w:val="007967FF"/>
    <w:rsid w:val="00796A58"/>
    <w:rsid w:val="00797331"/>
    <w:rsid w:val="00797DC1"/>
    <w:rsid w:val="00797EF6"/>
    <w:rsid w:val="00797FF9"/>
    <w:rsid w:val="007A01ED"/>
    <w:rsid w:val="007A0417"/>
    <w:rsid w:val="007A0512"/>
    <w:rsid w:val="007A06C5"/>
    <w:rsid w:val="007A18B0"/>
    <w:rsid w:val="007A197B"/>
    <w:rsid w:val="007A1D9F"/>
    <w:rsid w:val="007A2655"/>
    <w:rsid w:val="007A3159"/>
    <w:rsid w:val="007A32EA"/>
    <w:rsid w:val="007A3F8F"/>
    <w:rsid w:val="007A42B0"/>
    <w:rsid w:val="007A4427"/>
    <w:rsid w:val="007A442E"/>
    <w:rsid w:val="007A4798"/>
    <w:rsid w:val="007A49FF"/>
    <w:rsid w:val="007A5593"/>
    <w:rsid w:val="007A5BBA"/>
    <w:rsid w:val="007A5D47"/>
    <w:rsid w:val="007A5F28"/>
    <w:rsid w:val="007A6287"/>
    <w:rsid w:val="007A6781"/>
    <w:rsid w:val="007A6C5F"/>
    <w:rsid w:val="007A7280"/>
    <w:rsid w:val="007A7AFC"/>
    <w:rsid w:val="007A7B80"/>
    <w:rsid w:val="007B092E"/>
    <w:rsid w:val="007B09B2"/>
    <w:rsid w:val="007B0CE8"/>
    <w:rsid w:val="007B0FDC"/>
    <w:rsid w:val="007B140D"/>
    <w:rsid w:val="007B169C"/>
    <w:rsid w:val="007B1D57"/>
    <w:rsid w:val="007B1EAD"/>
    <w:rsid w:val="007B20B9"/>
    <w:rsid w:val="007B2281"/>
    <w:rsid w:val="007B2362"/>
    <w:rsid w:val="007B23B1"/>
    <w:rsid w:val="007B2475"/>
    <w:rsid w:val="007B2635"/>
    <w:rsid w:val="007B2B4E"/>
    <w:rsid w:val="007B3239"/>
    <w:rsid w:val="007B3334"/>
    <w:rsid w:val="007B436C"/>
    <w:rsid w:val="007B47F9"/>
    <w:rsid w:val="007B4B35"/>
    <w:rsid w:val="007B5710"/>
    <w:rsid w:val="007B57EF"/>
    <w:rsid w:val="007B58D0"/>
    <w:rsid w:val="007B5984"/>
    <w:rsid w:val="007B5A7A"/>
    <w:rsid w:val="007B6400"/>
    <w:rsid w:val="007B6496"/>
    <w:rsid w:val="007B64F6"/>
    <w:rsid w:val="007B6BDF"/>
    <w:rsid w:val="007B6DB7"/>
    <w:rsid w:val="007B7119"/>
    <w:rsid w:val="007B76F8"/>
    <w:rsid w:val="007B78B7"/>
    <w:rsid w:val="007B7BAD"/>
    <w:rsid w:val="007B7D1E"/>
    <w:rsid w:val="007C043B"/>
    <w:rsid w:val="007C079F"/>
    <w:rsid w:val="007C083C"/>
    <w:rsid w:val="007C09FC"/>
    <w:rsid w:val="007C1816"/>
    <w:rsid w:val="007C184A"/>
    <w:rsid w:val="007C1864"/>
    <w:rsid w:val="007C18CA"/>
    <w:rsid w:val="007C1904"/>
    <w:rsid w:val="007C19DC"/>
    <w:rsid w:val="007C2866"/>
    <w:rsid w:val="007C305A"/>
    <w:rsid w:val="007C35CF"/>
    <w:rsid w:val="007C37A6"/>
    <w:rsid w:val="007C45F0"/>
    <w:rsid w:val="007C4B9B"/>
    <w:rsid w:val="007C4C8F"/>
    <w:rsid w:val="007C51E0"/>
    <w:rsid w:val="007C5239"/>
    <w:rsid w:val="007C5442"/>
    <w:rsid w:val="007C6081"/>
    <w:rsid w:val="007C60E2"/>
    <w:rsid w:val="007C63AC"/>
    <w:rsid w:val="007C6631"/>
    <w:rsid w:val="007C6805"/>
    <w:rsid w:val="007C681C"/>
    <w:rsid w:val="007C684F"/>
    <w:rsid w:val="007C69D7"/>
    <w:rsid w:val="007C7381"/>
    <w:rsid w:val="007C799B"/>
    <w:rsid w:val="007C7A10"/>
    <w:rsid w:val="007C7EBA"/>
    <w:rsid w:val="007D023B"/>
    <w:rsid w:val="007D068B"/>
    <w:rsid w:val="007D09E9"/>
    <w:rsid w:val="007D10DF"/>
    <w:rsid w:val="007D2585"/>
    <w:rsid w:val="007D2ACE"/>
    <w:rsid w:val="007D2D61"/>
    <w:rsid w:val="007D3111"/>
    <w:rsid w:val="007D31B0"/>
    <w:rsid w:val="007D39DF"/>
    <w:rsid w:val="007D3DFA"/>
    <w:rsid w:val="007D4006"/>
    <w:rsid w:val="007D4DCF"/>
    <w:rsid w:val="007D52E6"/>
    <w:rsid w:val="007D54AD"/>
    <w:rsid w:val="007D5545"/>
    <w:rsid w:val="007D5727"/>
    <w:rsid w:val="007D6229"/>
    <w:rsid w:val="007D6732"/>
    <w:rsid w:val="007D73F8"/>
    <w:rsid w:val="007D7E17"/>
    <w:rsid w:val="007E06F8"/>
    <w:rsid w:val="007E091E"/>
    <w:rsid w:val="007E09B0"/>
    <w:rsid w:val="007E0A82"/>
    <w:rsid w:val="007E0BC2"/>
    <w:rsid w:val="007E0D88"/>
    <w:rsid w:val="007E1024"/>
    <w:rsid w:val="007E1043"/>
    <w:rsid w:val="007E140F"/>
    <w:rsid w:val="007E1E16"/>
    <w:rsid w:val="007E203A"/>
    <w:rsid w:val="007E2350"/>
    <w:rsid w:val="007E26E0"/>
    <w:rsid w:val="007E35FE"/>
    <w:rsid w:val="007E408A"/>
    <w:rsid w:val="007E42C2"/>
    <w:rsid w:val="007E4465"/>
    <w:rsid w:val="007E46CB"/>
    <w:rsid w:val="007E4A77"/>
    <w:rsid w:val="007E4B66"/>
    <w:rsid w:val="007E4E39"/>
    <w:rsid w:val="007E4E5C"/>
    <w:rsid w:val="007E54C6"/>
    <w:rsid w:val="007E6100"/>
    <w:rsid w:val="007E6277"/>
    <w:rsid w:val="007E62E3"/>
    <w:rsid w:val="007E691A"/>
    <w:rsid w:val="007E7014"/>
    <w:rsid w:val="007E7AD8"/>
    <w:rsid w:val="007E7B8D"/>
    <w:rsid w:val="007E7BA7"/>
    <w:rsid w:val="007E7FCA"/>
    <w:rsid w:val="007F0046"/>
    <w:rsid w:val="007F09C6"/>
    <w:rsid w:val="007F0A0E"/>
    <w:rsid w:val="007F0B5C"/>
    <w:rsid w:val="007F1AA7"/>
    <w:rsid w:val="007F20B5"/>
    <w:rsid w:val="007F2B01"/>
    <w:rsid w:val="007F2F22"/>
    <w:rsid w:val="007F3152"/>
    <w:rsid w:val="007F316E"/>
    <w:rsid w:val="007F3585"/>
    <w:rsid w:val="007F369E"/>
    <w:rsid w:val="007F3C87"/>
    <w:rsid w:val="007F409D"/>
    <w:rsid w:val="007F5104"/>
    <w:rsid w:val="007F582B"/>
    <w:rsid w:val="007F5B6D"/>
    <w:rsid w:val="007F63F6"/>
    <w:rsid w:val="007F6E6C"/>
    <w:rsid w:val="007F70DA"/>
    <w:rsid w:val="007F74A6"/>
    <w:rsid w:val="007F76A5"/>
    <w:rsid w:val="007F7B5B"/>
    <w:rsid w:val="00800166"/>
    <w:rsid w:val="0080025B"/>
    <w:rsid w:val="0080050B"/>
    <w:rsid w:val="00801486"/>
    <w:rsid w:val="0080178F"/>
    <w:rsid w:val="00801790"/>
    <w:rsid w:val="00801C66"/>
    <w:rsid w:val="0080221F"/>
    <w:rsid w:val="00802272"/>
    <w:rsid w:val="00802450"/>
    <w:rsid w:val="0080279F"/>
    <w:rsid w:val="00802C02"/>
    <w:rsid w:val="008030DE"/>
    <w:rsid w:val="00803508"/>
    <w:rsid w:val="00803A2B"/>
    <w:rsid w:val="00803BCC"/>
    <w:rsid w:val="00803BF5"/>
    <w:rsid w:val="00803F5D"/>
    <w:rsid w:val="0080418B"/>
    <w:rsid w:val="0080421A"/>
    <w:rsid w:val="0080448C"/>
    <w:rsid w:val="0080599B"/>
    <w:rsid w:val="00805B57"/>
    <w:rsid w:val="00806141"/>
    <w:rsid w:val="008063BC"/>
    <w:rsid w:val="008064C6"/>
    <w:rsid w:val="008066FA"/>
    <w:rsid w:val="008069A8"/>
    <w:rsid w:val="0080706D"/>
    <w:rsid w:val="008071D5"/>
    <w:rsid w:val="00807B0F"/>
    <w:rsid w:val="00807FF2"/>
    <w:rsid w:val="008104EF"/>
    <w:rsid w:val="0081055C"/>
    <w:rsid w:val="00810C30"/>
    <w:rsid w:val="0081161B"/>
    <w:rsid w:val="00811D49"/>
    <w:rsid w:val="00811E0F"/>
    <w:rsid w:val="00811E84"/>
    <w:rsid w:val="0081237A"/>
    <w:rsid w:val="00812619"/>
    <w:rsid w:val="00812895"/>
    <w:rsid w:val="008129B9"/>
    <w:rsid w:val="00813009"/>
    <w:rsid w:val="00813039"/>
    <w:rsid w:val="0081370A"/>
    <w:rsid w:val="00813A0A"/>
    <w:rsid w:val="00813A80"/>
    <w:rsid w:val="00813B69"/>
    <w:rsid w:val="008141B2"/>
    <w:rsid w:val="008141E7"/>
    <w:rsid w:val="0081469D"/>
    <w:rsid w:val="00814738"/>
    <w:rsid w:val="008147F8"/>
    <w:rsid w:val="00814A1C"/>
    <w:rsid w:val="00814F37"/>
    <w:rsid w:val="00815540"/>
    <w:rsid w:val="00815833"/>
    <w:rsid w:val="00816093"/>
    <w:rsid w:val="00816813"/>
    <w:rsid w:val="008171EF"/>
    <w:rsid w:val="008178CD"/>
    <w:rsid w:val="008178DF"/>
    <w:rsid w:val="00817982"/>
    <w:rsid w:val="00817D4A"/>
    <w:rsid w:val="00817E08"/>
    <w:rsid w:val="00820A49"/>
    <w:rsid w:val="00820C20"/>
    <w:rsid w:val="00820ED8"/>
    <w:rsid w:val="00821447"/>
    <w:rsid w:val="0082165A"/>
    <w:rsid w:val="00821B5B"/>
    <w:rsid w:val="008221CB"/>
    <w:rsid w:val="00822294"/>
    <w:rsid w:val="008228BB"/>
    <w:rsid w:val="00822AC0"/>
    <w:rsid w:val="00822B41"/>
    <w:rsid w:val="00823481"/>
    <w:rsid w:val="0082388F"/>
    <w:rsid w:val="00824061"/>
    <w:rsid w:val="00824144"/>
    <w:rsid w:val="0082479F"/>
    <w:rsid w:val="00825082"/>
    <w:rsid w:val="008263AC"/>
    <w:rsid w:val="00826493"/>
    <w:rsid w:val="00826833"/>
    <w:rsid w:val="008268D7"/>
    <w:rsid w:val="00826F8E"/>
    <w:rsid w:val="008270FA"/>
    <w:rsid w:val="008273F6"/>
    <w:rsid w:val="00827684"/>
    <w:rsid w:val="00827755"/>
    <w:rsid w:val="0082782A"/>
    <w:rsid w:val="00827CE4"/>
    <w:rsid w:val="00830968"/>
    <w:rsid w:val="00831323"/>
    <w:rsid w:val="00831555"/>
    <w:rsid w:val="00831BD0"/>
    <w:rsid w:val="00831CC9"/>
    <w:rsid w:val="008325F2"/>
    <w:rsid w:val="00832F42"/>
    <w:rsid w:val="00833239"/>
    <w:rsid w:val="00833784"/>
    <w:rsid w:val="008338CD"/>
    <w:rsid w:val="00833FB2"/>
    <w:rsid w:val="00833FC1"/>
    <w:rsid w:val="00834023"/>
    <w:rsid w:val="008347B5"/>
    <w:rsid w:val="00834D6E"/>
    <w:rsid w:val="00835152"/>
    <w:rsid w:val="0083548F"/>
    <w:rsid w:val="00835B03"/>
    <w:rsid w:val="00835C75"/>
    <w:rsid w:val="00835F8B"/>
    <w:rsid w:val="008364D8"/>
    <w:rsid w:val="0083662F"/>
    <w:rsid w:val="00836668"/>
    <w:rsid w:val="0083695F"/>
    <w:rsid w:val="0083721C"/>
    <w:rsid w:val="008406BA"/>
    <w:rsid w:val="00840700"/>
    <w:rsid w:val="00840B41"/>
    <w:rsid w:val="00841303"/>
    <w:rsid w:val="00842285"/>
    <w:rsid w:val="00842DC4"/>
    <w:rsid w:val="00843114"/>
    <w:rsid w:val="008432DA"/>
    <w:rsid w:val="008433C6"/>
    <w:rsid w:val="00843457"/>
    <w:rsid w:val="008439DE"/>
    <w:rsid w:val="00843AFC"/>
    <w:rsid w:val="0084494E"/>
    <w:rsid w:val="0084511D"/>
    <w:rsid w:val="0084520C"/>
    <w:rsid w:val="008456D0"/>
    <w:rsid w:val="008456D5"/>
    <w:rsid w:val="00845B90"/>
    <w:rsid w:val="008463A2"/>
    <w:rsid w:val="00846529"/>
    <w:rsid w:val="00846BA1"/>
    <w:rsid w:val="00846DC2"/>
    <w:rsid w:val="00847495"/>
    <w:rsid w:val="00847725"/>
    <w:rsid w:val="008478DB"/>
    <w:rsid w:val="0084793C"/>
    <w:rsid w:val="00847E47"/>
    <w:rsid w:val="00847ED8"/>
    <w:rsid w:val="0085023E"/>
    <w:rsid w:val="0085031E"/>
    <w:rsid w:val="008507C3"/>
    <w:rsid w:val="0085100A"/>
    <w:rsid w:val="0085114B"/>
    <w:rsid w:val="00851A44"/>
    <w:rsid w:val="00851A58"/>
    <w:rsid w:val="00851DD1"/>
    <w:rsid w:val="00851F2E"/>
    <w:rsid w:val="008520D9"/>
    <w:rsid w:val="008525CC"/>
    <w:rsid w:val="0085292F"/>
    <w:rsid w:val="00853D75"/>
    <w:rsid w:val="008548B8"/>
    <w:rsid w:val="00854A6E"/>
    <w:rsid w:val="00855120"/>
    <w:rsid w:val="00855127"/>
    <w:rsid w:val="00855232"/>
    <w:rsid w:val="00855353"/>
    <w:rsid w:val="0085580D"/>
    <w:rsid w:val="008559DD"/>
    <w:rsid w:val="00855A37"/>
    <w:rsid w:val="00855C67"/>
    <w:rsid w:val="00856776"/>
    <w:rsid w:val="00856B03"/>
    <w:rsid w:val="00856E1D"/>
    <w:rsid w:val="00856E4C"/>
    <w:rsid w:val="00857282"/>
    <w:rsid w:val="00857356"/>
    <w:rsid w:val="0085773D"/>
    <w:rsid w:val="0085794D"/>
    <w:rsid w:val="008600BF"/>
    <w:rsid w:val="00860101"/>
    <w:rsid w:val="00860104"/>
    <w:rsid w:val="008601C1"/>
    <w:rsid w:val="00861056"/>
    <w:rsid w:val="00861086"/>
    <w:rsid w:val="00861432"/>
    <w:rsid w:val="00861FCB"/>
    <w:rsid w:val="00862D44"/>
    <w:rsid w:val="00862E06"/>
    <w:rsid w:val="00862F56"/>
    <w:rsid w:val="00864BAD"/>
    <w:rsid w:val="008652D5"/>
    <w:rsid w:val="008655DD"/>
    <w:rsid w:val="00865CD6"/>
    <w:rsid w:val="0086700D"/>
    <w:rsid w:val="0086722D"/>
    <w:rsid w:val="008675DD"/>
    <w:rsid w:val="0086762A"/>
    <w:rsid w:val="008676CA"/>
    <w:rsid w:val="00867B26"/>
    <w:rsid w:val="00867DC6"/>
    <w:rsid w:val="00870599"/>
    <w:rsid w:val="00870AB5"/>
    <w:rsid w:val="00870D6E"/>
    <w:rsid w:val="00870DF2"/>
    <w:rsid w:val="00871540"/>
    <w:rsid w:val="008718E5"/>
    <w:rsid w:val="0087299D"/>
    <w:rsid w:val="00872B77"/>
    <w:rsid w:val="00872E41"/>
    <w:rsid w:val="008735D0"/>
    <w:rsid w:val="008736D9"/>
    <w:rsid w:val="008739DD"/>
    <w:rsid w:val="00873A36"/>
    <w:rsid w:val="00873B78"/>
    <w:rsid w:val="00873DF6"/>
    <w:rsid w:val="00874483"/>
    <w:rsid w:val="00874540"/>
    <w:rsid w:val="0087464C"/>
    <w:rsid w:val="00874E72"/>
    <w:rsid w:val="00875292"/>
    <w:rsid w:val="00875345"/>
    <w:rsid w:val="00875AB4"/>
    <w:rsid w:val="00875D16"/>
    <w:rsid w:val="008763D3"/>
    <w:rsid w:val="0087726A"/>
    <w:rsid w:val="00877764"/>
    <w:rsid w:val="00877CE2"/>
    <w:rsid w:val="00877E7F"/>
    <w:rsid w:val="008804BF"/>
    <w:rsid w:val="0088075C"/>
    <w:rsid w:val="008808B4"/>
    <w:rsid w:val="008808FA"/>
    <w:rsid w:val="00880AED"/>
    <w:rsid w:val="008811E3"/>
    <w:rsid w:val="0088158C"/>
    <w:rsid w:val="00881F47"/>
    <w:rsid w:val="00882019"/>
    <w:rsid w:val="00882095"/>
    <w:rsid w:val="00882135"/>
    <w:rsid w:val="0088214B"/>
    <w:rsid w:val="00882715"/>
    <w:rsid w:val="0088272C"/>
    <w:rsid w:val="00882C09"/>
    <w:rsid w:val="00882C29"/>
    <w:rsid w:val="00882FFD"/>
    <w:rsid w:val="00883047"/>
    <w:rsid w:val="008833FD"/>
    <w:rsid w:val="008836B4"/>
    <w:rsid w:val="00883987"/>
    <w:rsid w:val="00883B02"/>
    <w:rsid w:val="00883EC3"/>
    <w:rsid w:val="00883F79"/>
    <w:rsid w:val="0088407B"/>
    <w:rsid w:val="00884314"/>
    <w:rsid w:val="0088484C"/>
    <w:rsid w:val="00884860"/>
    <w:rsid w:val="00884A07"/>
    <w:rsid w:val="008850E3"/>
    <w:rsid w:val="00885353"/>
    <w:rsid w:val="0088550D"/>
    <w:rsid w:val="00886339"/>
    <w:rsid w:val="008867B4"/>
    <w:rsid w:val="0088681C"/>
    <w:rsid w:val="00886E00"/>
    <w:rsid w:val="00886E24"/>
    <w:rsid w:val="00887738"/>
    <w:rsid w:val="008879F4"/>
    <w:rsid w:val="00887A36"/>
    <w:rsid w:val="00887FE6"/>
    <w:rsid w:val="00890AF6"/>
    <w:rsid w:val="00890CB3"/>
    <w:rsid w:val="008912AC"/>
    <w:rsid w:val="00891B29"/>
    <w:rsid w:val="00891C8D"/>
    <w:rsid w:val="00891FC9"/>
    <w:rsid w:val="0089222C"/>
    <w:rsid w:val="008926B3"/>
    <w:rsid w:val="00892BA5"/>
    <w:rsid w:val="00893A93"/>
    <w:rsid w:val="00893D54"/>
    <w:rsid w:val="008941E9"/>
    <w:rsid w:val="00894407"/>
    <w:rsid w:val="008944C3"/>
    <w:rsid w:val="00894512"/>
    <w:rsid w:val="00894757"/>
    <w:rsid w:val="00894A7B"/>
    <w:rsid w:val="00894B1B"/>
    <w:rsid w:val="00894B93"/>
    <w:rsid w:val="008955FB"/>
    <w:rsid w:val="0089562C"/>
    <w:rsid w:val="0089597F"/>
    <w:rsid w:val="00895A33"/>
    <w:rsid w:val="00895F03"/>
    <w:rsid w:val="00896183"/>
    <w:rsid w:val="008962BA"/>
    <w:rsid w:val="00896892"/>
    <w:rsid w:val="00896A42"/>
    <w:rsid w:val="00896AA7"/>
    <w:rsid w:val="00896EA1"/>
    <w:rsid w:val="00897163"/>
    <w:rsid w:val="008972F9"/>
    <w:rsid w:val="00897473"/>
    <w:rsid w:val="00897562"/>
    <w:rsid w:val="00897788"/>
    <w:rsid w:val="00897D93"/>
    <w:rsid w:val="008A01AE"/>
    <w:rsid w:val="008A069E"/>
    <w:rsid w:val="008A0952"/>
    <w:rsid w:val="008A0CDB"/>
    <w:rsid w:val="008A0E53"/>
    <w:rsid w:val="008A0F28"/>
    <w:rsid w:val="008A2838"/>
    <w:rsid w:val="008A2D44"/>
    <w:rsid w:val="008A2DF0"/>
    <w:rsid w:val="008A352A"/>
    <w:rsid w:val="008A395A"/>
    <w:rsid w:val="008A3EC3"/>
    <w:rsid w:val="008A4415"/>
    <w:rsid w:val="008A48D1"/>
    <w:rsid w:val="008A48D2"/>
    <w:rsid w:val="008A5147"/>
    <w:rsid w:val="008A5622"/>
    <w:rsid w:val="008A58C7"/>
    <w:rsid w:val="008A6A5F"/>
    <w:rsid w:val="008A6C31"/>
    <w:rsid w:val="008A6C53"/>
    <w:rsid w:val="008A6D0F"/>
    <w:rsid w:val="008A7990"/>
    <w:rsid w:val="008A7C2C"/>
    <w:rsid w:val="008B0174"/>
    <w:rsid w:val="008B038E"/>
    <w:rsid w:val="008B0AC0"/>
    <w:rsid w:val="008B170F"/>
    <w:rsid w:val="008B1AEF"/>
    <w:rsid w:val="008B246A"/>
    <w:rsid w:val="008B271D"/>
    <w:rsid w:val="008B3B36"/>
    <w:rsid w:val="008B3FFE"/>
    <w:rsid w:val="008B42E3"/>
    <w:rsid w:val="008B4349"/>
    <w:rsid w:val="008B4919"/>
    <w:rsid w:val="008B5204"/>
    <w:rsid w:val="008B5DB9"/>
    <w:rsid w:val="008B5E1C"/>
    <w:rsid w:val="008B5F56"/>
    <w:rsid w:val="008B60D3"/>
    <w:rsid w:val="008B617A"/>
    <w:rsid w:val="008B6382"/>
    <w:rsid w:val="008B7057"/>
    <w:rsid w:val="008B7270"/>
    <w:rsid w:val="008B7431"/>
    <w:rsid w:val="008B7632"/>
    <w:rsid w:val="008B776B"/>
    <w:rsid w:val="008B7C40"/>
    <w:rsid w:val="008B7E2E"/>
    <w:rsid w:val="008C040D"/>
    <w:rsid w:val="008C0B14"/>
    <w:rsid w:val="008C0EA6"/>
    <w:rsid w:val="008C0F6B"/>
    <w:rsid w:val="008C15CA"/>
    <w:rsid w:val="008C1D24"/>
    <w:rsid w:val="008C250D"/>
    <w:rsid w:val="008C25F7"/>
    <w:rsid w:val="008C26A6"/>
    <w:rsid w:val="008C274C"/>
    <w:rsid w:val="008C284D"/>
    <w:rsid w:val="008C293D"/>
    <w:rsid w:val="008C2ADA"/>
    <w:rsid w:val="008C3759"/>
    <w:rsid w:val="008C37B9"/>
    <w:rsid w:val="008C37F8"/>
    <w:rsid w:val="008C3F68"/>
    <w:rsid w:val="008C4887"/>
    <w:rsid w:val="008C4DB3"/>
    <w:rsid w:val="008C5C60"/>
    <w:rsid w:val="008C5FEB"/>
    <w:rsid w:val="008C65E8"/>
    <w:rsid w:val="008C66F8"/>
    <w:rsid w:val="008C686A"/>
    <w:rsid w:val="008C78B8"/>
    <w:rsid w:val="008C7C8C"/>
    <w:rsid w:val="008D0275"/>
    <w:rsid w:val="008D0423"/>
    <w:rsid w:val="008D049D"/>
    <w:rsid w:val="008D0556"/>
    <w:rsid w:val="008D07CF"/>
    <w:rsid w:val="008D081C"/>
    <w:rsid w:val="008D16BB"/>
    <w:rsid w:val="008D1C48"/>
    <w:rsid w:val="008D1D35"/>
    <w:rsid w:val="008D1E73"/>
    <w:rsid w:val="008D1F45"/>
    <w:rsid w:val="008D1FCB"/>
    <w:rsid w:val="008D214B"/>
    <w:rsid w:val="008D26D2"/>
    <w:rsid w:val="008D2722"/>
    <w:rsid w:val="008D2875"/>
    <w:rsid w:val="008D2AF8"/>
    <w:rsid w:val="008D3010"/>
    <w:rsid w:val="008D3178"/>
    <w:rsid w:val="008D3198"/>
    <w:rsid w:val="008D33FA"/>
    <w:rsid w:val="008D3607"/>
    <w:rsid w:val="008D386A"/>
    <w:rsid w:val="008D38D7"/>
    <w:rsid w:val="008D3943"/>
    <w:rsid w:val="008D4757"/>
    <w:rsid w:val="008D4A0C"/>
    <w:rsid w:val="008D4BDB"/>
    <w:rsid w:val="008D4EAA"/>
    <w:rsid w:val="008D5AEF"/>
    <w:rsid w:val="008D5F4D"/>
    <w:rsid w:val="008D6333"/>
    <w:rsid w:val="008D660C"/>
    <w:rsid w:val="008D6617"/>
    <w:rsid w:val="008D66BE"/>
    <w:rsid w:val="008D674D"/>
    <w:rsid w:val="008D685B"/>
    <w:rsid w:val="008D6DD5"/>
    <w:rsid w:val="008D70B7"/>
    <w:rsid w:val="008D7379"/>
    <w:rsid w:val="008D7393"/>
    <w:rsid w:val="008D73E7"/>
    <w:rsid w:val="008D7684"/>
    <w:rsid w:val="008D7AE4"/>
    <w:rsid w:val="008E0831"/>
    <w:rsid w:val="008E0AE3"/>
    <w:rsid w:val="008E0B0D"/>
    <w:rsid w:val="008E1459"/>
    <w:rsid w:val="008E16FB"/>
    <w:rsid w:val="008E24D3"/>
    <w:rsid w:val="008E2522"/>
    <w:rsid w:val="008E2583"/>
    <w:rsid w:val="008E263B"/>
    <w:rsid w:val="008E2B27"/>
    <w:rsid w:val="008E2CD6"/>
    <w:rsid w:val="008E2D24"/>
    <w:rsid w:val="008E2E99"/>
    <w:rsid w:val="008E31A7"/>
    <w:rsid w:val="008E38D0"/>
    <w:rsid w:val="008E3F02"/>
    <w:rsid w:val="008E432E"/>
    <w:rsid w:val="008E4F5D"/>
    <w:rsid w:val="008E543D"/>
    <w:rsid w:val="008E5484"/>
    <w:rsid w:val="008E5925"/>
    <w:rsid w:val="008E5A44"/>
    <w:rsid w:val="008E5B4E"/>
    <w:rsid w:val="008E5C59"/>
    <w:rsid w:val="008E66D2"/>
    <w:rsid w:val="008E6B19"/>
    <w:rsid w:val="008E6E8D"/>
    <w:rsid w:val="008E6F6B"/>
    <w:rsid w:val="008E7141"/>
    <w:rsid w:val="008E7145"/>
    <w:rsid w:val="008E722F"/>
    <w:rsid w:val="008E756B"/>
    <w:rsid w:val="008E75BA"/>
    <w:rsid w:val="008E78AF"/>
    <w:rsid w:val="008E7AEA"/>
    <w:rsid w:val="008E7E3C"/>
    <w:rsid w:val="008F0427"/>
    <w:rsid w:val="008F04B7"/>
    <w:rsid w:val="008F0E3C"/>
    <w:rsid w:val="008F1261"/>
    <w:rsid w:val="008F1D6D"/>
    <w:rsid w:val="008F1E4E"/>
    <w:rsid w:val="008F2245"/>
    <w:rsid w:val="008F2265"/>
    <w:rsid w:val="008F2291"/>
    <w:rsid w:val="008F2E97"/>
    <w:rsid w:val="008F2FF5"/>
    <w:rsid w:val="008F43CD"/>
    <w:rsid w:val="008F43D4"/>
    <w:rsid w:val="008F4597"/>
    <w:rsid w:val="008F47A4"/>
    <w:rsid w:val="008F4B04"/>
    <w:rsid w:val="008F548C"/>
    <w:rsid w:val="008F5A1C"/>
    <w:rsid w:val="008F728A"/>
    <w:rsid w:val="008F776C"/>
    <w:rsid w:val="008F7921"/>
    <w:rsid w:val="00900942"/>
    <w:rsid w:val="00900B96"/>
    <w:rsid w:val="00900DFB"/>
    <w:rsid w:val="009017D2"/>
    <w:rsid w:val="00901A26"/>
    <w:rsid w:val="00901A75"/>
    <w:rsid w:val="00901B13"/>
    <w:rsid w:val="00901CC5"/>
    <w:rsid w:val="00901F33"/>
    <w:rsid w:val="009020B2"/>
    <w:rsid w:val="009025AB"/>
    <w:rsid w:val="00902691"/>
    <w:rsid w:val="009028A5"/>
    <w:rsid w:val="009028B1"/>
    <w:rsid w:val="00902B1B"/>
    <w:rsid w:val="00902E5B"/>
    <w:rsid w:val="009030F4"/>
    <w:rsid w:val="0090317B"/>
    <w:rsid w:val="009044F5"/>
    <w:rsid w:val="00904670"/>
    <w:rsid w:val="00904C50"/>
    <w:rsid w:val="00904E3D"/>
    <w:rsid w:val="00904EC6"/>
    <w:rsid w:val="009052AE"/>
    <w:rsid w:val="0090530A"/>
    <w:rsid w:val="00905ACA"/>
    <w:rsid w:val="00905C95"/>
    <w:rsid w:val="00906A95"/>
    <w:rsid w:val="00906C94"/>
    <w:rsid w:val="00907AB2"/>
    <w:rsid w:val="00907AE1"/>
    <w:rsid w:val="00907B8F"/>
    <w:rsid w:val="00907CFA"/>
    <w:rsid w:val="00910424"/>
    <w:rsid w:val="009105C1"/>
    <w:rsid w:val="009110A1"/>
    <w:rsid w:val="00911305"/>
    <w:rsid w:val="00911478"/>
    <w:rsid w:val="009114BC"/>
    <w:rsid w:val="00912045"/>
    <w:rsid w:val="009122A0"/>
    <w:rsid w:val="009124BA"/>
    <w:rsid w:val="0091365A"/>
    <w:rsid w:val="009136A5"/>
    <w:rsid w:val="0091380A"/>
    <w:rsid w:val="00914046"/>
    <w:rsid w:val="00914415"/>
    <w:rsid w:val="00914C53"/>
    <w:rsid w:val="00914F06"/>
    <w:rsid w:val="009153FA"/>
    <w:rsid w:val="00915491"/>
    <w:rsid w:val="0091566F"/>
    <w:rsid w:val="009156A9"/>
    <w:rsid w:val="00915C45"/>
    <w:rsid w:val="00915CDF"/>
    <w:rsid w:val="00915CE4"/>
    <w:rsid w:val="00915EE4"/>
    <w:rsid w:val="009163DC"/>
    <w:rsid w:val="009165A2"/>
    <w:rsid w:val="00916A2A"/>
    <w:rsid w:val="00916B67"/>
    <w:rsid w:val="0091707C"/>
    <w:rsid w:val="00917A8F"/>
    <w:rsid w:val="00917FDD"/>
    <w:rsid w:val="00920361"/>
    <w:rsid w:val="009207E5"/>
    <w:rsid w:val="009208DF"/>
    <w:rsid w:val="009209A0"/>
    <w:rsid w:val="009209CA"/>
    <w:rsid w:val="00920C38"/>
    <w:rsid w:val="00921598"/>
    <w:rsid w:val="009217B5"/>
    <w:rsid w:val="00921D81"/>
    <w:rsid w:val="00921EA1"/>
    <w:rsid w:val="009221FD"/>
    <w:rsid w:val="00922355"/>
    <w:rsid w:val="009223CB"/>
    <w:rsid w:val="009224C2"/>
    <w:rsid w:val="00922832"/>
    <w:rsid w:val="00922EC6"/>
    <w:rsid w:val="00923B44"/>
    <w:rsid w:val="00924760"/>
    <w:rsid w:val="00924D85"/>
    <w:rsid w:val="00924EB0"/>
    <w:rsid w:val="00925098"/>
    <w:rsid w:val="009254F7"/>
    <w:rsid w:val="0092567B"/>
    <w:rsid w:val="00925905"/>
    <w:rsid w:val="00926406"/>
    <w:rsid w:val="009265EC"/>
    <w:rsid w:val="009277A5"/>
    <w:rsid w:val="00927980"/>
    <w:rsid w:val="00927E95"/>
    <w:rsid w:val="00927EBF"/>
    <w:rsid w:val="00930240"/>
    <w:rsid w:val="0093026D"/>
    <w:rsid w:val="0093062D"/>
    <w:rsid w:val="0093173A"/>
    <w:rsid w:val="00931959"/>
    <w:rsid w:val="00931C53"/>
    <w:rsid w:val="00931EC5"/>
    <w:rsid w:val="00931F46"/>
    <w:rsid w:val="00932082"/>
    <w:rsid w:val="0093225C"/>
    <w:rsid w:val="0093255D"/>
    <w:rsid w:val="009325E0"/>
    <w:rsid w:val="00932625"/>
    <w:rsid w:val="00932F81"/>
    <w:rsid w:val="009331A4"/>
    <w:rsid w:val="009338D3"/>
    <w:rsid w:val="009339A4"/>
    <w:rsid w:val="00933DD1"/>
    <w:rsid w:val="00934C2C"/>
    <w:rsid w:val="00934F77"/>
    <w:rsid w:val="009356B9"/>
    <w:rsid w:val="00935F07"/>
    <w:rsid w:val="00936C62"/>
    <w:rsid w:val="00936F94"/>
    <w:rsid w:val="0093733B"/>
    <w:rsid w:val="0093737C"/>
    <w:rsid w:val="009377BE"/>
    <w:rsid w:val="00937B15"/>
    <w:rsid w:val="00940187"/>
    <w:rsid w:val="009402C1"/>
    <w:rsid w:val="00940357"/>
    <w:rsid w:val="0094046B"/>
    <w:rsid w:val="009405EB"/>
    <w:rsid w:val="00940A0A"/>
    <w:rsid w:val="0094138A"/>
    <w:rsid w:val="0094180E"/>
    <w:rsid w:val="00941866"/>
    <w:rsid w:val="00941A75"/>
    <w:rsid w:val="00942211"/>
    <w:rsid w:val="00942689"/>
    <w:rsid w:val="009429B6"/>
    <w:rsid w:val="009429B9"/>
    <w:rsid w:val="009429F5"/>
    <w:rsid w:val="00942C12"/>
    <w:rsid w:val="00942FA4"/>
    <w:rsid w:val="0094306F"/>
    <w:rsid w:val="009431A2"/>
    <w:rsid w:val="00943A29"/>
    <w:rsid w:val="00943A43"/>
    <w:rsid w:val="00943A94"/>
    <w:rsid w:val="00943E3A"/>
    <w:rsid w:val="009442B0"/>
    <w:rsid w:val="00944C46"/>
    <w:rsid w:val="009455B5"/>
    <w:rsid w:val="009467FA"/>
    <w:rsid w:val="00946D12"/>
    <w:rsid w:val="00946F10"/>
    <w:rsid w:val="00947F56"/>
    <w:rsid w:val="00947FC3"/>
    <w:rsid w:val="0095061F"/>
    <w:rsid w:val="00950701"/>
    <w:rsid w:val="009507AB"/>
    <w:rsid w:val="009508C2"/>
    <w:rsid w:val="00950B4B"/>
    <w:rsid w:val="00950E5E"/>
    <w:rsid w:val="00951C24"/>
    <w:rsid w:val="00951C41"/>
    <w:rsid w:val="00951C62"/>
    <w:rsid w:val="00952933"/>
    <w:rsid w:val="00952DFA"/>
    <w:rsid w:val="009539F8"/>
    <w:rsid w:val="00953D29"/>
    <w:rsid w:val="009543AF"/>
    <w:rsid w:val="009548B4"/>
    <w:rsid w:val="00954B3A"/>
    <w:rsid w:val="00955DB5"/>
    <w:rsid w:val="0095612F"/>
    <w:rsid w:val="00956967"/>
    <w:rsid w:val="00956A51"/>
    <w:rsid w:val="00956B53"/>
    <w:rsid w:val="00956F66"/>
    <w:rsid w:val="009576B8"/>
    <w:rsid w:val="009576C5"/>
    <w:rsid w:val="009576F2"/>
    <w:rsid w:val="00957734"/>
    <w:rsid w:val="00957948"/>
    <w:rsid w:val="009579B4"/>
    <w:rsid w:val="00957E0F"/>
    <w:rsid w:val="0096004C"/>
    <w:rsid w:val="009601E9"/>
    <w:rsid w:val="009605E7"/>
    <w:rsid w:val="009608CA"/>
    <w:rsid w:val="00960A57"/>
    <w:rsid w:val="009611A2"/>
    <w:rsid w:val="00961833"/>
    <w:rsid w:val="00961A78"/>
    <w:rsid w:val="00961FF3"/>
    <w:rsid w:val="00962501"/>
    <w:rsid w:val="00963AC6"/>
    <w:rsid w:val="00963C7B"/>
    <w:rsid w:val="00963FE8"/>
    <w:rsid w:val="00964C05"/>
    <w:rsid w:val="00964D70"/>
    <w:rsid w:val="00964E81"/>
    <w:rsid w:val="0096592A"/>
    <w:rsid w:val="00965E9F"/>
    <w:rsid w:val="00966841"/>
    <w:rsid w:val="00966C52"/>
    <w:rsid w:val="009670E4"/>
    <w:rsid w:val="009671D6"/>
    <w:rsid w:val="00967646"/>
    <w:rsid w:val="009679A0"/>
    <w:rsid w:val="009700CB"/>
    <w:rsid w:val="0097061E"/>
    <w:rsid w:val="00970ADA"/>
    <w:rsid w:val="009710E0"/>
    <w:rsid w:val="009714A1"/>
    <w:rsid w:val="009715EA"/>
    <w:rsid w:val="00971A25"/>
    <w:rsid w:val="00971DD0"/>
    <w:rsid w:val="00971FC2"/>
    <w:rsid w:val="009720D5"/>
    <w:rsid w:val="009725F7"/>
    <w:rsid w:val="009729D5"/>
    <w:rsid w:val="009735C7"/>
    <w:rsid w:val="00973DA0"/>
    <w:rsid w:val="00973FFE"/>
    <w:rsid w:val="00974051"/>
    <w:rsid w:val="00974A3B"/>
    <w:rsid w:val="00974BBF"/>
    <w:rsid w:val="00974BE2"/>
    <w:rsid w:val="00975358"/>
    <w:rsid w:val="009754CD"/>
    <w:rsid w:val="009756B8"/>
    <w:rsid w:val="00975719"/>
    <w:rsid w:val="009763C5"/>
    <w:rsid w:val="00976FBB"/>
    <w:rsid w:val="009770CC"/>
    <w:rsid w:val="00980434"/>
    <w:rsid w:val="00980650"/>
    <w:rsid w:val="00980A19"/>
    <w:rsid w:val="00980EC6"/>
    <w:rsid w:val="00981458"/>
    <w:rsid w:val="00981A18"/>
    <w:rsid w:val="009829C9"/>
    <w:rsid w:val="00982EA2"/>
    <w:rsid w:val="00983665"/>
    <w:rsid w:val="00983A5D"/>
    <w:rsid w:val="00983AEE"/>
    <w:rsid w:val="00983E5B"/>
    <w:rsid w:val="009840C2"/>
    <w:rsid w:val="009846C1"/>
    <w:rsid w:val="00984B2F"/>
    <w:rsid w:val="00984BD1"/>
    <w:rsid w:val="00984F5E"/>
    <w:rsid w:val="0098543F"/>
    <w:rsid w:val="009856A1"/>
    <w:rsid w:val="00985947"/>
    <w:rsid w:val="00985C8A"/>
    <w:rsid w:val="009860A2"/>
    <w:rsid w:val="00986AA7"/>
    <w:rsid w:val="00986AC6"/>
    <w:rsid w:val="00986F45"/>
    <w:rsid w:val="0098764B"/>
    <w:rsid w:val="009878E8"/>
    <w:rsid w:val="009878FE"/>
    <w:rsid w:val="00987A72"/>
    <w:rsid w:val="00990030"/>
    <w:rsid w:val="00990D4B"/>
    <w:rsid w:val="00990DD4"/>
    <w:rsid w:val="009913A3"/>
    <w:rsid w:val="009919D2"/>
    <w:rsid w:val="009928DD"/>
    <w:rsid w:val="00993149"/>
    <w:rsid w:val="00993215"/>
    <w:rsid w:val="00993311"/>
    <w:rsid w:val="0099352E"/>
    <w:rsid w:val="0099356C"/>
    <w:rsid w:val="009939FE"/>
    <w:rsid w:val="00993B8B"/>
    <w:rsid w:val="00994434"/>
    <w:rsid w:val="00994659"/>
    <w:rsid w:val="0099476C"/>
    <w:rsid w:val="00994887"/>
    <w:rsid w:val="00994DAF"/>
    <w:rsid w:val="0099512E"/>
    <w:rsid w:val="00995727"/>
    <w:rsid w:val="00995F7E"/>
    <w:rsid w:val="00996175"/>
    <w:rsid w:val="009964CE"/>
    <w:rsid w:val="0099658D"/>
    <w:rsid w:val="00996BD5"/>
    <w:rsid w:val="00996E4C"/>
    <w:rsid w:val="00996E92"/>
    <w:rsid w:val="00996F8B"/>
    <w:rsid w:val="00997F10"/>
    <w:rsid w:val="009A0088"/>
    <w:rsid w:val="009A08E6"/>
    <w:rsid w:val="009A0D93"/>
    <w:rsid w:val="009A0E14"/>
    <w:rsid w:val="009A0ED7"/>
    <w:rsid w:val="009A1832"/>
    <w:rsid w:val="009A1954"/>
    <w:rsid w:val="009A1A69"/>
    <w:rsid w:val="009A26E7"/>
    <w:rsid w:val="009A2A8E"/>
    <w:rsid w:val="009A38E0"/>
    <w:rsid w:val="009A3B81"/>
    <w:rsid w:val="009A3B9D"/>
    <w:rsid w:val="009A3EF2"/>
    <w:rsid w:val="009A3F05"/>
    <w:rsid w:val="009A3F7E"/>
    <w:rsid w:val="009A4946"/>
    <w:rsid w:val="009A496C"/>
    <w:rsid w:val="009A49ED"/>
    <w:rsid w:val="009A4AA5"/>
    <w:rsid w:val="009A4B9B"/>
    <w:rsid w:val="009A5454"/>
    <w:rsid w:val="009A5614"/>
    <w:rsid w:val="009A563C"/>
    <w:rsid w:val="009A5697"/>
    <w:rsid w:val="009A5A8E"/>
    <w:rsid w:val="009A621B"/>
    <w:rsid w:val="009A66BC"/>
    <w:rsid w:val="009A670F"/>
    <w:rsid w:val="009A698A"/>
    <w:rsid w:val="009A6BA8"/>
    <w:rsid w:val="009A7384"/>
    <w:rsid w:val="009A7458"/>
    <w:rsid w:val="009A752D"/>
    <w:rsid w:val="009A7580"/>
    <w:rsid w:val="009A76AB"/>
    <w:rsid w:val="009A7818"/>
    <w:rsid w:val="009A7931"/>
    <w:rsid w:val="009A7BA9"/>
    <w:rsid w:val="009B0321"/>
    <w:rsid w:val="009B0482"/>
    <w:rsid w:val="009B0712"/>
    <w:rsid w:val="009B0B6F"/>
    <w:rsid w:val="009B12D6"/>
    <w:rsid w:val="009B136C"/>
    <w:rsid w:val="009B1597"/>
    <w:rsid w:val="009B18E4"/>
    <w:rsid w:val="009B1D62"/>
    <w:rsid w:val="009B1EB1"/>
    <w:rsid w:val="009B1FF9"/>
    <w:rsid w:val="009B2178"/>
    <w:rsid w:val="009B2534"/>
    <w:rsid w:val="009B257B"/>
    <w:rsid w:val="009B27C4"/>
    <w:rsid w:val="009B27C9"/>
    <w:rsid w:val="009B27D1"/>
    <w:rsid w:val="009B2B00"/>
    <w:rsid w:val="009B2DD1"/>
    <w:rsid w:val="009B3124"/>
    <w:rsid w:val="009B355C"/>
    <w:rsid w:val="009B37C1"/>
    <w:rsid w:val="009B3C54"/>
    <w:rsid w:val="009B4D20"/>
    <w:rsid w:val="009B4DAF"/>
    <w:rsid w:val="009B5827"/>
    <w:rsid w:val="009B5EA4"/>
    <w:rsid w:val="009B5FFC"/>
    <w:rsid w:val="009B6124"/>
    <w:rsid w:val="009B6C2D"/>
    <w:rsid w:val="009B6D9D"/>
    <w:rsid w:val="009B7DD7"/>
    <w:rsid w:val="009B7E2D"/>
    <w:rsid w:val="009C1AF8"/>
    <w:rsid w:val="009C1FBA"/>
    <w:rsid w:val="009C2717"/>
    <w:rsid w:val="009C27AD"/>
    <w:rsid w:val="009C2FCA"/>
    <w:rsid w:val="009C3509"/>
    <w:rsid w:val="009C384C"/>
    <w:rsid w:val="009C3887"/>
    <w:rsid w:val="009C38F0"/>
    <w:rsid w:val="009C4222"/>
    <w:rsid w:val="009C4D0F"/>
    <w:rsid w:val="009C511C"/>
    <w:rsid w:val="009C5383"/>
    <w:rsid w:val="009C578F"/>
    <w:rsid w:val="009C599E"/>
    <w:rsid w:val="009C5B9F"/>
    <w:rsid w:val="009C5F66"/>
    <w:rsid w:val="009C6D04"/>
    <w:rsid w:val="009C6DD4"/>
    <w:rsid w:val="009C73E5"/>
    <w:rsid w:val="009C78CC"/>
    <w:rsid w:val="009C7BF1"/>
    <w:rsid w:val="009C7E99"/>
    <w:rsid w:val="009D040C"/>
    <w:rsid w:val="009D04D3"/>
    <w:rsid w:val="009D060C"/>
    <w:rsid w:val="009D068D"/>
    <w:rsid w:val="009D06E8"/>
    <w:rsid w:val="009D0733"/>
    <w:rsid w:val="009D07CA"/>
    <w:rsid w:val="009D09B5"/>
    <w:rsid w:val="009D1111"/>
    <w:rsid w:val="009D1D58"/>
    <w:rsid w:val="009D27A1"/>
    <w:rsid w:val="009D2877"/>
    <w:rsid w:val="009D293C"/>
    <w:rsid w:val="009D2B7E"/>
    <w:rsid w:val="009D31B5"/>
    <w:rsid w:val="009D367A"/>
    <w:rsid w:val="009D47EB"/>
    <w:rsid w:val="009D5067"/>
    <w:rsid w:val="009D5092"/>
    <w:rsid w:val="009D527E"/>
    <w:rsid w:val="009D5582"/>
    <w:rsid w:val="009D5685"/>
    <w:rsid w:val="009D5A38"/>
    <w:rsid w:val="009D61D5"/>
    <w:rsid w:val="009D6350"/>
    <w:rsid w:val="009D65A2"/>
    <w:rsid w:val="009D6ECB"/>
    <w:rsid w:val="009D783C"/>
    <w:rsid w:val="009D7B29"/>
    <w:rsid w:val="009E02C0"/>
    <w:rsid w:val="009E0C97"/>
    <w:rsid w:val="009E1749"/>
    <w:rsid w:val="009E17AE"/>
    <w:rsid w:val="009E1E2E"/>
    <w:rsid w:val="009E266D"/>
    <w:rsid w:val="009E29F6"/>
    <w:rsid w:val="009E2A91"/>
    <w:rsid w:val="009E3169"/>
    <w:rsid w:val="009E3A7E"/>
    <w:rsid w:val="009E44BF"/>
    <w:rsid w:val="009E46A0"/>
    <w:rsid w:val="009E46D4"/>
    <w:rsid w:val="009E4CF2"/>
    <w:rsid w:val="009E4EDD"/>
    <w:rsid w:val="009E5668"/>
    <w:rsid w:val="009E6098"/>
    <w:rsid w:val="009E659B"/>
    <w:rsid w:val="009E66F5"/>
    <w:rsid w:val="009E6B5A"/>
    <w:rsid w:val="009E710B"/>
    <w:rsid w:val="009F0246"/>
    <w:rsid w:val="009F047E"/>
    <w:rsid w:val="009F063B"/>
    <w:rsid w:val="009F07CA"/>
    <w:rsid w:val="009F0952"/>
    <w:rsid w:val="009F1084"/>
    <w:rsid w:val="009F1129"/>
    <w:rsid w:val="009F16EA"/>
    <w:rsid w:val="009F195B"/>
    <w:rsid w:val="009F2076"/>
    <w:rsid w:val="009F20D0"/>
    <w:rsid w:val="009F21B7"/>
    <w:rsid w:val="009F2548"/>
    <w:rsid w:val="009F28D5"/>
    <w:rsid w:val="009F3159"/>
    <w:rsid w:val="009F3267"/>
    <w:rsid w:val="009F3B73"/>
    <w:rsid w:val="009F3C3B"/>
    <w:rsid w:val="009F3DB8"/>
    <w:rsid w:val="009F4CC0"/>
    <w:rsid w:val="009F4CF3"/>
    <w:rsid w:val="009F5389"/>
    <w:rsid w:val="009F58DD"/>
    <w:rsid w:val="009F59A6"/>
    <w:rsid w:val="009F5AD1"/>
    <w:rsid w:val="009F5B2F"/>
    <w:rsid w:val="009F5C64"/>
    <w:rsid w:val="009F63AA"/>
    <w:rsid w:val="009F6400"/>
    <w:rsid w:val="009F6C36"/>
    <w:rsid w:val="009F7028"/>
    <w:rsid w:val="009F77DA"/>
    <w:rsid w:val="009F7973"/>
    <w:rsid w:val="009F79E1"/>
    <w:rsid w:val="009F7E2F"/>
    <w:rsid w:val="00A0052E"/>
    <w:rsid w:val="00A00633"/>
    <w:rsid w:val="00A007EF"/>
    <w:rsid w:val="00A008E0"/>
    <w:rsid w:val="00A01175"/>
    <w:rsid w:val="00A01531"/>
    <w:rsid w:val="00A016B9"/>
    <w:rsid w:val="00A01923"/>
    <w:rsid w:val="00A01E3B"/>
    <w:rsid w:val="00A02190"/>
    <w:rsid w:val="00A027C9"/>
    <w:rsid w:val="00A02F91"/>
    <w:rsid w:val="00A02FB4"/>
    <w:rsid w:val="00A030D5"/>
    <w:rsid w:val="00A03111"/>
    <w:rsid w:val="00A031A3"/>
    <w:rsid w:val="00A03BD3"/>
    <w:rsid w:val="00A043D6"/>
    <w:rsid w:val="00A04958"/>
    <w:rsid w:val="00A04CED"/>
    <w:rsid w:val="00A04E00"/>
    <w:rsid w:val="00A04F31"/>
    <w:rsid w:val="00A05534"/>
    <w:rsid w:val="00A05761"/>
    <w:rsid w:val="00A058C3"/>
    <w:rsid w:val="00A05A6B"/>
    <w:rsid w:val="00A05D88"/>
    <w:rsid w:val="00A0694F"/>
    <w:rsid w:val="00A0697B"/>
    <w:rsid w:val="00A07906"/>
    <w:rsid w:val="00A07CFA"/>
    <w:rsid w:val="00A1000B"/>
    <w:rsid w:val="00A10C28"/>
    <w:rsid w:val="00A112DF"/>
    <w:rsid w:val="00A115E9"/>
    <w:rsid w:val="00A1190C"/>
    <w:rsid w:val="00A11FB3"/>
    <w:rsid w:val="00A1207B"/>
    <w:rsid w:val="00A12211"/>
    <w:rsid w:val="00A1269C"/>
    <w:rsid w:val="00A12C1F"/>
    <w:rsid w:val="00A13031"/>
    <w:rsid w:val="00A13EC5"/>
    <w:rsid w:val="00A1423C"/>
    <w:rsid w:val="00A14A32"/>
    <w:rsid w:val="00A14BB3"/>
    <w:rsid w:val="00A14D07"/>
    <w:rsid w:val="00A1510C"/>
    <w:rsid w:val="00A1526A"/>
    <w:rsid w:val="00A15889"/>
    <w:rsid w:val="00A15B7F"/>
    <w:rsid w:val="00A15ECB"/>
    <w:rsid w:val="00A164F6"/>
    <w:rsid w:val="00A16533"/>
    <w:rsid w:val="00A166B0"/>
    <w:rsid w:val="00A167C5"/>
    <w:rsid w:val="00A16D0B"/>
    <w:rsid w:val="00A17273"/>
    <w:rsid w:val="00A17CD6"/>
    <w:rsid w:val="00A17FC8"/>
    <w:rsid w:val="00A2020B"/>
    <w:rsid w:val="00A202BF"/>
    <w:rsid w:val="00A20441"/>
    <w:rsid w:val="00A20B32"/>
    <w:rsid w:val="00A2110A"/>
    <w:rsid w:val="00A21488"/>
    <w:rsid w:val="00A21527"/>
    <w:rsid w:val="00A22063"/>
    <w:rsid w:val="00A22170"/>
    <w:rsid w:val="00A22456"/>
    <w:rsid w:val="00A22791"/>
    <w:rsid w:val="00A230F8"/>
    <w:rsid w:val="00A232D4"/>
    <w:rsid w:val="00A23497"/>
    <w:rsid w:val="00A237BA"/>
    <w:rsid w:val="00A23CFC"/>
    <w:rsid w:val="00A23F5C"/>
    <w:rsid w:val="00A23FE4"/>
    <w:rsid w:val="00A24619"/>
    <w:rsid w:val="00A24739"/>
    <w:rsid w:val="00A24869"/>
    <w:rsid w:val="00A24B11"/>
    <w:rsid w:val="00A24CC9"/>
    <w:rsid w:val="00A24D60"/>
    <w:rsid w:val="00A25298"/>
    <w:rsid w:val="00A2553E"/>
    <w:rsid w:val="00A25705"/>
    <w:rsid w:val="00A259AA"/>
    <w:rsid w:val="00A259E3"/>
    <w:rsid w:val="00A25BB0"/>
    <w:rsid w:val="00A26001"/>
    <w:rsid w:val="00A26850"/>
    <w:rsid w:val="00A26866"/>
    <w:rsid w:val="00A2687B"/>
    <w:rsid w:val="00A27880"/>
    <w:rsid w:val="00A30611"/>
    <w:rsid w:val="00A310AC"/>
    <w:rsid w:val="00A31515"/>
    <w:rsid w:val="00A31791"/>
    <w:rsid w:val="00A3195E"/>
    <w:rsid w:val="00A319B9"/>
    <w:rsid w:val="00A31A56"/>
    <w:rsid w:val="00A32529"/>
    <w:rsid w:val="00A3261A"/>
    <w:rsid w:val="00A32728"/>
    <w:rsid w:val="00A3291F"/>
    <w:rsid w:val="00A3296B"/>
    <w:rsid w:val="00A32AB1"/>
    <w:rsid w:val="00A33037"/>
    <w:rsid w:val="00A338FB"/>
    <w:rsid w:val="00A33D82"/>
    <w:rsid w:val="00A34032"/>
    <w:rsid w:val="00A3457A"/>
    <w:rsid w:val="00A345BB"/>
    <w:rsid w:val="00A34C4C"/>
    <w:rsid w:val="00A34E22"/>
    <w:rsid w:val="00A35014"/>
    <w:rsid w:val="00A352FA"/>
    <w:rsid w:val="00A356DA"/>
    <w:rsid w:val="00A35A47"/>
    <w:rsid w:val="00A3621B"/>
    <w:rsid w:val="00A36799"/>
    <w:rsid w:val="00A36EB0"/>
    <w:rsid w:val="00A3704D"/>
    <w:rsid w:val="00A40249"/>
    <w:rsid w:val="00A40678"/>
    <w:rsid w:val="00A41B38"/>
    <w:rsid w:val="00A41FA6"/>
    <w:rsid w:val="00A41FCC"/>
    <w:rsid w:val="00A4275A"/>
    <w:rsid w:val="00A42A6C"/>
    <w:rsid w:val="00A42AF8"/>
    <w:rsid w:val="00A42B69"/>
    <w:rsid w:val="00A42D2B"/>
    <w:rsid w:val="00A42EAF"/>
    <w:rsid w:val="00A4314F"/>
    <w:rsid w:val="00A433CB"/>
    <w:rsid w:val="00A4351A"/>
    <w:rsid w:val="00A43B3A"/>
    <w:rsid w:val="00A445CF"/>
    <w:rsid w:val="00A4482B"/>
    <w:rsid w:val="00A44C8B"/>
    <w:rsid w:val="00A45038"/>
    <w:rsid w:val="00A458C9"/>
    <w:rsid w:val="00A4595D"/>
    <w:rsid w:val="00A45C34"/>
    <w:rsid w:val="00A4639F"/>
    <w:rsid w:val="00A46571"/>
    <w:rsid w:val="00A46987"/>
    <w:rsid w:val="00A46A7A"/>
    <w:rsid w:val="00A47572"/>
    <w:rsid w:val="00A47C85"/>
    <w:rsid w:val="00A50196"/>
    <w:rsid w:val="00A5062D"/>
    <w:rsid w:val="00A50938"/>
    <w:rsid w:val="00A5122F"/>
    <w:rsid w:val="00A52562"/>
    <w:rsid w:val="00A525E4"/>
    <w:rsid w:val="00A52796"/>
    <w:rsid w:val="00A52C9C"/>
    <w:rsid w:val="00A52D26"/>
    <w:rsid w:val="00A52FD4"/>
    <w:rsid w:val="00A5353E"/>
    <w:rsid w:val="00A53559"/>
    <w:rsid w:val="00A53591"/>
    <w:rsid w:val="00A535AA"/>
    <w:rsid w:val="00A53986"/>
    <w:rsid w:val="00A54143"/>
    <w:rsid w:val="00A54547"/>
    <w:rsid w:val="00A546CE"/>
    <w:rsid w:val="00A54B49"/>
    <w:rsid w:val="00A54E8E"/>
    <w:rsid w:val="00A5516D"/>
    <w:rsid w:val="00A55619"/>
    <w:rsid w:val="00A5614E"/>
    <w:rsid w:val="00A56161"/>
    <w:rsid w:val="00A561DA"/>
    <w:rsid w:val="00A56569"/>
    <w:rsid w:val="00A57285"/>
    <w:rsid w:val="00A5792D"/>
    <w:rsid w:val="00A57DBD"/>
    <w:rsid w:val="00A57DC7"/>
    <w:rsid w:val="00A57F22"/>
    <w:rsid w:val="00A600A3"/>
    <w:rsid w:val="00A60360"/>
    <w:rsid w:val="00A60558"/>
    <w:rsid w:val="00A60999"/>
    <w:rsid w:val="00A60AB6"/>
    <w:rsid w:val="00A613DA"/>
    <w:rsid w:val="00A616C9"/>
    <w:rsid w:val="00A618A0"/>
    <w:rsid w:val="00A61B63"/>
    <w:rsid w:val="00A623CD"/>
    <w:rsid w:val="00A629D7"/>
    <w:rsid w:val="00A62E74"/>
    <w:rsid w:val="00A6322F"/>
    <w:rsid w:val="00A63362"/>
    <w:rsid w:val="00A6352B"/>
    <w:rsid w:val="00A63665"/>
    <w:rsid w:val="00A63AC0"/>
    <w:rsid w:val="00A63E5E"/>
    <w:rsid w:val="00A649B8"/>
    <w:rsid w:val="00A657AE"/>
    <w:rsid w:val="00A65CCE"/>
    <w:rsid w:val="00A66779"/>
    <w:rsid w:val="00A667A0"/>
    <w:rsid w:val="00A6697D"/>
    <w:rsid w:val="00A66A0F"/>
    <w:rsid w:val="00A66C1C"/>
    <w:rsid w:val="00A676BC"/>
    <w:rsid w:val="00A678AB"/>
    <w:rsid w:val="00A67CF5"/>
    <w:rsid w:val="00A70690"/>
    <w:rsid w:val="00A70852"/>
    <w:rsid w:val="00A710B4"/>
    <w:rsid w:val="00A71511"/>
    <w:rsid w:val="00A71B02"/>
    <w:rsid w:val="00A71C4F"/>
    <w:rsid w:val="00A71E94"/>
    <w:rsid w:val="00A71F2C"/>
    <w:rsid w:val="00A729A0"/>
    <w:rsid w:val="00A72BF6"/>
    <w:rsid w:val="00A7309A"/>
    <w:rsid w:val="00A7354F"/>
    <w:rsid w:val="00A73CFF"/>
    <w:rsid w:val="00A73F0B"/>
    <w:rsid w:val="00A740E5"/>
    <w:rsid w:val="00A74120"/>
    <w:rsid w:val="00A74381"/>
    <w:rsid w:val="00A74815"/>
    <w:rsid w:val="00A74C3F"/>
    <w:rsid w:val="00A74D80"/>
    <w:rsid w:val="00A75631"/>
    <w:rsid w:val="00A759FA"/>
    <w:rsid w:val="00A75F98"/>
    <w:rsid w:val="00A76008"/>
    <w:rsid w:val="00A767AF"/>
    <w:rsid w:val="00A767FB"/>
    <w:rsid w:val="00A76D00"/>
    <w:rsid w:val="00A77341"/>
    <w:rsid w:val="00A7750F"/>
    <w:rsid w:val="00A80338"/>
    <w:rsid w:val="00A809A4"/>
    <w:rsid w:val="00A80E2E"/>
    <w:rsid w:val="00A810EE"/>
    <w:rsid w:val="00A81695"/>
    <w:rsid w:val="00A81CC3"/>
    <w:rsid w:val="00A828F9"/>
    <w:rsid w:val="00A82CC4"/>
    <w:rsid w:val="00A831BA"/>
    <w:rsid w:val="00A8446A"/>
    <w:rsid w:val="00A85668"/>
    <w:rsid w:val="00A85EDB"/>
    <w:rsid w:val="00A8618E"/>
    <w:rsid w:val="00A866B0"/>
    <w:rsid w:val="00A870FD"/>
    <w:rsid w:val="00A87AD4"/>
    <w:rsid w:val="00A900E2"/>
    <w:rsid w:val="00A908AA"/>
    <w:rsid w:val="00A912F7"/>
    <w:rsid w:val="00A913D6"/>
    <w:rsid w:val="00A91401"/>
    <w:rsid w:val="00A91534"/>
    <w:rsid w:val="00A91728"/>
    <w:rsid w:val="00A91A7A"/>
    <w:rsid w:val="00A91B31"/>
    <w:rsid w:val="00A91EDB"/>
    <w:rsid w:val="00A92330"/>
    <w:rsid w:val="00A92602"/>
    <w:rsid w:val="00A92989"/>
    <w:rsid w:val="00A93867"/>
    <w:rsid w:val="00A94195"/>
    <w:rsid w:val="00A941DC"/>
    <w:rsid w:val="00A941E2"/>
    <w:rsid w:val="00A94D40"/>
    <w:rsid w:val="00A94E79"/>
    <w:rsid w:val="00A9518F"/>
    <w:rsid w:val="00A95193"/>
    <w:rsid w:val="00A959D9"/>
    <w:rsid w:val="00A95D44"/>
    <w:rsid w:val="00A96076"/>
    <w:rsid w:val="00A9637C"/>
    <w:rsid w:val="00A968E1"/>
    <w:rsid w:val="00A9691C"/>
    <w:rsid w:val="00A971ED"/>
    <w:rsid w:val="00A97BE2"/>
    <w:rsid w:val="00AA00EE"/>
    <w:rsid w:val="00AA0222"/>
    <w:rsid w:val="00AA077B"/>
    <w:rsid w:val="00AA0D3C"/>
    <w:rsid w:val="00AA1185"/>
    <w:rsid w:val="00AA1574"/>
    <w:rsid w:val="00AA172D"/>
    <w:rsid w:val="00AA19B3"/>
    <w:rsid w:val="00AA2482"/>
    <w:rsid w:val="00AA2763"/>
    <w:rsid w:val="00AA29C3"/>
    <w:rsid w:val="00AA2B54"/>
    <w:rsid w:val="00AA2CC4"/>
    <w:rsid w:val="00AA2EBA"/>
    <w:rsid w:val="00AA2F51"/>
    <w:rsid w:val="00AA3221"/>
    <w:rsid w:val="00AA37B4"/>
    <w:rsid w:val="00AA3D96"/>
    <w:rsid w:val="00AA4267"/>
    <w:rsid w:val="00AA45F0"/>
    <w:rsid w:val="00AA50D6"/>
    <w:rsid w:val="00AA51DB"/>
    <w:rsid w:val="00AA5590"/>
    <w:rsid w:val="00AA590F"/>
    <w:rsid w:val="00AA5CC1"/>
    <w:rsid w:val="00AA5DB1"/>
    <w:rsid w:val="00AA6836"/>
    <w:rsid w:val="00AA68D9"/>
    <w:rsid w:val="00AA6A80"/>
    <w:rsid w:val="00AA7756"/>
    <w:rsid w:val="00AA78AD"/>
    <w:rsid w:val="00AB032D"/>
    <w:rsid w:val="00AB0DFB"/>
    <w:rsid w:val="00AB0FDA"/>
    <w:rsid w:val="00AB13A5"/>
    <w:rsid w:val="00AB17BD"/>
    <w:rsid w:val="00AB196C"/>
    <w:rsid w:val="00AB1A40"/>
    <w:rsid w:val="00AB1C2A"/>
    <w:rsid w:val="00AB294C"/>
    <w:rsid w:val="00AB29D0"/>
    <w:rsid w:val="00AB2D5D"/>
    <w:rsid w:val="00AB2E49"/>
    <w:rsid w:val="00AB30D2"/>
    <w:rsid w:val="00AB3440"/>
    <w:rsid w:val="00AB34C6"/>
    <w:rsid w:val="00AB3B3A"/>
    <w:rsid w:val="00AB4626"/>
    <w:rsid w:val="00AB4972"/>
    <w:rsid w:val="00AB4A5B"/>
    <w:rsid w:val="00AB4B34"/>
    <w:rsid w:val="00AB509B"/>
    <w:rsid w:val="00AB588C"/>
    <w:rsid w:val="00AB58BA"/>
    <w:rsid w:val="00AB5C5E"/>
    <w:rsid w:val="00AB623B"/>
    <w:rsid w:val="00AB6260"/>
    <w:rsid w:val="00AB6264"/>
    <w:rsid w:val="00AB6407"/>
    <w:rsid w:val="00AB648A"/>
    <w:rsid w:val="00AB6777"/>
    <w:rsid w:val="00AB6821"/>
    <w:rsid w:val="00AB69D3"/>
    <w:rsid w:val="00AB7053"/>
    <w:rsid w:val="00AB70F7"/>
    <w:rsid w:val="00AB70FF"/>
    <w:rsid w:val="00AB78A4"/>
    <w:rsid w:val="00AB7D1C"/>
    <w:rsid w:val="00AC0177"/>
    <w:rsid w:val="00AC026F"/>
    <w:rsid w:val="00AC06E0"/>
    <w:rsid w:val="00AC0C09"/>
    <w:rsid w:val="00AC0DE2"/>
    <w:rsid w:val="00AC126B"/>
    <w:rsid w:val="00AC1D4A"/>
    <w:rsid w:val="00AC1EC7"/>
    <w:rsid w:val="00AC1EE9"/>
    <w:rsid w:val="00AC3067"/>
    <w:rsid w:val="00AC30EF"/>
    <w:rsid w:val="00AC31A3"/>
    <w:rsid w:val="00AC31C0"/>
    <w:rsid w:val="00AC321F"/>
    <w:rsid w:val="00AC3862"/>
    <w:rsid w:val="00AC3E47"/>
    <w:rsid w:val="00AC3EBD"/>
    <w:rsid w:val="00AC3FEB"/>
    <w:rsid w:val="00AC4864"/>
    <w:rsid w:val="00AC4AF3"/>
    <w:rsid w:val="00AC4E4E"/>
    <w:rsid w:val="00AC5919"/>
    <w:rsid w:val="00AC5D13"/>
    <w:rsid w:val="00AC6552"/>
    <w:rsid w:val="00AC672B"/>
    <w:rsid w:val="00AC676D"/>
    <w:rsid w:val="00AC6B46"/>
    <w:rsid w:val="00AC6BCF"/>
    <w:rsid w:val="00AC7C27"/>
    <w:rsid w:val="00AC7FB7"/>
    <w:rsid w:val="00AD0174"/>
    <w:rsid w:val="00AD1309"/>
    <w:rsid w:val="00AD1342"/>
    <w:rsid w:val="00AD1622"/>
    <w:rsid w:val="00AD288E"/>
    <w:rsid w:val="00AD2C54"/>
    <w:rsid w:val="00AD2E74"/>
    <w:rsid w:val="00AD44A7"/>
    <w:rsid w:val="00AD4721"/>
    <w:rsid w:val="00AD4A03"/>
    <w:rsid w:val="00AD4E0F"/>
    <w:rsid w:val="00AD5105"/>
    <w:rsid w:val="00AD5B65"/>
    <w:rsid w:val="00AD67DB"/>
    <w:rsid w:val="00AD6902"/>
    <w:rsid w:val="00AD6920"/>
    <w:rsid w:val="00AD7322"/>
    <w:rsid w:val="00AD746A"/>
    <w:rsid w:val="00AD74BB"/>
    <w:rsid w:val="00AD7704"/>
    <w:rsid w:val="00AD79CA"/>
    <w:rsid w:val="00AE0293"/>
    <w:rsid w:val="00AE0938"/>
    <w:rsid w:val="00AE1AA4"/>
    <w:rsid w:val="00AE1B4D"/>
    <w:rsid w:val="00AE1C68"/>
    <w:rsid w:val="00AE22B2"/>
    <w:rsid w:val="00AE2913"/>
    <w:rsid w:val="00AE2951"/>
    <w:rsid w:val="00AE37BD"/>
    <w:rsid w:val="00AE3861"/>
    <w:rsid w:val="00AE3A1A"/>
    <w:rsid w:val="00AE3C31"/>
    <w:rsid w:val="00AE40E9"/>
    <w:rsid w:val="00AE44C1"/>
    <w:rsid w:val="00AE52DC"/>
    <w:rsid w:val="00AE5F96"/>
    <w:rsid w:val="00AE60F6"/>
    <w:rsid w:val="00AE634A"/>
    <w:rsid w:val="00AE6CD8"/>
    <w:rsid w:val="00AE6EA0"/>
    <w:rsid w:val="00AE70BC"/>
    <w:rsid w:val="00AE7124"/>
    <w:rsid w:val="00AE75A1"/>
    <w:rsid w:val="00AE7BF6"/>
    <w:rsid w:val="00AF01F1"/>
    <w:rsid w:val="00AF0711"/>
    <w:rsid w:val="00AF094E"/>
    <w:rsid w:val="00AF1316"/>
    <w:rsid w:val="00AF169B"/>
    <w:rsid w:val="00AF1C88"/>
    <w:rsid w:val="00AF220B"/>
    <w:rsid w:val="00AF24B8"/>
    <w:rsid w:val="00AF29D1"/>
    <w:rsid w:val="00AF2C63"/>
    <w:rsid w:val="00AF2E23"/>
    <w:rsid w:val="00AF2E38"/>
    <w:rsid w:val="00AF2F4A"/>
    <w:rsid w:val="00AF3174"/>
    <w:rsid w:val="00AF33CD"/>
    <w:rsid w:val="00AF353A"/>
    <w:rsid w:val="00AF37E4"/>
    <w:rsid w:val="00AF3CF6"/>
    <w:rsid w:val="00AF3DF7"/>
    <w:rsid w:val="00AF400A"/>
    <w:rsid w:val="00AF4020"/>
    <w:rsid w:val="00AF4289"/>
    <w:rsid w:val="00AF443F"/>
    <w:rsid w:val="00AF49D0"/>
    <w:rsid w:val="00AF530A"/>
    <w:rsid w:val="00AF554C"/>
    <w:rsid w:val="00AF5E0C"/>
    <w:rsid w:val="00AF642E"/>
    <w:rsid w:val="00AF6472"/>
    <w:rsid w:val="00AF69E4"/>
    <w:rsid w:val="00AF6C6D"/>
    <w:rsid w:val="00AF7065"/>
    <w:rsid w:val="00AF761F"/>
    <w:rsid w:val="00AF7667"/>
    <w:rsid w:val="00B0057B"/>
    <w:rsid w:val="00B009E8"/>
    <w:rsid w:val="00B00E7B"/>
    <w:rsid w:val="00B013C0"/>
    <w:rsid w:val="00B02345"/>
    <w:rsid w:val="00B02399"/>
    <w:rsid w:val="00B0245E"/>
    <w:rsid w:val="00B024E1"/>
    <w:rsid w:val="00B02B76"/>
    <w:rsid w:val="00B02DF4"/>
    <w:rsid w:val="00B02E1B"/>
    <w:rsid w:val="00B02F72"/>
    <w:rsid w:val="00B032A2"/>
    <w:rsid w:val="00B0335E"/>
    <w:rsid w:val="00B03664"/>
    <w:rsid w:val="00B03676"/>
    <w:rsid w:val="00B03EB7"/>
    <w:rsid w:val="00B03F83"/>
    <w:rsid w:val="00B041C5"/>
    <w:rsid w:val="00B04434"/>
    <w:rsid w:val="00B050A8"/>
    <w:rsid w:val="00B0535D"/>
    <w:rsid w:val="00B065ED"/>
    <w:rsid w:val="00B067DC"/>
    <w:rsid w:val="00B067F4"/>
    <w:rsid w:val="00B06904"/>
    <w:rsid w:val="00B075EE"/>
    <w:rsid w:val="00B07854"/>
    <w:rsid w:val="00B07B41"/>
    <w:rsid w:val="00B107EB"/>
    <w:rsid w:val="00B109EE"/>
    <w:rsid w:val="00B10D41"/>
    <w:rsid w:val="00B10FB5"/>
    <w:rsid w:val="00B10FF4"/>
    <w:rsid w:val="00B11850"/>
    <w:rsid w:val="00B123DB"/>
    <w:rsid w:val="00B12AB7"/>
    <w:rsid w:val="00B12F71"/>
    <w:rsid w:val="00B13C3F"/>
    <w:rsid w:val="00B14773"/>
    <w:rsid w:val="00B14D18"/>
    <w:rsid w:val="00B14FC0"/>
    <w:rsid w:val="00B150AD"/>
    <w:rsid w:val="00B152B0"/>
    <w:rsid w:val="00B1539D"/>
    <w:rsid w:val="00B15540"/>
    <w:rsid w:val="00B15B27"/>
    <w:rsid w:val="00B15F12"/>
    <w:rsid w:val="00B16091"/>
    <w:rsid w:val="00B165C9"/>
    <w:rsid w:val="00B16FC5"/>
    <w:rsid w:val="00B177CB"/>
    <w:rsid w:val="00B17F3E"/>
    <w:rsid w:val="00B205FC"/>
    <w:rsid w:val="00B20A36"/>
    <w:rsid w:val="00B213AB"/>
    <w:rsid w:val="00B213CC"/>
    <w:rsid w:val="00B219E0"/>
    <w:rsid w:val="00B21A03"/>
    <w:rsid w:val="00B21A3D"/>
    <w:rsid w:val="00B21E46"/>
    <w:rsid w:val="00B21E80"/>
    <w:rsid w:val="00B21F5E"/>
    <w:rsid w:val="00B22789"/>
    <w:rsid w:val="00B23DA4"/>
    <w:rsid w:val="00B2433A"/>
    <w:rsid w:val="00B245A8"/>
    <w:rsid w:val="00B24DDB"/>
    <w:rsid w:val="00B24E8B"/>
    <w:rsid w:val="00B24ECE"/>
    <w:rsid w:val="00B24FD1"/>
    <w:rsid w:val="00B25591"/>
    <w:rsid w:val="00B2570C"/>
    <w:rsid w:val="00B257BB"/>
    <w:rsid w:val="00B25891"/>
    <w:rsid w:val="00B25BC7"/>
    <w:rsid w:val="00B25EB7"/>
    <w:rsid w:val="00B25EE9"/>
    <w:rsid w:val="00B26548"/>
    <w:rsid w:val="00B2681A"/>
    <w:rsid w:val="00B26851"/>
    <w:rsid w:val="00B26858"/>
    <w:rsid w:val="00B26DA6"/>
    <w:rsid w:val="00B26EC7"/>
    <w:rsid w:val="00B2729F"/>
    <w:rsid w:val="00B272FC"/>
    <w:rsid w:val="00B27DED"/>
    <w:rsid w:val="00B27E05"/>
    <w:rsid w:val="00B27F33"/>
    <w:rsid w:val="00B31AC0"/>
    <w:rsid w:val="00B31BB3"/>
    <w:rsid w:val="00B321FB"/>
    <w:rsid w:val="00B32401"/>
    <w:rsid w:val="00B32576"/>
    <w:rsid w:val="00B3272E"/>
    <w:rsid w:val="00B3369A"/>
    <w:rsid w:val="00B33D50"/>
    <w:rsid w:val="00B34012"/>
    <w:rsid w:val="00B342D4"/>
    <w:rsid w:val="00B3477F"/>
    <w:rsid w:val="00B3478E"/>
    <w:rsid w:val="00B34928"/>
    <w:rsid w:val="00B349A1"/>
    <w:rsid w:val="00B349C2"/>
    <w:rsid w:val="00B34D36"/>
    <w:rsid w:val="00B34EA3"/>
    <w:rsid w:val="00B35BE7"/>
    <w:rsid w:val="00B36073"/>
    <w:rsid w:val="00B36450"/>
    <w:rsid w:val="00B36562"/>
    <w:rsid w:val="00B36B1A"/>
    <w:rsid w:val="00B36B4C"/>
    <w:rsid w:val="00B37168"/>
    <w:rsid w:val="00B371BC"/>
    <w:rsid w:val="00B3772D"/>
    <w:rsid w:val="00B37893"/>
    <w:rsid w:val="00B37ABD"/>
    <w:rsid w:val="00B4012F"/>
    <w:rsid w:val="00B407D6"/>
    <w:rsid w:val="00B4080B"/>
    <w:rsid w:val="00B408C8"/>
    <w:rsid w:val="00B40E20"/>
    <w:rsid w:val="00B416ED"/>
    <w:rsid w:val="00B41AA0"/>
    <w:rsid w:val="00B41B99"/>
    <w:rsid w:val="00B41F34"/>
    <w:rsid w:val="00B4219A"/>
    <w:rsid w:val="00B427D3"/>
    <w:rsid w:val="00B432D0"/>
    <w:rsid w:val="00B43305"/>
    <w:rsid w:val="00B43921"/>
    <w:rsid w:val="00B439A8"/>
    <w:rsid w:val="00B444B9"/>
    <w:rsid w:val="00B448D9"/>
    <w:rsid w:val="00B44B31"/>
    <w:rsid w:val="00B44B64"/>
    <w:rsid w:val="00B44C5B"/>
    <w:rsid w:val="00B44DA6"/>
    <w:rsid w:val="00B44E76"/>
    <w:rsid w:val="00B45372"/>
    <w:rsid w:val="00B46035"/>
    <w:rsid w:val="00B4642D"/>
    <w:rsid w:val="00B46528"/>
    <w:rsid w:val="00B467EB"/>
    <w:rsid w:val="00B46B74"/>
    <w:rsid w:val="00B4710A"/>
    <w:rsid w:val="00B473FD"/>
    <w:rsid w:val="00B47669"/>
    <w:rsid w:val="00B47B43"/>
    <w:rsid w:val="00B47CD2"/>
    <w:rsid w:val="00B50606"/>
    <w:rsid w:val="00B50634"/>
    <w:rsid w:val="00B5099A"/>
    <w:rsid w:val="00B518DA"/>
    <w:rsid w:val="00B51E67"/>
    <w:rsid w:val="00B52FC0"/>
    <w:rsid w:val="00B53058"/>
    <w:rsid w:val="00B53B3E"/>
    <w:rsid w:val="00B54B79"/>
    <w:rsid w:val="00B5524A"/>
    <w:rsid w:val="00B558C1"/>
    <w:rsid w:val="00B55A1D"/>
    <w:rsid w:val="00B55ADC"/>
    <w:rsid w:val="00B55E5D"/>
    <w:rsid w:val="00B56B8F"/>
    <w:rsid w:val="00B57512"/>
    <w:rsid w:val="00B57C18"/>
    <w:rsid w:val="00B57C61"/>
    <w:rsid w:val="00B57EF5"/>
    <w:rsid w:val="00B57F01"/>
    <w:rsid w:val="00B603CF"/>
    <w:rsid w:val="00B60C7D"/>
    <w:rsid w:val="00B61403"/>
    <w:rsid w:val="00B6154F"/>
    <w:rsid w:val="00B61653"/>
    <w:rsid w:val="00B61AEA"/>
    <w:rsid w:val="00B62467"/>
    <w:rsid w:val="00B62C1B"/>
    <w:rsid w:val="00B63B3C"/>
    <w:rsid w:val="00B64806"/>
    <w:rsid w:val="00B648FB"/>
    <w:rsid w:val="00B64E6C"/>
    <w:rsid w:val="00B6507E"/>
    <w:rsid w:val="00B650E1"/>
    <w:rsid w:val="00B65121"/>
    <w:rsid w:val="00B656D4"/>
    <w:rsid w:val="00B65B4F"/>
    <w:rsid w:val="00B65BC2"/>
    <w:rsid w:val="00B66BE2"/>
    <w:rsid w:val="00B66C7A"/>
    <w:rsid w:val="00B66CEB"/>
    <w:rsid w:val="00B66FD7"/>
    <w:rsid w:val="00B679CE"/>
    <w:rsid w:val="00B67C18"/>
    <w:rsid w:val="00B704AF"/>
    <w:rsid w:val="00B70A55"/>
    <w:rsid w:val="00B70F20"/>
    <w:rsid w:val="00B7129A"/>
    <w:rsid w:val="00B714C4"/>
    <w:rsid w:val="00B71776"/>
    <w:rsid w:val="00B71ECF"/>
    <w:rsid w:val="00B72366"/>
    <w:rsid w:val="00B7242A"/>
    <w:rsid w:val="00B728A4"/>
    <w:rsid w:val="00B72CE0"/>
    <w:rsid w:val="00B72E24"/>
    <w:rsid w:val="00B734AE"/>
    <w:rsid w:val="00B738B5"/>
    <w:rsid w:val="00B74042"/>
    <w:rsid w:val="00B750CB"/>
    <w:rsid w:val="00B75157"/>
    <w:rsid w:val="00B75B28"/>
    <w:rsid w:val="00B75F0F"/>
    <w:rsid w:val="00B76182"/>
    <w:rsid w:val="00B7691B"/>
    <w:rsid w:val="00B76994"/>
    <w:rsid w:val="00B76C37"/>
    <w:rsid w:val="00B7733C"/>
    <w:rsid w:val="00B77A05"/>
    <w:rsid w:val="00B77CB1"/>
    <w:rsid w:val="00B77DB7"/>
    <w:rsid w:val="00B8071B"/>
    <w:rsid w:val="00B80E08"/>
    <w:rsid w:val="00B8207A"/>
    <w:rsid w:val="00B8209F"/>
    <w:rsid w:val="00B822EB"/>
    <w:rsid w:val="00B824C3"/>
    <w:rsid w:val="00B825D2"/>
    <w:rsid w:val="00B82649"/>
    <w:rsid w:val="00B83878"/>
    <w:rsid w:val="00B8394F"/>
    <w:rsid w:val="00B83E1D"/>
    <w:rsid w:val="00B848C2"/>
    <w:rsid w:val="00B855AF"/>
    <w:rsid w:val="00B8594B"/>
    <w:rsid w:val="00B85E17"/>
    <w:rsid w:val="00B860B5"/>
    <w:rsid w:val="00B86DD0"/>
    <w:rsid w:val="00B872EA"/>
    <w:rsid w:val="00B87CBD"/>
    <w:rsid w:val="00B87F9C"/>
    <w:rsid w:val="00B87FAD"/>
    <w:rsid w:val="00B9030A"/>
    <w:rsid w:val="00B903DA"/>
    <w:rsid w:val="00B904DE"/>
    <w:rsid w:val="00B906AD"/>
    <w:rsid w:val="00B90854"/>
    <w:rsid w:val="00B90EE3"/>
    <w:rsid w:val="00B91713"/>
    <w:rsid w:val="00B91824"/>
    <w:rsid w:val="00B9214F"/>
    <w:rsid w:val="00B9242D"/>
    <w:rsid w:val="00B92503"/>
    <w:rsid w:val="00B92F51"/>
    <w:rsid w:val="00B92FB6"/>
    <w:rsid w:val="00B932B9"/>
    <w:rsid w:val="00B93901"/>
    <w:rsid w:val="00B93BF7"/>
    <w:rsid w:val="00B946AF"/>
    <w:rsid w:val="00B94928"/>
    <w:rsid w:val="00B950B8"/>
    <w:rsid w:val="00B95707"/>
    <w:rsid w:val="00B9584E"/>
    <w:rsid w:val="00B95B55"/>
    <w:rsid w:val="00B95E77"/>
    <w:rsid w:val="00B96056"/>
    <w:rsid w:val="00B96539"/>
    <w:rsid w:val="00B96995"/>
    <w:rsid w:val="00B96BDA"/>
    <w:rsid w:val="00B96CDE"/>
    <w:rsid w:val="00B96E0D"/>
    <w:rsid w:val="00B97023"/>
    <w:rsid w:val="00B973C3"/>
    <w:rsid w:val="00B97790"/>
    <w:rsid w:val="00B97D53"/>
    <w:rsid w:val="00B97F0D"/>
    <w:rsid w:val="00BA023F"/>
    <w:rsid w:val="00BA056B"/>
    <w:rsid w:val="00BA0A20"/>
    <w:rsid w:val="00BA0BD3"/>
    <w:rsid w:val="00BA140F"/>
    <w:rsid w:val="00BA2791"/>
    <w:rsid w:val="00BA282F"/>
    <w:rsid w:val="00BA28CC"/>
    <w:rsid w:val="00BA31D6"/>
    <w:rsid w:val="00BA3313"/>
    <w:rsid w:val="00BA3AFA"/>
    <w:rsid w:val="00BA3E07"/>
    <w:rsid w:val="00BA41C6"/>
    <w:rsid w:val="00BA451E"/>
    <w:rsid w:val="00BA4EB0"/>
    <w:rsid w:val="00BA586E"/>
    <w:rsid w:val="00BA6271"/>
    <w:rsid w:val="00BA684D"/>
    <w:rsid w:val="00BA6BC2"/>
    <w:rsid w:val="00BA794F"/>
    <w:rsid w:val="00BA7CD9"/>
    <w:rsid w:val="00BB0189"/>
    <w:rsid w:val="00BB0248"/>
    <w:rsid w:val="00BB03F5"/>
    <w:rsid w:val="00BB04E4"/>
    <w:rsid w:val="00BB055F"/>
    <w:rsid w:val="00BB05E7"/>
    <w:rsid w:val="00BB087F"/>
    <w:rsid w:val="00BB0ECD"/>
    <w:rsid w:val="00BB11F0"/>
    <w:rsid w:val="00BB1A3E"/>
    <w:rsid w:val="00BB1BD9"/>
    <w:rsid w:val="00BB1EDA"/>
    <w:rsid w:val="00BB266C"/>
    <w:rsid w:val="00BB39B0"/>
    <w:rsid w:val="00BB3D58"/>
    <w:rsid w:val="00BB44B7"/>
    <w:rsid w:val="00BB45CA"/>
    <w:rsid w:val="00BB58C0"/>
    <w:rsid w:val="00BB58C3"/>
    <w:rsid w:val="00BB5973"/>
    <w:rsid w:val="00BB5B87"/>
    <w:rsid w:val="00BB658D"/>
    <w:rsid w:val="00BB6765"/>
    <w:rsid w:val="00BB6FF2"/>
    <w:rsid w:val="00BB7299"/>
    <w:rsid w:val="00BB749B"/>
    <w:rsid w:val="00BB7854"/>
    <w:rsid w:val="00BB7948"/>
    <w:rsid w:val="00BB7A73"/>
    <w:rsid w:val="00BB7ADF"/>
    <w:rsid w:val="00BB7DBF"/>
    <w:rsid w:val="00BC014E"/>
    <w:rsid w:val="00BC018C"/>
    <w:rsid w:val="00BC099C"/>
    <w:rsid w:val="00BC0A53"/>
    <w:rsid w:val="00BC1650"/>
    <w:rsid w:val="00BC1C9F"/>
    <w:rsid w:val="00BC1CB1"/>
    <w:rsid w:val="00BC1E2E"/>
    <w:rsid w:val="00BC20C2"/>
    <w:rsid w:val="00BC250D"/>
    <w:rsid w:val="00BC33D7"/>
    <w:rsid w:val="00BC35AE"/>
    <w:rsid w:val="00BC3D56"/>
    <w:rsid w:val="00BC3EF6"/>
    <w:rsid w:val="00BC43B3"/>
    <w:rsid w:val="00BC49CF"/>
    <w:rsid w:val="00BC4B32"/>
    <w:rsid w:val="00BC4DD3"/>
    <w:rsid w:val="00BC50FC"/>
    <w:rsid w:val="00BC5160"/>
    <w:rsid w:val="00BC5362"/>
    <w:rsid w:val="00BC54D4"/>
    <w:rsid w:val="00BC561B"/>
    <w:rsid w:val="00BC5E51"/>
    <w:rsid w:val="00BC61AE"/>
    <w:rsid w:val="00BC68F1"/>
    <w:rsid w:val="00BC7483"/>
    <w:rsid w:val="00BC7BD5"/>
    <w:rsid w:val="00BC7EAC"/>
    <w:rsid w:val="00BD056B"/>
    <w:rsid w:val="00BD0909"/>
    <w:rsid w:val="00BD11B4"/>
    <w:rsid w:val="00BD1AA5"/>
    <w:rsid w:val="00BD1F8F"/>
    <w:rsid w:val="00BD2161"/>
    <w:rsid w:val="00BD25DB"/>
    <w:rsid w:val="00BD2912"/>
    <w:rsid w:val="00BD2F81"/>
    <w:rsid w:val="00BD37BC"/>
    <w:rsid w:val="00BD3DBC"/>
    <w:rsid w:val="00BD3E9A"/>
    <w:rsid w:val="00BD42F8"/>
    <w:rsid w:val="00BD443A"/>
    <w:rsid w:val="00BD456B"/>
    <w:rsid w:val="00BD48DA"/>
    <w:rsid w:val="00BD48F3"/>
    <w:rsid w:val="00BD4C86"/>
    <w:rsid w:val="00BD5158"/>
    <w:rsid w:val="00BD568A"/>
    <w:rsid w:val="00BD5863"/>
    <w:rsid w:val="00BD5C4F"/>
    <w:rsid w:val="00BD5FB5"/>
    <w:rsid w:val="00BD64E4"/>
    <w:rsid w:val="00BD69C7"/>
    <w:rsid w:val="00BD6C65"/>
    <w:rsid w:val="00BD6E4D"/>
    <w:rsid w:val="00BD7103"/>
    <w:rsid w:val="00BD738A"/>
    <w:rsid w:val="00BD74C0"/>
    <w:rsid w:val="00BD79BA"/>
    <w:rsid w:val="00BE0199"/>
    <w:rsid w:val="00BE034B"/>
    <w:rsid w:val="00BE096C"/>
    <w:rsid w:val="00BE0BE9"/>
    <w:rsid w:val="00BE0CA4"/>
    <w:rsid w:val="00BE0D49"/>
    <w:rsid w:val="00BE10E4"/>
    <w:rsid w:val="00BE116E"/>
    <w:rsid w:val="00BE14C6"/>
    <w:rsid w:val="00BE1CD0"/>
    <w:rsid w:val="00BE27C2"/>
    <w:rsid w:val="00BE28B2"/>
    <w:rsid w:val="00BE2B1A"/>
    <w:rsid w:val="00BE2C86"/>
    <w:rsid w:val="00BE2E16"/>
    <w:rsid w:val="00BE2FC4"/>
    <w:rsid w:val="00BE332E"/>
    <w:rsid w:val="00BE341D"/>
    <w:rsid w:val="00BE3A2E"/>
    <w:rsid w:val="00BE3A39"/>
    <w:rsid w:val="00BE3BEA"/>
    <w:rsid w:val="00BE3ED7"/>
    <w:rsid w:val="00BE3EE8"/>
    <w:rsid w:val="00BE4267"/>
    <w:rsid w:val="00BE4B2A"/>
    <w:rsid w:val="00BE5149"/>
    <w:rsid w:val="00BE5515"/>
    <w:rsid w:val="00BE5851"/>
    <w:rsid w:val="00BE61EB"/>
    <w:rsid w:val="00BE6204"/>
    <w:rsid w:val="00BE662F"/>
    <w:rsid w:val="00BE69B0"/>
    <w:rsid w:val="00BE7091"/>
    <w:rsid w:val="00BE74C1"/>
    <w:rsid w:val="00BE7545"/>
    <w:rsid w:val="00BE7C8B"/>
    <w:rsid w:val="00BF03BB"/>
    <w:rsid w:val="00BF065E"/>
    <w:rsid w:val="00BF083A"/>
    <w:rsid w:val="00BF0881"/>
    <w:rsid w:val="00BF08DA"/>
    <w:rsid w:val="00BF0E41"/>
    <w:rsid w:val="00BF11A0"/>
    <w:rsid w:val="00BF1D78"/>
    <w:rsid w:val="00BF24B0"/>
    <w:rsid w:val="00BF26FD"/>
    <w:rsid w:val="00BF2710"/>
    <w:rsid w:val="00BF29E9"/>
    <w:rsid w:val="00BF3030"/>
    <w:rsid w:val="00BF356E"/>
    <w:rsid w:val="00BF3701"/>
    <w:rsid w:val="00BF37EE"/>
    <w:rsid w:val="00BF3972"/>
    <w:rsid w:val="00BF3C3F"/>
    <w:rsid w:val="00BF3CBE"/>
    <w:rsid w:val="00BF4854"/>
    <w:rsid w:val="00BF4CB0"/>
    <w:rsid w:val="00BF4DF9"/>
    <w:rsid w:val="00BF570E"/>
    <w:rsid w:val="00BF5803"/>
    <w:rsid w:val="00BF5D3C"/>
    <w:rsid w:val="00BF6819"/>
    <w:rsid w:val="00BF68DA"/>
    <w:rsid w:val="00BF69C6"/>
    <w:rsid w:val="00BF6E21"/>
    <w:rsid w:val="00BF70DA"/>
    <w:rsid w:val="00BF72B3"/>
    <w:rsid w:val="00BF732C"/>
    <w:rsid w:val="00BF733F"/>
    <w:rsid w:val="00BF7720"/>
    <w:rsid w:val="00BF7A89"/>
    <w:rsid w:val="00BF7E64"/>
    <w:rsid w:val="00C002E3"/>
    <w:rsid w:val="00C005B0"/>
    <w:rsid w:val="00C00859"/>
    <w:rsid w:val="00C019F3"/>
    <w:rsid w:val="00C020CF"/>
    <w:rsid w:val="00C02252"/>
    <w:rsid w:val="00C02406"/>
    <w:rsid w:val="00C0291B"/>
    <w:rsid w:val="00C029E1"/>
    <w:rsid w:val="00C031B4"/>
    <w:rsid w:val="00C036F2"/>
    <w:rsid w:val="00C03B00"/>
    <w:rsid w:val="00C03EA9"/>
    <w:rsid w:val="00C0443D"/>
    <w:rsid w:val="00C04476"/>
    <w:rsid w:val="00C0523B"/>
    <w:rsid w:val="00C05426"/>
    <w:rsid w:val="00C057D9"/>
    <w:rsid w:val="00C059C8"/>
    <w:rsid w:val="00C06119"/>
    <w:rsid w:val="00C064AF"/>
    <w:rsid w:val="00C06846"/>
    <w:rsid w:val="00C06FA6"/>
    <w:rsid w:val="00C071B7"/>
    <w:rsid w:val="00C07422"/>
    <w:rsid w:val="00C07563"/>
    <w:rsid w:val="00C07612"/>
    <w:rsid w:val="00C07900"/>
    <w:rsid w:val="00C10195"/>
    <w:rsid w:val="00C102A0"/>
    <w:rsid w:val="00C10404"/>
    <w:rsid w:val="00C10CE9"/>
    <w:rsid w:val="00C10F24"/>
    <w:rsid w:val="00C11381"/>
    <w:rsid w:val="00C1139D"/>
    <w:rsid w:val="00C11A3E"/>
    <w:rsid w:val="00C11A8F"/>
    <w:rsid w:val="00C11A9F"/>
    <w:rsid w:val="00C11D5E"/>
    <w:rsid w:val="00C123A2"/>
    <w:rsid w:val="00C1248B"/>
    <w:rsid w:val="00C126F6"/>
    <w:rsid w:val="00C1378A"/>
    <w:rsid w:val="00C13FCB"/>
    <w:rsid w:val="00C14224"/>
    <w:rsid w:val="00C14334"/>
    <w:rsid w:val="00C1452F"/>
    <w:rsid w:val="00C145B7"/>
    <w:rsid w:val="00C149B1"/>
    <w:rsid w:val="00C150C4"/>
    <w:rsid w:val="00C15CBC"/>
    <w:rsid w:val="00C15CF6"/>
    <w:rsid w:val="00C15F81"/>
    <w:rsid w:val="00C16234"/>
    <w:rsid w:val="00C163B5"/>
    <w:rsid w:val="00C16DCA"/>
    <w:rsid w:val="00C16DEF"/>
    <w:rsid w:val="00C176E7"/>
    <w:rsid w:val="00C17A4C"/>
    <w:rsid w:val="00C200D1"/>
    <w:rsid w:val="00C20329"/>
    <w:rsid w:val="00C20FDB"/>
    <w:rsid w:val="00C21521"/>
    <w:rsid w:val="00C216F0"/>
    <w:rsid w:val="00C2199F"/>
    <w:rsid w:val="00C21A0F"/>
    <w:rsid w:val="00C21E28"/>
    <w:rsid w:val="00C21E94"/>
    <w:rsid w:val="00C21F3B"/>
    <w:rsid w:val="00C22089"/>
    <w:rsid w:val="00C221F2"/>
    <w:rsid w:val="00C22886"/>
    <w:rsid w:val="00C22B20"/>
    <w:rsid w:val="00C230DD"/>
    <w:rsid w:val="00C23992"/>
    <w:rsid w:val="00C23A22"/>
    <w:rsid w:val="00C23AA6"/>
    <w:rsid w:val="00C24566"/>
    <w:rsid w:val="00C24794"/>
    <w:rsid w:val="00C24DC4"/>
    <w:rsid w:val="00C25852"/>
    <w:rsid w:val="00C25E0F"/>
    <w:rsid w:val="00C260AD"/>
    <w:rsid w:val="00C26B54"/>
    <w:rsid w:val="00C274E3"/>
    <w:rsid w:val="00C27850"/>
    <w:rsid w:val="00C3038F"/>
    <w:rsid w:val="00C3055A"/>
    <w:rsid w:val="00C3103C"/>
    <w:rsid w:val="00C3114C"/>
    <w:rsid w:val="00C312A4"/>
    <w:rsid w:val="00C31799"/>
    <w:rsid w:val="00C32237"/>
    <w:rsid w:val="00C3229E"/>
    <w:rsid w:val="00C326F7"/>
    <w:rsid w:val="00C32869"/>
    <w:rsid w:val="00C329CE"/>
    <w:rsid w:val="00C32B16"/>
    <w:rsid w:val="00C332B6"/>
    <w:rsid w:val="00C33337"/>
    <w:rsid w:val="00C33357"/>
    <w:rsid w:val="00C337B7"/>
    <w:rsid w:val="00C3381A"/>
    <w:rsid w:val="00C33B25"/>
    <w:rsid w:val="00C33C5B"/>
    <w:rsid w:val="00C33CAB"/>
    <w:rsid w:val="00C348EF"/>
    <w:rsid w:val="00C349BC"/>
    <w:rsid w:val="00C34BA8"/>
    <w:rsid w:val="00C357EF"/>
    <w:rsid w:val="00C35A01"/>
    <w:rsid w:val="00C36D50"/>
    <w:rsid w:val="00C372DD"/>
    <w:rsid w:val="00C377B4"/>
    <w:rsid w:val="00C40048"/>
    <w:rsid w:val="00C40433"/>
    <w:rsid w:val="00C407E4"/>
    <w:rsid w:val="00C40EDB"/>
    <w:rsid w:val="00C41439"/>
    <w:rsid w:val="00C415C0"/>
    <w:rsid w:val="00C41965"/>
    <w:rsid w:val="00C41C3B"/>
    <w:rsid w:val="00C420D8"/>
    <w:rsid w:val="00C42742"/>
    <w:rsid w:val="00C42E21"/>
    <w:rsid w:val="00C43105"/>
    <w:rsid w:val="00C43439"/>
    <w:rsid w:val="00C434DF"/>
    <w:rsid w:val="00C43ABA"/>
    <w:rsid w:val="00C43EBB"/>
    <w:rsid w:val="00C4406A"/>
    <w:rsid w:val="00C441CC"/>
    <w:rsid w:val="00C44219"/>
    <w:rsid w:val="00C442DE"/>
    <w:rsid w:val="00C44646"/>
    <w:rsid w:val="00C446ED"/>
    <w:rsid w:val="00C44853"/>
    <w:rsid w:val="00C449B8"/>
    <w:rsid w:val="00C44A24"/>
    <w:rsid w:val="00C44A70"/>
    <w:rsid w:val="00C44E76"/>
    <w:rsid w:val="00C4509E"/>
    <w:rsid w:val="00C45571"/>
    <w:rsid w:val="00C457A8"/>
    <w:rsid w:val="00C45CE4"/>
    <w:rsid w:val="00C45FE9"/>
    <w:rsid w:val="00C46280"/>
    <w:rsid w:val="00C4652F"/>
    <w:rsid w:val="00C46716"/>
    <w:rsid w:val="00C46B7D"/>
    <w:rsid w:val="00C46E48"/>
    <w:rsid w:val="00C46F04"/>
    <w:rsid w:val="00C46FD4"/>
    <w:rsid w:val="00C47AE5"/>
    <w:rsid w:val="00C47B77"/>
    <w:rsid w:val="00C47E3C"/>
    <w:rsid w:val="00C5016B"/>
    <w:rsid w:val="00C50354"/>
    <w:rsid w:val="00C504A5"/>
    <w:rsid w:val="00C50685"/>
    <w:rsid w:val="00C50BED"/>
    <w:rsid w:val="00C51152"/>
    <w:rsid w:val="00C51153"/>
    <w:rsid w:val="00C51804"/>
    <w:rsid w:val="00C51829"/>
    <w:rsid w:val="00C52729"/>
    <w:rsid w:val="00C52A2D"/>
    <w:rsid w:val="00C52C84"/>
    <w:rsid w:val="00C531FB"/>
    <w:rsid w:val="00C53546"/>
    <w:rsid w:val="00C537B0"/>
    <w:rsid w:val="00C53DAB"/>
    <w:rsid w:val="00C53FF6"/>
    <w:rsid w:val="00C54190"/>
    <w:rsid w:val="00C54895"/>
    <w:rsid w:val="00C549D3"/>
    <w:rsid w:val="00C5603A"/>
    <w:rsid w:val="00C56334"/>
    <w:rsid w:val="00C566CD"/>
    <w:rsid w:val="00C56E42"/>
    <w:rsid w:val="00C56E78"/>
    <w:rsid w:val="00C5706C"/>
    <w:rsid w:val="00C6007B"/>
    <w:rsid w:val="00C60241"/>
    <w:rsid w:val="00C60DDC"/>
    <w:rsid w:val="00C62709"/>
    <w:rsid w:val="00C62981"/>
    <w:rsid w:val="00C629B7"/>
    <w:rsid w:val="00C62F66"/>
    <w:rsid w:val="00C63D38"/>
    <w:rsid w:val="00C643C5"/>
    <w:rsid w:val="00C64572"/>
    <w:rsid w:val="00C645F6"/>
    <w:rsid w:val="00C64B15"/>
    <w:rsid w:val="00C64B22"/>
    <w:rsid w:val="00C653FA"/>
    <w:rsid w:val="00C6565C"/>
    <w:rsid w:val="00C659B8"/>
    <w:rsid w:val="00C6697D"/>
    <w:rsid w:val="00C66D36"/>
    <w:rsid w:val="00C6715B"/>
    <w:rsid w:val="00C6725F"/>
    <w:rsid w:val="00C67325"/>
    <w:rsid w:val="00C673B5"/>
    <w:rsid w:val="00C675C7"/>
    <w:rsid w:val="00C678BC"/>
    <w:rsid w:val="00C67CED"/>
    <w:rsid w:val="00C70B65"/>
    <w:rsid w:val="00C70E21"/>
    <w:rsid w:val="00C710E7"/>
    <w:rsid w:val="00C711E7"/>
    <w:rsid w:val="00C71568"/>
    <w:rsid w:val="00C71A2C"/>
    <w:rsid w:val="00C71BA4"/>
    <w:rsid w:val="00C71F72"/>
    <w:rsid w:val="00C72028"/>
    <w:rsid w:val="00C723F2"/>
    <w:rsid w:val="00C72883"/>
    <w:rsid w:val="00C72987"/>
    <w:rsid w:val="00C72C7F"/>
    <w:rsid w:val="00C72EBE"/>
    <w:rsid w:val="00C730F9"/>
    <w:rsid w:val="00C73527"/>
    <w:rsid w:val="00C73BDC"/>
    <w:rsid w:val="00C7403D"/>
    <w:rsid w:val="00C740C0"/>
    <w:rsid w:val="00C744AF"/>
    <w:rsid w:val="00C7459D"/>
    <w:rsid w:val="00C7459F"/>
    <w:rsid w:val="00C748B4"/>
    <w:rsid w:val="00C74EC7"/>
    <w:rsid w:val="00C752E6"/>
    <w:rsid w:val="00C757F6"/>
    <w:rsid w:val="00C75995"/>
    <w:rsid w:val="00C75DCC"/>
    <w:rsid w:val="00C75E3C"/>
    <w:rsid w:val="00C75F6B"/>
    <w:rsid w:val="00C760D7"/>
    <w:rsid w:val="00C76335"/>
    <w:rsid w:val="00C76440"/>
    <w:rsid w:val="00C76777"/>
    <w:rsid w:val="00C773F5"/>
    <w:rsid w:val="00C778BB"/>
    <w:rsid w:val="00C77C88"/>
    <w:rsid w:val="00C80560"/>
    <w:rsid w:val="00C80CDD"/>
    <w:rsid w:val="00C80D02"/>
    <w:rsid w:val="00C8200D"/>
    <w:rsid w:val="00C82F5C"/>
    <w:rsid w:val="00C83081"/>
    <w:rsid w:val="00C830D0"/>
    <w:rsid w:val="00C83540"/>
    <w:rsid w:val="00C83710"/>
    <w:rsid w:val="00C8372B"/>
    <w:rsid w:val="00C83900"/>
    <w:rsid w:val="00C84260"/>
    <w:rsid w:val="00C84666"/>
    <w:rsid w:val="00C8491A"/>
    <w:rsid w:val="00C84BD9"/>
    <w:rsid w:val="00C850FE"/>
    <w:rsid w:val="00C8516E"/>
    <w:rsid w:val="00C852D3"/>
    <w:rsid w:val="00C85A01"/>
    <w:rsid w:val="00C85ECB"/>
    <w:rsid w:val="00C86629"/>
    <w:rsid w:val="00C8690F"/>
    <w:rsid w:val="00C86D0D"/>
    <w:rsid w:val="00C87A0E"/>
    <w:rsid w:val="00C87AF3"/>
    <w:rsid w:val="00C87D6D"/>
    <w:rsid w:val="00C87FE4"/>
    <w:rsid w:val="00C90B2A"/>
    <w:rsid w:val="00C90CE9"/>
    <w:rsid w:val="00C9151E"/>
    <w:rsid w:val="00C91B0B"/>
    <w:rsid w:val="00C91C4F"/>
    <w:rsid w:val="00C91FB0"/>
    <w:rsid w:val="00C91FD0"/>
    <w:rsid w:val="00C92691"/>
    <w:rsid w:val="00C929DA"/>
    <w:rsid w:val="00C92DF9"/>
    <w:rsid w:val="00C92F8C"/>
    <w:rsid w:val="00C93181"/>
    <w:rsid w:val="00C9365A"/>
    <w:rsid w:val="00C93669"/>
    <w:rsid w:val="00C93A50"/>
    <w:rsid w:val="00C93FF7"/>
    <w:rsid w:val="00C940E1"/>
    <w:rsid w:val="00C944DD"/>
    <w:rsid w:val="00C94C24"/>
    <w:rsid w:val="00C94ED4"/>
    <w:rsid w:val="00C95140"/>
    <w:rsid w:val="00C9558F"/>
    <w:rsid w:val="00C95AA2"/>
    <w:rsid w:val="00C95ADB"/>
    <w:rsid w:val="00C95AFB"/>
    <w:rsid w:val="00C95F26"/>
    <w:rsid w:val="00C95FC5"/>
    <w:rsid w:val="00C95FFD"/>
    <w:rsid w:val="00C96562"/>
    <w:rsid w:val="00C96B9B"/>
    <w:rsid w:val="00C96DA3"/>
    <w:rsid w:val="00C9724A"/>
    <w:rsid w:val="00C9751E"/>
    <w:rsid w:val="00C97942"/>
    <w:rsid w:val="00CA0331"/>
    <w:rsid w:val="00CA04EA"/>
    <w:rsid w:val="00CA0967"/>
    <w:rsid w:val="00CA105D"/>
    <w:rsid w:val="00CA1260"/>
    <w:rsid w:val="00CA1553"/>
    <w:rsid w:val="00CA1BF2"/>
    <w:rsid w:val="00CA1DA5"/>
    <w:rsid w:val="00CA2314"/>
    <w:rsid w:val="00CA2497"/>
    <w:rsid w:val="00CA2A67"/>
    <w:rsid w:val="00CA2C43"/>
    <w:rsid w:val="00CA3624"/>
    <w:rsid w:val="00CA3ADB"/>
    <w:rsid w:val="00CA3C07"/>
    <w:rsid w:val="00CA3E50"/>
    <w:rsid w:val="00CA41D6"/>
    <w:rsid w:val="00CA4802"/>
    <w:rsid w:val="00CA4CF5"/>
    <w:rsid w:val="00CA530B"/>
    <w:rsid w:val="00CA5594"/>
    <w:rsid w:val="00CA5735"/>
    <w:rsid w:val="00CA5836"/>
    <w:rsid w:val="00CA5BAD"/>
    <w:rsid w:val="00CA61AC"/>
    <w:rsid w:val="00CA6231"/>
    <w:rsid w:val="00CA630E"/>
    <w:rsid w:val="00CA68EA"/>
    <w:rsid w:val="00CA69B2"/>
    <w:rsid w:val="00CA6DB3"/>
    <w:rsid w:val="00CA6E01"/>
    <w:rsid w:val="00CA71B7"/>
    <w:rsid w:val="00CA75CD"/>
    <w:rsid w:val="00CA76B1"/>
    <w:rsid w:val="00CB01F7"/>
    <w:rsid w:val="00CB0686"/>
    <w:rsid w:val="00CB0A4A"/>
    <w:rsid w:val="00CB1004"/>
    <w:rsid w:val="00CB1103"/>
    <w:rsid w:val="00CB1442"/>
    <w:rsid w:val="00CB1D6C"/>
    <w:rsid w:val="00CB1E75"/>
    <w:rsid w:val="00CB1F9C"/>
    <w:rsid w:val="00CB2083"/>
    <w:rsid w:val="00CB2857"/>
    <w:rsid w:val="00CB2C8B"/>
    <w:rsid w:val="00CB34F0"/>
    <w:rsid w:val="00CB3619"/>
    <w:rsid w:val="00CB4032"/>
    <w:rsid w:val="00CB415A"/>
    <w:rsid w:val="00CB46C2"/>
    <w:rsid w:val="00CB476F"/>
    <w:rsid w:val="00CB48F0"/>
    <w:rsid w:val="00CB492F"/>
    <w:rsid w:val="00CB501E"/>
    <w:rsid w:val="00CB580F"/>
    <w:rsid w:val="00CB622A"/>
    <w:rsid w:val="00CB6C00"/>
    <w:rsid w:val="00CB6DFF"/>
    <w:rsid w:val="00CB72C4"/>
    <w:rsid w:val="00CB738B"/>
    <w:rsid w:val="00CB79F9"/>
    <w:rsid w:val="00CC0562"/>
    <w:rsid w:val="00CC05CF"/>
    <w:rsid w:val="00CC090E"/>
    <w:rsid w:val="00CC11DB"/>
    <w:rsid w:val="00CC271A"/>
    <w:rsid w:val="00CC2780"/>
    <w:rsid w:val="00CC2792"/>
    <w:rsid w:val="00CC28DA"/>
    <w:rsid w:val="00CC2C64"/>
    <w:rsid w:val="00CC34B1"/>
    <w:rsid w:val="00CC3756"/>
    <w:rsid w:val="00CC3DAC"/>
    <w:rsid w:val="00CC3FD4"/>
    <w:rsid w:val="00CC44CD"/>
    <w:rsid w:val="00CC46ED"/>
    <w:rsid w:val="00CC4758"/>
    <w:rsid w:val="00CC5579"/>
    <w:rsid w:val="00CC598F"/>
    <w:rsid w:val="00CC5B07"/>
    <w:rsid w:val="00CC5BF6"/>
    <w:rsid w:val="00CC5E6C"/>
    <w:rsid w:val="00CC6056"/>
    <w:rsid w:val="00CC60D3"/>
    <w:rsid w:val="00CC61A4"/>
    <w:rsid w:val="00CC6479"/>
    <w:rsid w:val="00CC6D23"/>
    <w:rsid w:val="00CC6E1C"/>
    <w:rsid w:val="00CC73C3"/>
    <w:rsid w:val="00CC752C"/>
    <w:rsid w:val="00CC7660"/>
    <w:rsid w:val="00CC77A2"/>
    <w:rsid w:val="00CC7C59"/>
    <w:rsid w:val="00CC7CC1"/>
    <w:rsid w:val="00CC7FFB"/>
    <w:rsid w:val="00CD0293"/>
    <w:rsid w:val="00CD0445"/>
    <w:rsid w:val="00CD0623"/>
    <w:rsid w:val="00CD0661"/>
    <w:rsid w:val="00CD0C90"/>
    <w:rsid w:val="00CD0D1D"/>
    <w:rsid w:val="00CD0D69"/>
    <w:rsid w:val="00CD0E8D"/>
    <w:rsid w:val="00CD11B0"/>
    <w:rsid w:val="00CD1819"/>
    <w:rsid w:val="00CD200B"/>
    <w:rsid w:val="00CD209B"/>
    <w:rsid w:val="00CD2296"/>
    <w:rsid w:val="00CD2E57"/>
    <w:rsid w:val="00CD3962"/>
    <w:rsid w:val="00CD3E69"/>
    <w:rsid w:val="00CD4321"/>
    <w:rsid w:val="00CD4486"/>
    <w:rsid w:val="00CD4845"/>
    <w:rsid w:val="00CD5155"/>
    <w:rsid w:val="00CD535E"/>
    <w:rsid w:val="00CD5430"/>
    <w:rsid w:val="00CD5552"/>
    <w:rsid w:val="00CD5A3C"/>
    <w:rsid w:val="00CD5CF2"/>
    <w:rsid w:val="00CD6269"/>
    <w:rsid w:val="00CD690E"/>
    <w:rsid w:val="00CD6F7C"/>
    <w:rsid w:val="00CD6FC5"/>
    <w:rsid w:val="00CD7776"/>
    <w:rsid w:val="00CD7979"/>
    <w:rsid w:val="00CD7D76"/>
    <w:rsid w:val="00CD7E05"/>
    <w:rsid w:val="00CE0096"/>
    <w:rsid w:val="00CE084A"/>
    <w:rsid w:val="00CE0A99"/>
    <w:rsid w:val="00CE14E2"/>
    <w:rsid w:val="00CE1822"/>
    <w:rsid w:val="00CE1992"/>
    <w:rsid w:val="00CE1C0D"/>
    <w:rsid w:val="00CE1E02"/>
    <w:rsid w:val="00CE2309"/>
    <w:rsid w:val="00CE255F"/>
    <w:rsid w:val="00CE28AB"/>
    <w:rsid w:val="00CE2A45"/>
    <w:rsid w:val="00CE2BA3"/>
    <w:rsid w:val="00CE2D46"/>
    <w:rsid w:val="00CE3AAB"/>
    <w:rsid w:val="00CE4195"/>
    <w:rsid w:val="00CE4E00"/>
    <w:rsid w:val="00CE4F1C"/>
    <w:rsid w:val="00CE532B"/>
    <w:rsid w:val="00CE5FBB"/>
    <w:rsid w:val="00CE64F1"/>
    <w:rsid w:val="00CE7475"/>
    <w:rsid w:val="00CE77E9"/>
    <w:rsid w:val="00CE7BE9"/>
    <w:rsid w:val="00CE7D25"/>
    <w:rsid w:val="00CE7E56"/>
    <w:rsid w:val="00CF0561"/>
    <w:rsid w:val="00CF13C7"/>
    <w:rsid w:val="00CF1761"/>
    <w:rsid w:val="00CF17FE"/>
    <w:rsid w:val="00CF1879"/>
    <w:rsid w:val="00CF21DB"/>
    <w:rsid w:val="00CF291A"/>
    <w:rsid w:val="00CF2A4E"/>
    <w:rsid w:val="00CF3024"/>
    <w:rsid w:val="00CF3477"/>
    <w:rsid w:val="00CF3903"/>
    <w:rsid w:val="00CF3DB2"/>
    <w:rsid w:val="00CF4522"/>
    <w:rsid w:val="00CF4B44"/>
    <w:rsid w:val="00CF4DCB"/>
    <w:rsid w:val="00CF4F04"/>
    <w:rsid w:val="00CF52C2"/>
    <w:rsid w:val="00CF57D9"/>
    <w:rsid w:val="00CF5C45"/>
    <w:rsid w:val="00CF5D35"/>
    <w:rsid w:val="00CF6187"/>
    <w:rsid w:val="00CF659D"/>
    <w:rsid w:val="00CF6827"/>
    <w:rsid w:val="00CF6E2D"/>
    <w:rsid w:val="00CF7A04"/>
    <w:rsid w:val="00CF7B0A"/>
    <w:rsid w:val="00CF7B65"/>
    <w:rsid w:val="00CF7D9B"/>
    <w:rsid w:val="00D0118F"/>
    <w:rsid w:val="00D0135F"/>
    <w:rsid w:val="00D01730"/>
    <w:rsid w:val="00D01DDE"/>
    <w:rsid w:val="00D0270B"/>
    <w:rsid w:val="00D0294C"/>
    <w:rsid w:val="00D02D5C"/>
    <w:rsid w:val="00D03685"/>
    <w:rsid w:val="00D03BA7"/>
    <w:rsid w:val="00D03BFD"/>
    <w:rsid w:val="00D04713"/>
    <w:rsid w:val="00D04946"/>
    <w:rsid w:val="00D04E80"/>
    <w:rsid w:val="00D05022"/>
    <w:rsid w:val="00D05883"/>
    <w:rsid w:val="00D059FA"/>
    <w:rsid w:val="00D0612E"/>
    <w:rsid w:val="00D06378"/>
    <w:rsid w:val="00D065D3"/>
    <w:rsid w:val="00D06B69"/>
    <w:rsid w:val="00D07D79"/>
    <w:rsid w:val="00D07EA4"/>
    <w:rsid w:val="00D1034F"/>
    <w:rsid w:val="00D1037D"/>
    <w:rsid w:val="00D10649"/>
    <w:rsid w:val="00D106EA"/>
    <w:rsid w:val="00D1086D"/>
    <w:rsid w:val="00D1151D"/>
    <w:rsid w:val="00D115A2"/>
    <w:rsid w:val="00D11B48"/>
    <w:rsid w:val="00D11BE6"/>
    <w:rsid w:val="00D11C0E"/>
    <w:rsid w:val="00D11EF9"/>
    <w:rsid w:val="00D12515"/>
    <w:rsid w:val="00D12B87"/>
    <w:rsid w:val="00D12D78"/>
    <w:rsid w:val="00D13127"/>
    <w:rsid w:val="00D1339D"/>
    <w:rsid w:val="00D13889"/>
    <w:rsid w:val="00D13FD4"/>
    <w:rsid w:val="00D1424D"/>
    <w:rsid w:val="00D1474C"/>
    <w:rsid w:val="00D148F1"/>
    <w:rsid w:val="00D14937"/>
    <w:rsid w:val="00D15646"/>
    <w:rsid w:val="00D15BB6"/>
    <w:rsid w:val="00D15E50"/>
    <w:rsid w:val="00D15EAA"/>
    <w:rsid w:val="00D163FB"/>
    <w:rsid w:val="00D1646D"/>
    <w:rsid w:val="00D165D8"/>
    <w:rsid w:val="00D171F7"/>
    <w:rsid w:val="00D172E1"/>
    <w:rsid w:val="00D17AF0"/>
    <w:rsid w:val="00D17CA9"/>
    <w:rsid w:val="00D20093"/>
    <w:rsid w:val="00D206CB"/>
    <w:rsid w:val="00D20E8E"/>
    <w:rsid w:val="00D225DA"/>
    <w:rsid w:val="00D22666"/>
    <w:rsid w:val="00D226F4"/>
    <w:rsid w:val="00D22712"/>
    <w:rsid w:val="00D2286C"/>
    <w:rsid w:val="00D22903"/>
    <w:rsid w:val="00D229EB"/>
    <w:rsid w:val="00D22ECF"/>
    <w:rsid w:val="00D22F74"/>
    <w:rsid w:val="00D233F4"/>
    <w:rsid w:val="00D23B71"/>
    <w:rsid w:val="00D24245"/>
    <w:rsid w:val="00D2488C"/>
    <w:rsid w:val="00D2514A"/>
    <w:rsid w:val="00D2527B"/>
    <w:rsid w:val="00D2537A"/>
    <w:rsid w:val="00D256C6"/>
    <w:rsid w:val="00D259F6"/>
    <w:rsid w:val="00D26B79"/>
    <w:rsid w:val="00D27756"/>
    <w:rsid w:val="00D27801"/>
    <w:rsid w:val="00D279E8"/>
    <w:rsid w:val="00D3013B"/>
    <w:rsid w:val="00D3083B"/>
    <w:rsid w:val="00D30C96"/>
    <w:rsid w:val="00D3124C"/>
    <w:rsid w:val="00D321CA"/>
    <w:rsid w:val="00D32218"/>
    <w:rsid w:val="00D325E1"/>
    <w:rsid w:val="00D325E7"/>
    <w:rsid w:val="00D329F8"/>
    <w:rsid w:val="00D32B3B"/>
    <w:rsid w:val="00D32F6D"/>
    <w:rsid w:val="00D33964"/>
    <w:rsid w:val="00D33E5D"/>
    <w:rsid w:val="00D34664"/>
    <w:rsid w:val="00D34813"/>
    <w:rsid w:val="00D348E7"/>
    <w:rsid w:val="00D3518C"/>
    <w:rsid w:val="00D35225"/>
    <w:rsid w:val="00D36326"/>
    <w:rsid w:val="00D36A6C"/>
    <w:rsid w:val="00D36DEB"/>
    <w:rsid w:val="00D374FC"/>
    <w:rsid w:val="00D376A8"/>
    <w:rsid w:val="00D37884"/>
    <w:rsid w:val="00D37E76"/>
    <w:rsid w:val="00D401E3"/>
    <w:rsid w:val="00D40421"/>
    <w:rsid w:val="00D40938"/>
    <w:rsid w:val="00D4096D"/>
    <w:rsid w:val="00D40E53"/>
    <w:rsid w:val="00D40F5F"/>
    <w:rsid w:val="00D4136F"/>
    <w:rsid w:val="00D415A8"/>
    <w:rsid w:val="00D417C1"/>
    <w:rsid w:val="00D4186D"/>
    <w:rsid w:val="00D41B9E"/>
    <w:rsid w:val="00D42077"/>
    <w:rsid w:val="00D42185"/>
    <w:rsid w:val="00D421CA"/>
    <w:rsid w:val="00D4269A"/>
    <w:rsid w:val="00D42D2C"/>
    <w:rsid w:val="00D439E5"/>
    <w:rsid w:val="00D43DEB"/>
    <w:rsid w:val="00D444EE"/>
    <w:rsid w:val="00D44807"/>
    <w:rsid w:val="00D44A19"/>
    <w:rsid w:val="00D45786"/>
    <w:rsid w:val="00D457B9"/>
    <w:rsid w:val="00D468A3"/>
    <w:rsid w:val="00D46963"/>
    <w:rsid w:val="00D469E4"/>
    <w:rsid w:val="00D46A80"/>
    <w:rsid w:val="00D46BD9"/>
    <w:rsid w:val="00D47069"/>
    <w:rsid w:val="00D47316"/>
    <w:rsid w:val="00D47C22"/>
    <w:rsid w:val="00D47E64"/>
    <w:rsid w:val="00D50035"/>
    <w:rsid w:val="00D5015C"/>
    <w:rsid w:val="00D50E5D"/>
    <w:rsid w:val="00D511D9"/>
    <w:rsid w:val="00D519AE"/>
    <w:rsid w:val="00D51DB9"/>
    <w:rsid w:val="00D51FAE"/>
    <w:rsid w:val="00D520ED"/>
    <w:rsid w:val="00D52190"/>
    <w:rsid w:val="00D5243A"/>
    <w:rsid w:val="00D525F6"/>
    <w:rsid w:val="00D52C77"/>
    <w:rsid w:val="00D52FBC"/>
    <w:rsid w:val="00D537B6"/>
    <w:rsid w:val="00D53966"/>
    <w:rsid w:val="00D53A01"/>
    <w:rsid w:val="00D53C24"/>
    <w:rsid w:val="00D53EE1"/>
    <w:rsid w:val="00D54128"/>
    <w:rsid w:val="00D54167"/>
    <w:rsid w:val="00D5466D"/>
    <w:rsid w:val="00D546F9"/>
    <w:rsid w:val="00D54822"/>
    <w:rsid w:val="00D54F02"/>
    <w:rsid w:val="00D55493"/>
    <w:rsid w:val="00D556B6"/>
    <w:rsid w:val="00D570A4"/>
    <w:rsid w:val="00D57621"/>
    <w:rsid w:val="00D57711"/>
    <w:rsid w:val="00D57BF2"/>
    <w:rsid w:val="00D601EB"/>
    <w:rsid w:val="00D60BAA"/>
    <w:rsid w:val="00D6111A"/>
    <w:rsid w:val="00D613AF"/>
    <w:rsid w:val="00D61900"/>
    <w:rsid w:val="00D6196D"/>
    <w:rsid w:val="00D61CEE"/>
    <w:rsid w:val="00D61CFD"/>
    <w:rsid w:val="00D61D7C"/>
    <w:rsid w:val="00D6222E"/>
    <w:rsid w:val="00D627C2"/>
    <w:rsid w:val="00D62B54"/>
    <w:rsid w:val="00D63895"/>
    <w:rsid w:val="00D639C2"/>
    <w:rsid w:val="00D63DC2"/>
    <w:rsid w:val="00D63DD5"/>
    <w:rsid w:val="00D63DD9"/>
    <w:rsid w:val="00D642AE"/>
    <w:rsid w:val="00D65EFB"/>
    <w:rsid w:val="00D6646D"/>
    <w:rsid w:val="00D66BBF"/>
    <w:rsid w:val="00D66EDF"/>
    <w:rsid w:val="00D677A1"/>
    <w:rsid w:val="00D70475"/>
    <w:rsid w:val="00D707AF"/>
    <w:rsid w:val="00D70B75"/>
    <w:rsid w:val="00D70BE6"/>
    <w:rsid w:val="00D70DDE"/>
    <w:rsid w:val="00D71482"/>
    <w:rsid w:val="00D71637"/>
    <w:rsid w:val="00D7175A"/>
    <w:rsid w:val="00D71AD5"/>
    <w:rsid w:val="00D71DE5"/>
    <w:rsid w:val="00D72A57"/>
    <w:rsid w:val="00D72B6F"/>
    <w:rsid w:val="00D72CBA"/>
    <w:rsid w:val="00D72F8C"/>
    <w:rsid w:val="00D7325F"/>
    <w:rsid w:val="00D73555"/>
    <w:rsid w:val="00D73C08"/>
    <w:rsid w:val="00D74013"/>
    <w:rsid w:val="00D74032"/>
    <w:rsid w:val="00D741B2"/>
    <w:rsid w:val="00D74626"/>
    <w:rsid w:val="00D7520A"/>
    <w:rsid w:val="00D7550E"/>
    <w:rsid w:val="00D75A13"/>
    <w:rsid w:val="00D76064"/>
    <w:rsid w:val="00D76173"/>
    <w:rsid w:val="00D767E9"/>
    <w:rsid w:val="00D76C14"/>
    <w:rsid w:val="00D771B1"/>
    <w:rsid w:val="00D776F8"/>
    <w:rsid w:val="00D7789E"/>
    <w:rsid w:val="00D77AFC"/>
    <w:rsid w:val="00D77B87"/>
    <w:rsid w:val="00D803AB"/>
    <w:rsid w:val="00D80512"/>
    <w:rsid w:val="00D806B3"/>
    <w:rsid w:val="00D80EDC"/>
    <w:rsid w:val="00D80FCF"/>
    <w:rsid w:val="00D811A2"/>
    <w:rsid w:val="00D8190C"/>
    <w:rsid w:val="00D81927"/>
    <w:rsid w:val="00D81A4E"/>
    <w:rsid w:val="00D82A53"/>
    <w:rsid w:val="00D82B40"/>
    <w:rsid w:val="00D82FBE"/>
    <w:rsid w:val="00D8325E"/>
    <w:rsid w:val="00D834CE"/>
    <w:rsid w:val="00D83621"/>
    <w:rsid w:val="00D8384B"/>
    <w:rsid w:val="00D8393E"/>
    <w:rsid w:val="00D83DA2"/>
    <w:rsid w:val="00D8421F"/>
    <w:rsid w:val="00D8476B"/>
    <w:rsid w:val="00D84775"/>
    <w:rsid w:val="00D851D1"/>
    <w:rsid w:val="00D85674"/>
    <w:rsid w:val="00D85AFF"/>
    <w:rsid w:val="00D85D88"/>
    <w:rsid w:val="00D864B4"/>
    <w:rsid w:val="00D8689E"/>
    <w:rsid w:val="00D868C8"/>
    <w:rsid w:val="00D86E98"/>
    <w:rsid w:val="00D86F9C"/>
    <w:rsid w:val="00D870A2"/>
    <w:rsid w:val="00D8713B"/>
    <w:rsid w:val="00D87348"/>
    <w:rsid w:val="00D87879"/>
    <w:rsid w:val="00D87907"/>
    <w:rsid w:val="00D911EC"/>
    <w:rsid w:val="00D911FC"/>
    <w:rsid w:val="00D91A6E"/>
    <w:rsid w:val="00D91AAA"/>
    <w:rsid w:val="00D91C41"/>
    <w:rsid w:val="00D92BAD"/>
    <w:rsid w:val="00D930B1"/>
    <w:rsid w:val="00D93224"/>
    <w:rsid w:val="00D9331F"/>
    <w:rsid w:val="00D93360"/>
    <w:rsid w:val="00D93CD1"/>
    <w:rsid w:val="00D93E44"/>
    <w:rsid w:val="00D94416"/>
    <w:rsid w:val="00D94706"/>
    <w:rsid w:val="00D94E07"/>
    <w:rsid w:val="00D9506B"/>
    <w:rsid w:val="00D957C1"/>
    <w:rsid w:val="00D958D1"/>
    <w:rsid w:val="00D9594D"/>
    <w:rsid w:val="00D95AA0"/>
    <w:rsid w:val="00D95CB7"/>
    <w:rsid w:val="00D960AD"/>
    <w:rsid w:val="00D979A7"/>
    <w:rsid w:val="00D97FCD"/>
    <w:rsid w:val="00DA01D8"/>
    <w:rsid w:val="00DA02FB"/>
    <w:rsid w:val="00DA048C"/>
    <w:rsid w:val="00DA063F"/>
    <w:rsid w:val="00DA07E8"/>
    <w:rsid w:val="00DA0EEF"/>
    <w:rsid w:val="00DA1685"/>
    <w:rsid w:val="00DA17B0"/>
    <w:rsid w:val="00DA182E"/>
    <w:rsid w:val="00DA1CA4"/>
    <w:rsid w:val="00DA210A"/>
    <w:rsid w:val="00DA2971"/>
    <w:rsid w:val="00DA2BAB"/>
    <w:rsid w:val="00DA2EC8"/>
    <w:rsid w:val="00DA3282"/>
    <w:rsid w:val="00DA388E"/>
    <w:rsid w:val="00DA46F7"/>
    <w:rsid w:val="00DA4852"/>
    <w:rsid w:val="00DA49DE"/>
    <w:rsid w:val="00DA5071"/>
    <w:rsid w:val="00DA512E"/>
    <w:rsid w:val="00DA5714"/>
    <w:rsid w:val="00DA5AE0"/>
    <w:rsid w:val="00DA5B46"/>
    <w:rsid w:val="00DA5FB5"/>
    <w:rsid w:val="00DA648D"/>
    <w:rsid w:val="00DA64E8"/>
    <w:rsid w:val="00DA6856"/>
    <w:rsid w:val="00DA6A9D"/>
    <w:rsid w:val="00DA70C0"/>
    <w:rsid w:val="00DA7284"/>
    <w:rsid w:val="00DA7B25"/>
    <w:rsid w:val="00DA7F1F"/>
    <w:rsid w:val="00DB04AC"/>
    <w:rsid w:val="00DB04E0"/>
    <w:rsid w:val="00DB08A2"/>
    <w:rsid w:val="00DB0DDC"/>
    <w:rsid w:val="00DB0F04"/>
    <w:rsid w:val="00DB13D2"/>
    <w:rsid w:val="00DB15EA"/>
    <w:rsid w:val="00DB1EDD"/>
    <w:rsid w:val="00DB1F40"/>
    <w:rsid w:val="00DB1F56"/>
    <w:rsid w:val="00DB26E4"/>
    <w:rsid w:val="00DB300C"/>
    <w:rsid w:val="00DB3951"/>
    <w:rsid w:val="00DB3EA7"/>
    <w:rsid w:val="00DB455D"/>
    <w:rsid w:val="00DB5C13"/>
    <w:rsid w:val="00DB614D"/>
    <w:rsid w:val="00DB6213"/>
    <w:rsid w:val="00DB6425"/>
    <w:rsid w:val="00DB6DB6"/>
    <w:rsid w:val="00DB7221"/>
    <w:rsid w:val="00DB73E1"/>
    <w:rsid w:val="00DB756D"/>
    <w:rsid w:val="00DB78FA"/>
    <w:rsid w:val="00DB7A69"/>
    <w:rsid w:val="00DB7E0F"/>
    <w:rsid w:val="00DC0265"/>
    <w:rsid w:val="00DC0F78"/>
    <w:rsid w:val="00DC0FBA"/>
    <w:rsid w:val="00DC1346"/>
    <w:rsid w:val="00DC18E1"/>
    <w:rsid w:val="00DC1E25"/>
    <w:rsid w:val="00DC201E"/>
    <w:rsid w:val="00DC208E"/>
    <w:rsid w:val="00DC2CD2"/>
    <w:rsid w:val="00DC2D40"/>
    <w:rsid w:val="00DC2FF3"/>
    <w:rsid w:val="00DC40D1"/>
    <w:rsid w:val="00DC4A35"/>
    <w:rsid w:val="00DC4AFE"/>
    <w:rsid w:val="00DC4B16"/>
    <w:rsid w:val="00DC4E4F"/>
    <w:rsid w:val="00DC5BFF"/>
    <w:rsid w:val="00DC5C56"/>
    <w:rsid w:val="00DC5C78"/>
    <w:rsid w:val="00DC5FD0"/>
    <w:rsid w:val="00DC6095"/>
    <w:rsid w:val="00DC6DA2"/>
    <w:rsid w:val="00DC72A7"/>
    <w:rsid w:val="00DD04A2"/>
    <w:rsid w:val="00DD0B01"/>
    <w:rsid w:val="00DD0C30"/>
    <w:rsid w:val="00DD0CE9"/>
    <w:rsid w:val="00DD1993"/>
    <w:rsid w:val="00DD1E5A"/>
    <w:rsid w:val="00DD233A"/>
    <w:rsid w:val="00DD352F"/>
    <w:rsid w:val="00DD39FE"/>
    <w:rsid w:val="00DD3D9D"/>
    <w:rsid w:val="00DD3FD1"/>
    <w:rsid w:val="00DD4C0D"/>
    <w:rsid w:val="00DD4CD6"/>
    <w:rsid w:val="00DD5095"/>
    <w:rsid w:val="00DD50AF"/>
    <w:rsid w:val="00DD50E3"/>
    <w:rsid w:val="00DD5251"/>
    <w:rsid w:val="00DD56FC"/>
    <w:rsid w:val="00DD5A32"/>
    <w:rsid w:val="00DD5AE5"/>
    <w:rsid w:val="00DD5DE8"/>
    <w:rsid w:val="00DD632E"/>
    <w:rsid w:val="00DD643D"/>
    <w:rsid w:val="00DD68DE"/>
    <w:rsid w:val="00DD7837"/>
    <w:rsid w:val="00DD7AFE"/>
    <w:rsid w:val="00DD7B09"/>
    <w:rsid w:val="00DE0083"/>
    <w:rsid w:val="00DE00A2"/>
    <w:rsid w:val="00DE02F6"/>
    <w:rsid w:val="00DE0462"/>
    <w:rsid w:val="00DE0748"/>
    <w:rsid w:val="00DE0764"/>
    <w:rsid w:val="00DE0792"/>
    <w:rsid w:val="00DE0F5E"/>
    <w:rsid w:val="00DE13FE"/>
    <w:rsid w:val="00DE14B8"/>
    <w:rsid w:val="00DE1986"/>
    <w:rsid w:val="00DE2015"/>
    <w:rsid w:val="00DE206A"/>
    <w:rsid w:val="00DE3470"/>
    <w:rsid w:val="00DE3614"/>
    <w:rsid w:val="00DE3904"/>
    <w:rsid w:val="00DE4C3F"/>
    <w:rsid w:val="00DE4F61"/>
    <w:rsid w:val="00DE5974"/>
    <w:rsid w:val="00DE5A33"/>
    <w:rsid w:val="00DE5A41"/>
    <w:rsid w:val="00DE6022"/>
    <w:rsid w:val="00DE60C0"/>
    <w:rsid w:val="00DE6768"/>
    <w:rsid w:val="00DE6B9A"/>
    <w:rsid w:val="00DE70A2"/>
    <w:rsid w:val="00DE71C5"/>
    <w:rsid w:val="00DE7C56"/>
    <w:rsid w:val="00DE7D15"/>
    <w:rsid w:val="00DE7FDB"/>
    <w:rsid w:val="00DF04E6"/>
    <w:rsid w:val="00DF05A7"/>
    <w:rsid w:val="00DF0624"/>
    <w:rsid w:val="00DF0851"/>
    <w:rsid w:val="00DF094F"/>
    <w:rsid w:val="00DF0D3F"/>
    <w:rsid w:val="00DF0ED2"/>
    <w:rsid w:val="00DF0FA5"/>
    <w:rsid w:val="00DF1453"/>
    <w:rsid w:val="00DF1795"/>
    <w:rsid w:val="00DF1FF7"/>
    <w:rsid w:val="00DF216F"/>
    <w:rsid w:val="00DF2237"/>
    <w:rsid w:val="00DF22C7"/>
    <w:rsid w:val="00DF27C7"/>
    <w:rsid w:val="00DF2A39"/>
    <w:rsid w:val="00DF2E69"/>
    <w:rsid w:val="00DF327E"/>
    <w:rsid w:val="00DF3685"/>
    <w:rsid w:val="00DF38AB"/>
    <w:rsid w:val="00DF3DB3"/>
    <w:rsid w:val="00DF42E8"/>
    <w:rsid w:val="00DF42F5"/>
    <w:rsid w:val="00DF4547"/>
    <w:rsid w:val="00DF4C28"/>
    <w:rsid w:val="00DF4D0C"/>
    <w:rsid w:val="00DF5199"/>
    <w:rsid w:val="00DF5D6E"/>
    <w:rsid w:val="00DF5E33"/>
    <w:rsid w:val="00DF6071"/>
    <w:rsid w:val="00DF6076"/>
    <w:rsid w:val="00DF60B3"/>
    <w:rsid w:val="00DF61E7"/>
    <w:rsid w:val="00DF64B2"/>
    <w:rsid w:val="00DF6B9F"/>
    <w:rsid w:val="00DF6E64"/>
    <w:rsid w:val="00DF76AC"/>
    <w:rsid w:val="00E00217"/>
    <w:rsid w:val="00E00482"/>
    <w:rsid w:val="00E00A0E"/>
    <w:rsid w:val="00E016A3"/>
    <w:rsid w:val="00E016DD"/>
    <w:rsid w:val="00E02F10"/>
    <w:rsid w:val="00E032F7"/>
    <w:rsid w:val="00E035D8"/>
    <w:rsid w:val="00E03A34"/>
    <w:rsid w:val="00E03E64"/>
    <w:rsid w:val="00E04179"/>
    <w:rsid w:val="00E041EA"/>
    <w:rsid w:val="00E048EB"/>
    <w:rsid w:val="00E049E8"/>
    <w:rsid w:val="00E04BDC"/>
    <w:rsid w:val="00E04E14"/>
    <w:rsid w:val="00E05147"/>
    <w:rsid w:val="00E05295"/>
    <w:rsid w:val="00E05D44"/>
    <w:rsid w:val="00E06039"/>
    <w:rsid w:val="00E06383"/>
    <w:rsid w:val="00E06ED6"/>
    <w:rsid w:val="00E070FA"/>
    <w:rsid w:val="00E07B7D"/>
    <w:rsid w:val="00E07C4C"/>
    <w:rsid w:val="00E07C65"/>
    <w:rsid w:val="00E07E4A"/>
    <w:rsid w:val="00E07E5A"/>
    <w:rsid w:val="00E10673"/>
    <w:rsid w:val="00E106EB"/>
    <w:rsid w:val="00E1085D"/>
    <w:rsid w:val="00E10913"/>
    <w:rsid w:val="00E1163A"/>
    <w:rsid w:val="00E12077"/>
    <w:rsid w:val="00E122D6"/>
    <w:rsid w:val="00E127B3"/>
    <w:rsid w:val="00E13236"/>
    <w:rsid w:val="00E13815"/>
    <w:rsid w:val="00E1385C"/>
    <w:rsid w:val="00E13884"/>
    <w:rsid w:val="00E13912"/>
    <w:rsid w:val="00E13C4B"/>
    <w:rsid w:val="00E13DD5"/>
    <w:rsid w:val="00E140F5"/>
    <w:rsid w:val="00E149B2"/>
    <w:rsid w:val="00E14D51"/>
    <w:rsid w:val="00E14ECF"/>
    <w:rsid w:val="00E14F22"/>
    <w:rsid w:val="00E158FE"/>
    <w:rsid w:val="00E15C29"/>
    <w:rsid w:val="00E163A7"/>
    <w:rsid w:val="00E1648D"/>
    <w:rsid w:val="00E1694D"/>
    <w:rsid w:val="00E16A41"/>
    <w:rsid w:val="00E16D07"/>
    <w:rsid w:val="00E16E59"/>
    <w:rsid w:val="00E171F7"/>
    <w:rsid w:val="00E177F5"/>
    <w:rsid w:val="00E17BC1"/>
    <w:rsid w:val="00E17CD1"/>
    <w:rsid w:val="00E17EF6"/>
    <w:rsid w:val="00E2064E"/>
    <w:rsid w:val="00E207FA"/>
    <w:rsid w:val="00E2091D"/>
    <w:rsid w:val="00E209C1"/>
    <w:rsid w:val="00E20C81"/>
    <w:rsid w:val="00E2112E"/>
    <w:rsid w:val="00E21338"/>
    <w:rsid w:val="00E21461"/>
    <w:rsid w:val="00E21A26"/>
    <w:rsid w:val="00E21B1C"/>
    <w:rsid w:val="00E21C7B"/>
    <w:rsid w:val="00E21FFF"/>
    <w:rsid w:val="00E22412"/>
    <w:rsid w:val="00E22A1E"/>
    <w:rsid w:val="00E22C61"/>
    <w:rsid w:val="00E23849"/>
    <w:rsid w:val="00E2395E"/>
    <w:rsid w:val="00E241D2"/>
    <w:rsid w:val="00E2486D"/>
    <w:rsid w:val="00E24C19"/>
    <w:rsid w:val="00E24C2B"/>
    <w:rsid w:val="00E25335"/>
    <w:rsid w:val="00E25C70"/>
    <w:rsid w:val="00E265F8"/>
    <w:rsid w:val="00E26E68"/>
    <w:rsid w:val="00E2727B"/>
    <w:rsid w:val="00E277EF"/>
    <w:rsid w:val="00E27CC1"/>
    <w:rsid w:val="00E27E04"/>
    <w:rsid w:val="00E3034F"/>
    <w:rsid w:val="00E30F89"/>
    <w:rsid w:val="00E3118E"/>
    <w:rsid w:val="00E31658"/>
    <w:rsid w:val="00E31C44"/>
    <w:rsid w:val="00E325C8"/>
    <w:rsid w:val="00E32A3D"/>
    <w:rsid w:val="00E330AE"/>
    <w:rsid w:val="00E3328A"/>
    <w:rsid w:val="00E33B5E"/>
    <w:rsid w:val="00E3434B"/>
    <w:rsid w:val="00E344FB"/>
    <w:rsid w:val="00E34C56"/>
    <w:rsid w:val="00E358DA"/>
    <w:rsid w:val="00E35CA6"/>
    <w:rsid w:val="00E35F79"/>
    <w:rsid w:val="00E36342"/>
    <w:rsid w:val="00E36CB5"/>
    <w:rsid w:val="00E3714D"/>
    <w:rsid w:val="00E37272"/>
    <w:rsid w:val="00E3734C"/>
    <w:rsid w:val="00E3758A"/>
    <w:rsid w:val="00E37874"/>
    <w:rsid w:val="00E40686"/>
    <w:rsid w:val="00E40761"/>
    <w:rsid w:val="00E40810"/>
    <w:rsid w:val="00E40B4B"/>
    <w:rsid w:val="00E40B8F"/>
    <w:rsid w:val="00E41215"/>
    <w:rsid w:val="00E412D9"/>
    <w:rsid w:val="00E41749"/>
    <w:rsid w:val="00E41A94"/>
    <w:rsid w:val="00E41FC8"/>
    <w:rsid w:val="00E42465"/>
    <w:rsid w:val="00E42BCD"/>
    <w:rsid w:val="00E42D8F"/>
    <w:rsid w:val="00E43380"/>
    <w:rsid w:val="00E43A1A"/>
    <w:rsid w:val="00E43B7D"/>
    <w:rsid w:val="00E43B85"/>
    <w:rsid w:val="00E44BF7"/>
    <w:rsid w:val="00E45079"/>
    <w:rsid w:val="00E45086"/>
    <w:rsid w:val="00E45343"/>
    <w:rsid w:val="00E45A8E"/>
    <w:rsid w:val="00E463B9"/>
    <w:rsid w:val="00E464F8"/>
    <w:rsid w:val="00E46CD4"/>
    <w:rsid w:val="00E47365"/>
    <w:rsid w:val="00E475DF"/>
    <w:rsid w:val="00E47BDF"/>
    <w:rsid w:val="00E47E79"/>
    <w:rsid w:val="00E47F40"/>
    <w:rsid w:val="00E5004A"/>
    <w:rsid w:val="00E50320"/>
    <w:rsid w:val="00E5052A"/>
    <w:rsid w:val="00E50AED"/>
    <w:rsid w:val="00E512E0"/>
    <w:rsid w:val="00E51385"/>
    <w:rsid w:val="00E51464"/>
    <w:rsid w:val="00E51A66"/>
    <w:rsid w:val="00E5218B"/>
    <w:rsid w:val="00E52287"/>
    <w:rsid w:val="00E523BE"/>
    <w:rsid w:val="00E52434"/>
    <w:rsid w:val="00E5265E"/>
    <w:rsid w:val="00E52DEE"/>
    <w:rsid w:val="00E53116"/>
    <w:rsid w:val="00E53161"/>
    <w:rsid w:val="00E5353C"/>
    <w:rsid w:val="00E536BD"/>
    <w:rsid w:val="00E538B8"/>
    <w:rsid w:val="00E53E64"/>
    <w:rsid w:val="00E54800"/>
    <w:rsid w:val="00E54805"/>
    <w:rsid w:val="00E551A8"/>
    <w:rsid w:val="00E557BE"/>
    <w:rsid w:val="00E5599C"/>
    <w:rsid w:val="00E55C1E"/>
    <w:rsid w:val="00E55DCF"/>
    <w:rsid w:val="00E5670D"/>
    <w:rsid w:val="00E56751"/>
    <w:rsid w:val="00E56865"/>
    <w:rsid w:val="00E56C3D"/>
    <w:rsid w:val="00E56D34"/>
    <w:rsid w:val="00E56E55"/>
    <w:rsid w:val="00E56F20"/>
    <w:rsid w:val="00E57092"/>
    <w:rsid w:val="00E570E0"/>
    <w:rsid w:val="00E5723E"/>
    <w:rsid w:val="00E57358"/>
    <w:rsid w:val="00E5775B"/>
    <w:rsid w:val="00E579E8"/>
    <w:rsid w:val="00E579FF"/>
    <w:rsid w:val="00E57E3F"/>
    <w:rsid w:val="00E57F6A"/>
    <w:rsid w:val="00E608C9"/>
    <w:rsid w:val="00E6094D"/>
    <w:rsid w:val="00E60E05"/>
    <w:rsid w:val="00E60F8D"/>
    <w:rsid w:val="00E61154"/>
    <w:rsid w:val="00E61320"/>
    <w:rsid w:val="00E61556"/>
    <w:rsid w:val="00E618DA"/>
    <w:rsid w:val="00E61D32"/>
    <w:rsid w:val="00E61DF7"/>
    <w:rsid w:val="00E61E47"/>
    <w:rsid w:val="00E61EE7"/>
    <w:rsid w:val="00E62BC1"/>
    <w:rsid w:val="00E62E16"/>
    <w:rsid w:val="00E62ED6"/>
    <w:rsid w:val="00E63A18"/>
    <w:rsid w:val="00E63CB1"/>
    <w:rsid w:val="00E641AE"/>
    <w:rsid w:val="00E64848"/>
    <w:rsid w:val="00E648DB"/>
    <w:rsid w:val="00E64991"/>
    <w:rsid w:val="00E64E89"/>
    <w:rsid w:val="00E6500A"/>
    <w:rsid w:val="00E6501D"/>
    <w:rsid w:val="00E6550A"/>
    <w:rsid w:val="00E65687"/>
    <w:rsid w:val="00E65B59"/>
    <w:rsid w:val="00E65C6B"/>
    <w:rsid w:val="00E66178"/>
    <w:rsid w:val="00E66280"/>
    <w:rsid w:val="00E662DD"/>
    <w:rsid w:val="00E6646C"/>
    <w:rsid w:val="00E666C3"/>
    <w:rsid w:val="00E66986"/>
    <w:rsid w:val="00E66D91"/>
    <w:rsid w:val="00E67488"/>
    <w:rsid w:val="00E67D80"/>
    <w:rsid w:val="00E70133"/>
    <w:rsid w:val="00E7018C"/>
    <w:rsid w:val="00E7052E"/>
    <w:rsid w:val="00E70538"/>
    <w:rsid w:val="00E70597"/>
    <w:rsid w:val="00E70EFD"/>
    <w:rsid w:val="00E7191B"/>
    <w:rsid w:val="00E72743"/>
    <w:rsid w:val="00E72848"/>
    <w:rsid w:val="00E72883"/>
    <w:rsid w:val="00E735AC"/>
    <w:rsid w:val="00E735C6"/>
    <w:rsid w:val="00E7364B"/>
    <w:rsid w:val="00E7396F"/>
    <w:rsid w:val="00E73ADD"/>
    <w:rsid w:val="00E73BC6"/>
    <w:rsid w:val="00E73E3E"/>
    <w:rsid w:val="00E74349"/>
    <w:rsid w:val="00E744F4"/>
    <w:rsid w:val="00E7480A"/>
    <w:rsid w:val="00E74F93"/>
    <w:rsid w:val="00E75434"/>
    <w:rsid w:val="00E754A1"/>
    <w:rsid w:val="00E758A2"/>
    <w:rsid w:val="00E75A47"/>
    <w:rsid w:val="00E75EF9"/>
    <w:rsid w:val="00E763B4"/>
    <w:rsid w:val="00E769D3"/>
    <w:rsid w:val="00E77470"/>
    <w:rsid w:val="00E7752E"/>
    <w:rsid w:val="00E779F0"/>
    <w:rsid w:val="00E77C44"/>
    <w:rsid w:val="00E77EE6"/>
    <w:rsid w:val="00E8000F"/>
    <w:rsid w:val="00E8070E"/>
    <w:rsid w:val="00E808CF"/>
    <w:rsid w:val="00E810B8"/>
    <w:rsid w:val="00E815F9"/>
    <w:rsid w:val="00E81E15"/>
    <w:rsid w:val="00E82C7E"/>
    <w:rsid w:val="00E830A1"/>
    <w:rsid w:val="00E83344"/>
    <w:rsid w:val="00E83748"/>
    <w:rsid w:val="00E83B2B"/>
    <w:rsid w:val="00E85372"/>
    <w:rsid w:val="00E85532"/>
    <w:rsid w:val="00E85797"/>
    <w:rsid w:val="00E85BBF"/>
    <w:rsid w:val="00E85DE2"/>
    <w:rsid w:val="00E861B3"/>
    <w:rsid w:val="00E86388"/>
    <w:rsid w:val="00E8677A"/>
    <w:rsid w:val="00E8765B"/>
    <w:rsid w:val="00E879B2"/>
    <w:rsid w:val="00E87BCA"/>
    <w:rsid w:val="00E90155"/>
    <w:rsid w:val="00E9047A"/>
    <w:rsid w:val="00E905E9"/>
    <w:rsid w:val="00E91195"/>
    <w:rsid w:val="00E911E4"/>
    <w:rsid w:val="00E91B12"/>
    <w:rsid w:val="00E91B82"/>
    <w:rsid w:val="00E91DD9"/>
    <w:rsid w:val="00E91F89"/>
    <w:rsid w:val="00E92098"/>
    <w:rsid w:val="00E922C5"/>
    <w:rsid w:val="00E93171"/>
    <w:rsid w:val="00E937D9"/>
    <w:rsid w:val="00E9428D"/>
    <w:rsid w:val="00E9475E"/>
    <w:rsid w:val="00E94D9C"/>
    <w:rsid w:val="00E9553D"/>
    <w:rsid w:val="00E95A34"/>
    <w:rsid w:val="00E95A5E"/>
    <w:rsid w:val="00E95EE2"/>
    <w:rsid w:val="00E967D2"/>
    <w:rsid w:val="00E96A78"/>
    <w:rsid w:val="00E96C02"/>
    <w:rsid w:val="00E97438"/>
    <w:rsid w:val="00E97753"/>
    <w:rsid w:val="00E97B0E"/>
    <w:rsid w:val="00E97B17"/>
    <w:rsid w:val="00E97CC2"/>
    <w:rsid w:val="00E97DD4"/>
    <w:rsid w:val="00EA055B"/>
    <w:rsid w:val="00EA0C4D"/>
    <w:rsid w:val="00EA10A1"/>
    <w:rsid w:val="00EA1801"/>
    <w:rsid w:val="00EA1969"/>
    <w:rsid w:val="00EA196F"/>
    <w:rsid w:val="00EA21EE"/>
    <w:rsid w:val="00EA22ED"/>
    <w:rsid w:val="00EA2941"/>
    <w:rsid w:val="00EA3004"/>
    <w:rsid w:val="00EA3E43"/>
    <w:rsid w:val="00EA4BA1"/>
    <w:rsid w:val="00EA4C2A"/>
    <w:rsid w:val="00EA5163"/>
    <w:rsid w:val="00EA656F"/>
    <w:rsid w:val="00EA66A6"/>
    <w:rsid w:val="00EA675B"/>
    <w:rsid w:val="00EA7AD1"/>
    <w:rsid w:val="00EA7B76"/>
    <w:rsid w:val="00EA7FC3"/>
    <w:rsid w:val="00EB05E4"/>
    <w:rsid w:val="00EB0681"/>
    <w:rsid w:val="00EB09CC"/>
    <w:rsid w:val="00EB0C07"/>
    <w:rsid w:val="00EB0EE0"/>
    <w:rsid w:val="00EB115F"/>
    <w:rsid w:val="00EB1304"/>
    <w:rsid w:val="00EB1424"/>
    <w:rsid w:val="00EB1507"/>
    <w:rsid w:val="00EB1843"/>
    <w:rsid w:val="00EB1C10"/>
    <w:rsid w:val="00EB1E84"/>
    <w:rsid w:val="00EB2FA4"/>
    <w:rsid w:val="00EB3291"/>
    <w:rsid w:val="00EB3BC2"/>
    <w:rsid w:val="00EB497C"/>
    <w:rsid w:val="00EB4D6A"/>
    <w:rsid w:val="00EB5218"/>
    <w:rsid w:val="00EB523B"/>
    <w:rsid w:val="00EB5470"/>
    <w:rsid w:val="00EB5E7D"/>
    <w:rsid w:val="00EB6CA0"/>
    <w:rsid w:val="00EB6F24"/>
    <w:rsid w:val="00EB6F78"/>
    <w:rsid w:val="00EB6FFA"/>
    <w:rsid w:val="00EB7727"/>
    <w:rsid w:val="00EB7B1E"/>
    <w:rsid w:val="00EB7BDA"/>
    <w:rsid w:val="00EC0039"/>
    <w:rsid w:val="00EC0369"/>
    <w:rsid w:val="00EC06A1"/>
    <w:rsid w:val="00EC0B30"/>
    <w:rsid w:val="00EC0ECC"/>
    <w:rsid w:val="00EC1249"/>
    <w:rsid w:val="00EC1603"/>
    <w:rsid w:val="00EC17A7"/>
    <w:rsid w:val="00EC2AB4"/>
    <w:rsid w:val="00EC2B34"/>
    <w:rsid w:val="00EC2B6C"/>
    <w:rsid w:val="00EC2BB5"/>
    <w:rsid w:val="00EC2C23"/>
    <w:rsid w:val="00EC2D6A"/>
    <w:rsid w:val="00EC3084"/>
    <w:rsid w:val="00EC3698"/>
    <w:rsid w:val="00EC3AFC"/>
    <w:rsid w:val="00EC3F0B"/>
    <w:rsid w:val="00EC4163"/>
    <w:rsid w:val="00EC44C2"/>
    <w:rsid w:val="00EC44D7"/>
    <w:rsid w:val="00EC458B"/>
    <w:rsid w:val="00EC475D"/>
    <w:rsid w:val="00EC47D2"/>
    <w:rsid w:val="00EC493C"/>
    <w:rsid w:val="00EC4CBA"/>
    <w:rsid w:val="00EC54CC"/>
    <w:rsid w:val="00EC64B0"/>
    <w:rsid w:val="00EC684E"/>
    <w:rsid w:val="00EC6A55"/>
    <w:rsid w:val="00EC6C29"/>
    <w:rsid w:val="00EC7010"/>
    <w:rsid w:val="00EC728E"/>
    <w:rsid w:val="00EC7CB3"/>
    <w:rsid w:val="00EC7DD7"/>
    <w:rsid w:val="00EC7EAF"/>
    <w:rsid w:val="00ED0870"/>
    <w:rsid w:val="00ED0D8B"/>
    <w:rsid w:val="00ED0ECA"/>
    <w:rsid w:val="00ED100C"/>
    <w:rsid w:val="00ED1CA3"/>
    <w:rsid w:val="00ED1D06"/>
    <w:rsid w:val="00ED1D08"/>
    <w:rsid w:val="00ED20C9"/>
    <w:rsid w:val="00ED20CB"/>
    <w:rsid w:val="00ED25E1"/>
    <w:rsid w:val="00ED2ACE"/>
    <w:rsid w:val="00ED311D"/>
    <w:rsid w:val="00ED3381"/>
    <w:rsid w:val="00ED35F9"/>
    <w:rsid w:val="00ED374E"/>
    <w:rsid w:val="00ED3CBB"/>
    <w:rsid w:val="00ED3DC2"/>
    <w:rsid w:val="00ED4058"/>
    <w:rsid w:val="00ED408F"/>
    <w:rsid w:val="00ED42E8"/>
    <w:rsid w:val="00ED43C5"/>
    <w:rsid w:val="00ED48A2"/>
    <w:rsid w:val="00ED4B2F"/>
    <w:rsid w:val="00ED4C5A"/>
    <w:rsid w:val="00ED68D7"/>
    <w:rsid w:val="00ED6E43"/>
    <w:rsid w:val="00ED6E65"/>
    <w:rsid w:val="00ED6EFB"/>
    <w:rsid w:val="00EE0170"/>
    <w:rsid w:val="00EE020E"/>
    <w:rsid w:val="00EE09A9"/>
    <w:rsid w:val="00EE0D18"/>
    <w:rsid w:val="00EE0E0A"/>
    <w:rsid w:val="00EE0FD7"/>
    <w:rsid w:val="00EE1B32"/>
    <w:rsid w:val="00EE1B5C"/>
    <w:rsid w:val="00EE1E24"/>
    <w:rsid w:val="00EE1F80"/>
    <w:rsid w:val="00EE260C"/>
    <w:rsid w:val="00EE377E"/>
    <w:rsid w:val="00EE37BD"/>
    <w:rsid w:val="00EE37EA"/>
    <w:rsid w:val="00EE4E82"/>
    <w:rsid w:val="00EE5342"/>
    <w:rsid w:val="00EE5477"/>
    <w:rsid w:val="00EE56DD"/>
    <w:rsid w:val="00EE5D4E"/>
    <w:rsid w:val="00EE5FF5"/>
    <w:rsid w:val="00EE60E8"/>
    <w:rsid w:val="00EE66F1"/>
    <w:rsid w:val="00EE6796"/>
    <w:rsid w:val="00EE6964"/>
    <w:rsid w:val="00EE6ABF"/>
    <w:rsid w:val="00EE70F2"/>
    <w:rsid w:val="00EE7275"/>
    <w:rsid w:val="00EE729D"/>
    <w:rsid w:val="00EE7693"/>
    <w:rsid w:val="00EE787F"/>
    <w:rsid w:val="00EE7A41"/>
    <w:rsid w:val="00EF011F"/>
    <w:rsid w:val="00EF018A"/>
    <w:rsid w:val="00EF0649"/>
    <w:rsid w:val="00EF06AA"/>
    <w:rsid w:val="00EF0E17"/>
    <w:rsid w:val="00EF108B"/>
    <w:rsid w:val="00EF126D"/>
    <w:rsid w:val="00EF1513"/>
    <w:rsid w:val="00EF1A0C"/>
    <w:rsid w:val="00EF1BB4"/>
    <w:rsid w:val="00EF1E86"/>
    <w:rsid w:val="00EF21C5"/>
    <w:rsid w:val="00EF24D4"/>
    <w:rsid w:val="00EF2A6B"/>
    <w:rsid w:val="00EF2FBA"/>
    <w:rsid w:val="00EF329F"/>
    <w:rsid w:val="00EF3834"/>
    <w:rsid w:val="00EF3B7D"/>
    <w:rsid w:val="00EF3DF3"/>
    <w:rsid w:val="00EF45A4"/>
    <w:rsid w:val="00EF47CB"/>
    <w:rsid w:val="00EF507B"/>
    <w:rsid w:val="00EF5A49"/>
    <w:rsid w:val="00EF5B24"/>
    <w:rsid w:val="00EF5B3B"/>
    <w:rsid w:val="00EF5BF5"/>
    <w:rsid w:val="00EF6D52"/>
    <w:rsid w:val="00EF7A96"/>
    <w:rsid w:val="00F005A8"/>
    <w:rsid w:val="00F00847"/>
    <w:rsid w:val="00F008EC"/>
    <w:rsid w:val="00F00AD1"/>
    <w:rsid w:val="00F01374"/>
    <w:rsid w:val="00F0161E"/>
    <w:rsid w:val="00F01893"/>
    <w:rsid w:val="00F02025"/>
    <w:rsid w:val="00F02047"/>
    <w:rsid w:val="00F021A8"/>
    <w:rsid w:val="00F027FB"/>
    <w:rsid w:val="00F03709"/>
    <w:rsid w:val="00F0372B"/>
    <w:rsid w:val="00F04BCE"/>
    <w:rsid w:val="00F052A3"/>
    <w:rsid w:val="00F0548F"/>
    <w:rsid w:val="00F054EE"/>
    <w:rsid w:val="00F05735"/>
    <w:rsid w:val="00F058B9"/>
    <w:rsid w:val="00F05BA9"/>
    <w:rsid w:val="00F05D7C"/>
    <w:rsid w:val="00F05E5F"/>
    <w:rsid w:val="00F063A0"/>
    <w:rsid w:val="00F06520"/>
    <w:rsid w:val="00F067E7"/>
    <w:rsid w:val="00F06E74"/>
    <w:rsid w:val="00F071B7"/>
    <w:rsid w:val="00F0761E"/>
    <w:rsid w:val="00F077F4"/>
    <w:rsid w:val="00F07E3A"/>
    <w:rsid w:val="00F105DF"/>
    <w:rsid w:val="00F10708"/>
    <w:rsid w:val="00F10E5F"/>
    <w:rsid w:val="00F12AE9"/>
    <w:rsid w:val="00F12DBF"/>
    <w:rsid w:val="00F12FAE"/>
    <w:rsid w:val="00F135F5"/>
    <w:rsid w:val="00F13664"/>
    <w:rsid w:val="00F13B25"/>
    <w:rsid w:val="00F13F69"/>
    <w:rsid w:val="00F140C3"/>
    <w:rsid w:val="00F145D7"/>
    <w:rsid w:val="00F1488B"/>
    <w:rsid w:val="00F14D5D"/>
    <w:rsid w:val="00F15661"/>
    <w:rsid w:val="00F1679F"/>
    <w:rsid w:val="00F169DB"/>
    <w:rsid w:val="00F1738C"/>
    <w:rsid w:val="00F17596"/>
    <w:rsid w:val="00F17603"/>
    <w:rsid w:val="00F17646"/>
    <w:rsid w:val="00F17A02"/>
    <w:rsid w:val="00F20198"/>
    <w:rsid w:val="00F2040B"/>
    <w:rsid w:val="00F204F7"/>
    <w:rsid w:val="00F20981"/>
    <w:rsid w:val="00F20A6A"/>
    <w:rsid w:val="00F2117A"/>
    <w:rsid w:val="00F21D2E"/>
    <w:rsid w:val="00F21EA8"/>
    <w:rsid w:val="00F22475"/>
    <w:rsid w:val="00F227F2"/>
    <w:rsid w:val="00F22882"/>
    <w:rsid w:val="00F22B94"/>
    <w:rsid w:val="00F23616"/>
    <w:rsid w:val="00F23A24"/>
    <w:rsid w:val="00F23B64"/>
    <w:rsid w:val="00F23EB6"/>
    <w:rsid w:val="00F25212"/>
    <w:rsid w:val="00F25D61"/>
    <w:rsid w:val="00F25FB2"/>
    <w:rsid w:val="00F26469"/>
    <w:rsid w:val="00F26AB9"/>
    <w:rsid w:val="00F26DE1"/>
    <w:rsid w:val="00F26E54"/>
    <w:rsid w:val="00F27561"/>
    <w:rsid w:val="00F30077"/>
    <w:rsid w:val="00F30E11"/>
    <w:rsid w:val="00F31CC6"/>
    <w:rsid w:val="00F32453"/>
    <w:rsid w:val="00F32E68"/>
    <w:rsid w:val="00F333E4"/>
    <w:rsid w:val="00F3377A"/>
    <w:rsid w:val="00F337F1"/>
    <w:rsid w:val="00F33BD4"/>
    <w:rsid w:val="00F33F8D"/>
    <w:rsid w:val="00F3445A"/>
    <w:rsid w:val="00F344BD"/>
    <w:rsid w:val="00F34508"/>
    <w:rsid w:val="00F349C5"/>
    <w:rsid w:val="00F34B4C"/>
    <w:rsid w:val="00F3506B"/>
    <w:rsid w:val="00F3538B"/>
    <w:rsid w:val="00F354CF"/>
    <w:rsid w:val="00F35907"/>
    <w:rsid w:val="00F35987"/>
    <w:rsid w:val="00F35CF3"/>
    <w:rsid w:val="00F363B4"/>
    <w:rsid w:val="00F363C1"/>
    <w:rsid w:val="00F36483"/>
    <w:rsid w:val="00F36742"/>
    <w:rsid w:val="00F36FA4"/>
    <w:rsid w:val="00F37575"/>
    <w:rsid w:val="00F37777"/>
    <w:rsid w:val="00F37822"/>
    <w:rsid w:val="00F379FA"/>
    <w:rsid w:val="00F37C66"/>
    <w:rsid w:val="00F4039E"/>
    <w:rsid w:val="00F405DB"/>
    <w:rsid w:val="00F4078C"/>
    <w:rsid w:val="00F40E93"/>
    <w:rsid w:val="00F40EC9"/>
    <w:rsid w:val="00F40F63"/>
    <w:rsid w:val="00F41E00"/>
    <w:rsid w:val="00F42480"/>
    <w:rsid w:val="00F43ACD"/>
    <w:rsid w:val="00F43C1A"/>
    <w:rsid w:val="00F43D2F"/>
    <w:rsid w:val="00F44660"/>
    <w:rsid w:val="00F44731"/>
    <w:rsid w:val="00F44868"/>
    <w:rsid w:val="00F44F94"/>
    <w:rsid w:val="00F45256"/>
    <w:rsid w:val="00F458F8"/>
    <w:rsid w:val="00F45C23"/>
    <w:rsid w:val="00F463F2"/>
    <w:rsid w:val="00F47678"/>
    <w:rsid w:val="00F47C4A"/>
    <w:rsid w:val="00F50E79"/>
    <w:rsid w:val="00F50E8E"/>
    <w:rsid w:val="00F50FEC"/>
    <w:rsid w:val="00F510C8"/>
    <w:rsid w:val="00F51B45"/>
    <w:rsid w:val="00F51BD5"/>
    <w:rsid w:val="00F51C29"/>
    <w:rsid w:val="00F51CFE"/>
    <w:rsid w:val="00F51DB3"/>
    <w:rsid w:val="00F520EB"/>
    <w:rsid w:val="00F5285C"/>
    <w:rsid w:val="00F529C6"/>
    <w:rsid w:val="00F53276"/>
    <w:rsid w:val="00F53360"/>
    <w:rsid w:val="00F535B1"/>
    <w:rsid w:val="00F53A7A"/>
    <w:rsid w:val="00F54624"/>
    <w:rsid w:val="00F549AC"/>
    <w:rsid w:val="00F54BDF"/>
    <w:rsid w:val="00F54D2F"/>
    <w:rsid w:val="00F54E69"/>
    <w:rsid w:val="00F5558B"/>
    <w:rsid w:val="00F55967"/>
    <w:rsid w:val="00F570DA"/>
    <w:rsid w:val="00F5766A"/>
    <w:rsid w:val="00F5768C"/>
    <w:rsid w:val="00F57B27"/>
    <w:rsid w:val="00F60072"/>
    <w:rsid w:val="00F60190"/>
    <w:rsid w:val="00F6082F"/>
    <w:rsid w:val="00F60B22"/>
    <w:rsid w:val="00F60B65"/>
    <w:rsid w:val="00F60C2F"/>
    <w:rsid w:val="00F6170C"/>
    <w:rsid w:val="00F61AA9"/>
    <w:rsid w:val="00F61E94"/>
    <w:rsid w:val="00F620AA"/>
    <w:rsid w:val="00F62310"/>
    <w:rsid w:val="00F62368"/>
    <w:rsid w:val="00F62460"/>
    <w:rsid w:val="00F62BE9"/>
    <w:rsid w:val="00F62C7E"/>
    <w:rsid w:val="00F62DA6"/>
    <w:rsid w:val="00F6301C"/>
    <w:rsid w:val="00F63C21"/>
    <w:rsid w:val="00F64607"/>
    <w:rsid w:val="00F64779"/>
    <w:rsid w:val="00F64A2A"/>
    <w:rsid w:val="00F653F9"/>
    <w:rsid w:val="00F654F6"/>
    <w:rsid w:val="00F6588B"/>
    <w:rsid w:val="00F65A2C"/>
    <w:rsid w:val="00F669AE"/>
    <w:rsid w:val="00F67163"/>
    <w:rsid w:val="00F67B6A"/>
    <w:rsid w:val="00F707B9"/>
    <w:rsid w:val="00F708FC"/>
    <w:rsid w:val="00F70CD6"/>
    <w:rsid w:val="00F70EF9"/>
    <w:rsid w:val="00F70F57"/>
    <w:rsid w:val="00F716EF"/>
    <w:rsid w:val="00F7173C"/>
    <w:rsid w:val="00F718AF"/>
    <w:rsid w:val="00F7216C"/>
    <w:rsid w:val="00F72810"/>
    <w:rsid w:val="00F72A81"/>
    <w:rsid w:val="00F72B50"/>
    <w:rsid w:val="00F73EA8"/>
    <w:rsid w:val="00F74576"/>
    <w:rsid w:val="00F749E6"/>
    <w:rsid w:val="00F74E92"/>
    <w:rsid w:val="00F74EB3"/>
    <w:rsid w:val="00F74F37"/>
    <w:rsid w:val="00F75012"/>
    <w:rsid w:val="00F75067"/>
    <w:rsid w:val="00F7509A"/>
    <w:rsid w:val="00F751E5"/>
    <w:rsid w:val="00F7561E"/>
    <w:rsid w:val="00F75718"/>
    <w:rsid w:val="00F75755"/>
    <w:rsid w:val="00F75A3C"/>
    <w:rsid w:val="00F75BCD"/>
    <w:rsid w:val="00F75DFA"/>
    <w:rsid w:val="00F762A2"/>
    <w:rsid w:val="00F76BBD"/>
    <w:rsid w:val="00F7715E"/>
    <w:rsid w:val="00F772F5"/>
    <w:rsid w:val="00F7744C"/>
    <w:rsid w:val="00F774C5"/>
    <w:rsid w:val="00F777F0"/>
    <w:rsid w:val="00F77A56"/>
    <w:rsid w:val="00F77DB8"/>
    <w:rsid w:val="00F80067"/>
    <w:rsid w:val="00F800AF"/>
    <w:rsid w:val="00F80B32"/>
    <w:rsid w:val="00F80E4B"/>
    <w:rsid w:val="00F80F9C"/>
    <w:rsid w:val="00F814F0"/>
    <w:rsid w:val="00F816C7"/>
    <w:rsid w:val="00F81A85"/>
    <w:rsid w:val="00F824A4"/>
    <w:rsid w:val="00F827BF"/>
    <w:rsid w:val="00F828A7"/>
    <w:rsid w:val="00F82A8C"/>
    <w:rsid w:val="00F832B5"/>
    <w:rsid w:val="00F834A8"/>
    <w:rsid w:val="00F83E1D"/>
    <w:rsid w:val="00F8488A"/>
    <w:rsid w:val="00F848EB"/>
    <w:rsid w:val="00F84D5A"/>
    <w:rsid w:val="00F84E43"/>
    <w:rsid w:val="00F84E55"/>
    <w:rsid w:val="00F85064"/>
    <w:rsid w:val="00F852CF"/>
    <w:rsid w:val="00F8560B"/>
    <w:rsid w:val="00F85908"/>
    <w:rsid w:val="00F85A20"/>
    <w:rsid w:val="00F85B13"/>
    <w:rsid w:val="00F85DEB"/>
    <w:rsid w:val="00F86AD5"/>
    <w:rsid w:val="00F86BD5"/>
    <w:rsid w:val="00F8706B"/>
    <w:rsid w:val="00F87762"/>
    <w:rsid w:val="00F87933"/>
    <w:rsid w:val="00F90173"/>
    <w:rsid w:val="00F90C22"/>
    <w:rsid w:val="00F90F24"/>
    <w:rsid w:val="00F91828"/>
    <w:rsid w:val="00F91C7A"/>
    <w:rsid w:val="00F920E3"/>
    <w:rsid w:val="00F93260"/>
    <w:rsid w:val="00F941A7"/>
    <w:rsid w:val="00F9434C"/>
    <w:rsid w:val="00F944F6"/>
    <w:rsid w:val="00F95110"/>
    <w:rsid w:val="00F9530D"/>
    <w:rsid w:val="00F96710"/>
    <w:rsid w:val="00F96BB9"/>
    <w:rsid w:val="00F9739B"/>
    <w:rsid w:val="00F973A1"/>
    <w:rsid w:val="00F973AD"/>
    <w:rsid w:val="00F975C6"/>
    <w:rsid w:val="00F97770"/>
    <w:rsid w:val="00F9786A"/>
    <w:rsid w:val="00F97FBE"/>
    <w:rsid w:val="00FA07BC"/>
    <w:rsid w:val="00FA0A09"/>
    <w:rsid w:val="00FA0BEA"/>
    <w:rsid w:val="00FA0E72"/>
    <w:rsid w:val="00FA0EBF"/>
    <w:rsid w:val="00FA128F"/>
    <w:rsid w:val="00FA12BB"/>
    <w:rsid w:val="00FA155B"/>
    <w:rsid w:val="00FA1829"/>
    <w:rsid w:val="00FA1B70"/>
    <w:rsid w:val="00FA27DB"/>
    <w:rsid w:val="00FA29B3"/>
    <w:rsid w:val="00FA2D6F"/>
    <w:rsid w:val="00FA2FD8"/>
    <w:rsid w:val="00FA3282"/>
    <w:rsid w:val="00FA3492"/>
    <w:rsid w:val="00FA3625"/>
    <w:rsid w:val="00FA37FA"/>
    <w:rsid w:val="00FA3837"/>
    <w:rsid w:val="00FA3B44"/>
    <w:rsid w:val="00FA4121"/>
    <w:rsid w:val="00FA498E"/>
    <w:rsid w:val="00FA49F6"/>
    <w:rsid w:val="00FA4CCE"/>
    <w:rsid w:val="00FA4EB0"/>
    <w:rsid w:val="00FA56A1"/>
    <w:rsid w:val="00FA5B72"/>
    <w:rsid w:val="00FA66E4"/>
    <w:rsid w:val="00FA6708"/>
    <w:rsid w:val="00FA6852"/>
    <w:rsid w:val="00FA695A"/>
    <w:rsid w:val="00FA736C"/>
    <w:rsid w:val="00FA7418"/>
    <w:rsid w:val="00FA7544"/>
    <w:rsid w:val="00FA7597"/>
    <w:rsid w:val="00FA783B"/>
    <w:rsid w:val="00FA7ACC"/>
    <w:rsid w:val="00FA7F3A"/>
    <w:rsid w:val="00FA7F4D"/>
    <w:rsid w:val="00FB01D7"/>
    <w:rsid w:val="00FB04DE"/>
    <w:rsid w:val="00FB0BF4"/>
    <w:rsid w:val="00FB0F45"/>
    <w:rsid w:val="00FB1057"/>
    <w:rsid w:val="00FB125A"/>
    <w:rsid w:val="00FB139F"/>
    <w:rsid w:val="00FB19C2"/>
    <w:rsid w:val="00FB22B2"/>
    <w:rsid w:val="00FB25BB"/>
    <w:rsid w:val="00FB25E0"/>
    <w:rsid w:val="00FB26D1"/>
    <w:rsid w:val="00FB2BFA"/>
    <w:rsid w:val="00FB304C"/>
    <w:rsid w:val="00FB3060"/>
    <w:rsid w:val="00FB30E0"/>
    <w:rsid w:val="00FB312F"/>
    <w:rsid w:val="00FB35F0"/>
    <w:rsid w:val="00FB3617"/>
    <w:rsid w:val="00FB417B"/>
    <w:rsid w:val="00FB4232"/>
    <w:rsid w:val="00FB491D"/>
    <w:rsid w:val="00FB4C8A"/>
    <w:rsid w:val="00FB4DD7"/>
    <w:rsid w:val="00FB4E46"/>
    <w:rsid w:val="00FB512A"/>
    <w:rsid w:val="00FB5246"/>
    <w:rsid w:val="00FB539D"/>
    <w:rsid w:val="00FB58DE"/>
    <w:rsid w:val="00FB5C7F"/>
    <w:rsid w:val="00FB62E4"/>
    <w:rsid w:val="00FB7327"/>
    <w:rsid w:val="00FB73B4"/>
    <w:rsid w:val="00FB7682"/>
    <w:rsid w:val="00FC0BE3"/>
    <w:rsid w:val="00FC0D5E"/>
    <w:rsid w:val="00FC0E8D"/>
    <w:rsid w:val="00FC1346"/>
    <w:rsid w:val="00FC14DF"/>
    <w:rsid w:val="00FC1580"/>
    <w:rsid w:val="00FC1863"/>
    <w:rsid w:val="00FC194B"/>
    <w:rsid w:val="00FC1B5D"/>
    <w:rsid w:val="00FC1C87"/>
    <w:rsid w:val="00FC1E2C"/>
    <w:rsid w:val="00FC223A"/>
    <w:rsid w:val="00FC22F2"/>
    <w:rsid w:val="00FC2DE5"/>
    <w:rsid w:val="00FC2E9D"/>
    <w:rsid w:val="00FC30A6"/>
    <w:rsid w:val="00FC3121"/>
    <w:rsid w:val="00FC31A4"/>
    <w:rsid w:val="00FC3780"/>
    <w:rsid w:val="00FC3A96"/>
    <w:rsid w:val="00FC3C8B"/>
    <w:rsid w:val="00FC47BD"/>
    <w:rsid w:val="00FC49D6"/>
    <w:rsid w:val="00FC4B6E"/>
    <w:rsid w:val="00FC4BC8"/>
    <w:rsid w:val="00FC4CE5"/>
    <w:rsid w:val="00FC509F"/>
    <w:rsid w:val="00FC57A5"/>
    <w:rsid w:val="00FC5876"/>
    <w:rsid w:val="00FC5A8E"/>
    <w:rsid w:val="00FC64DA"/>
    <w:rsid w:val="00FC6790"/>
    <w:rsid w:val="00FC6958"/>
    <w:rsid w:val="00FC6D6D"/>
    <w:rsid w:val="00FC72B0"/>
    <w:rsid w:val="00FC7A49"/>
    <w:rsid w:val="00FD05B8"/>
    <w:rsid w:val="00FD06A9"/>
    <w:rsid w:val="00FD06CC"/>
    <w:rsid w:val="00FD0933"/>
    <w:rsid w:val="00FD0A3E"/>
    <w:rsid w:val="00FD0C39"/>
    <w:rsid w:val="00FD132C"/>
    <w:rsid w:val="00FD205B"/>
    <w:rsid w:val="00FD2062"/>
    <w:rsid w:val="00FD2285"/>
    <w:rsid w:val="00FD246D"/>
    <w:rsid w:val="00FD299B"/>
    <w:rsid w:val="00FD2CC0"/>
    <w:rsid w:val="00FD31A7"/>
    <w:rsid w:val="00FD34C7"/>
    <w:rsid w:val="00FD41FF"/>
    <w:rsid w:val="00FD4200"/>
    <w:rsid w:val="00FD44B2"/>
    <w:rsid w:val="00FD4AD7"/>
    <w:rsid w:val="00FD4B40"/>
    <w:rsid w:val="00FD4E43"/>
    <w:rsid w:val="00FD5A32"/>
    <w:rsid w:val="00FD5F2E"/>
    <w:rsid w:val="00FD6523"/>
    <w:rsid w:val="00FD6568"/>
    <w:rsid w:val="00FD680E"/>
    <w:rsid w:val="00FD6C5B"/>
    <w:rsid w:val="00FD6D9C"/>
    <w:rsid w:val="00FD6F8C"/>
    <w:rsid w:val="00FD6FCD"/>
    <w:rsid w:val="00FD73ED"/>
    <w:rsid w:val="00FD7B14"/>
    <w:rsid w:val="00FD7C78"/>
    <w:rsid w:val="00FE0125"/>
    <w:rsid w:val="00FE0AA2"/>
    <w:rsid w:val="00FE0B4D"/>
    <w:rsid w:val="00FE0DF8"/>
    <w:rsid w:val="00FE134F"/>
    <w:rsid w:val="00FE1402"/>
    <w:rsid w:val="00FE18B1"/>
    <w:rsid w:val="00FE1EEB"/>
    <w:rsid w:val="00FE21EC"/>
    <w:rsid w:val="00FE2341"/>
    <w:rsid w:val="00FE2B5D"/>
    <w:rsid w:val="00FE3ABB"/>
    <w:rsid w:val="00FE3C93"/>
    <w:rsid w:val="00FE3DCD"/>
    <w:rsid w:val="00FE4147"/>
    <w:rsid w:val="00FE414D"/>
    <w:rsid w:val="00FE49BB"/>
    <w:rsid w:val="00FE4AFB"/>
    <w:rsid w:val="00FE4B72"/>
    <w:rsid w:val="00FE556D"/>
    <w:rsid w:val="00FE58D4"/>
    <w:rsid w:val="00FE63B7"/>
    <w:rsid w:val="00FE66F0"/>
    <w:rsid w:val="00FE66F5"/>
    <w:rsid w:val="00FE67FA"/>
    <w:rsid w:val="00FE6B11"/>
    <w:rsid w:val="00FE6B30"/>
    <w:rsid w:val="00FE7097"/>
    <w:rsid w:val="00FE7865"/>
    <w:rsid w:val="00FE7A9C"/>
    <w:rsid w:val="00FF0733"/>
    <w:rsid w:val="00FF0DFB"/>
    <w:rsid w:val="00FF1679"/>
    <w:rsid w:val="00FF227D"/>
    <w:rsid w:val="00FF2292"/>
    <w:rsid w:val="00FF2888"/>
    <w:rsid w:val="00FF2C55"/>
    <w:rsid w:val="00FF2E67"/>
    <w:rsid w:val="00FF2FA1"/>
    <w:rsid w:val="00FF334D"/>
    <w:rsid w:val="00FF38D6"/>
    <w:rsid w:val="00FF3B26"/>
    <w:rsid w:val="00FF3F76"/>
    <w:rsid w:val="00FF499B"/>
    <w:rsid w:val="00FF4A4D"/>
    <w:rsid w:val="00FF4C29"/>
    <w:rsid w:val="00FF4CBB"/>
    <w:rsid w:val="00FF513A"/>
    <w:rsid w:val="00FF554C"/>
    <w:rsid w:val="00FF56C1"/>
    <w:rsid w:val="00FF5D8F"/>
    <w:rsid w:val="00FF66ED"/>
    <w:rsid w:val="00FF67CC"/>
    <w:rsid w:val="00FF6F70"/>
    <w:rsid w:val="00FF7583"/>
    <w:rsid w:val="00FF78A5"/>
    <w:rsid w:val="00FF79CB"/>
    <w:rsid w:val="00FF7D22"/>
    <w:rsid w:val="00FF7D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9EBCBA5-FCA0-47C6-8F8E-629BA2BD1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before="120" w:after="120" w:line="48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527E"/>
    <w:rPr>
      <w:rFonts w:ascii="Times New Roman" w:hAnsi="Times New Roman"/>
      <w:sz w:val="24"/>
    </w:rPr>
  </w:style>
  <w:style w:type="paragraph" w:styleId="Heading1">
    <w:name w:val="heading 1"/>
    <w:basedOn w:val="Normal"/>
    <w:next w:val="Normal"/>
    <w:link w:val="Heading1Char"/>
    <w:autoRedefine/>
    <w:uiPriority w:val="9"/>
    <w:qFormat/>
    <w:rsid w:val="00273C4F"/>
    <w:pPr>
      <w:keepNext/>
      <w:keepLines/>
      <w:spacing w:before="240"/>
      <w:jc w:val="center"/>
      <w:outlineLvl w:val="0"/>
    </w:pPr>
    <w:rPr>
      <w:rFonts w:eastAsia="TimesNewRomanPS-BoldMT" w:cs="Times New Roman"/>
      <w:b/>
      <w:szCs w:val="24"/>
    </w:rPr>
  </w:style>
  <w:style w:type="paragraph" w:styleId="Heading2">
    <w:name w:val="heading 2"/>
    <w:basedOn w:val="Normal"/>
    <w:next w:val="Normal"/>
    <w:link w:val="Heading2Char"/>
    <w:autoRedefine/>
    <w:uiPriority w:val="9"/>
    <w:unhideWhenUsed/>
    <w:qFormat/>
    <w:rsid w:val="006E2028"/>
    <w:pPr>
      <w:keepNext/>
      <w:keepLines/>
      <w:numPr>
        <w:ilvl w:val="1"/>
        <w:numId w:val="5"/>
      </w:numPr>
      <w:ind w:left="792"/>
      <w:outlineLvl w:val="1"/>
    </w:pPr>
    <w:rPr>
      <w:rFonts w:eastAsia="TimesNewRomanPS-BoldMT" w:cs="Times New Roman"/>
      <w:b/>
      <w:szCs w:val="24"/>
    </w:rPr>
  </w:style>
  <w:style w:type="paragraph" w:styleId="Heading3">
    <w:name w:val="heading 3"/>
    <w:basedOn w:val="Normal"/>
    <w:next w:val="Normal"/>
    <w:link w:val="Heading3Char"/>
    <w:autoRedefine/>
    <w:uiPriority w:val="9"/>
    <w:unhideWhenUsed/>
    <w:qFormat/>
    <w:rsid w:val="0083548F"/>
    <w:pPr>
      <w:keepNext/>
      <w:keepLines/>
      <w:numPr>
        <w:ilvl w:val="2"/>
        <w:numId w:val="5"/>
      </w:numPr>
      <w:ind w:left="1886" w:hanging="446"/>
      <w:outlineLvl w:val="2"/>
    </w:pPr>
    <w:rPr>
      <w:rFonts w:eastAsiaTheme="majorEastAsia" w:cs="Times New Roman"/>
      <w:b/>
      <w:color w:val="000000" w:themeColor="text1"/>
      <w:szCs w:val="24"/>
    </w:rPr>
  </w:style>
  <w:style w:type="paragraph" w:styleId="Heading4">
    <w:name w:val="heading 4"/>
    <w:basedOn w:val="Normal"/>
    <w:next w:val="Normal"/>
    <w:link w:val="Heading4Char"/>
    <w:autoRedefine/>
    <w:uiPriority w:val="9"/>
    <w:unhideWhenUsed/>
    <w:qFormat/>
    <w:rsid w:val="009455B5"/>
    <w:pPr>
      <w:keepNext/>
      <w:keepLines/>
      <w:numPr>
        <w:ilvl w:val="3"/>
        <w:numId w:val="9"/>
      </w:numPr>
      <w:outlineLvl w:val="3"/>
    </w:pPr>
    <w:rPr>
      <w:rFonts w:eastAsiaTheme="majorEastAsia" w:cstheme="majorBidi"/>
      <w:b/>
      <w:iCs/>
    </w:rPr>
  </w:style>
  <w:style w:type="paragraph" w:styleId="Heading5">
    <w:name w:val="heading 5"/>
    <w:basedOn w:val="Normal"/>
    <w:next w:val="Normal"/>
    <w:link w:val="Heading5Char"/>
    <w:uiPriority w:val="9"/>
    <w:semiHidden/>
    <w:unhideWhenUsed/>
    <w:qFormat/>
    <w:rsid w:val="00904E3D"/>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904E3D"/>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904E3D"/>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904E3D"/>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04E3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755F8"/>
    <w:pPr>
      <w:ind w:left="720"/>
      <w:contextualSpacing/>
    </w:pPr>
  </w:style>
  <w:style w:type="character" w:styleId="Hyperlink">
    <w:name w:val="Hyperlink"/>
    <w:basedOn w:val="DefaultParagraphFont"/>
    <w:uiPriority w:val="99"/>
    <w:unhideWhenUsed/>
    <w:rsid w:val="003A2073"/>
    <w:rPr>
      <w:color w:val="0000FF"/>
      <w:u w:val="single"/>
    </w:rPr>
  </w:style>
  <w:style w:type="character" w:customStyle="1" w:styleId="Heading1Char">
    <w:name w:val="Heading 1 Char"/>
    <w:basedOn w:val="DefaultParagraphFont"/>
    <w:link w:val="Heading1"/>
    <w:uiPriority w:val="9"/>
    <w:rsid w:val="00273C4F"/>
    <w:rPr>
      <w:rFonts w:ascii="Times New Roman" w:eastAsia="TimesNewRomanPS-BoldMT" w:hAnsi="Times New Roman" w:cs="Times New Roman"/>
      <w:b/>
      <w:sz w:val="24"/>
      <w:szCs w:val="24"/>
    </w:rPr>
  </w:style>
  <w:style w:type="paragraph" w:styleId="NoSpacing">
    <w:name w:val="No Spacing"/>
    <w:autoRedefine/>
    <w:uiPriority w:val="1"/>
    <w:qFormat/>
    <w:rsid w:val="000D73E4"/>
    <w:pPr>
      <w:spacing w:after="0" w:line="240" w:lineRule="auto"/>
    </w:pPr>
    <w:rPr>
      <w:rFonts w:ascii="Times New Roman" w:hAnsi="Times New Roman"/>
      <w:sz w:val="24"/>
    </w:rPr>
  </w:style>
  <w:style w:type="character" w:customStyle="1" w:styleId="Heading2Char">
    <w:name w:val="Heading 2 Char"/>
    <w:basedOn w:val="DefaultParagraphFont"/>
    <w:link w:val="Heading2"/>
    <w:uiPriority w:val="9"/>
    <w:rsid w:val="006E2028"/>
    <w:rPr>
      <w:rFonts w:ascii="Times New Roman" w:eastAsia="TimesNewRomanPS-BoldMT" w:hAnsi="Times New Roman" w:cs="Times New Roman"/>
      <w:b/>
      <w:sz w:val="24"/>
      <w:szCs w:val="24"/>
    </w:rPr>
  </w:style>
  <w:style w:type="character" w:customStyle="1" w:styleId="Heading3Char">
    <w:name w:val="Heading 3 Char"/>
    <w:basedOn w:val="DefaultParagraphFont"/>
    <w:link w:val="Heading3"/>
    <w:uiPriority w:val="9"/>
    <w:rsid w:val="0083548F"/>
    <w:rPr>
      <w:rFonts w:ascii="Times New Roman" w:eastAsiaTheme="majorEastAsia" w:hAnsi="Times New Roman" w:cs="Times New Roman"/>
      <w:b/>
      <w:color w:val="000000" w:themeColor="text1"/>
      <w:sz w:val="24"/>
      <w:szCs w:val="24"/>
    </w:rPr>
  </w:style>
  <w:style w:type="character" w:customStyle="1" w:styleId="Heading4Char">
    <w:name w:val="Heading 4 Char"/>
    <w:basedOn w:val="DefaultParagraphFont"/>
    <w:link w:val="Heading4"/>
    <w:uiPriority w:val="9"/>
    <w:rsid w:val="009455B5"/>
    <w:rPr>
      <w:rFonts w:ascii="Times New Roman" w:eastAsiaTheme="majorEastAsia" w:hAnsi="Times New Roman" w:cstheme="majorBidi"/>
      <w:b/>
      <w:iCs/>
      <w:sz w:val="24"/>
    </w:rPr>
  </w:style>
  <w:style w:type="character" w:customStyle="1" w:styleId="Heading5Char">
    <w:name w:val="Heading 5 Char"/>
    <w:basedOn w:val="DefaultParagraphFont"/>
    <w:link w:val="Heading5"/>
    <w:uiPriority w:val="9"/>
    <w:semiHidden/>
    <w:rsid w:val="00904E3D"/>
    <w:rPr>
      <w:rFonts w:asciiTheme="majorHAnsi" w:eastAsiaTheme="majorEastAsia" w:hAnsiTheme="majorHAnsi" w:cstheme="majorBidi"/>
      <w:color w:val="2E74B5" w:themeColor="accent1" w:themeShade="BF"/>
      <w:sz w:val="24"/>
    </w:rPr>
  </w:style>
  <w:style w:type="character" w:customStyle="1" w:styleId="Heading6Char">
    <w:name w:val="Heading 6 Char"/>
    <w:basedOn w:val="DefaultParagraphFont"/>
    <w:link w:val="Heading6"/>
    <w:uiPriority w:val="9"/>
    <w:semiHidden/>
    <w:rsid w:val="00904E3D"/>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rsid w:val="00904E3D"/>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rsid w:val="00904E3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904E3D"/>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autoRedefine/>
    <w:uiPriority w:val="10"/>
    <w:qFormat/>
    <w:rsid w:val="00DD68DE"/>
    <w:pPr>
      <w:spacing w:after="0" w:line="240" w:lineRule="auto"/>
      <w:contextualSpacing/>
    </w:pPr>
    <w:rPr>
      <w:rFonts w:eastAsiaTheme="majorEastAsia" w:cstheme="majorBidi"/>
      <w:b/>
      <w:spacing w:val="-10"/>
      <w:kern w:val="28"/>
      <w:sz w:val="56"/>
      <w:szCs w:val="56"/>
    </w:rPr>
  </w:style>
  <w:style w:type="character" w:customStyle="1" w:styleId="TitleChar">
    <w:name w:val="Title Char"/>
    <w:basedOn w:val="DefaultParagraphFont"/>
    <w:link w:val="Title"/>
    <w:uiPriority w:val="10"/>
    <w:rsid w:val="00DD68DE"/>
    <w:rPr>
      <w:rFonts w:ascii="Times New Roman" w:eastAsiaTheme="majorEastAsia" w:hAnsi="Times New Roman" w:cstheme="majorBidi"/>
      <w:b/>
      <w:spacing w:val="-10"/>
      <w:kern w:val="28"/>
      <w:sz w:val="56"/>
      <w:szCs w:val="56"/>
    </w:rPr>
  </w:style>
  <w:style w:type="paragraph" w:styleId="Subtitle">
    <w:name w:val="Subtitle"/>
    <w:basedOn w:val="Normal"/>
    <w:next w:val="Normal"/>
    <w:link w:val="SubtitleChar"/>
    <w:autoRedefine/>
    <w:uiPriority w:val="11"/>
    <w:qFormat/>
    <w:rsid w:val="000D73E4"/>
    <w:pPr>
      <w:numPr>
        <w:ilvl w:val="1"/>
      </w:numPr>
    </w:pPr>
    <w:rPr>
      <w:rFonts w:eastAsiaTheme="minorEastAsia"/>
      <w:color w:val="5A5A5A" w:themeColor="text1" w:themeTint="A5"/>
      <w:spacing w:val="15"/>
      <w:sz w:val="22"/>
    </w:rPr>
  </w:style>
  <w:style w:type="character" w:customStyle="1" w:styleId="SubtitleChar">
    <w:name w:val="Subtitle Char"/>
    <w:basedOn w:val="DefaultParagraphFont"/>
    <w:link w:val="Subtitle"/>
    <w:uiPriority w:val="11"/>
    <w:rsid w:val="000D73E4"/>
    <w:rPr>
      <w:rFonts w:ascii="Times New Roman" w:eastAsiaTheme="minorEastAsia" w:hAnsi="Times New Roman"/>
      <w:color w:val="5A5A5A" w:themeColor="text1" w:themeTint="A5"/>
      <w:spacing w:val="15"/>
    </w:rPr>
  </w:style>
  <w:style w:type="paragraph" w:styleId="TOCHeading">
    <w:name w:val="TOC Heading"/>
    <w:basedOn w:val="Heading1"/>
    <w:next w:val="Normal"/>
    <w:uiPriority w:val="39"/>
    <w:unhideWhenUsed/>
    <w:qFormat/>
    <w:rsid w:val="006F4DE1"/>
    <w:pPr>
      <w:ind w:left="360" w:hanging="360"/>
      <w:outlineLvl w:val="9"/>
    </w:pPr>
    <w:rPr>
      <w:rFonts w:asciiTheme="majorHAnsi" w:eastAsiaTheme="majorEastAsia" w:hAnsiTheme="majorHAnsi" w:cstheme="majorBidi"/>
      <w:b w:val="0"/>
      <w:color w:val="2E74B5" w:themeColor="accent1" w:themeShade="BF"/>
      <w:szCs w:val="32"/>
    </w:rPr>
  </w:style>
  <w:style w:type="paragraph" w:styleId="TOC1">
    <w:name w:val="toc 1"/>
    <w:basedOn w:val="Normal"/>
    <w:next w:val="Normal"/>
    <w:autoRedefine/>
    <w:uiPriority w:val="39"/>
    <w:unhideWhenUsed/>
    <w:rsid w:val="005C1D02"/>
    <w:pPr>
      <w:tabs>
        <w:tab w:val="left" w:pos="480"/>
        <w:tab w:val="right" w:leader="dot" w:pos="9350"/>
      </w:tabs>
    </w:pPr>
    <w:rPr>
      <w:noProof/>
    </w:rPr>
  </w:style>
  <w:style w:type="paragraph" w:styleId="TOC2">
    <w:name w:val="toc 2"/>
    <w:basedOn w:val="Normal"/>
    <w:next w:val="Normal"/>
    <w:autoRedefine/>
    <w:uiPriority w:val="39"/>
    <w:unhideWhenUsed/>
    <w:rsid w:val="006F4DE1"/>
    <w:pPr>
      <w:spacing w:after="100"/>
      <w:ind w:left="240"/>
    </w:pPr>
  </w:style>
  <w:style w:type="paragraph" w:styleId="TOC3">
    <w:name w:val="toc 3"/>
    <w:basedOn w:val="Normal"/>
    <w:next w:val="Normal"/>
    <w:autoRedefine/>
    <w:uiPriority w:val="39"/>
    <w:unhideWhenUsed/>
    <w:rsid w:val="006F4DE1"/>
    <w:pPr>
      <w:spacing w:after="100"/>
      <w:ind w:left="480"/>
    </w:pPr>
  </w:style>
  <w:style w:type="paragraph" w:styleId="Header">
    <w:name w:val="header"/>
    <w:basedOn w:val="Normal"/>
    <w:link w:val="HeaderChar"/>
    <w:uiPriority w:val="99"/>
    <w:unhideWhenUsed/>
    <w:rsid w:val="00A158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5889"/>
    <w:rPr>
      <w:rFonts w:ascii="Times New Roman" w:hAnsi="Times New Roman"/>
      <w:sz w:val="24"/>
    </w:rPr>
  </w:style>
  <w:style w:type="paragraph" w:styleId="Footer">
    <w:name w:val="footer"/>
    <w:basedOn w:val="Normal"/>
    <w:link w:val="FooterChar"/>
    <w:uiPriority w:val="99"/>
    <w:unhideWhenUsed/>
    <w:rsid w:val="00A158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5889"/>
    <w:rPr>
      <w:rFonts w:ascii="Times New Roman" w:hAnsi="Times New Roman"/>
      <w:sz w:val="24"/>
    </w:rPr>
  </w:style>
  <w:style w:type="table" w:styleId="TableGrid">
    <w:name w:val="Table Grid"/>
    <w:basedOn w:val="TableNormal"/>
    <w:uiPriority w:val="39"/>
    <w:rsid w:val="00330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Normal"/>
    <w:next w:val="Normal"/>
    <w:autoRedefine/>
    <w:uiPriority w:val="39"/>
    <w:unhideWhenUsed/>
    <w:rsid w:val="00E40810"/>
    <w:pPr>
      <w:spacing w:after="100"/>
      <w:ind w:left="720"/>
    </w:pPr>
  </w:style>
  <w:style w:type="paragraph" w:styleId="Caption">
    <w:name w:val="caption"/>
    <w:basedOn w:val="Normal"/>
    <w:next w:val="Normal"/>
    <w:uiPriority w:val="35"/>
    <w:unhideWhenUsed/>
    <w:qFormat/>
    <w:rsid w:val="009F16EA"/>
    <w:pPr>
      <w:spacing w:before="0" w:after="200" w:line="240" w:lineRule="auto"/>
    </w:pPr>
    <w:rPr>
      <w:i/>
      <w:iCs/>
      <w:color w:val="44546A" w:themeColor="text2"/>
      <w:sz w:val="18"/>
      <w:szCs w:val="18"/>
    </w:rPr>
  </w:style>
  <w:style w:type="paragraph" w:styleId="TableofFigures">
    <w:name w:val="table of figures"/>
    <w:basedOn w:val="Normal"/>
    <w:next w:val="Normal"/>
    <w:uiPriority w:val="99"/>
    <w:unhideWhenUsed/>
    <w:rsid w:val="00E61DF7"/>
    <w:pPr>
      <w:spacing w:after="0"/>
    </w:pPr>
  </w:style>
  <w:style w:type="paragraph" w:styleId="Bibliography">
    <w:name w:val="Bibliography"/>
    <w:basedOn w:val="Normal"/>
    <w:next w:val="Normal"/>
    <w:uiPriority w:val="37"/>
    <w:unhideWhenUsed/>
    <w:rsid w:val="00A31791"/>
  </w:style>
  <w:style w:type="character" w:styleId="PlaceholderText">
    <w:name w:val="Placeholder Text"/>
    <w:basedOn w:val="DefaultParagraphFont"/>
    <w:uiPriority w:val="99"/>
    <w:semiHidden/>
    <w:rsid w:val="000E740D"/>
    <w:rPr>
      <w:color w:val="808080"/>
    </w:rPr>
  </w:style>
  <w:style w:type="paragraph" w:styleId="BalloonText">
    <w:name w:val="Balloon Text"/>
    <w:basedOn w:val="Normal"/>
    <w:link w:val="BalloonTextChar"/>
    <w:uiPriority w:val="99"/>
    <w:semiHidden/>
    <w:unhideWhenUsed/>
    <w:rsid w:val="008718E5"/>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718E5"/>
    <w:rPr>
      <w:rFonts w:ascii="Segoe UI" w:hAnsi="Segoe UI" w:cs="Segoe UI"/>
      <w:sz w:val="18"/>
      <w:szCs w:val="18"/>
    </w:rPr>
  </w:style>
  <w:style w:type="table" w:styleId="PlainTable5">
    <w:name w:val="Plain Table 5"/>
    <w:basedOn w:val="TableNormal"/>
    <w:uiPriority w:val="45"/>
    <w:rsid w:val="00DB04E0"/>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Normal"/>
    <w:uiPriority w:val="43"/>
    <w:rsid w:val="00DB04E0"/>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4C12FE"/>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4C12F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1">
    <w:name w:val="Plain Table 1"/>
    <w:basedOn w:val="TableNormal"/>
    <w:uiPriority w:val="41"/>
    <w:rsid w:val="004C12F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1Light-Accent1">
    <w:name w:val="Grid Table 1 Light Accent 1"/>
    <w:basedOn w:val="TableNormal"/>
    <w:uiPriority w:val="46"/>
    <w:rsid w:val="004C12FE"/>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ListTable6Colorful-Accent3">
    <w:name w:val="List Table 6 Colorful Accent 3"/>
    <w:basedOn w:val="TableNormal"/>
    <w:uiPriority w:val="51"/>
    <w:rsid w:val="00734BE9"/>
    <w:pPr>
      <w:spacing w:after="0" w:line="240" w:lineRule="auto"/>
    </w:pPr>
    <w:rPr>
      <w:color w:val="7B7B7B" w:themeColor="accent3" w:themeShade="BF"/>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Table6Colorful">
    <w:name w:val="List Table 6 Colorful"/>
    <w:basedOn w:val="TableNormal"/>
    <w:uiPriority w:val="51"/>
    <w:rsid w:val="00734BE9"/>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GridLight">
    <w:name w:val="Grid Table Light"/>
    <w:basedOn w:val="TableNormal"/>
    <w:uiPriority w:val="40"/>
    <w:rsid w:val="003E603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Grid1">
    <w:name w:val="Table Grid1"/>
    <w:basedOn w:val="TableNormal"/>
    <w:next w:val="TableGrid"/>
    <w:uiPriority w:val="39"/>
    <w:rsid w:val="008926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320">
      <w:bodyDiv w:val="1"/>
      <w:marLeft w:val="0"/>
      <w:marRight w:val="0"/>
      <w:marTop w:val="0"/>
      <w:marBottom w:val="0"/>
      <w:divBdr>
        <w:top w:val="none" w:sz="0" w:space="0" w:color="auto"/>
        <w:left w:val="none" w:sz="0" w:space="0" w:color="auto"/>
        <w:bottom w:val="none" w:sz="0" w:space="0" w:color="auto"/>
        <w:right w:val="none" w:sz="0" w:space="0" w:color="auto"/>
      </w:divBdr>
    </w:div>
    <w:div w:id="589829">
      <w:bodyDiv w:val="1"/>
      <w:marLeft w:val="0"/>
      <w:marRight w:val="0"/>
      <w:marTop w:val="0"/>
      <w:marBottom w:val="0"/>
      <w:divBdr>
        <w:top w:val="none" w:sz="0" w:space="0" w:color="auto"/>
        <w:left w:val="none" w:sz="0" w:space="0" w:color="auto"/>
        <w:bottom w:val="none" w:sz="0" w:space="0" w:color="auto"/>
        <w:right w:val="none" w:sz="0" w:space="0" w:color="auto"/>
      </w:divBdr>
    </w:div>
    <w:div w:id="2050856">
      <w:bodyDiv w:val="1"/>
      <w:marLeft w:val="0"/>
      <w:marRight w:val="0"/>
      <w:marTop w:val="0"/>
      <w:marBottom w:val="0"/>
      <w:divBdr>
        <w:top w:val="none" w:sz="0" w:space="0" w:color="auto"/>
        <w:left w:val="none" w:sz="0" w:space="0" w:color="auto"/>
        <w:bottom w:val="none" w:sz="0" w:space="0" w:color="auto"/>
        <w:right w:val="none" w:sz="0" w:space="0" w:color="auto"/>
      </w:divBdr>
    </w:div>
    <w:div w:id="2326079">
      <w:bodyDiv w:val="1"/>
      <w:marLeft w:val="0"/>
      <w:marRight w:val="0"/>
      <w:marTop w:val="0"/>
      <w:marBottom w:val="0"/>
      <w:divBdr>
        <w:top w:val="none" w:sz="0" w:space="0" w:color="auto"/>
        <w:left w:val="none" w:sz="0" w:space="0" w:color="auto"/>
        <w:bottom w:val="none" w:sz="0" w:space="0" w:color="auto"/>
        <w:right w:val="none" w:sz="0" w:space="0" w:color="auto"/>
      </w:divBdr>
    </w:div>
    <w:div w:id="2365592">
      <w:bodyDiv w:val="1"/>
      <w:marLeft w:val="0"/>
      <w:marRight w:val="0"/>
      <w:marTop w:val="0"/>
      <w:marBottom w:val="0"/>
      <w:divBdr>
        <w:top w:val="none" w:sz="0" w:space="0" w:color="auto"/>
        <w:left w:val="none" w:sz="0" w:space="0" w:color="auto"/>
        <w:bottom w:val="none" w:sz="0" w:space="0" w:color="auto"/>
        <w:right w:val="none" w:sz="0" w:space="0" w:color="auto"/>
      </w:divBdr>
    </w:div>
    <w:div w:id="2630596">
      <w:bodyDiv w:val="1"/>
      <w:marLeft w:val="0"/>
      <w:marRight w:val="0"/>
      <w:marTop w:val="0"/>
      <w:marBottom w:val="0"/>
      <w:divBdr>
        <w:top w:val="none" w:sz="0" w:space="0" w:color="auto"/>
        <w:left w:val="none" w:sz="0" w:space="0" w:color="auto"/>
        <w:bottom w:val="none" w:sz="0" w:space="0" w:color="auto"/>
        <w:right w:val="none" w:sz="0" w:space="0" w:color="auto"/>
      </w:divBdr>
    </w:div>
    <w:div w:id="2977882">
      <w:bodyDiv w:val="1"/>
      <w:marLeft w:val="0"/>
      <w:marRight w:val="0"/>
      <w:marTop w:val="0"/>
      <w:marBottom w:val="0"/>
      <w:divBdr>
        <w:top w:val="none" w:sz="0" w:space="0" w:color="auto"/>
        <w:left w:val="none" w:sz="0" w:space="0" w:color="auto"/>
        <w:bottom w:val="none" w:sz="0" w:space="0" w:color="auto"/>
        <w:right w:val="none" w:sz="0" w:space="0" w:color="auto"/>
      </w:divBdr>
    </w:div>
    <w:div w:id="3636777">
      <w:bodyDiv w:val="1"/>
      <w:marLeft w:val="0"/>
      <w:marRight w:val="0"/>
      <w:marTop w:val="0"/>
      <w:marBottom w:val="0"/>
      <w:divBdr>
        <w:top w:val="none" w:sz="0" w:space="0" w:color="auto"/>
        <w:left w:val="none" w:sz="0" w:space="0" w:color="auto"/>
        <w:bottom w:val="none" w:sz="0" w:space="0" w:color="auto"/>
        <w:right w:val="none" w:sz="0" w:space="0" w:color="auto"/>
      </w:divBdr>
    </w:div>
    <w:div w:id="4213629">
      <w:bodyDiv w:val="1"/>
      <w:marLeft w:val="0"/>
      <w:marRight w:val="0"/>
      <w:marTop w:val="0"/>
      <w:marBottom w:val="0"/>
      <w:divBdr>
        <w:top w:val="none" w:sz="0" w:space="0" w:color="auto"/>
        <w:left w:val="none" w:sz="0" w:space="0" w:color="auto"/>
        <w:bottom w:val="none" w:sz="0" w:space="0" w:color="auto"/>
        <w:right w:val="none" w:sz="0" w:space="0" w:color="auto"/>
      </w:divBdr>
    </w:div>
    <w:div w:id="4481072">
      <w:bodyDiv w:val="1"/>
      <w:marLeft w:val="0"/>
      <w:marRight w:val="0"/>
      <w:marTop w:val="0"/>
      <w:marBottom w:val="0"/>
      <w:divBdr>
        <w:top w:val="none" w:sz="0" w:space="0" w:color="auto"/>
        <w:left w:val="none" w:sz="0" w:space="0" w:color="auto"/>
        <w:bottom w:val="none" w:sz="0" w:space="0" w:color="auto"/>
        <w:right w:val="none" w:sz="0" w:space="0" w:color="auto"/>
      </w:divBdr>
    </w:div>
    <w:div w:id="4523044">
      <w:bodyDiv w:val="1"/>
      <w:marLeft w:val="0"/>
      <w:marRight w:val="0"/>
      <w:marTop w:val="0"/>
      <w:marBottom w:val="0"/>
      <w:divBdr>
        <w:top w:val="none" w:sz="0" w:space="0" w:color="auto"/>
        <w:left w:val="none" w:sz="0" w:space="0" w:color="auto"/>
        <w:bottom w:val="none" w:sz="0" w:space="0" w:color="auto"/>
        <w:right w:val="none" w:sz="0" w:space="0" w:color="auto"/>
      </w:divBdr>
    </w:div>
    <w:div w:id="4864037">
      <w:bodyDiv w:val="1"/>
      <w:marLeft w:val="0"/>
      <w:marRight w:val="0"/>
      <w:marTop w:val="0"/>
      <w:marBottom w:val="0"/>
      <w:divBdr>
        <w:top w:val="none" w:sz="0" w:space="0" w:color="auto"/>
        <w:left w:val="none" w:sz="0" w:space="0" w:color="auto"/>
        <w:bottom w:val="none" w:sz="0" w:space="0" w:color="auto"/>
        <w:right w:val="none" w:sz="0" w:space="0" w:color="auto"/>
      </w:divBdr>
    </w:div>
    <w:div w:id="5140104">
      <w:bodyDiv w:val="1"/>
      <w:marLeft w:val="0"/>
      <w:marRight w:val="0"/>
      <w:marTop w:val="0"/>
      <w:marBottom w:val="0"/>
      <w:divBdr>
        <w:top w:val="none" w:sz="0" w:space="0" w:color="auto"/>
        <w:left w:val="none" w:sz="0" w:space="0" w:color="auto"/>
        <w:bottom w:val="none" w:sz="0" w:space="0" w:color="auto"/>
        <w:right w:val="none" w:sz="0" w:space="0" w:color="auto"/>
      </w:divBdr>
    </w:div>
    <w:div w:id="5720725">
      <w:bodyDiv w:val="1"/>
      <w:marLeft w:val="0"/>
      <w:marRight w:val="0"/>
      <w:marTop w:val="0"/>
      <w:marBottom w:val="0"/>
      <w:divBdr>
        <w:top w:val="none" w:sz="0" w:space="0" w:color="auto"/>
        <w:left w:val="none" w:sz="0" w:space="0" w:color="auto"/>
        <w:bottom w:val="none" w:sz="0" w:space="0" w:color="auto"/>
        <w:right w:val="none" w:sz="0" w:space="0" w:color="auto"/>
      </w:divBdr>
    </w:div>
    <w:div w:id="5787279">
      <w:bodyDiv w:val="1"/>
      <w:marLeft w:val="0"/>
      <w:marRight w:val="0"/>
      <w:marTop w:val="0"/>
      <w:marBottom w:val="0"/>
      <w:divBdr>
        <w:top w:val="none" w:sz="0" w:space="0" w:color="auto"/>
        <w:left w:val="none" w:sz="0" w:space="0" w:color="auto"/>
        <w:bottom w:val="none" w:sz="0" w:space="0" w:color="auto"/>
        <w:right w:val="none" w:sz="0" w:space="0" w:color="auto"/>
      </w:divBdr>
    </w:div>
    <w:div w:id="6563212">
      <w:bodyDiv w:val="1"/>
      <w:marLeft w:val="0"/>
      <w:marRight w:val="0"/>
      <w:marTop w:val="0"/>
      <w:marBottom w:val="0"/>
      <w:divBdr>
        <w:top w:val="none" w:sz="0" w:space="0" w:color="auto"/>
        <w:left w:val="none" w:sz="0" w:space="0" w:color="auto"/>
        <w:bottom w:val="none" w:sz="0" w:space="0" w:color="auto"/>
        <w:right w:val="none" w:sz="0" w:space="0" w:color="auto"/>
      </w:divBdr>
    </w:div>
    <w:div w:id="6637991">
      <w:bodyDiv w:val="1"/>
      <w:marLeft w:val="0"/>
      <w:marRight w:val="0"/>
      <w:marTop w:val="0"/>
      <w:marBottom w:val="0"/>
      <w:divBdr>
        <w:top w:val="none" w:sz="0" w:space="0" w:color="auto"/>
        <w:left w:val="none" w:sz="0" w:space="0" w:color="auto"/>
        <w:bottom w:val="none" w:sz="0" w:space="0" w:color="auto"/>
        <w:right w:val="none" w:sz="0" w:space="0" w:color="auto"/>
      </w:divBdr>
    </w:div>
    <w:div w:id="6711006">
      <w:bodyDiv w:val="1"/>
      <w:marLeft w:val="0"/>
      <w:marRight w:val="0"/>
      <w:marTop w:val="0"/>
      <w:marBottom w:val="0"/>
      <w:divBdr>
        <w:top w:val="none" w:sz="0" w:space="0" w:color="auto"/>
        <w:left w:val="none" w:sz="0" w:space="0" w:color="auto"/>
        <w:bottom w:val="none" w:sz="0" w:space="0" w:color="auto"/>
        <w:right w:val="none" w:sz="0" w:space="0" w:color="auto"/>
      </w:divBdr>
    </w:div>
    <w:div w:id="6757117">
      <w:bodyDiv w:val="1"/>
      <w:marLeft w:val="0"/>
      <w:marRight w:val="0"/>
      <w:marTop w:val="0"/>
      <w:marBottom w:val="0"/>
      <w:divBdr>
        <w:top w:val="none" w:sz="0" w:space="0" w:color="auto"/>
        <w:left w:val="none" w:sz="0" w:space="0" w:color="auto"/>
        <w:bottom w:val="none" w:sz="0" w:space="0" w:color="auto"/>
        <w:right w:val="none" w:sz="0" w:space="0" w:color="auto"/>
      </w:divBdr>
    </w:div>
    <w:div w:id="7173864">
      <w:bodyDiv w:val="1"/>
      <w:marLeft w:val="0"/>
      <w:marRight w:val="0"/>
      <w:marTop w:val="0"/>
      <w:marBottom w:val="0"/>
      <w:divBdr>
        <w:top w:val="none" w:sz="0" w:space="0" w:color="auto"/>
        <w:left w:val="none" w:sz="0" w:space="0" w:color="auto"/>
        <w:bottom w:val="none" w:sz="0" w:space="0" w:color="auto"/>
        <w:right w:val="none" w:sz="0" w:space="0" w:color="auto"/>
      </w:divBdr>
    </w:div>
    <w:div w:id="7291799">
      <w:bodyDiv w:val="1"/>
      <w:marLeft w:val="0"/>
      <w:marRight w:val="0"/>
      <w:marTop w:val="0"/>
      <w:marBottom w:val="0"/>
      <w:divBdr>
        <w:top w:val="none" w:sz="0" w:space="0" w:color="auto"/>
        <w:left w:val="none" w:sz="0" w:space="0" w:color="auto"/>
        <w:bottom w:val="none" w:sz="0" w:space="0" w:color="auto"/>
        <w:right w:val="none" w:sz="0" w:space="0" w:color="auto"/>
      </w:divBdr>
    </w:div>
    <w:div w:id="7370601">
      <w:bodyDiv w:val="1"/>
      <w:marLeft w:val="0"/>
      <w:marRight w:val="0"/>
      <w:marTop w:val="0"/>
      <w:marBottom w:val="0"/>
      <w:divBdr>
        <w:top w:val="none" w:sz="0" w:space="0" w:color="auto"/>
        <w:left w:val="none" w:sz="0" w:space="0" w:color="auto"/>
        <w:bottom w:val="none" w:sz="0" w:space="0" w:color="auto"/>
        <w:right w:val="none" w:sz="0" w:space="0" w:color="auto"/>
      </w:divBdr>
    </w:div>
    <w:div w:id="7410458">
      <w:bodyDiv w:val="1"/>
      <w:marLeft w:val="0"/>
      <w:marRight w:val="0"/>
      <w:marTop w:val="0"/>
      <w:marBottom w:val="0"/>
      <w:divBdr>
        <w:top w:val="none" w:sz="0" w:space="0" w:color="auto"/>
        <w:left w:val="none" w:sz="0" w:space="0" w:color="auto"/>
        <w:bottom w:val="none" w:sz="0" w:space="0" w:color="auto"/>
        <w:right w:val="none" w:sz="0" w:space="0" w:color="auto"/>
      </w:divBdr>
    </w:div>
    <w:div w:id="7603851">
      <w:bodyDiv w:val="1"/>
      <w:marLeft w:val="0"/>
      <w:marRight w:val="0"/>
      <w:marTop w:val="0"/>
      <w:marBottom w:val="0"/>
      <w:divBdr>
        <w:top w:val="none" w:sz="0" w:space="0" w:color="auto"/>
        <w:left w:val="none" w:sz="0" w:space="0" w:color="auto"/>
        <w:bottom w:val="none" w:sz="0" w:space="0" w:color="auto"/>
        <w:right w:val="none" w:sz="0" w:space="0" w:color="auto"/>
      </w:divBdr>
    </w:div>
    <w:div w:id="7801168">
      <w:bodyDiv w:val="1"/>
      <w:marLeft w:val="0"/>
      <w:marRight w:val="0"/>
      <w:marTop w:val="0"/>
      <w:marBottom w:val="0"/>
      <w:divBdr>
        <w:top w:val="none" w:sz="0" w:space="0" w:color="auto"/>
        <w:left w:val="none" w:sz="0" w:space="0" w:color="auto"/>
        <w:bottom w:val="none" w:sz="0" w:space="0" w:color="auto"/>
        <w:right w:val="none" w:sz="0" w:space="0" w:color="auto"/>
      </w:divBdr>
    </w:div>
    <w:div w:id="8603758">
      <w:bodyDiv w:val="1"/>
      <w:marLeft w:val="0"/>
      <w:marRight w:val="0"/>
      <w:marTop w:val="0"/>
      <w:marBottom w:val="0"/>
      <w:divBdr>
        <w:top w:val="none" w:sz="0" w:space="0" w:color="auto"/>
        <w:left w:val="none" w:sz="0" w:space="0" w:color="auto"/>
        <w:bottom w:val="none" w:sz="0" w:space="0" w:color="auto"/>
        <w:right w:val="none" w:sz="0" w:space="0" w:color="auto"/>
      </w:divBdr>
    </w:div>
    <w:div w:id="8794675">
      <w:bodyDiv w:val="1"/>
      <w:marLeft w:val="0"/>
      <w:marRight w:val="0"/>
      <w:marTop w:val="0"/>
      <w:marBottom w:val="0"/>
      <w:divBdr>
        <w:top w:val="none" w:sz="0" w:space="0" w:color="auto"/>
        <w:left w:val="none" w:sz="0" w:space="0" w:color="auto"/>
        <w:bottom w:val="none" w:sz="0" w:space="0" w:color="auto"/>
        <w:right w:val="none" w:sz="0" w:space="0" w:color="auto"/>
      </w:divBdr>
    </w:div>
    <w:div w:id="9600092">
      <w:bodyDiv w:val="1"/>
      <w:marLeft w:val="0"/>
      <w:marRight w:val="0"/>
      <w:marTop w:val="0"/>
      <w:marBottom w:val="0"/>
      <w:divBdr>
        <w:top w:val="none" w:sz="0" w:space="0" w:color="auto"/>
        <w:left w:val="none" w:sz="0" w:space="0" w:color="auto"/>
        <w:bottom w:val="none" w:sz="0" w:space="0" w:color="auto"/>
        <w:right w:val="none" w:sz="0" w:space="0" w:color="auto"/>
      </w:divBdr>
    </w:div>
    <w:div w:id="10227127">
      <w:bodyDiv w:val="1"/>
      <w:marLeft w:val="0"/>
      <w:marRight w:val="0"/>
      <w:marTop w:val="0"/>
      <w:marBottom w:val="0"/>
      <w:divBdr>
        <w:top w:val="none" w:sz="0" w:space="0" w:color="auto"/>
        <w:left w:val="none" w:sz="0" w:space="0" w:color="auto"/>
        <w:bottom w:val="none" w:sz="0" w:space="0" w:color="auto"/>
        <w:right w:val="none" w:sz="0" w:space="0" w:color="auto"/>
      </w:divBdr>
    </w:div>
    <w:div w:id="10231484">
      <w:bodyDiv w:val="1"/>
      <w:marLeft w:val="0"/>
      <w:marRight w:val="0"/>
      <w:marTop w:val="0"/>
      <w:marBottom w:val="0"/>
      <w:divBdr>
        <w:top w:val="none" w:sz="0" w:space="0" w:color="auto"/>
        <w:left w:val="none" w:sz="0" w:space="0" w:color="auto"/>
        <w:bottom w:val="none" w:sz="0" w:space="0" w:color="auto"/>
        <w:right w:val="none" w:sz="0" w:space="0" w:color="auto"/>
      </w:divBdr>
    </w:div>
    <w:div w:id="10449223">
      <w:bodyDiv w:val="1"/>
      <w:marLeft w:val="0"/>
      <w:marRight w:val="0"/>
      <w:marTop w:val="0"/>
      <w:marBottom w:val="0"/>
      <w:divBdr>
        <w:top w:val="none" w:sz="0" w:space="0" w:color="auto"/>
        <w:left w:val="none" w:sz="0" w:space="0" w:color="auto"/>
        <w:bottom w:val="none" w:sz="0" w:space="0" w:color="auto"/>
        <w:right w:val="none" w:sz="0" w:space="0" w:color="auto"/>
      </w:divBdr>
    </w:div>
    <w:div w:id="10574753">
      <w:bodyDiv w:val="1"/>
      <w:marLeft w:val="0"/>
      <w:marRight w:val="0"/>
      <w:marTop w:val="0"/>
      <w:marBottom w:val="0"/>
      <w:divBdr>
        <w:top w:val="none" w:sz="0" w:space="0" w:color="auto"/>
        <w:left w:val="none" w:sz="0" w:space="0" w:color="auto"/>
        <w:bottom w:val="none" w:sz="0" w:space="0" w:color="auto"/>
        <w:right w:val="none" w:sz="0" w:space="0" w:color="auto"/>
      </w:divBdr>
    </w:div>
    <w:div w:id="10685271">
      <w:bodyDiv w:val="1"/>
      <w:marLeft w:val="0"/>
      <w:marRight w:val="0"/>
      <w:marTop w:val="0"/>
      <w:marBottom w:val="0"/>
      <w:divBdr>
        <w:top w:val="none" w:sz="0" w:space="0" w:color="auto"/>
        <w:left w:val="none" w:sz="0" w:space="0" w:color="auto"/>
        <w:bottom w:val="none" w:sz="0" w:space="0" w:color="auto"/>
        <w:right w:val="none" w:sz="0" w:space="0" w:color="auto"/>
      </w:divBdr>
    </w:div>
    <w:div w:id="10882360">
      <w:bodyDiv w:val="1"/>
      <w:marLeft w:val="0"/>
      <w:marRight w:val="0"/>
      <w:marTop w:val="0"/>
      <w:marBottom w:val="0"/>
      <w:divBdr>
        <w:top w:val="none" w:sz="0" w:space="0" w:color="auto"/>
        <w:left w:val="none" w:sz="0" w:space="0" w:color="auto"/>
        <w:bottom w:val="none" w:sz="0" w:space="0" w:color="auto"/>
        <w:right w:val="none" w:sz="0" w:space="0" w:color="auto"/>
      </w:divBdr>
    </w:div>
    <w:div w:id="10961557">
      <w:bodyDiv w:val="1"/>
      <w:marLeft w:val="0"/>
      <w:marRight w:val="0"/>
      <w:marTop w:val="0"/>
      <w:marBottom w:val="0"/>
      <w:divBdr>
        <w:top w:val="none" w:sz="0" w:space="0" w:color="auto"/>
        <w:left w:val="none" w:sz="0" w:space="0" w:color="auto"/>
        <w:bottom w:val="none" w:sz="0" w:space="0" w:color="auto"/>
        <w:right w:val="none" w:sz="0" w:space="0" w:color="auto"/>
      </w:divBdr>
    </w:div>
    <w:div w:id="11105939">
      <w:bodyDiv w:val="1"/>
      <w:marLeft w:val="0"/>
      <w:marRight w:val="0"/>
      <w:marTop w:val="0"/>
      <w:marBottom w:val="0"/>
      <w:divBdr>
        <w:top w:val="none" w:sz="0" w:space="0" w:color="auto"/>
        <w:left w:val="none" w:sz="0" w:space="0" w:color="auto"/>
        <w:bottom w:val="none" w:sz="0" w:space="0" w:color="auto"/>
        <w:right w:val="none" w:sz="0" w:space="0" w:color="auto"/>
      </w:divBdr>
    </w:div>
    <w:div w:id="11343890">
      <w:bodyDiv w:val="1"/>
      <w:marLeft w:val="0"/>
      <w:marRight w:val="0"/>
      <w:marTop w:val="0"/>
      <w:marBottom w:val="0"/>
      <w:divBdr>
        <w:top w:val="none" w:sz="0" w:space="0" w:color="auto"/>
        <w:left w:val="none" w:sz="0" w:space="0" w:color="auto"/>
        <w:bottom w:val="none" w:sz="0" w:space="0" w:color="auto"/>
        <w:right w:val="none" w:sz="0" w:space="0" w:color="auto"/>
      </w:divBdr>
    </w:div>
    <w:div w:id="11762765">
      <w:bodyDiv w:val="1"/>
      <w:marLeft w:val="0"/>
      <w:marRight w:val="0"/>
      <w:marTop w:val="0"/>
      <w:marBottom w:val="0"/>
      <w:divBdr>
        <w:top w:val="none" w:sz="0" w:space="0" w:color="auto"/>
        <w:left w:val="none" w:sz="0" w:space="0" w:color="auto"/>
        <w:bottom w:val="none" w:sz="0" w:space="0" w:color="auto"/>
        <w:right w:val="none" w:sz="0" w:space="0" w:color="auto"/>
      </w:divBdr>
    </w:div>
    <w:div w:id="12000416">
      <w:bodyDiv w:val="1"/>
      <w:marLeft w:val="0"/>
      <w:marRight w:val="0"/>
      <w:marTop w:val="0"/>
      <w:marBottom w:val="0"/>
      <w:divBdr>
        <w:top w:val="none" w:sz="0" w:space="0" w:color="auto"/>
        <w:left w:val="none" w:sz="0" w:space="0" w:color="auto"/>
        <w:bottom w:val="none" w:sz="0" w:space="0" w:color="auto"/>
        <w:right w:val="none" w:sz="0" w:space="0" w:color="auto"/>
      </w:divBdr>
    </w:div>
    <w:div w:id="12460806">
      <w:bodyDiv w:val="1"/>
      <w:marLeft w:val="0"/>
      <w:marRight w:val="0"/>
      <w:marTop w:val="0"/>
      <w:marBottom w:val="0"/>
      <w:divBdr>
        <w:top w:val="none" w:sz="0" w:space="0" w:color="auto"/>
        <w:left w:val="none" w:sz="0" w:space="0" w:color="auto"/>
        <w:bottom w:val="none" w:sz="0" w:space="0" w:color="auto"/>
        <w:right w:val="none" w:sz="0" w:space="0" w:color="auto"/>
      </w:divBdr>
    </w:div>
    <w:div w:id="12999788">
      <w:bodyDiv w:val="1"/>
      <w:marLeft w:val="0"/>
      <w:marRight w:val="0"/>
      <w:marTop w:val="0"/>
      <w:marBottom w:val="0"/>
      <w:divBdr>
        <w:top w:val="none" w:sz="0" w:space="0" w:color="auto"/>
        <w:left w:val="none" w:sz="0" w:space="0" w:color="auto"/>
        <w:bottom w:val="none" w:sz="0" w:space="0" w:color="auto"/>
        <w:right w:val="none" w:sz="0" w:space="0" w:color="auto"/>
      </w:divBdr>
    </w:div>
    <w:div w:id="13267492">
      <w:bodyDiv w:val="1"/>
      <w:marLeft w:val="0"/>
      <w:marRight w:val="0"/>
      <w:marTop w:val="0"/>
      <w:marBottom w:val="0"/>
      <w:divBdr>
        <w:top w:val="none" w:sz="0" w:space="0" w:color="auto"/>
        <w:left w:val="none" w:sz="0" w:space="0" w:color="auto"/>
        <w:bottom w:val="none" w:sz="0" w:space="0" w:color="auto"/>
        <w:right w:val="none" w:sz="0" w:space="0" w:color="auto"/>
      </w:divBdr>
    </w:div>
    <w:div w:id="13504141">
      <w:bodyDiv w:val="1"/>
      <w:marLeft w:val="0"/>
      <w:marRight w:val="0"/>
      <w:marTop w:val="0"/>
      <w:marBottom w:val="0"/>
      <w:divBdr>
        <w:top w:val="none" w:sz="0" w:space="0" w:color="auto"/>
        <w:left w:val="none" w:sz="0" w:space="0" w:color="auto"/>
        <w:bottom w:val="none" w:sz="0" w:space="0" w:color="auto"/>
        <w:right w:val="none" w:sz="0" w:space="0" w:color="auto"/>
      </w:divBdr>
    </w:div>
    <w:div w:id="13725611">
      <w:bodyDiv w:val="1"/>
      <w:marLeft w:val="0"/>
      <w:marRight w:val="0"/>
      <w:marTop w:val="0"/>
      <w:marBottom w:val="0"/>
      <w:divBdr>
        <w:top w:val="none" w:sz="0" w:space="0" w:color="auto"/>
        <w:left w:val="none" w:sz="0" w:space="0" w:color="auto"/>
        <w:bottom w:val="none" w:sz="0" w:space="0" w:color="auto"/>
        <w:right w:val="none" w:sz="0" w:space="0" w:color="auto"/>
      </w:divBdr>
    </w:div>
    <w:div w:id="13726301">
      <w:bodyDiv w:val="1"/>
      <w:marLeft w:val="0"/>
      <w:marRight w:val="0"/>
      <w:marTop w:val="0"/>
      <w:marBottom w:val="0"/>
      <w:divBdr>
        <w:top w:val="none" w:sz="0" w:space="0" w:color="auto"/>
        <w:left w:val="none" w:sz="0" w:space="0" w:color="auto"/>
        <w:bottom w:val="none" w:sz="0" w:space="0" w:color="auto"/>
        <w:right w:val="none" w:sz="0" w:space="0" w:color="auto"/>
      </w:divBdr>
    </w:div>
    <w:div w:id="14045179">
      <w:bodyDiv w:val="1"/>
      <w:marLeft w:val="0"/>
      <w:marRight w:val="0"/>
      <w:marTop w:val="0"/>
      <w:marBottom w:val="0"/>
      <w:divBdr>
        <w:top w:val="none" w:sz="0" w:space="0" w:color="auto"/>
        <w:left w:val="none" w:sz="0" w:space="0" w:color="auto"/>
        <w:bottom w:val="none" w:sz="0" w:space="0" w:color="auto"/>
        <w:right w:val="none" w:sz="0" w:space="0" w:color="auto"/>
      </w:divBdr>
    </w:div>
    <w:div w:id="14432407">
      <w:bodyDiv w:val="1"/>
      <w:marLeft w:val="0"/>
      <w:marRight w:val="0"/>
      <w:marTop w:val="0"/>
      <w:marBottom w:val="0"/>
      <w:divBdr>
        <w:top w:val="none" w:sz="0" w:space="0" w:color="auto"/>
        <w:left w:val="none" w:sz="0" w:space="0" w:color="auto"/>
        <w:bottom w:val="none" w:sz="0" w:space="0" w:color="auto"/>
        <w:right w:val="none" w:sz="0" w:space="0" w:color="auto"/>
      </w:divBdr>
    </w:div>
    <w:div w:id="14573773">
      <w:bodyDiv w:val="1"/>
      <w:marLeft w:val="0"/>
      <w:marRight w:val="0"/>
      <w:marTop w:val="0"/>
      <w:marBottom w:val="0"/>
      <w:divBdr>
        <w:top w:val="none" w:sz="0" w:space="0" w:color="auto"/>
        <w:left w:val="none" w:sz="0" w:space="0" w:color="auto"/>
        <w:bottom w:val="none" w:sz="0" w:space="0" w:color="auto"/>
        <w:right w:val="none" w:sz="0" w:space="0" w:color="auto"/>
      </w:divBdr>
    </w:div>
    <w:div w:id="14621725">
      <w:bodyDiv w:val="1"/>
      <w:marLeft w:val="0"/>
      <w:marRight w:val="0"/>
      <w:marTop w:val="0"/>
      <w:marBottom w:val="0"/>
      <w:divBdr>
        <w:top w:val="none" w:sz="0" w:space="0" w:color="auto"/>
        <w:left w:val="none" w:sz="0" w:space="0" w:color="auto"/>
        <w:bottom w:val="none" w:sz="0" w:space="0" w:color="auto"/>
        <w:right w:val="none" w:sz="0" w:space="0" w:color="auto"/>
      </w:divBdr>
    </w:div>
    <w:div w:id="15278704">
      <w:bodyDiv w:val="1"/>
      <w:marLeft w:val="0"/>
      <w:marRight w:val="0"/>
      <w:marTop w:val="0"/>
      <w:marBottom w:val="0"/>
      <w:divBdr>
        <w:top w:val="none" w:sz="0" w:space="0" w:color="auto"/>
        <w:left w:val="none" w:sz="0" w:space="0" w:color="auto"/>
        <w:bottom w:val="none" w:sz="0" w:space="0" w:color="auto"/>
        <w:right w:val="none" w:sz="0" w:space="0" w:color="auto"/>
      </w:divBdr>
    </w:div>
    <w:div w:id="15616469">
      <w:bodyDiv w:val="1"/>
      <w:marLeft w:val="0"/>
      <w:marRight w:val="0"/>
      <w:marTop w:val="0"/>
      <w:marBottom w:val="0"/>
      <w:divBdr>
        <w:top w:val="none" w:sz="0" w:space="0" w:color="auto"/>
        <w:left w:val="none" w:sz="0" w:space="0" w:color="auto"/>
        <w:bottom w:val="none" w:sz="0" w:space="0" w:color="auto"/>
        <w:right w:val="none" w:sz="0" w:space="0" w:color="auto"/>
      </w:divBdr>
    </w:div>
    <w:div w:id="15734912">
      <w:bodyDiv w:val="1"/>
      <w:marLeft w:val="0"/>
      <w:marRight w:val="0"/>
      <w:marTop w:val="0"/>
      <w:marBottom w:val="0"/>
      <w:divBdr>
        <w:top w:val="none" w:sz="0" w:space="0" w:color="auto"/>
        <w:left w:val="none" w:sz="0" w:space="0" w:color="auto"/>
        <w:bottom w:val="none" w:sz="0" w:space="0" w:color="auto"/>
        <w:right w:val="none" w:sz="0" w:space="0" w:color="auto"/>
      </w:divBdr>
    </w:div>
    <w:div w:id="15809376">
      <w:bodyDiv w:val="1"/>
      <w:marLeft w:val="0"/>
      <w:marRight w:val="0"/>
      <w:marTop w:val="0"/>
      <w:marBottom w:val="0"/>
      <w:divBdr>
        <w:top w:val="none" w:sz="0" w:space="0" w:color="auto"/>
        <w:left w:val="none" w:sz="0" w:space="0" w:color="auto"/>
        <w:bottom w:val="none" w:sz="0" w:space="0" w:color="auto"/>
        <w:right w:val="none" w:sz="0" w:space="0" w:color="auto"/>
      </w:divBdr>
    </w:div>
    <w:div w:id="16469473">
      <w:bodyDiv w:val="1"/>
      <w:marLeft w:val="0"/>
      <w:marRight w:val="0"/>
      <w:marTop w:val="0"/>
      <w:marBottom w:val="0"/>
      <w:divBdr>
        <w:top w:val="none" w:sz="0" w:space="0" w:color="auto"/>
        <w:left w:val="none" w:sz="0" w:space="0" w:color="auto"/>
        <w:bottom w:val="none" w:sz="0" w:space="0" w:color="auto"/>
        <w:right w:val="none" w:sz="0" w:space="0" w:color="auto"/>
      </w:divBdr>
    </w:div>
    <w:div w:id="16469714">
      <w:bodyDiv w:val="1"/>
      <w:marLeft w:val="0"/>
      <w:marRight w:val="0"/>
      <w:marTop w:val="0"/>
      <w:marBottom w:val="0"/>
      <w:divBdr>
        <w:top w:val="none" w:sz="0" w:space="0" w:color="auto"/>
        <w:left w:val="none" w:sz="0" w:space="0" w:color="auto"/>
        <w:bottom w:val="none" w:sz="0" w:space="0" w:color="auto"/>
        <w:right w:val="none" w:sz="0" w:space="0" w:color="auto"/>
      </w:divBdr>
    </w:div>
    <w:div w:id="16859013">
      <w:bodyDiv w:val="1"/>
      <w:marLeft w:val="0"/>
      <w:marRight w:val="0"/>
      <w:marTop w:val="0"/>
      <w:marBottom w:val="0"/>
      <w:divBdr>
        <w:top w:val="none" w:sz="0" w:space="0" w:color="auto"/>
        <w:left w:val="none" w:sz="0" w:space="0" w:color="auto"/>
        <w:bottom w:val="none" w:sz="0" w:space="0" w:color="auto"/>
        <w:right w:val="none" w:sz="0" w:space="0" w:color="auto"/>
      </w:divBdr>
    </w:div>
    <w:div w:id="16927684">
      <w:bodyDiv w:val="1"/>
      <w:marLeft w:val="0"/>
      <w:marRight w:val="0"/>
      <w:marTop w:val="0"/>
      <w:marBottom w:val="0"/>
      <w:divBdr>
        <w:top w:val="none" w:sz="0" w:space="0" w:color="auto"/>
        <w:left w:val="none" w:sz="0" w:space="0" w:color="auto"/>
        <w:bottom w:val="none" w:sz="0" w:space="0" w:color="auto"/>
        <w:right w:val="none" w:sz="0" w:space="0" w:color="auto"/>
      </w:divBdr>
    </w:div>
    <w:div w:id="17200439">
      <w:bodyDiv w:val="1"/>
      <w:marLeft w:val="0"/>
      <w:marRight w:val="0"/>
      <w:marTop w:val="0"/>
      <w:marBottom w:val="0"/>
      <w:divBdr>
        <w:top w:val="none" w:sz="0" w:space="0" w:color="auto"/>
        <w:left w:val="none" w:sz="0" w:space="0" w:color="auto"/>
        <w:bottom w:val="none" w:sz="0" w:space="0" w:color="auto"/>
        <w:right w:val="none" w:sz="0" w:space="0" w:color="auto"/>
      </w:divBdr>
    </w:div>
    <w:div w:id="17393680">
      <w:bodyDiv w:val="1"/>
      <w:marLeft w:val="0"/>
      <w:marRight w:val="0"/>
      <w:marTop w:val="0"/>
      <w:marBottom w:val="0"/>
      <w:divBdr>
        <w:top w:val="none" w:sz="0" w:space="0" w:color="auto"/>
        <w:left w:val="none" w:sz="0" w:space="0" w:color="auto"/>
        <w:bottom w:val="none" w:sz="0" w:space="0" w:color="auto"/>
        <w:right w:val="none" w:sz="0" w:space="0" w:color="auto"/>
      </w:divBdr>
    </w:div>
    <w:div w:id="17660164">
      <w:bodyDiv w:val="1"/>
      <w:marLeft w:val="0"/>
      <w:marRight w:val="0"/>
      <w:marTop w:val="0"/>
      <w:marBottom w:val="0"/>
      <w:divBdr>
        <w:top w:val="none" w:sz="0" w:space="0" w:color="auto"/>
        <w:left w:val="none" w:sz="0" w:space="0" w:color="auto"/>
        <w:bottom w:val="none" w:sz="0" w:space="0" w:color="auto"/>
        <w:right w:val="none" w:sz="0" w:space="0" w:color="auto"/>
      </w:divBdr>
    </w:div>
    <w:div w:id="17705832">
      <w:bodyDiv w:val="1"/>
      <w:marLeft w:val="0"/>
      <w:marRight w:val="0"/>
      <w:marTop w:val="0"/>
      <w:marBottom w:val="0"/>
      <w:divBdr>
        <w:top w:val="none" w:sz="0" w:space="0" w:color="auto"/>
        <w:left w:val="none" w:sz="0" w:space="0" w:color="auto"/>
        <w:bottom w:val="none" w:sz="0" w:space="0" w:color="auto"/>
        <w:right w:val="none" w:sz="0" w:space="0" w:color="auto"/>
      </w:divBdr>
    </w:div>
    <w:div w:id="18166754">
      <w:bodyDiv w:val="1"/>
      <w:marLeft w:val="0"/>
      <w:marRight w:val="0"/>
      <w:marTop w:val="0"/>
      <w:marBottom w:val="0"/>
      <w:divBdr>
        <w:top w:val="none" w:sz="0" w:space="0" w:color="auto"/>
        <w:left w:val="none" w:sz="0" w:space="0" w:color="auto"/>
        <w:bottom w:val="none" w:sz="0" w:space="0" w:color="auto"/>
        <w:right w:val="none" w:sz="0" w:space="0" w:color="auto"/>
      </w:divBdr>
    </w:div>
    <w:div w:id="18899176">
      <w:bodyDiv w:val="1"/>
      <w:marLeft w:val="0"/>
      <w:marRight w:val="0"/>
      <w:marTop w:val="0"/>
      <w:marBottom w:val="0"/>
      <w:divBdr>
        <w:top w:val="none" w:sz="0" w:space="0" w:color="auto"/>
        <w:left w:val="none" w:sz="0" w:space="0" w:color="auto"/>
        <w:bottom w:val="none" w:sz="0" w:space="0" w:color="auto"/>
        <w:right w:val="none" w:sz="0" w:space="0" w:color="auto"/>
      </w:divBdr>
    </w:div>
    <w:div w:id="18972281">
      <w:bodyDiv w:val="1"/>
      <w:marLeft w:val="0"/>
      <w:marRight w:val="0"/>
      <w:marTop w:val="0"/>
      <w:marBottom w:val="0"/>
      <w:divBdr>
        <w:top w:val="none" w:sz="0" w:space="0" w:color="auto"/>
        <w:left w:val="none" w:sz="0" w:space="0" w:color="auto"/>
        <w:bottom w:val="none" w:sz="0" w:space="0" w:color="auto"/>
        <w:right w:val="none" w:sz="0" w:space="0" w:color="auto"/>
      </w:divBdr>
    </w:div>
    <w:div w:id="19363263">
      <w:bodyDiv w:val="1"/>
      <w:marLeft w:val="0"/>
      <w:marRight w:val="0"/>
      <w:marTop w:val="0"/>
      <w:marBottom w:val="0"/>
      <w:divBdr>
        <w:top w:val="none" w:sz="0" w:space="0" w:color="auto"/>
        <w:left w:val="none" w:sz="0" w:space="0" w:color="auto"/>
        <w:bottom w:val="none" w:sz="0" w:space="0" w:color="auto"/>
        <w:right w:val="none" w:sz="0" w:space="0" w:color="auto"/>
      </w:divBdr>
    </w:div>
    <w:div w:id="19597784">
      <w:bodyDiv w:val="1"/>
      <w:marLeft w:val="0"/>
      <w:marRight w:val="0"/>
      <w:marTop w:val="0"/>
      <w:marBottom w:val="0"/>
      <w:divBdr>
        <w:top w:val="none" w:sz="0" w:space="0" w:color="auto"/>
        <w:left w:val="none" w:sz="0" w:space="0" w:color="auto"/>
        <w:bottom w:val="none" w:sz="0" w:space="0" w:color="auto"/>
        <w:right w:val="none" w:sz="0" w:space="0" w:color="auto"/>
      </w:divBdr>
    </w:div>
    <w:div w:id="19741386">
      <w:bodyDiv w:val="1"/>
      <w:marLeft w:val="0"/>
      <w:marRight w:val="0"/>
      <w:marTop w:val="0"/>
      <w:marBottom w:val="0"/>
      <w:divBdr>
        <w:top w:val="none" w:sz="0" w:space="0" w:color="auto"/>
        <w:left w:val="none" w:sz="0" w:space="0" w:color="auto"/>
        <w:bottom w:val="none" w:sz="0" w:space="0" w:color="auto"/>
        <w:right w:val="none" w:sz="0" w:space="0" w:color="auto"/>
      </w:divBdr>
    </w:div>
    <w:div w:id="19821587">
      <w:bodyDiv w:val="1"/>
      <w:marLeft w:val="0"/>
      <w:marRight w:val="0"/>
      <w:marTop w:val="0"/>
      <w:marBottom w:val="0"/>
      <w:divBdr>
        <w:top w:val="none" w:sz="0" w:space="0" w:color="auto"/>
        <w:left w:val="none" w:sz="0" w:space="0" w:color="auto"/>
        <w:bottom w:val="none" w:sz="0" w:space="0" w:color="auto"/>
        <w:right w:val="none" w:sz="0" w:space="0" w:color="auto"/>
      </w:divBdr>
    </w:div>
    <w:div w:id="19864250">
      <w:bodyDiv w:val="1"/>
      <w:marLeft w:val="0"/>
      <w:marRight w:val="0"/>
      <w:marTop w:val="0"/>
      <w:marBottom w:val="0"/>
      <w:divBdr>
        <w:top w:val="none" w:sz="0" w:space="0" w:color="auto"/>
        <w:left w:val="none" w:sz="0" w:space="0" w:color="auto"/>
        <w:bottom w:val="none" w:sz="0" w:space="0" w:color="auto"/>
        <w:right w:val="none" w:sz="0" w:space="0" w:color="auto"/>
      </w:divBdr>
    </w:div>
    <w:div w:id="20668279">
      <w:bodyDiv w:val="1"/>
      <w:marLeft w:val="0"/>
      <w:marRight w:val="0"/>
      <w:marTop w:val="0"/>
      <w:marBottom w:val="0"/>
      <w:divBdr>
        <w:top w:val="none" w:sz="0" w:space="0" w:color="auto"/>
        <w:left w:val="none" w:sz="0" w:space="0" w:color="auto"/>
        <w:bottom w:val="none" w:sz="0" w:space="0" w:color="auto"/>
        <w:right w:val="none" w:sz="0" w:space="0" w:color="auto"/>
      </w:divBdr>
    </w:div>
    <w:div w:id="20716406">
      <w:bodyDiv w:val="1"/>
      <w:marLeft w:val="0"/>
      <w:marRight w:val="0"/>
      <w:marTop w:val="0"/>
      <w:marBottom w:val="0"/>
      <w:divBdr>
        <w:top w:val="none" w:sz="0" w:space="0" w:color="auto"/>
        <w:left w:val="none" w:sz="0" w:space="0" w:color="auto"/>
        <w:bottom w:val="none" w:sz="0" w:space="0" w:color="auto"/>
        <w:right w:val="none" w:sz="0" w:space="0" w:color="auto"/>
      </w:divBdr>
    </w:div>
    <w:div w:id="21321229">
      <w:bodyDiv w:val="1"/>
      <w:marLeft w:val="0"/>
      <w:marRight w:val="0"/>
      <w:marTop w:val="0"/>
      <w:marBottom w:val="0"/>
      <w:divBdr>
        <w:top w:val="none" w:sz="0" w:space="0" w:color="auto"/>
        <w:left w:val="none" w:sz="0" w:space="0" w:color="auto"/>
        <w:bottom w:val="none" w:sz="0" w:space="0" w:color="auto"/>
        <w:right w:val="none" w:sz="0" w:space="0" w:color="auto"/>
      </w:divBdr>
    </w:div>
    <w:div w:id="21635968">
      <w:bodyDiv w:val="1"/>
      <w:marLeft w:val="0"/>
      <w:marRight w:val="0"/>
      <w:marTop w:val="0"/>
      <w:marBottom w:val="0"/>
      <w:divBdr>
        <w:top w:val="none" w:sz="0" w:space="0" w:color="auto"/>
        <w:left w:val="none" w:sz="0" w:space="0" w:color="auto"/>
        <w:bottom w:val="none" w:sz="0" w:space="0" w:color="auto"/>
        <w:right w:val="none" w:sz="0" w:space="0" w:color="auto"/>
      </w:divBdr>
    </w:div>
    <w:div w:id="21908975">
      <w:bodyDiv w:val="1"/>
      <w:marLeft w:val="0"/>
      <w:marRight w:val="0"/>
      <w:marTop w:val="0"/>
      <w:marBottom w:val="0"/>
      <w:divBdr>
        <w:top w:val="none" w:sz="0" w:space="0" w:color="auto"/>
        <w:left w:val="none" w:sz="0" w:space="0" w:color="auto"/>
        <w:bottom w:val="none" w:sz="0" w:space="0" w:color="auto"/>
        <w:right w:val="none" w:sz="0" w:space="0" w:color="auto"/>
      </w:divBdr>
    </w:div>
    <w:div w:id="22290731">
      <w:bodyDiv w:val="1"/>
      <w:marLeft w:val="0"/>
      <w:marRight w:val="0"/>
      <w:marTop w:val="0"/>
      <w:marBottom w:val="0"/>
      <w:divBdr>
        <w:top w:val="none" w:sz="0" w:space="0" w:color="auto"/>
        <w:left w:val="none" w:sz="0" w:space="0" w:color="auto"/>
        <w:bottom w:val="none" w:sz="0" w:space="0" w:color="auto"/>
        <w:right w:val="none" w:sz="0" w:space="0" w:color="auto"/>
      </w:divBdr>
    </w:div>
    <w:div w:id="22487146">
      <w:bodyDiv w:val="1"/>
      <w:marLeft w:val="0"/>
      <w:marRight w:val="0"/>
      <w:marTop w:val="0"/>
      <w:marBottom w:val="0"/>
      <w:divBdr>
        <w:top w:val="none" w:sz="0" w:space="0" w:color="auto"/>
        <w:left w:val="none" w:sz="0" w:space="0" w:color="auto"/>
        <w:bottom w:val="none" w:sz="0" w:space="0" w:color="auto"/>
        <w:right w:val="none" w:sz="0" w:space="0" w:color="auto"/>
      </w:divBdr>
    </w:div>
    <w:div w:id="23021681">
      <w:bodyDiv w:val="1"/>
      <w:marLeft w:val="0"/>
      <w:marRight w:val="0"/>
      <w:marTop w:val="0"/>
      <w:marBottom w:val="0"/>
      <w:divBdr>
        <w:top w:val="none" w:sz="0" w:space="0" w:color="auto"/>
        <w:left w:val="none" w:sz="0" w:space="0" w:color="auto"/>
        <w:bottom w:val="none" w:sz="0" w:space="0" w:color="auto"/>
        <w:right w:val="none" w:sz="0" w:space="0" w:color="auto"/>
      </w:divBdr>
    </w:div>
    <w:div w:id="23294087">
      <w:bodyDiv w:val="1"/>
      <w:marLeft w:val="0"/>
      <w:marRight w:val="0"/>
      <w:marTop w:val="0"/>
      <w:marBottom w:val="0"/>
      <w:divBdr>
        <w:top w:val="none" w:sz="0" w:space="0" w:color="auto"/>
        <w:left w:val="none" w:sz="0" w:space="0" w:color="auto"/>
        <w:bottom w:val="none" w:sz="0" w:space="0" w:color="auto"/>
        <w:right w:val="none" w:sz="0" w:space="0" w:color="auto"/>
      </w:divBdr>
    </w:div>
    <w:div w:id="23335462">
      <w:bodyDiv w:val="1"/>
      <w:marLeft w:val="0"/>
      <w:marRight w:val="0"/>
      <w:marTop w:val="0"/>
      <w:marBottom w:val="0"/>
      <w:divBdr>
        <w:top w:val="none" w:sz="0" w:space="0" w:color="auto"/>
        <w:left w:val="none" w:sz="0" w:space="0" w:color="auto"/>
        <w:bottom w:val="none" w:sz="0" w:space="0" w:color="auto"/>
        <w:right w:val="none" w:sz="0" w:space="0" w:color="auto"/>
      </w:divBdr>
    </w:div>
    <w:div w:id="23410761">
      <w:bodyDiv w:val="1"/>
      <w:marLeft w:val="0"/>
      <w:marRight w:val="0"/>
      <w:marTop w:val="0"/>
      <w:marBottom w:val="0"/>
      <w:divBdr>
        <w:top w:val="none" w:sz="0" w:space="0" w:color="auto"/>
        <w:left w:val="none" w:sz="0" w:space="0" w:color="auto"/>
        <w:bottom w:val="none" w:sz="0" w:space="0" w:color="auto"/>
        <w:right w:val="none" w:sz="0" w:space="0" w:color="auto"/>
      </w:divBdr>
    </w:div>
    <w:div w:id="23601847">
      <w:bodyDiv w:val="1"/>
      <w:marLeft w:val="0"/>
      <w:marRight w:val="0"/>
      <w:marTop w:val="0"/>
      <w:marBottom w:val="0"/>
      <w:divBdr>
        <w:top w:val="none" w:sz="0" w:space="0" w:color="auto"/>
        <w:left w:val="none" w:sz="0" w:space="0" w:color="auto"/>
        <w:bottom w:val="none" w:sz="0" w:space="0" w:color="auto"/>
        <w:right w:val="none" w:sz="0" w:space="0" w:color="auto"/>
      </w:divBdr>
    </w:div>
    <w:div w:id="23606156">
      <w:bodyDiv w:val="1"/>
      <w:marLeft w:val="0"/>
      <w:marRight w:val="0"/>
      <w:marTop w:val="0"/>
      <w:marBottom w:val="0"/>
      <w:divBdr>
        <w:top w:val="none" w:sz="0" w:space="0" w:color="auto"/>
        <w:left w:val="none" w:sz="0" w:space="0" w:color="auto"/>
        <w:bottom w:val="none" w:sz="0" w:space="0" w:color="auto"/>
        <w:right w:val="none" w:sz="0" w:space="0" w:color="auto"/>
      </w:divBdr>
    </w:div>
    <w:div w:id="23750054">
      <w:bodyDiv w:val="1"/>
      <w:marLeft w:val="0"/>
      <w:marRight w:val="0"/>
      <w:marTop w:val="0"/>
      <w:marBottom w:val="0"/>
      <w:divBdr>
        <w:top w:val="none" w:sz="0" w:space="0" w:color="auto"/>
        <w:left w:val="none" w:sz="0" w:space="0" w:color="auto"/>
        <w:bottom w:val="none" w:sz="0" w:space="0" w:color="auto"/>
        <w:right w:val="none" w:sz="0" w:space="0" w:color="auto"/>
      </w:divBdr>
    </w:div>
    <w:div w:id="24336413">
      <w:bodyDiv w:val="1"/>
      <w:marLeft w:val="0"/>
      <w:marRight w:val="0"/>
      <w:marTop w:val="0"/>
      <w:marBottom w:val="0"/>
      <w:divBdr>
        <w:top w:val="none" w:sz="0" w:space="0" w:color="auto"/>
        <w:left w:val="none" w:sz="0" w:space="0" w:color="auto"/>
        <w:bottom w:val="none" w:sz="0" w:space="0" w:color="auto"/>
        <w:right w:val="none" w:sz="0" w:space="0" w:color="auto"/>
      </w:divBdr>
    </w:div>
    <w:div w:id="24673317">
      <w:bodyDiv w:val="1"/>
      <w:marLeft w:val="0"/>
      <w:marRight w:val="0"/>
      <w:marTop w:val="0"/>
      <w:marBottom w:val="0"/>
      <w:divBdr>
        <w:top w:val="none" w:sz="0" w:space="0" w:color="auto"/>
        <w:left w:val="none" w:sz="0" w:space="0" w:color="auto"/>
        <w:bottom w:val="none" w:sz="0" w:space="0" w:color="auto"/>
        <w:right w:val="none" w:sz="0" w:space="0" w:color="auto"/>
      </w:divBdr>
    </w:div>
    <w:div w:id="24722868">
      <w:bodyDiv w:val="1"/>
      <w:marLeft w:val="0"/>
      <w:marRight w:val="0"/>
      <w:marTop w:val="0"/>
      <w:marBottom w:val="0"/>
      <w:divBdr>
        <w:top w:val="none" w:sz="0" w:space="0" w:color="auto"/>
        <w:left w:val="none" w:sz="0" w:space="0" w:color="auto"/>
        <w:bottom w:val="none" w:sz="0" w:space="0" w:color="auto"/>
        <w:right w:val="none" w:sz="0" w:space="0" w:color="auto"/>
      </w:divBdr>
    </w:div>
    <w:div w:id="24865049">
      <w:bodyDiv w:val="1"/>
      <w:marLeft w:val="0"/>
      <w:marRight w:val="0"/>
      <w:marTop w:val="0"/>
      <w:marBottom w:val="0"/>
      <w:divBdr>
        <w:top w:val="none" w:sz="0" w:space="0" w:color="auto"/>
        <w:left w:val="none" w:sz="0" w:space="0" w:color="auto"/>
        <w:bottom w:val="none" w:sz="0" w:space="0" w:color="auto"/>
        <w:right w:val="none" w:sz="0" w:space="0" w:color="auto"/>
      </w:divBdr>
    </w:div>
    <w:div w:id="24984480">
      <w:bodyDiv w:val="1"/>
      <w:marLeft w:val="0"/>
      <w:marRight w:val="0"/>
      <w:marTop w:val="0"/>
      <w:marBottom w:val="0"/>
      <w:divBdr>
        <w:top w:val="none" w:sz="0" w:space="0" w:color="auto"/>
        <w:left w:val="none" w:sz="0" w:space="0" w:color="auto"/>
        <w:bottom w:val="none" w:sz="0" w:space="0" w:color="auto"/>
        <w:right w:val="none" w:sz="0" w:space="0" w:color="auto"/>
      </w:divBdr>
    </w:div>
    <w:div w:id="25375931">
      <w:bodyDiv w:val="1"/>
      <w:marLeft w:val="0"/>
      <w:marRight w:val="0"/>
      <w:marTop w:val="0"/>
      <w:marBottom w:val="0"/>
      <w:divBdr>
        <w:top w:val="none" w:sz="0" w:space="0" w:color="auto"/>
        <w:left w:val="none" w:sz="0" w:space="0" w:color="auto"/>
        <w:bottom w:val="none" w:sz="0" w:space="0" w:color="auto"/>
        <w:right w:val="none" w:sz="0" w:space="0" w:color="auto"/>
      </w:divBdr>
    </w:div>
    <w:div w:id="25721985">
      <w:bodyDiv w:val="1"/>
      <w:marLeft w:val="0"/>
      <w:marRight w:val="0"/>
      <w:marTop w:val="0"/>
      <w:marBottom w:val="0"/>
      <w:divBdr>
        <w:top w:val="none" w:sz="0" w:space="0" w:color="auto"/>
        <w:left w:val="none" w:sz="0" w:space="0" w:color="auto"/>
        <w:bottom w:val="none" w:sz="0" w:space="0" w:color="auto"/>
        <w:right w:val="none" w:sz="0" w:space="0" w:color="auto"/>
      </w:divBdr>
    </w:div>
    <w:div w:id="25757981">
      <w:bodyDiv w:val="1"/>
      <w:marLeft w:val="0"/>
      <w:marRight w:val="0"/>
      <w:marTop w:val="0"/>
      <w:marBottom w:val="0"/>
      <w:divBdr>
        <w:top w:val="none" w:sz="0" w:space="0" w:color="auto"/>
        <w:left w:val="none" w:sz="0" w:space="0" w:color="auto"/>
        <w:bottom w:val="none" w:sz="0" w:space="0" w:color="auto"/>
        <w:right w:val="none" w:sz="0" w:space="0" w:color="auto"/>
      </w:divBdr>
    </w:div>
    <w:div w:id="25983058">
      <w:bodyDiv w:val="1"/>
      <w:marLeft w:val="0"/>
      <w:marRight w:val="0"/>
      <w:marTop w:val="0"/>
      <w:marBottom w:val="0"/>
      <w:divBdr>
        <w:top w:val="none" w:sz="0" w:space="0" w:color="auto"/>
        <w:left w:val="none" w:sz="0" w:space="0" w:color="auto"/>
        <w:bottom w:val="none" w:sz="0" w:space="0" w:color="auto"/>
        <w:right w:val="none" w:sz="0" w:space="0" w:color="auto"/>
      </w:divBdr>
    </w:div>
    <w:div w:id="26026731">
      <w:bodyDiv w:val="1"/>
      <w:marLeft w:val="0"/>
      <w:marRight w:val="0"/>
      <w:marTop w:val="0"/>
      <w:marBottom w:val="0"/>
      <w:divBdr>
        <w:top w:val="none" w:sz="0" w:space="0" w:color="auto"/>
        <w:left w:val="none" w:sz="0" w:space="0" w:color="auto"/>
        <w:bottom w:val="none" w:sz="0" w:space="0" w:color="auto"/>
        <w:right w:val="none" w:sz="0" w:space="0" w:color="auto"/>
      </w:divBdr>
    </w:div>
    <w:div w:id="26373960">
      <w:bodyDiv w:val="1"/>
      <w:marLeft w:val="0"/>
      <w:marRight w:val="0"/>
      <w:marTop w:val="0"/>
      <w:marBottom w:val="0"/>
      <w:divBdr>
        <w:top w:val="none" w:sz="0" w:space="0" w:color="auto"/>
        <w:left w:val="none" w:sz="0" w:space="0" w:color="auto"/>
        <w:bottom w:val="none" w:sz="0" w:space="0" w:color="auto"/>
        <w:right w:val="none" w:sz="0" w:space="0" w:color="auto"/>
      </w:divBdr>
    </w:div>
    <w:div w:id="26608657">
      <w:bodyDiv w:val="1"/>
      <w:marLeft w:val="0"/>
      <w:marRight w:val="0"/>
      <w:marTop w:val="0"/>
      <w:marBottom w:val="0"/>
      <w:divBdr>
        <w:top w:val="none" w:sz="0" w:space="0" w:color="auto"/>
        <w:left w:val="none" w:sz="0" w:space="0" w:color="auto"/>
        <w:bottom w:val="none" w:sz="0" w:space="0" w:color="auto"/>
        <w:right w:val="none" w:sz="0" w:space="0" w:color="auto"/>
      </w:divBdr>
    </w:div>
    <w:div w:id="27147297">
      <w:bodyDiv w:val="1"/>
      <w:marLeft w:val="0"/>
      <w:marRight w:val="0"/>
      <w:marTop w:val="0"/>
      <w:marBottom w:val="0"/>
      <w:divBdr>
        <w:top w:val="none" w:sz="0" w:space="0" w:color="auto"/>
        <w:left w:val="none" w:sz="0" w:space="0" w:color="auto"/>
        <w:bottom w:val="none" w:sz="0" w:space="0" w:color="auto"/>
        <w:right w:val="none" w:sz="0" w:space="0" w:color="auto"/>
      </w:divBdr>
    </w:div>
    <w:div w:id="27609055">
      <w:bodyDiv w:val="1"/>
      <w:marLeft w:val="0"/>
      <w:marRight w:val="0"/>
      <w:marTop w:val="0"/>
      <w:marBottom w:val="0"/>
      <w:divBdr>
        <w:top w:val="none" w:sz="0" w:space="0" w:color="auto"/>
        <w:left w:val="none" w:sz="0" w:space="0" w:color="auto"/>
        <w:bottom w:val="none" w:sz="0" w:space="0" w:color="auto"/>
        <w:right w:val="none" w:sz="0" w:space="0" w:color="auto"/>
      </w:divBdr>
    </w:div>
    <w:div w:id="27683813">
      <w:bodyDiv w:val="1"/>
      <w:marLeft w:val="0"/>
      <w:marRight w:val="0"/>
      <w:marTop w:val="0"/>
      <w:marBottom w:val="0"/>
      <w:divBdr>
        <w:top w:val="none" w:sz="0" w:space="0" w:color="auto"/>
        <w:left w:val="none" w:sz="0" w:space="0" w:color="auto"/>
        <w:bottom w:val="none" w:sz="0" w:space="0" w:color="auto"/>
        <w:right w:val="none" w:sz="0" w:space="0" w:color="auto"/>
      </w:divBdr>
    </w:div>
    <w:div w:id="28458543">
      <w:bodyDiv w:val="1"/>
      <w:marLeft w:val="0"/>
      <w:marRight w:val="0"/>
      <w:marTop w:val="0"/>
      <w:marBottom w:val="0"/>
      <w:divBdr>
        <w:top w:val="none" w:sz="0" w:space="0" w:color="auto"/>
        <w:left w:val="none" w:sz="0" w:space="0" w:color="auto"/>
        <w:bottom w:val="none" w:sz="0" w:space="0" w:color="auto"/>
        <w:right w:val="none" w:sz="0" w:space="0" w:color="auto"/>
      </w:divBdr>
    </w:div>
    <w:div w:id="28534215">
      <w:bodyDiv w:val="1"/>
      <w:marLeft w:val="0"/>
      <w:marRight w:val="0"/>
      <w:marTop w:val="0"/>
      <w:marBottom w:val="0"/>
      <w:divBdr>
        <w:top w:val="none" w:sz="0" w:space="0" w:color="auto"/>
        <w:left w:val="none" w:sz="0" w:space="0" w:color="auto"/>
        <w:bottom w:val="none" w:sz="0" w:space="0" w:color="auto"/>
        <w:right w:val="none" w:sz="0" w:space="0" w:color="auto"/>
      </w:divBdr>
    </w:div>
    <w:div w:id="29188959">
      <w:bodyDiv w:val="1"/>
      <w:marLeft w:val="0"/>
      <w:marRight w:val="0"/>
      <w:marTop w:val="0"/>
      <w:marBottom w:val="0"/>
      <w:divBdr>
        <w:top w:val="none" w:sz="0" w:space="0" w:color="auto"/>
        <w:left w:val="none" w:sz="0" w:space="0" w:color="auto"/>
        <w:bottom w:val="none" w:sz="0" w:space="0" w:color="auto"/>
        <w:right w:val="none" w:sz="0" w:space="0" w:color="auto"/>
      </w:divBdr>
    </w:div>
    <w:div w:id="29494758">
      <w:bodyDiv w:val="1"/>
      <w:marLeft w:val="0"/>
      <w:marRight w:val="0"/>
      <w:marTop w:val="0"/>
      <w:marBottom w:val="0"/>
      <w:divBdr>
        <w:top w:val="none" w:sz="0" w:space="0" w:color="auto"/>
        <w:left w:val="none" w:sz="0" w:space="0" w:color="auto"/>
        <w:bottom w:val="none" w:sz="0" w:space="0" w:color="auto"/>
        <w:right w:val="none" w:sz="0" w:space="0" w:color="auto"/>
      </w:divBdr>
    </w:div>
    <w:div w:id="29765885">
      <w:bodyDiv w:val="1"/>
      <w:marLeft w:val="0"/>
      <w:marRight w:val="0"/>
      <w:marTop w:val="0"/>
      <w:marBottom w:val="0"/>
      <w:divBdr>
        <w:top w:val="none" w:sz="0" w:space="0" w:color="auto"/>
        <w:left w:val="none" w:sz="0" w:space="0" w:color="auto"/>
        <w:bottom w:val="none" w:sz="0" w:space="0" w:color="auto"/>
        <w:right w:val="none" w:sz="0" w:space="0" w:color="auto"/>
      </w:divBdr>
    </w:div>
    <w:div w:id="29961335">
      <w:bodyDiv w:val="1"/>
      <w:marLeft w:val="0"/>
      <w:marRight w:val="0"/>
      <w:marTop w:val="0"/>
      <w:marBottom w:val="0"/>
      <w:divBdr>
        <w:top w:val="none" w:sz="0" w:space="0" w:color="auto"/>
        <w:left w:val="none" w:sz="0" w:space="0" w:color="auto"/>
        <w:bottom w:val="none" w:sz="0" w:space="0" w:color="auto"/>
        <w:right w:val="none" w:sz="0" w:space="0" w:color="auto"/>
      </w:divBdr>
    </w:div>
    <w:div w:id="30309427">
      <w:bodyDiv w:val="1"/>
      <w:marLeft w:val="0"/>
      <w:marRight w:val="0"/>
      <w:marTop w:val="0"/>
      <w:marBottom w:val="0"/>
      <w:divBdr>
        <w:top w:val="none" w:sz="0" w:space="0" w:color="auto"/>
        <w:left w:val="none" w:sz="0" w:space="0" w:color="auto"/>
        <w:bottom w:val="none" w:sz="0" w:space="0" w:color="auto"/>
        <w:right w:val="none" w:sz="0" w:space="0" w:color="auto"/>
      </w:divBdr>
    </w:div>
    <w:div w:id="30426350">
      <w:bodyDiv w:val="1"/>
      <w:marLeft w:val="0"/>
      <w:marRight w:val="0"/>
      <w:marTop w:val="0"/>
      <w:marBottom w:val="0"/>
      <w:divBdr>
        <w:top w:val="none" w:sz="0" w:space="0" w:color="auto"/>
        <w:left w:val="none" w:sz="0" w:space="0" w:color="auto"/>
        <w:bottom w:val="none" w:sz="0" w:space="0" w:color="auto"/>
        <w:right w:val="none" w:sz="0" w:space="0" w:color="auto"/>
      </w:divBdr>
    </w:div>
    <w:div w:id="30571519">
      <w:bodyDiv w:val="1"/>
      <w:marLeft w:val="0"/>
      <w:marRight w:val="0"/>
      <w:marTop w:val="0"/>
      <w:marBottom w:val="0"/>
      <w:divBdr>
        <w:top w:val="none" w:sz="0" w:space="0" w:color="auto"/>
        <w:left w:val="none" w:sz="0" w:space="0" w:color="auto"/>
        <w:bottom w:val="none" w:sz="0" w:space="0" w:color="auto"/>
        <w:right w:val="none" w:sz="0" w:space="0" w:color="auto"/>
      </w:divBdr>
    </w:div>
    <w:div w:id="30808320">
      <w:bodyDiv w:val="1"/>
      <w:marLeft w:val="0"/>
      <w:marRight w:val="0"/>
      <w:marTop w:val="0"/>
      <w:marBottom w:val="0"/>
      <w:divBdr>
        <w:top w:val="none" w:sz="0" w:space="0" w:color="auto"/>
        <w:left w:val="none" w:sz="0" w:space="0" w:color="auto"/>
        <w:bottom w:val="none" w:sz="0" w:space="0" w:color="auto"/>
        <w:right w:val="none" w:sz="0" w:space="0" w:color="auto"/>
      </w:divBdr>
    </w:div>
    <w:div w:id="30962598">
      <w:bodyDiv w:val="1"/>
      <w:marLeft w:val="0"/>
      <w:marRight w:val="0"/>
      <w:marTop w:val="0"/>
      <w:marBottom w:val="0"/>
      <w:divBdr>
        <w:top w:val="none" w:sz="0" w:space="0" w:color="auto"/>
        <w:left w:val="none" w:sz="0" w:space="0" w:color="auto"/>
        <w:bottom w:val="none" w:sz="0" w:space="0" w:color="auto"/>
        <w:right w:val="none" w:sz="0" w:space="0" w:color="auto"/>
      </w:divBdr>
    </w:div>
    <w:div w:id="31612595">
      <w:bodyDiv w:val="1"/>
      <w:marLeft w:val="0"/>
      <w:marRight w:val="0"/>
      <w:marTop w:val="0"/>
      <w:marBottom w:val="0"/>
      <w:divBdr>
        <w:top w:val="none" w:sz="0" w:space="0" w:color="auto"/>
        <w:left w:val="none" w:sz="0" w:space="0" w:color="auto"/>
        <w:bottom w:val="none" w:sz="0" w:space="0" w:color="auto"/>
        <w:right w:val="none" w:sz="0" w:space="0" w:color="auto"/>
      </w:divBdr>
    </w:div>
    <w:div w:id="32003263">
      <w:bodyDiv w:val="1"/>
      <w:marLeft w:val="0"/>
      <w:marRight w:val="0"/>
      <w:marTop w:val="0"/>
      <w:marBottom w:val="0"/>
      <w:divBdr>
        <w:top w:val="none" w:sz="0" w:space="0" w:color="auto"/>
        <w:left w:val="none" w:sz="0" w:space="0" w:color="auto"/>
        <w:bottom w:val="none" w:sz="0" w:space="0" w:color="auto"/>
        <w:right w:val="none" w:sz="0" w:space="0" w:color="auto"/>
      </w:divBdr>
    </w:div>
    <w:div w:id="32388876">
      <w:bodyDiv w:val="1"/>
      <w:marLeft w:val="0"/>
      <w:marRight w:val="0"/>
      <w:marTop w:val="0"/>
      <w:marBottom w:val="0"/>
      <w:divBdr>
        <w:top w:val="none" w:sz="0" w:space="0" w:color="auto"/>
        <w:left w:val="none" w:sz="0" w:space="0" w:color="auto"/>
        <w:bottom w:val="none" w:sz="0" w:space="0" w:color="auto"/>
        <w:right w:val="none" w:sz="0" w:space="0" w:color="auto"/>
      </w:divBdr>
    </w:div>
    <w:div w:id="32468681">
      <w:bodyDiv w:val="1"/>
      <w:marLeft w:val="0"/>
      <w:marRight w:val="0"/>
      <w:marTop w:val="0"/>
      <w:marBottom w:val="0"/>
      <w:divBdr>
        <w:top w:val="none" w:sz="0" w:space="0" w:color="auto"/>
        <w:left w:val="none" w:sz="0" w:space="0" w:color="auto"/>
        <w:bottom w:val="none" w:sz="0" w:space="0" w:color="auto"/>
        <w:right w:val="none" w:sz="0" w:space="0" w:color="auto"/>
      </w:divBdr>
    </w:div>
    <w:div w:id="33123158">
      <w:bodyDiv w:val="1"/>
      <w:marLeft w:val="0"/>
      <w:marRight w:val="0"/>
      <w:marTop w:val="0"/>
      <w:marBottom w:val="0"/>
      <w:divBdr>
        <w:top w:val="none" w:sz="0" w:space="0" w:color="auto"/>
        <w:left w:val="none" w:sz="0" w:space="0" w:color="auto"/>
        <w:bottom w:val="none" w:sz="0" w:space="0" w:color="auto"/>
        <w:right w:val="none" w:sz="0" w:space="0" w:color="auto"/>
      </w:divBdr>
    </w:div>
    <w:div w:id="33585348">
      <w:bodyDiv w:val="1"/>
      <w:marLeft w:val="0"/>
      <w:marRight w:val="0"/>
      <w:marTop w:val="0"/>
      <w:marBottom w:val="0"/>
      <w:divBdr>
        <w:top w:val="none" w:sz="0" w:space="0" w:color="auto"/>
        <w:left w:val="none" w:sz="0" w:space="0" w:color="auto"/>
        <w:bottom w:val="none" w:sz="0" w:space="0" w:color="auto"/>
        <w:right w:val="none" w:sz="0" w:space="0" w:color="auto"/>
      </w:divBdr>
    </w:div>
    <w:div w:id="33622391">
      <w:bodyDiv w:val="1"/>
      <w:marLeft w:val="0"/>
      <w:marRight w:val="0"/>
      <w:marTop w:val="0"/>
      <w:marBottom w:val="0"/>
      <w:divBdr>
        <w:top w:val="none" w:sz="0" w:space="0" w:color="auto"/>
        <w:left w:val="none" w:sz="0" w:space="0" w:color="auto"/>
        <w:bottom w:val="none" w:sz="0" w:space="0" w:color="auto"/>
        <w:right w:val="none" w:sz="0" w:space="0" w:color="auto"/>
      </w:divBdr>
    </w:div>
    <w:div w:id="33627533">
      <w:bodyDiv w:val="1"/>
      <w:marLeft w:val="0"/>
      <w:marRight w:val="0"/>
      <w:marTop w:val="0"/>
      <w:marBottom w:val="0"/>
      <w:divBdr>
        <w:top w:val="none" w:sz="0" w:space="0" w:color="auto"/>
        <w:left w:val="none" w:sz="0" w:space="0" w:color="auto"/>
        <w:bottom w:val="none" w:sz="0" w:space="0" w:color="auto"/>
        <w:right w:val="none" w:sz="0" w:space="0" w:color="auto"/>
      </w:divBdr>
    </w:div>
    <w:div w:id="33772493">
      <w:bodyDiv w:val="1"/>
      <w:marLeft w:val="0"/>
      <w:marRight w:val="0"/>
      <w:marTop w:val="0"/>
      <w:marBottom w:val="0"/>
      <w:divBdr>
        <w:top w:val="none" w:sz="0" w:space="0" w:color="auto"/>
        <w:left w:val="none" w:sz="0" w:space="0" w:color="auto"/>
        <w:bottom w:val="none" w:sz="0" w:space="0" w:color="auto"/>
        <w:right w:val="none" w:sz="0" w:space="0" w:color="auto"/>
      </w:divBdr>
    </w:div>
    <w:div w:id="33966687">
      <w:bodyDiv w:val="1"/>
      <w:marLeft w:val="0"/>
      <w:marRight w:val="0"/>
      <w:marTop w:val="0"/>
      <w:marBottom w:val="0"/>
      <w:divBdr>
        <w:top w:val="none" w:sz="0" w:space="0" w:color="auto"/>
        <w:left w:val="none" w:sz="0" w:space="0" w:color="auto"/>
        <w:bottom w:val="none" w:sz="0" w:space="0" w:color="auto"/>
        <w:right w:val="none" w:sz="0" w:space="0" w:color="auto"/>
      </w:divBdr>
    </w:div>
    <w:div w:id="33970499">
      <w:bodyDiv w:val="1"/>
      <w:marLeft w:val="0"/>
      <w:marRight w:val="0"/>
      <w:marTop w:val="0"/>
      <w:marBottom w:val="0"/>
      <w:divBdr>
        <w:top w:val="none" w:sz="0" w:space="0" w:color="auto"/>
        <w:left w:val="none" w:sz="0" w:space="0" w:color="auto"/>
        <w:bottom w:val="none" w:sz="0" w:space="0" w:color="auto"/>
        <w:right w:val="none" w:sz="0" w:space="0" w:color="auto"/>
      </w:divBdr>
    </w:div>
    <w:div w:id="34089093">
      <w:bodyDiv w:val="1"/>
      <w:marLeft w:val="0"/>
      <w:marRight w:val="0"/>
      <w:marTop w:val="0"/>
      <w:marBottom w:val="0"/>
      <w:divBdr>
        <w:top w:val="none" w:sz="0" w:space="0" w:color="auto"/>
        <w:left w:val="none" w:sz="0" w:space="0" w:color="auto"/>
        <w:bottom w:val="none" w:sz="0" w:space="0" w:color="auto"/>
        <w:right w:val="none" w:sz="0" w:space="0" w:color="auto"/>
      </w:divBdr>
    </w:div>
    <w:div w:id="34281688">
      <w:bodyDiv w:val="1"/>
      <w:marLeft w:val="0"/>
      <w:marRight w:val="0"/>
      <w:marTop w:val="0"/>
      <w:marBottom w:val="0"/>
      <w:divBdr>
        <w:top w:val="none" w:sz="0" w:space="0" w:color="auto"/>
        <w:left w:val="none" w:sz="0" w:space="0" w:color="auto"/>
        <w:bottom w:val="none" w:sz="0" w:space="0" w:color="auto"/>
        <w:right w:val="none" w:sz="0" w:space="0" w:color="auto"/>
      </w:divBdr>
    </w:div>
    <w:div w:id="34426121">
      <w:bodyDiv w:val="1"/>
      <w:marLeft w:val="0"/>
      <w:marRight w:val="0"/>
      <w:marTop w:val="0"/>
      <w:marBottom w:val="0"/>
      <w:divBdr>
        <w:top w:val="none" w:sz="0" w:space="0" w:color="auto"/>
        <w:left w:val="none" w:sz="0" w:space="0" w:color="auto"/>
        <w:bottom w:val="none" w:sz="0" w:space="0" w:color="auto"/>
        <w:right w:val="none" w:sz="0" w:space="0" w:color="auto"/>
      </w:divBdr>
    </w:div>
    <w:div w:id="34696086">
      <w:bodyDiv w:val="1"/>
      <w:marLeft w:val="0"/>
      <w:marRight w:val="0"/>
      <w:marTop w:val="0"/>
      <w:marBottom w:val="0"/>
      <w:divBdr>
        <w:top w:val="none" w:sz="0" w:space="0" w:color="auto"/>
        <w:left w:val="none" w:sz="0" w:space="0" w:color="auto"/>
        <w:bottom w:val="none" w:sz="0" w:space="0" w:color="auto"/>
        <w:right w:val="none" w:sz="0" w:space="0" w:color="auto"/>
      </w:divBdr>
    </w:div>
    <w:div w:id="35203412">
      <w:bodyDiv w:val="1"/>
      <w:marLeft w:val="0"/>
      <w:marRight w:val="0"/>
      <w:marTop w:val="0"/>
      <w:marBottom w:val="0"/>
      <w:divBdr>
        <w:top w:val="none" w:sz="0" w:space="0" w:color="auto"/>
        <w:left w:val="none" w:sz="0" w:space="0" w:color="auto"/>
        <w:bottom w:val="none" w:sz="0" w:space="0" w:color="auto"/>
        <w:right w:val="none" w:sz="0" w:space="0" w:color="auto"/>
      </w:divBdr>
    </w:div>
    <w:div w:id="35588456">
      <w:bodyDiv w:val="1"/>
      <w:marLeft w:val="0"/>
      <w:marRight w:val="0"/>
      <w:marTop w:val="0"/>
      <w:marBottom w:val="0"/>
      <w:divBdr>
        <w:top w:val="none" w:sz="0" w:space="0" w:color="auto"/>
        <w:left w:val="none" w:sz="0" w:space="0" w:color="auto"/>
        <w:bottom w:val="none" w:sz="0" w:space="0" w:color="auto"/>
        <w:right w:val="none" w:sz="0" w:space="0" w:color="auto"/>
      </w:divBdr>
    </w:div>
    <w:div w:id="37515118">
      <w:bodyDiv w:val="1"/>
      <w:marLeft w:val="0"/>
      <w:marRight w:val="0"/>
      <w:marTop w:val="0"/>
      <w:marBottom w:val="0"/>
      <w:divBdr>
        <w:top w:val="none" w:sz="0" w:space="0" w:color="auto"/>
        <w:left w:val="none" w:sz="0" w:space="0" w:color="auto"/>
        <w:bottom w:val="none" w:sz="0" w:space="0" w:color="auto"/>
        <w:right w:val="none" w:sz="0" w:space="0" w:color="auto"/>
      </w:divBdr>
    </w:div>
    <w:div w:id="37708378">
      <w:bodyDiv w:val="1"/>
      <w:marLeft w:val="0"/>
      <w:marRight w:val="0"/>
      <w:marTop w:val="0"/>
      <w:marBottom w:val="0"/>
      <w:divBdr>
        <w:top w:val="none" w:sz="0" w:space="0" w:color="auto"/>
        <w:left w:val="none" w:sz="0" w:space="0" w:color="auto"/>
        <w:bottom w:val="none" w:sz="0" w:space="0" w:color="auto"/>
        <w:right w:val="none" w:sz="0" w:space="0" w:color="auto"/>
      </w:divBdr>
    </w:div>
    <w:div w:id="37777427">
      <w:bodyDiv w:val="1"/>
      <w:marLeft w:val="0"/>
      <w:marRight w:val="0"/>
      <w:marTop w:val="0"/>
      <w:marBottom w:val="0"/>
      <w:divBdr>
        <w:top w:val="none" w:sz="0" w:space="0" w:color="auto"/>
        <w:left w:val="none" w:sz="0" w:space="0" w:color="auto"/>
        <w:bottom w:val="none" w:sz="0" w:space="0" w:color="auto"/>
        <w:right w:val="none" w:sz="0" w:space="0" w:color="auto"/>
      </w:divBdr>
    </w:div>
    <w:div w:id="37895568">
      <w:bodyDiv w:val="1"/>
      <w:marLeft w:val="0"/>
      <w:marRight w:val="0"/>
      <w:marTop w:val="0"/>
      <w:marBottom w:val="0"/>
      <w:divBdr>
        <w:top w:val="none" w:sz="0" w:space="0" w:color="auto"/>
        <w:left w:val="none" w:sz="0" w:space="0" w:color="auto"/>
        <w:bottom w:val="none" w:sz="0" w:space="0" w:color="auto"/>
        <w:right w:val="none" w:sz="0" w:space="0" w:color="auto"/>
      </w:divBdr>
    </w:div>
    <w:div w:id="37970319">
      <w:bodyDiv w:val="1"/>
      <w:marLeft w:val="0"/>
      <w:marRight w:val="0"/>
      <w:marTop w:val="0"/>
      <w:marBottom w:val="0"/>
      <w:divBdr>
        <w:top w:val="none" w:sz="0" w:space="0" w:color="auto"/>
        <w:left w:val="none" w:sz="0" w:space="0" w:color="auto"/>
        <w:bottom w:val="none" w:sz="0" w:space="0" w:color="auto"/>
        <w:right w:val="none" w:sz="0" w:space="0" w:color="auto"/>
      </w:divBdr>
    </w:div>
    <w:div w:id="38020451">
      <w:bodyDiv w:val="1"/>
      <w:marLeft w:val="0"/>
      <w:marRight w:val="0"/>
      <w:marTop w:val="0"/>
      <w:marBottom w:val="0"/>
      <w:divBdr>
        <w:top w:val="none" w:sz="0" w:space="0" w:color="auto"/>
        <w:left w:val="none" w:sz="0" w:space="0" w:color="auto"/>
        <w:bottom w:val="none" w:sz="0" w:space="0" w:color="auto"/>
        <w:right w:val="none" w:sz="0" w:space="0" w:color="auto"/>
      </w:divBdr>
    </w:div>
    <w:div w:id="38021524">
      <w:bodyDiv w:val="1"/>
      <w:marLeft w:val="0"/>
      <w:marRight w:val="0"/>
      <w:marTop w:val="0"/>
      <w:marBottom w:val="0"/>
      <w:divBdr>
        <w:top w:val="none" w:sz="0" w:space="0" w:color="auto"/>
        <w:left w:val="none" w:sz="0" w:space="0" w:color="auto"/>
        <w:bottom w:val="none" w:sz="0" w:space="0" w:color="auto"/>
        <w:right w:val="none" w:sz="0" w:space="0" w:color="auto"/>
      </w:divBdr>
    </w:div>
    <w:div w:id="38406725">
      <w:bodyDiv w:val="1"/>
      <w:marLeft w:val="0"/>
      <w:marRight w:val="0"/>
      <w:marTop w:val="0"/>
      <w:marBottom w:val="0"/>
      <w:divBdr>
        <w:top w:val="none" w:sz="0" w:space="0" w:color="auto"/>
        <w:left w:val="none" w:sz="0" w:space="0" w:color="auto"/>
        <w:bottom w:val="none" w:sz="0" w:space="0" w:color="auto"/>
        <w:right w:val="none" w:sz="0" w:space="0" w:color="auto"/>
      </w:divBdr>
    </w:div>
    <w:div w:id="38628818">
      <w:bodyDiv w:val="1"/>
      <w:marLeft w:val="0"/>
      <w:marRight w:val="0"/>
      <w:marTop w:val="0"/>
      <w:marBottom w:val="0"/>
      <w:divBdr>
        <w:top w:val="none" w:sz="0" w:space="0" w:color="auto"/>
        <w:left w:val="none" w:sz="0" w:space="0" w:color="auto"/>
        <w:bottom w:val="none" w:sz="0" w:space="0" w:color="auto"/>
        <w:right w:val="none" w:sz="0" w:space="0" w:color="auto"/>
      </w:divBdr>
    </w:div>
    <w:div w:id="38867267">
      <w:bodyDiv w:val="1"/>
      <w:marLeft w:val="0"/>
      <w:marRight w:val="0"/>
      <w:marTop w:val="0"/>
      <w:marBottom w:val="0"/>
      <w:divBdr>
        <w:top w:val="none" w:sz="0" w:space="0" w:color="auto"/>
        <w:left w:val="none" w:sz="0" w:space="0" w:color="auto"/>
        <w:bottom w:val="none" w:sz="0" w:space="0" w:color="auto"/>
        <w:right w:val="none" w:sz="0" w:space="0" w:color="auto"/>
      </w:divBdr>
    </w:div>
    <w:div w:id="39089737">
      <w:bodyDiv w:val="1"/>
      <w:marLeft w:val="0"/>
      <w:marRight w:val="0"/>
      <w:marTop w:val="0"/>
      <w:marBottom w:val="0"/>
      <w:divBdr>
        <w:top w:val="none" w:sz="0" w:space="0" w:color="auto"/>
        <w:left w:val="none" w:sz="0" w:space="0" w:color="auto"/>
        <w:bottom w:val="none" w:sz="0" w:space="0" w:color="auto"/>
        <w:right w:val="none" w:sz="0" w:space="0" w:color="auto"/>
      </w:divBdr>
    </w:div>
    <w:div w:id="39132055">
      <w:bodyDiv w:val="1"/>
      <w:marLeft w:val="0"/>
      <w:marRight w:val="0"/>
      <w:marTop w:val="0"/>
      <w:marBottom w:val="0"/>
      <w:divBdr>
        <w:top w:val="none" w:sz="0" w:space="0" w:color="auto"/>
        <w:left w:val="none" w:sz="0" w:space="0" w:color="auto"/>
        <w:bottom w:val="none" w:sz="0" w:space="0" w:color="auto"/>
        <w:right w:val="none" w:sz="0" w:space="0" w:color="auto"/>
      </w:divBdr>
    </w:div>
    <w:div w:id="39406622">
      <w:bodyDiv w:val="1"/>
      <w:marLeft w:val="0"/>
      <w:marRight w:val="0"/>
      <w:marTop w:val="0"/>
      <w:marBottom w:val="0"/>
      <w:divBdr>
        <w:top w:val="none" w:sz="0" w:space="0" w:color="auto"/>
        <w:left w:val="none" w:sz="0" w:space="0" w:color="auto"/>
        <w:bottom w:val="none" w:sz="0" w:space="0" w:color="auto"/>
        <w:right w:val="none" w:sz="0" w:space="0" w:color="auto"/>
      </w:divBdr>
    </w:div>
    <w:div w:id="39983099">
      <w:bodyDiv w:val="1"/>
      <w:marLeft w:val="0"/>
      <w:marRight w:val="0"/>
      <w:marTop w:val="0"/>
      <w:marBottom w:val="0"/>
      <w:divBdr>
        <w:top w:val="none" w:sz="0" w:space="0" w:color="auto"/>
        <w:left w:val="none" w:sz="0" w:space="0" w:color="auto"/>
        <w:bottom w:val="none" w:sz="0" w:space="0" w:color="auto"/>
        <w:right w:val="none" w:sz="0" w:space="0" w:color="auto"/>
      </w:divBdr>
    </w:div>
    <w:div w:id="41709172">
      <w:bodyDiv w:val="1"/>
      <w:marLeft w:val="0"/>
      <w:marRight w:val="0"/>
      <w:marTop w:val="0"/>
      <w:marBottom w:val="0"/>
      <w:divBdr>
        <w:top w:val="none" w:sz="0" w:space="0" w:color="auto"/>
        <w:left w:val="none" w:sz="0" w:space="0" w:color="auto"/>
        <w:bottom w:val="none" w:sz="0" w:space="0" w:color="auto"/>
        <w:right w:val="none" w:sz="0" w:space="0" w:color="auto"/>
      </w:divBdr>
    </w:div>
    <w:div w:id="42020993">
      <w:bodyDiv w:val="1"/>
      <w:marLeft w:val="0"/>
      <w:marRight w:val="0"/>
      <w:marTop w:val="0"/>
      <w:marBottom w:val="0"/>
      <w:divBdr>
        <w:top w:val="none" w:sz="0" w:space="0" w:color="auto"/>
        <w:left w:val="none" w:sz="0" w:space="0" w:color="auto"/>
        <w:bottom w:val="none" w:sz="0" w:space="0" w:color="auto"/>
        <w:right w:val="none" w:sz="0" w:space="0" w:color="auto"/>
      </w:divBdr>
    </w:div>
    <w:div w:id="42026472">
      <w:bodyDiv w:val="1"/>
      <w:marLeft w:val="0"/>
      <w:marRight w:val="0"/>
      <w:marTop w:val="0"/>
      <w:marBottom w:val="0"/>
      <w:divBdr>
        <w:top w:val="none" w:sz="0" w:space="0" w:color="auto"/>
        <w:left w:val="none" w:sz="0" w:space="0" w:color="auto"/>
        <w:bottom w:val="none" w:sz="0" w:space="0" w:color="auto"/>
        <w:right w:val="none" w:sz="0" w:space="0" w:color="auto"/>
      </w:divBdr>
    </w:div>
    <w:div w:id="42339039">
      <w:bodyDiv w:val="1"/>
      <w:marLeft w:val="0"/>
      <w:marRight w:val="0"/>
      <w:marTop w:val="0"/>
      <w:marBottom w:val="0"/>
      <w:divBdr>
        <w:top w:val="none" w:sz="0" w:space="0" w:color="auto"/>
        <w:left w:val="none" w:sz="0" w:space="0" w:color="auto"/>
        <w:bottom w:val="none" w:sz="0" w:space="0" w:color="auto"/>
        <w:right w:val="none" w:sz="0" w:space="0" w:color="auto"/>
      </w:divBdr>
    </w:div>
    <w:div w:id="43142355">
      <w:bodyDiv w:val="1"/>
      <w:marLeft w:val="0"/>
      <w:marRight w:val="0"/>
      <w:marTop w:val="0"/>
      <w:marBottom w:val="0"/>
      <w:divBdr>
        <w:top w:val="none" w:sz="0" w:space="0" w:color="auto"/>
        <w:left w:val="none" w:sz="0" w:space="0" w:color="auto"/>
        <w:bottom w:val="none" w:sz="0" w:space="0" w:color="auto"/>
        <w:right w:val="none" w:sz="0" w:space="0" w:color="auto"/>
      </w:divBdr>
    </w:div>
    <w:div w:id="43453097">
      <w:bodyDiv w:val="1"/>
      <w:marLeft w:val="0"/>
      <w:marRight w:val="0"/>
      <w:marTop w:val="0"/>
      <w:marBottom w:val="0"/>
      <w:divBdr>
        <w:top w:val="none" w:sz="0" w:space="0" w:color="auto"/>
        <w:left w:val="none" w:sz="0" w:space="0" w:color="auto"/>
        <w:bottom w:val="none" w:sz="0" w:space="0" w:color="auto"/>
        <w:right w:val="none" w:sz="0" w:space="0" w:color="auto"/>
      </w:divBdr>
    </w:div>
    <w:div w:id="43455738">
      <w:bodyDiv w:val="1"/>
      <w:marLeft w:val="0"/>
      <w:marRight w:val="0"/>
      <w:marTop w:val="0"/>
      <w:marBottom w:val="0"/>
      <w:divBdr>
        <w:top w:val="none" w:sz="0" w:space="0" w:color="auto"/>
        <w:left w:val="none" w:sz="0" w:space="0" w:color="auto"/>
        <w:bottom w:val="none" w:sz="0" w:space="0" w:color="auto"/>
        <w:right w:val="none" w:sz="0" w:space="0" w:color="auto"/>
      </w:divBdr>
    </w:div>
    <w:div w:id="43869355">
      <w:bodyDiv w:val="1"/>
      <w:marLeft w:val="0"/>
      <w:marRight w:val="0"/>
      <w:marTop w:val="0"/>
      <w:marBottom w:val="0"/>
      <w:divBdr>
        <w:top w:val="none" w:sz="0" w:space="0" w:color="auto"/>
        <w:left w:val="none" w:sz="0" w:space="0" w:color="auto"/>
        <w:bottom w:val="none" w:sz="0" w:space="0" w:color="auto"/>
        <w:right w:val="none" w:sz="0" w:space="0" w:color="auto"/>
      </w:divBdr>
    </w:div>
    <w:div w:id="43910695">
      <w:bodyDiv w:val="1"/>
      <w:marLeft w:val="0"/>
      <w:marRight w:val="0"/>
      <w:marTop w:val="0"/>
      <w:marBottom w:val="0"/>
      <w:divBdr>
        <w:top w:val="none" w:sz="0" w:space="0" w:color="auto"/>
        <w:left w:val="none" w:sz="0" w:space="0" w:color="auto"/>
        <w:bottom w:val="none" w:sz="0" w:space="0" w:color="auto"/>
        <w:right w:val="none" w:sz="0" w:space="0" w:color="auto"/>
      </w:divBdr>
    </w:div>
    <w:div w:id="43916771">
      <w:bodyDiv w:val="1"/>
      <w:marLeft w:val="0"/>
      <w:marRight w:val="0"/>
      <w:marTop w:val="0"/>
      <w:marBottom w:val="0"/>
      <w:divBdr>
        <w:top w:val="none" w:sz="0" w:space="0" w:color="auto"/>
        <w:left w:val="none" w:sz="0" w:space="0" w:color="auto"/>
        <w:bottom w:val="none" w:sz="0" w:space="0" w:color="auto"/>
        <w:right w:val="none" w:sz="0" w:space="0" w:color="auto"/>
      </w:divBdr>
    </w:div>
    <w:div w:id="44110703">
      <w:bodyDiv w:val="1"/>
      <w:marLeft w:val="0"/>
      <w:marRight w:val="0"/>
      <w:marTop w:val="0"/>
      <w:marBottom w:val="0"/>
      <w:divBdr>
        <w:top w:val="none" w:sz="0" w:space="0" w:color="auto"/>
        <w:left w:val="none" w:sz="0" w:space="0" w:color="auto"/>
        <w:bottom w:val="none" w:sz="0" w:space="0" w:color="auto"/>
        <w:right w:val="none" w:sz="0" w:space="0" w:color="auto"/>
      </w:divBdr>
    </w:div>
    <w:div w:id="44373667">
      <w:bodyDiv w:val="1"/>
      <w:marLeft w:val="0"/>
      <w:marRight w:val="0"/>
      <w:marTop w:val="0"/>
      <w:marBottom w:val="0"/>
      <w:divBdr>
        <w:top w:val="none" w:sz="0" w:space="0" w:color="auto"/>
        <w:left w:val="none" w:sz="0" w:space="0" w:color="auto"/>
        <w:bottom w:val="none" w:sz="0" w:space="0" w:color="auto"/>
        <w:right w:val="none" w:sz="0" w:space="0" w:color="auto"/>
      </w:divBdr>
    </w:div>
    <w:div w:id="44526256">
      <w:bodyDiv w:val="1"/>
      <w:marLeft w:val="0"/>
      <w:marRight w:val="0"/>
      <w:marTop w:val="0"/>
      <w:marBottom w:val="0"/>
      <w:divBdr>
        <w:top w:val="none" w:sz="0" w:space="0" w:color="auto"/>
        <w:left w:val="none" w:sz="0" w:space="0" w:color="auto"/>
        <w:bottom w:val="none" w:sz="0" w:space="0" w:color="auto"/>
        <w:right w:val="none" w:sz="0" w:space="0" w:color="auto"/>
      </w:divBdr>
    </w:div>
    <w:div w:id="44717080">
      <w:bodyDiv w:val="1"/>
      <w:marLeft w:val="0"/>
      <w:marRight w:val="0"/>
      <w:marTop w:val="0"/>
      <w:marBottom w:val="0"/>
      <w:divBdr>
        <w:top w:val="none" w:sz="0" w:space="0" w:color="auto"/>
        <w:left w:val="none" w:sz="0" w:space="0" w:color="auto"/>
        <w:bottom w:val="none" w:sz="0" w:space="0" w:color="auto"/>
        <w:right w:val="none" w:sz="0" w:space="0" w:color="auto"/>
      </w:divBdr>
    </w:div>
    <w:div w:id="44918697">
      <w:bodyDiv w:val="1"/>
      <w:marLeft w:val="0"/>
      <w:marRight w:val="0"/>
      <w:marTop w:val="0"/>
      <w:marBottom w:val="0"/>
      <w:divBdr>
        <w:top w:val="none" w:sz="0" w:space="0" w:color="auto"/>
        <w:left w:val="none" w:sz="0" w:space="0" w:color="auto"/>
        <w:bottom w:val="none" w:sz="0" w:space="0" w:color="auto"/>
        <w:right w:val="none" w:sz="0" w:space="0" w:color="auto"/>
      </w:divBdr>
    </w:div>
    <w:div w:id="45421693">
      <w:bodyDiv w:val="1"/>
      <w:marLeft w:val="0"/>
      <w:marRight w:val="0"/>
      <w:marTop w:val="0"/>
      <w:marBottom w:val="0"/>
      <w:divBdr>
        <w:top w:val="none" w:sz="0" w:space="0" w:color="auto"/>
        <w:left w:val="none" w:sz="0" w:space="0" w:color="auto"/>
        <w:bottom w:val="none" w:sz="0" w:space="0" w:color="auto"/>
        <w:right w:val="none" w:sz="0" w:space="0" w:color="auto"/>
      </w:divBdr>
    </w:div>
    <w:div w:id="45566881">
      <w:bodyDiv w:val="1"/>
      <w:marLeft w:val="0"/>
      <w:marRight w:val="0"/>
      <w:marTop w:val="0"/>
      <w:marBottom w:val="0"/>
      <w:divBdr>
        <w:top w:val="none" w:sz="0" w:space="0" w:color="auto"/>
        <w:left w:val="none" w:sz="0" w:space="0" w:color="auto"/>
        <w:bottom w:val="none" w:sz="0" w:space="0" w:color="auto"/>
        <w:right w:val="none" w:sz="0" w:space="0" w:color="auto"/>
      </w:divBdr>
    </w:div>
    <w:div w:id="45568859">
      <w:bodyDiv w:val="1"/>
      <w:marLeft w:val="0"/>
      <w:marRight w:val="0"/>
      <w:marTop w:val="0"/>
      <w:marBottom w:val="0"/>
      <w:divBdr>
        <w:top w:val="none" w:sz="0" w:space="0" w:color="auto"/>
        <w:left w:val="none" w:sz="0" w:space="0" w:color="auto"/>
        <w:bottom w:val="none" w:sz="0" w:space="0" w:color="auto"/>
        <w:right w:val="none" w:sz="0" w:space="0" w:color="auto"/>
      </w:divBdr>
    </w:div>
    <w:div w:id="46607528">
      <w:bodyDiv w:val="1"/>
      <w:marLeft w:val="0"/>
      <w:marRight w:val="0"/>
      <w:marTop w:val="0"/>
      <w:marBottom w:val="0"/>
      <w:divBdr>
        <w:top w:val="none" w:sz="0" w:space="0" w:color="auto"/>
        <w:left w:val="none" w:sz="0" w:space="0" w:color="auto"/>
        <w:bottom w:val="none" w:sz="0" w:space="0" w:color="auto"/>
        <w:right w:val="none" w:sz="0" w:space="0" w:color="auto"/>
      </w:divBdr>
    </w:div>
    <w:div w:id="46878631">
      <w:bodyDiv w:val="1"/>
      <w:marLeft w:val="0"/>
      <w:marRight w:val="0"/>
      <w:marTop w:val="0"/>
      <w:marBottom w:val="0"/>
      <w:divBdr>
        <w:top w:val="none" w:sz="0" w:space="0" w:color="auto"/>
        <w:left w:val="none" w:sz="0" w:space="0" w:color="auto"/>
        <w:bottom w:val="none" w:sz="0" w:space="0" w:color="auto"/>
        <w:right w:val="none" w:sz="0" w:space="0" w:color="auto"/>
      </w:divBdr>
    </w:div>
    <w:div w:id="46993578">
      <w:bodyDiv w:val="1"/>
      <w:marLeft w:val="0"/>
      <w:marRight w:val="0"/>
      <w:marTop w:val="0"/>
      <w:marBottom w:val="0"/>
      <w:divBdr>
        <w:top w:val="none" w:sz="0" w:space="0" w:color="auto"/>
        <w:left w:val="none" w:sz="0" w:space="0" w:color="auto"/>
        <w:bottom w:val="none" w:sz="0" w:space="0" w:color="auto"/>
        <w:right w:val="none" w:sz="0" w:space="0" w:color="auto"/>
      </w:divBdr>
    </w:div>
    <w:div w:id="47077194">
      <w:bodyDiv w:val="1"/>
      <w:marLeft w:val="0"/>
      <w:marRight w:val="0"/>
      <w:marTop w:val="0"/>
      <w:marBottom w:val="0"/>
      <w:divBdr>
        <w:top w:val="none" w:sz="0" w:space="0" w:color="auto"/>
        <w:left w:val="none" w:sz="0" w:space="0" w:color="auto"/>
        <w:bottom w:val="none" w:sz="0" w:space="0" w:color="auto"/>
        <w:right w:val="none" w:sz="0" w:space="0" w:color="auto"/>
      </w:divBdr>
    </w:div>
    <w:div w:id="47341143">
      <w:bodyDiv w:val="1"/>
      <w:marLeft w:val="0"/>
      <w:marRight w:val="0"/>
      <w:marTop w:val="0"/>
      <w:marBottom w:val="0"/>
      <w:divBdr>
        <w:top w:val="none" w:sz="0" w:space="0" w:color="auto"/>
        <w:left w:val="none" w:sz="0" w:space="0" w:color="auto"/>
        <w:bottom w:val="none" w:sz="0" w:space="0" w:color="auto"/>
        <w:right w:val="none" w:sz="0" w:space="0" w:color="auto"/>
      </w:divBdr>
    </w:div>
    <w:div w:id="47414273">
      <w:bodyDiv w:val="1"/>
      <w:marLeft w:val="0"/>
      <w:marRight w:val="0"/>
      <w:marTop w:val="0"/>
      <w:marBottom w:val="0"/>
      <w:divBdr>
        <w:top w:val="none" w:sz="0" w:space="0" w:color="auto"/>
        <w:left w:val="none" w:sz="0" w:space="0" w:color="auto"/>
        <w:bottom w:val="none" w:sz="0" w:space="0" w:color="auto"/>
        <w:right w:val="none" w:sz="0" w:space="0" w:color="auto"/>
      </w:divBdr>
    </w:div>
    <w:div w:id="47580093">
      <w:bodyDiv w:val="1"/>
      <w:marLeft w:val="0"/>
      <w:marRight w:val="0"/>
      <w:marTop w:val="0"/>
      <w:marBottom w:val="0"/>
      <w:divBdr>
        <w:top w:val="none" w:sz="0" w:space="0" w:color="auto"/>
        <w:left w:val="none" w:sz="0" w:space="0" w:color="auto"/>
        <w:bottom w:val="none" w:sz="0" w:space="0" w:color="auto"/>
        <w:right w:val="none" w:sz="0" w:space="0" w:color="auto"/>
      </w:divBdr>
    </w:div>
    <w:div w:id="47651530">
      <w:bodyDiv w:val="1"/>
      <w:marLeft w:val="0"/>
      <w:marRight w:val="0"/>
      <w:marTop w:val="0"/>
      <w:marBottom w:val="0"/>
      <w:divBdr>
        <w:top w:val="none" w:sz="0" w:space="0" w:color="auto"/>
        <w:left w:val="none" w:sz="0" w:space="0" w:color="auto"/>
        <w:bottom w:val="none" w:sz="0" w:space="0" w:color="auto"/>
        <w:right w:val="none" w:sz="0" w:space="0" w:color="auto"/>
      </w:divBdr>
    </w:div>
    <w:div w:id="47800437">
      <w:bodyDiv w:val="1"/>
      <w:marLeft w:val="0"/>
      <w:marRight w:val="0"/>
      <w:marTop w:val="0"/>
      <w:marBottom w:val="0"/>
      <w:divBdr>
        <w:top w:val="none" w:sz="0" w:space="0" w:color="auto"/>
        <w:left w:val="none" w:sz="0" w:space="0" w:color="auto"/>
        <w:bottom w:val="none" w:sz="0" w:space="0" w:color="auto"/>
        <w:right w:val="none" w:sz="0" w:space="0" w:color="auto"/>
      </w:divBdr>
    </w:div>
    <w:div w:id="48236799">
      <w:bodyDiv w:val="1"/>
      <w:marLeft w:val="0"/>
      <w:marRight w:val="0"/>
      <w:marTop w:val="0"/>
      <w:marBottom w:val="0"/>
      <w:divBdr>
        <w:top w:val="none" w:sz="0" w:space="0" w:color="auto"/>
        <w:left w:val="none" w:sz="0" w:space="0" w:color="auto"/>
        <w:bottom w:val="none" w:sz="0" w:space="0" w:color="auto"/>
        <w:right w:val="none" w:sz="0" w:space="0" w:color="auto"/>
      </w:divBdr>
    </w:div>
    <w:div w:id="48579164">
      <w:bodyDiv w:val="1"/>
      <w:marLeft w:val="0"/>
      <w:marRight w:val="0"/>
      <w:marTop w:val="0"/>
      <w:marBottom w:val="0"/>
      <w:divBdr>
        <w:top w:val="none" w:sz="0" w:space="0" w:color="auto"/>
        <w:left w:val="none" w:sz="0" w:space="0" w:color="auto"/>
        <w:bottom w:val="none" w:sz="0" w:space="0" w:color="auto"/>
        <w:right w:val="none" w:sz="0" w:space="0" w:color="auto"/>
      </w:divBdr>
    </w:div>
    <w:div w:id="48773889">
      <w:bodyDiv w:val="1"/>
      <w:marLeft w:val="0"/>
      <w:marRight w:val="0"/>
      <w:marTop w:val="0"/>
      <w:marBottom w:val="0"/>
      <w:divBdr>
        <w:top w:val="none" w:sz="0" w:space="0" w:color="auto"/>
        <w:left w:val="none" w:sz="0" w:space="0" w:color="auto"/>
        <w:bottom w:val="none" w:sz="0" w:space="0" w:color="auto"/>
        <w:right w:val="none" w:sz="0" w:space="0" w:color="auto"/>
      </w:divBdr>
    </w:div>
    <w:div w:id="48845025">
      <w:bodyDiv w:val="1"/>
      <w:marLeft w:val="0"/>
      <w:marRight w:val="0"/>
      <w:marTop w:val="0"/>
      <w:marBottom w:val="0"/>
      <w:divBdr>
        <w:top w:val="none" w:sz="0" w:space="0" w:color="auto"/>
        <w:left w:val="none" w:sz="0" w:space="0" w:color="auto"/>
        <w:bottom w:val="none" w:sz="0" w:space="0" w:color="auto"/>
        <w:right w:val="none" w:sz="0" w:space="0" w:color="auto"/>
      </w:divBdr>
    </w:div>
    <w:div w:id="49038366">
      <w:bodyDiv w:val="1"/>
      <w:marLeft w:val="0"/>
      <w:marRight w:val="0"/>
      <w:marTop w:val="0"/>
      <w:marBottom w:val="0"/>
      <w:divBdr>
        <w:top w:val="none" w:sz="0" w:space="0" w:color="auto"/>
        <w:left w:val="none" w:sz="0" w:space="0" w:color="auto"/>
        <w:bottom w:val="none" w:sz="0" w:space="0" w:color="auto"/>
        <w:right w:val="none" w:sz="0" w:space="0" w:color="auto"/>
      </w:divBdr>
    </w:div>
    <w:div w:id="49235207">
      <w:bodyDiv w:val="1"/>
      <w:marLeft w:val="0"/>
      <w:marRight w:val="0"/>
      <w:marTop w:val="0"/>
      <w:marBottom w:val="0"/>
      <w:divBdr>
        <w:top w:val="none" w:sz="0" w:space="0" w:color="auto"/>
        <w:left w:val="none" w:sz="0" w:space="0" w:color="auto"/>
        <w:bottom w:val="none" w:sz="0" w:space="0" w:color="auto"/>
        <w:right w:val="none" w:sz="0" w:space="0" w:color="auto"/>
      </w:divBdr>
    </w:div>
    <w:div w:id="49309591">
      <w:bodyDiv w:val="1"/>
      <w:marLeft w:val="0"/>
      <w:marRight w:val="0"/>
      <w:marTop w:val="0"/>
      <w:marBottom w:val="0"/>
      <w:divBdr>
        <w:top w:val="none" w:sz="0" w:space="0" w:color="auto"/>
        <w:left w:val="none" w:sz="0" w:space="0" w:color="auto"/>
        <w:bottom w:val="none" w:sz="0" w:space="0" w:color="auto"/>
        <w:right w:val="none" w:sz="0" w:space="0" w:color="auto"/>
      </w:divBdr>
    </w:div>
    <w:div w:id="49547514">
      <w:bodyDiv w:val="1"/>
      <w:marLeft w:val="0"/>
      <w:marRight w:val="0"/>
      <w:marTop w:val="0"/>
      <w:marBottom w:val="0"/>
      <w:divBdr>
        <w:top w:val="none" w:sz="0" w:space="0" w:color="auto"/>
        <w:left w:val="none" w:sz="0" w:space="0" w:color="auto"/>
        <w:bottom w:val="none" w:sz="0" w:space="0" w:color="auto"/>
        <w:right w:val="none" w:sz="0" w:space="0" w:color="auto"/>
      </w:divBdr>
    </w:div>
    <w:div w:id="49575396">
      <w:bodyDiv w:val="1"/>
      <w:marLeft w:val="0"/>
      <w:marRight w:val="0"/>
      <w:marTop w:val="0"/>
      <w:marBottom w:val="0"/>
      <w:divBdr>
        <w:top w:val="none" w:sz="0" w:space="0" w:color="auto"/>
        <w:left w:val="none" w:sz="0" w:space="0" w:color="auto"/>
        <w:bottom w:val="none" w:sz="0" w:space="0" w:color="auto"/>
        <w:right w:val="none" w:sz="0" w:space="0" w:color="auto"/>
      </w:divBdr>
    </w:div>
    <w:div w:id="49768338">
      <w:bodyDiv w:val="1"/>
      <w:marLeft w:val="0"/>
      <w:marRight w:val="0"/>
      <w:marTop w:val="0"/>
      <w:marBottom w:val="0"/>
      <w:divBdr>
        <w:top w:val="none" w:sz="0" w:space="0" w:color="auto"/>
        <w:left w:val="none" w:sz="0" w:space="0" w:color="auto"/>
        <w:bottom w:val="none" w:sz="0" w:space="0" w:color="auto"/>
        <w:right w:val="none" w:sz="0" w:space="0" w:color="auto"/>
      </w:divBdr>
    </w:div>
    <w:div w:id="50006947">
      <w:bodyDiv w:val="1"/>
      <w:marLeft w:val="0"/>
      <w:marRight w:val="0"/>
      <w:marTop w:val="0"/>
      <w:marBottom w:val="0"/>
      <w:divBdr>
        <w:top w:val="none" w:sz="0" w:space="0" w:color="auto"/>
        <w:left w:val="none" w:sz="0" w:space="0" w:color="auto"/>
        <w:bottom w:val="none" w:sz="0" w:space="0" w:color="auto"/>
        <w:right w:val="none" w:sz="0" w:space="0" w:color="auto"/>
      </w:divBdr>
    </w:div>
    <w:div w:id="50276469">
      <w:bodyDiv w:val="1"/>
      <w:marLeft w:val="0"/>
      <w:marRight w:val="0"/>
      <w:marTop w:val="0"/>
      <w:marBottom w:val="0"/>
      <w:divBdr>
        <w:top w:val="none" w:sz="0" w:space="0" w:color="auto"/>
        <w:left w:val="none" w:sz="0" w:space="0" w:color="auto"/>
        <w:bottom w:val="none" w:sz="0" w:space="0" w:color="auto"/>
        <w:right w:val="none" w:sz="0" w:space="0" w:color="auto"/>
      </w:divBdr>
    </w:div>
    <w:div w:id="50345692">
      <w:bodyDiv w:val="1"/>
      <w:marLeft w:val="0"/>
      <w:marRight w:val="0"/>
      <w:marTop w:val="0"/>
      <w:marBottom w:val="0"/>
      <w:divBdr>
        <w:top w:val="none" w:sz="0" w:space="0" w:color="auto"/>
        <w:left w:val="none" w:sz="0" w:space="0" w:color="auto"/>
        <w:bottom w:val="none" w:sz="0" w:space="0" w:color="auto"/>
        <w:right w:val="none" w:sz="0" w:space="0" w:color="auto"/>
      </w:divBdr>
    </w:div>
    <w:div w:id="50619394">
      <w:bodyDiv w:val="1"/>
      <w:marLeft w:val="0"/>
      <w:marRight w:val="0"/>
      <w:marTop w:val="0"/>
      <w:marBottom w:val="0"/>
      <w:divBdr>
        <w:top w:val="none" w:sz="0" w:space="0" w:color="auto"/>
        <w:left w:val="none" w:sz="0" w:space="0" w:color="auto"/>
        <w:bottom w:val="none" w:sz="0" w:space="0" w:color="auto"/>
        <w:right w:val="none" w:sz="0" w:space="0" w:color="auto"/>
      </w:divBdr>
    </w:div>
    <w:div w:id="50659702">
      <w:bodyDiv w:val="1"/>
      <w:marLeft w:val="0"/>
      <w:marRight w:val="0"/>
      <w:marTop w:val="0"/>
      <w:marBottom w:val="0"/>
      <w:divBdr>
        <w:top w:val="none" w:sz="0" w:space="0" w:color="auto"/>
        <w:left w:val="none" w:sz="0" w:space="0" w:color="auto"/>
        <w:bottom w:val="none" w:sz="0" w:space="0" w:color="auto"/>
        <w:right w:val="none" w:sz="0" w:space="0" w:color="auto"/>
      </w:divBdr>
    </w:div>
    <w:div w:id="51000241">
      <w:bodyDiv w:val="1"/>
      <w:marLeft w:val="0"/>
      <w:marRight w:val="0"/>
      <w:marTop w:val="0"/>
      <w:marBottom w:val="0"/>
      <w:divBdr>
        <w:top w:val="none" w:sz="0" w:space="0" w:color="auto"/>
        <w:left w:val="none" w:sz="0" w:space="0" w:color="auto"/>
        <w:bottom w:val="none" w:sz="0" w:space="0" w:color="auto"/>
        <w:right w:val="none" w:sz="0" w:space="0" w:color="auto"/>
      </w:divBdr>
    </w:div>
    <w:div w:id="51120542">
      <w:bodyDiv w:val="1"/>
      <w:marLeft w:val="0"/>
      <w:marRight w:val="0"/>
      <w:marTop w:val="0"/>
      <w:marBottom w:val="0"/>
      <w:divBdr>
        <w:top w:val="none" w:sz="0" w:space="0" w:color="auto"/>
        <w:left w:val="none" w:sz="0" w:space="0" w:color="auto"/>
        <w:bottom w:val="none" w:sz="0" w:space="0" w:color="auto"/>
        <w:right w:val="none" w:sz="0" w:space="0" w:color="auto"/>
      </w:divBdr>
    </w:div>
    <w:div w:id="52169326">
      <w:bodyDiv w:val="1"/>
      <w:marLeft w:val="0"/>
      <w:marRight w:val="0"/>
      <w:marTop w:val="0"/>
      <w:marBottom w:val="0"/>
      <w:divBdr>
        <w:top w:val="none" w:sz="0" w:space="0" w:color="auto"/>
        <w:left w:val="none" w:sz="0" w:space="0" w:color="auto"/>
        <w:bottom w:val="none" w:sz="0" w:space="0" w:color="auto"/>
        <w:right w:val="none" w:sz="0" w:space="0" w:color="auto"/>
      </w:divBdr>
    </w:div>
    <w:div w:id="52312918">
      <w:bodyDiv w:val="1"/>
      <w:marLeft w:val="0"/>
      <w:marRight w:val="0"/>
      <w:marTop w:val="0"/>
      <w:marBottom w:val="0"/>
      <w:divBdr>
        <w:top w:val="none" w:sz="0" w:space="0" w:color="auto"/>
        <w:left w:val="none" w:sz="0" w:space="0" w:color="auto"/>
        <w:bottom w:val="none" w:sz="0" w:space="0" w:color="auto"/>
        <w:right w:val="none" w:sz="0" w:space="0" w:color="auto"/>
      </w:divBdr>
    </w:div>
    <w:div w:id="52779052">
      <w:bodyDiv w:val="1"/>
      <w:marLeft w:val="0"/>
      <w:marRight w:val="0"/>
      <w:marTop w:val="0"/>
      <w:marBottom w:val="0"/>
      <w:divBdr>
        <w:top w:val="none" w:sz="0" w:space="0" w:color="auto"/>
        <w:left w:val="none" w:sz="0" w:space="0" w:color="auto"/>
        <w:bottom w:val="none" w:sz="0" w:space="0" w:color="auto"/>
        <w:right w:val="none" w:sz="0" w:space="0" w:color="auto"/>
      </w:divBdr>
    </w:div>
    <w:div w:id="52853859">
      <w:bodyDiv w:val="1"/>
      <w:marLeft w:val="0"/>
      <w:marRight w:val="0"/>
      <w:marTop w:val="0"/>
      <w:marBottom w:val="0"/>
      <w:divBdr>
        <w:top w:val="none" w:sz="0" w:space="0" w:color="auto"/>
        <w:left w:val="none" w:sz="0" w:space="0" w:color="auto"/>
        <w:bottom w:val="none" w:sz="0" w:space="0" w:color="auto"/>
        <w:right w:val="none" w:sz="0" w:space="0" w:color="auto"/>
      </w:divBdr>
    </w:div>
    <w:div w:id="52897383">
      <w:bodyDiv w:val="1"/>
      <w:marLeft w:val="0"/>
      <w:marRight w:val="0"/>
      <w:marTop w:val="0"/>
      <w:marBottom w:val="0"/>
      <w:divBdr>
        <w:top w:val="none" w:sz="0" w:space="0" w:color="auto"/>
        <w:left w:val="none" w:sz="0" w:space="0" w:color="auto"/>
        <w:bottom w:val="none" w:sz="0" w:space="0" w:color="auto"/>
        <w:right w:val="none" w:sz="0" w:space="0" w:color="auto"/>
      </w:divBdr>
    </w:div>
    <w:div w:id="53047244">
      <w:bodyDiv w:val="1"/>
      <w:marLeft w:val="0"/>
      <w:marRight w:val="0"/>
      <w:marTop w:val="0"/>
      <w:marBottom w:val="0"/>
      <w:divBdr>
        <w:top w:val="none" w:sz="0" w:space="0" w:color="auto"/>
        <w:left w:val="none" w:sz="0" w:space="0" w:color="auto"/>
        <w:bottom w:val="none" w:sz="0" w:space="0" w:color="auto"/>
        <w:right w:val="none" w:sz="0" w:space="0" w:color="auto"/>
      </w:divBdr>
    </w:div>
    <w:div w:id="53086955">
      <w:bodyDiv w:val="1"/>
      <w:marLeft w:val="0"/>
      <w:marRight w:val="0"/>
      <w:marTop w:val="0"/>
      <w:marBottom w:val="0"/>
      <w:divBdr>
        <w:top w:val="none" w:sz="0" w:space="0" w:color="auto"/>
        <w:left w:val="none" w:sz="0" w:space="0" w:color="auto"/>
        <w:bottom w:val="none" w:sz="0" w:space="0" w:color="auto"/>
        <w:right w:val="none" w:sz="0" w:space="0" w:color="auto"/>
      </w:divBdr>
    </w:div>
    <w:div w:id="53547203">
      <w:bodyDiv w:val="1"/>
      <w:marLeft w:val="0"/>
      <w:marRight w:val="0"/>
      <w:marTop w:val="0"/>
      <w:marBottom w:val="0"/>
      <w:divBdr>
        <w:top w:val="none" w:sz="0" w:space="0" w:color="auto"/>
        <w:left w:val="none" w:sz="0" w:space="0" w:color="auto"/>
        <w:bottom w:val="none" w:sz="0" w:space="0" w:color="auto"/>
        <w:right w:val="none" w:sz="0" w:space="0" w:color="auto"/>
      </w:divBdr>
    </w:div>
    <w:div w:id="53554308">
      <w:bodyDiv w:val="1"/>
      <w:marLeft w:val="0"/>
      <w:marRight w:val="0"/>
      <w:marTop w:val="0"/>
      <w:marBottom w:val="0"/>
      <w:divBdr>
        <w:top w:val="none" w:sz="0" w:space="0" w:color="auto"/>
        <w:left w:val="none" w:sz="0" w:space="0" w:color="auto"/>
        <w:bottom w:val="none" w:sz="0" w:space="0" w:color="auto"/>
        <w:right w:val="none" w:sz="0" w:space="0" w:color="auto"/>
      </w:divBdr>
    </w:div>
    <w:div w:id="53746015">
      <w:bodyDiv w:val="1"/>
      <w:marLeft w:val="0"/>
      <w:marRight w:val="0"/>
      <w:marTop w:val="0"/>
      <w:marBottom w:val="0"/>
      <w:divBdr>
        <w:top w:val="none" w:sz="0" w:space="0" w:color="auto"/>
        <w:left w:val="none" w:sz="0" w:space="0" w:color="auto"/>
        <w:bottom w:val="none" w:sz="0" w:space="0" w:color="auto"/>
        <w:right w:val="none" w:sz="0" w:space="0" w:color="auto"/>
      </w:divBdr>
    </w:div>
    <w:div w:id="54205873">
      <w:bodyDiv w:val="1"/>
      <w:marLeft w:val="0"/>
      <w:marRight w:val="0"/>
      <w:marTop w:val="0"/>
      <w:marBottom w:val="0"/>
      <w:divBdr>
        <w:top w:val="none" w:sz="0" w:space="0" w:color="auto"/>
        <w:left w:val="none" w:sz="0" w:space="0" w:color="auto"/>
        <w:bottom w:val="none" w:sz="0" w:space="0" w:color="auto"/>
        <w:right w:val="none" w:sz="0" w:space="0" w:color="auto"/>
      </w:divBdr>
    </w:div>
    <w:div w:id="54281383">
      <w:bodyDiv w:val="1"/>
      <w:marLeft w:val="0"/>
      <w:marRight w:val="0"/>
      <w:marTop w:val="0"/>
      <w:marBottom w:val="0"/>
      <w:divBdr>
        <w:top w:val="none" w:sz="0" w:space="0" w:color="auto"/>
        <w:left w:val="none" w:sz="0" w:space="0" w:color="auto"/>
        <w:bottom w:val="none" w:sz="0" w:space="0" w:color="auto"/>
        <w:right w:val="none" w:sz="0" w:space="0" w:color="auto"/>
      </w:divBdr>
    </w:div>
    <w:div w:id="54285577">
      <w:bodyDiv w:val="1"/>
      <w:marLeft w:val="0"/>
      <w:marRight w:val="0"/>
      <w:marTop w:val="0"/>
      <w:marBottom w:val="0"/>
      <w:divBdr>
        <w:top w:val="none" w:sz="0" w:space="0" w:color="auto"/>
        <w:left w:val="none" w:sz="0" w:space="0" w:color="auto"/>
        <w:bottom w:val="none" w:sz="0" w:space="0" w:color="auto"/>
        <w:right w:val="none" w:sz="0" w:space="0" w:color="auto"/>
      </w:divBdr>
    </w:div>
    <w:div w:id="54358430">
      <w:bodyDiv w:val="1"/>
      <w:marLeft w:val="0"/>
      <w:marRight w:val="0"/>
      <w:marTop w:val="0"/>
      <w:marBottom w:val="0"/>
      <w:divBdr>
        <w:top w:val="none" w:sz="0" w:space="0" w:color="auto"/>
        <w:left w:val="none" w:sz="0" w:space="0" w:color="auto"/>
        <w:bottom w:val="none" w:sz="0" w:space="0" w:color="auto"/>
        <w:right w:val="none" w:sz="0" w:space="0" w:color="auto"/>
      </w:divBdr>
    </w:div>
    <w:div w:id="54359695">
      <w:bodyDiv w:val="1"/>
      <w:marLeft w:val="0"/>
      <w:marRight w:val="0"/>
      <w:marTop w:val="0"/>
      <w:marBottom w:val="0"/>
      <w:divBdr>
        <w:top w:val="none" w:sz="0" w:space="0" w:color="auto"/>
        <w:left w:val="none" w:sz="0" w:space="0" w:color="auto"/>
        <w:bottom w:val="none" w:sz="0" w:space="0" w:color="auto"/>
        <w:right w:val="none" w:sz="0" w:space="0" w:color="auto"/>
      </w:divBdr>
    </w:div>
    <w:div w:id="54361306">
      <w:bodyDiv w:val="1"/>
      <w:marLeft w:val="0"/>
      <w:marRight w:val="0"/>
      <w:marTop w:val="0"/>
      <w:marBottom w:val="0"/>
      <w:divBdr>
        <w:top w:val="none" w:sz="0" w:space="0" w:color="auto"/>
        <w:left w:val="none" w:sz="0" w:space="0" w:color="auto"/>
        <w:bottom w:val="none" w:sz="0" w:space="0" w:color="auto"/>
        <w:right w:val="none" w:sz="0" w:space="0" w:color="auto"/>
      </w:divBdr>
    </w:div>
    <w:div w:id="54397750">
      <w:bodyDiv w:val="1"/>
      <w:marLeft w:val="0"/>
      <w:marRight w:val="0"/>
      <w:marTop w:val="0"/>
      <w:marBottom w:val="0"/>
      <w:divBdr>
        <w:top w:val="none" w:sz="0" w:space="0" w:color="auto"/>
        <w:left w:val="none" w:sz="0" w:space="0" w:color="auto"/>
        <w:bottom w:val="none" w:sz="0" w:space="0" w:color="auto"/>
        <w:right w:val="none" w:sz="0" w:space="0" w:color="auto"/>
      </w:divBdr>
    </w:div>
    <w:div w:id="54937833">
      <w:bodyDiv w:val="1"/>
      <w:marLeft w:val="0"/>
      <w:marRight w:val="0"/>
      <w:marTop w:val="0"/>
      <w:marBottom w:val="0"/>
      <w:divBdr>
        <w:top w:val="none" w:sz="0" w:space="0" w:color="auto"/>
        <w:left w:val="none" w:sz="0" w:space="0" w:color="auto"/>
        <w:bottom w:val="none" w:sz="0" w:space="0" w:color="auto"/>
        <w:right w:val="none" w:sz="0" w:space="0" w:color="auto"/>
      </w:divBdr>
    </w:div>
    <w:div w:id="55056385">
      <w:bodyDiv w:val="1"/>
      <w:marLeft w:val="0"/>
      <w:marRight w:val="0"/>
      <w:marTop w:val="0"/>
      <w:marBottom w:val="0"/>
      <w:divBdr>
        <w:top w:val="none" w:sz="0" w:space="0" w:color="auto"/>
        <w:left w:val="none" w:sz="0" w:space="0" w:color="auto"/>
        <w:bottom w:val="none" w:sz="0" w:space="0" w:color="auto"/>
        <w:right w:val="none" w:sz="0" w:space="0" w:color="auto"/>
      </w:divBdr>
    </w:div>
    <w:div w:id="55324017">
      <w:bodyDiv w:val="1"/>
      <w:marLeft w:val="0"/>
      <w:marRight w:val="0"/>
      <w:marTop w:val="0"/>
      <w:marBottom w:val="0"/>
      <w:divBdr>
        <w:top w:val="none" w:sz="0" w:space="0" w:color="auto"/>
        <w:left w:val="none" w:sz="0" w:space="0" w:color="auto"/>
        <w:bottom w:val="none" w:sz="0" w:space="0" w:color="auto"/>
        <w:right w:val="none" w:sz="0" w:space="0" w:color="auto"/>
      </w:divBdr>
    </w:div>
    <w:div w:id="55469246">
      <w:bodyDiv w:val="1"/>
      <w:marLeft w:val="0"/>
      <w:marRight w:val="0"/>
      <w:marTop w:val="0"/>
      <w:marBottom w:val="0"/>
      <w:divBdr>
        <w:top w:val="none" w:sz="0" w:space="0" w:color="auto"/>
        <w:left w:val="none" w:sz="0" w:space="0" w:color="auto"/>
        <w:bottom w:val="none" w:sz="0" w:space="0" w:color="auto"/>
        <w:right w:val="none" w:sz="0" w:space="0" w:color="auto"/>
      </w:divBdr>
    </w:div>
    <w:div w:id="55931716">
      <w:bodyDiv w:val="1"/>
      <w:marLeft w:val="0"/>
      <w:marRight w:val="0"/>
      <w:marTop w:val="0"/>
      <w:marBottom w:val="0"/>
      <w:divBdr>
        <w:top w:val="none" w:sz="0" w:space="0" w:color="auto"/>
        <w:left w:val="none" w:sz="0" w:space="0" w:color="auto"/>
        <w:bottom w:val="none" w:sz="0" w:space="0" w:color="auto"/>
        <w:right w:val="none" w:sz="0" w:space="0" w:color="auto"/>
      </w:divBdr>
    </w:div>
    <w:div w:id="56051536">
      <w:bodyDiv w:val="1"/>
      <w:marLeft w:val="0"/>
      <w:marRight w:val="0"/>
      <w:marTop w:val="0"/>
      <w:marBottom w:val="0"/>
      <w:divBdr>
        <w:top w:val="none" w:sz="0" w:space="0" w:color="auto"/>
        <w:left w:val="none" w:sz="0" w:space="0" w:color="auto"/>
        <w:bottom w:val="none" w:sz="0" w:space="0" w:color="auto"/>
        <w:right w:val="none" w:sz="0" w:space="0" w:color="auto"/>
      </w:divBdr>
    </w:div>
    <w:div w:id="56099623">
      <w:bodyDiv w:val="1"/>
      <w:marLeft w:val="0"/>
      <w:marRight w:val="0"/>
      <w:marTop w:val="0"/>
      <w:marBottom w:val="0"/>
      <w:divBdr>
        <w:top w:val="none" w:sz="0" w:space="0" w:color="auto"/>
        <w:left w:val="none" w:sz="0" w:space="0" w:color="auto"/>
        <w:bottom w:val="none" w:sz="0" w:space="0" w:color="auto"/>
        <w:right w:val="none" w:sz="0" w:space="0" w:color="auto"/>
      </w:divBdr>
    </w:div>
    <w:div w:id="56129058">
      <w:bodyDiv w:val="1"/>
      <w:marLeft w:val="0"/>
      <w:marRight w:val="0"/>
      <w:marTop w:val="0"/>
      <w:marBottom w:val="0"/>
      <w:divBdr>
        <w:top w:val="none" w:sz="0" w:space="0" w:color="auto"/>
        <w:left w:val="none" w:sz="0" w:space="0" w:color="auto"/>
        <w:bottom w:val="none" w:sz="0" w:space="0" w:color="auto"/>
        <w:right w:val="none" w:sz="0" w:space="0" w:color="auto"/>
      </w:divBdr>
    </w:div>
    <w:div w:id="56324387">
      <w:bodyDiv w:val="1"/>
      <w:marLeft w:val="0"/>
      <w:marRight w:val="0"/>
      <w:marTop w:val="0"/>
      <w:marBottom w:val="0"/>
      <w:divBdr>
        <w:top w:val="none" w:sz="0" w:space="0" w:color="auto"/>
        <w:left w:val="none" w:sz="0" w:space="0" w:color="auto"/>
        <w:bottom w:val="none" w:sz="0" w:space="0" w:color="auto"/>
        <w:right w:val="none" w:sz="0" w:space="0" w:color="auto"/>
      </w:divBdr>
    </w:div>
    <w:div w:id="56324863">
      <w:bodyDiv w:val="1"/>
      <w:marLeft w:val="0"/>
      <w:marRight w:val="0"/>
      <w:marTop w:val="0"/>
      <w:marBottom w:val="0"/>
      <w:divBdr>
        <w:top w:val="none" w:sz="0" w:space="0" w:color="auto"/>
        <w:left w:val="none" w:sz="0" w:space="0" w:color="auto"/>
        <w:bottom w:val="none" w:sz="0" w:space="0" w:color="auto"/>
        <w:right w:val="none" w:sz="0" w:space="0" w:color="auto"/>
      </w:divBdr>
    </w:div>
    <w:div w:id="56512878">
      <w:bodyDiv w:val="1"/>
      <w:marLeft w:val="0"/>
      <w:marRight w:val="0"/>
      <w:marTop w:val="0"/>
      <w:marBottom w:val="0"/>
      <w:divBdr>
        <w:top w:val="none" w:sz="0" w:space="0" w:color="auto"/>
        <w:left w:val="none" w:sz="0" w:space="0" w:color="auto"/>
        <w:bottom w:val="none" w:sz="0" w:space="0" w:color="auto"/>
        <w:right w:val="none" w:sz="0" w:space="0" w:color="auto"/>
      </w:divBdr>
    </w:div>
    <w:div w:id="56589165">
      <w:bodyDiv w:val="1"/>
      <w:marLeft w:val="0"/>
      <w:marRight w:val="0"/>
      <w:marTop w:val="0"/>
      <w:marBottom w:val="0"/>
      <w:divBdr>
        <w:top w:val="none" w:sz="0" w:space="0" w:color="auto"/>
        <w:left w:val="none" w:sz="0" w:space="0" w:color="auto"/>
        <w:bottom w:val="none" w:sz="0" w:space="0" w:color="auto"/>
        <w:right w:val="none" w:sz="0" w:space="0" w:color="auto"/>
      </w:divBdr>
    </w:div>
    <w:div w:id="56589953">
      <w:bodyDiv w:val="1"/>
      <w:marLeft w:val="0"/>
      <w:marRight w:val="0"/>
      <w:marTop w:val="0"/>
      <w:marBottom w:val="0"/>
      <w:divBdr>
        <w:top w:val="none" w:sz="0" w:space="0" w:color="auto"/>
        <w:left w:val="none" w:sz="0" w:space="0" w:color="auto"/>
        <w:bottom w:val="none" w:sz="0" w:space="0" w:color="auto"/>
        <w:right w:val="none" w:sz="0" w:space="0" w:color="auto"/>
      </w:divBdr>
    </w:div>
    <w:div w:id="56903387">
      <w:bodyDiv w:val="1"/>
      <w:marLeft w:val="0"/>
      <w:marRight w:val="0"/>
      <w:marTop w:val="0"/>
      <w:marBottom w:val="0"/>
      <w:divBdr>
        <w:top w:val="none" w:sz="0" w:space="0" w:color="auto"/>
        <w:left w:val="none" w:sz="0" w:space="0" w:color="auto"/>
        <w:bottom w:val="none" w:sz="0" w:space="0" w:color="auto"/>
        <w:right w:val="none" w:sz="0" w:space="0" w:color="auto"/>
      </w:divBdr>
    </w:div>
    <w:div w:id="57242579">
      <w:bodyDiv w:val="1"/>
      <w:marLeft w:val="0"/>
      <w:marRight w:val="0"/>
      <w:marTop w:val="0"/>
      <w:marBottom w:val="0"/>
      <w:divBdr>
        <w:top w:val="none" w:sz="0" w:space="0" w:color="auto"/>
        <w:left w:val="none" w:sz="0" w:space="0" w:color="auto"/>
        <w:bottom w:val="none" w:sz="0" w:space="0" w:color="auto"/>
        <w:right w:val="none" w:sz="0" w:space="0" w:color="auto"/>
      </w:divBdr>
    </w:div>
    <w:div w:id="57437509">
      <w:bodyDiv w:val="1"/>
      <w:marLeft w:val="0"/>
      <w:marRight w:val="0"/>
      <w:marTop w:val="0"/>
      <w:marBottom w:val="0"/>
      <w:divBdr>
        <w:top w:val="none" w:sz="0" w:space="0" w:color="auto"/>
        <w:left w:val="none" w:sz="0" w:space="0" w:color="auto"/>
        <w:bottom w:val="none" w:sz="0" w:space="0" w:color="auto"/>
        <w:right w:val="none" w:sz="0" w:space="0" w:color="auto"/>
      </w:divBdr>
    </w:div>
    <w:div w:id="57754095">
      <w:bodyDiv w:val="1"/>
      <w:marLeft w:val="0"/>
      <w:marRight w:val="0"/>
      <w:marTop w:val="0"/>
      <w:marBottom w:val="0"/>
      <w:divBdr>
        <w:top w:val="none" w:sz="0" w:space="0" w:color="auto"/>
        <w:left w:val="none" w:sz="0" w:space="0" w:color="auto"/>
        <w:bottom w:val="none" w:sz="0" w:space="0" w:color="auto"/>
        <w:right w:val="none" w:sz="0" w:space="0" w:color="auto"/>
      </w:divBdr>
    </w:div>
    <w:div w:id="58209912">
      <w:bodyDiv w:val="1"/>
      <w:marLeft w:val="0"/>
      <w:marRight w:val="0"/>
      <w:marTop w:val="0"/>
      <w:marBottom w:val="0"/>
      <w:divBdr>
        <w:top w:val="none" w:sz="0" w:space="0" w:color="auto"/>
        <w:left w:val="none" w:sz="0" w:space="0" w:color="auto"/>
        <w:bottom w:val="none" w:sz="0" w:space="0" w:color="auto"/>
        <w:right w:val="none" w:sz="0" w:space="0" w:color="auto"/>
      </w:divBdr>
    </w:div>
    <w:div w:id="58210212">
      <w:bodyDiv w:val="1"/>
      <w:marLeft w:val="0"/>
      <w:marRight w:val="0"/>
      <w:marTop w:val="0"/>
      <w:marBottom w:val="0"/>
      <w:divBdr>
        <w:top w:val="none" w:sz="0" w:space="0" w:color="auto"/>
        <w:left w:val="none" w:sz="0" w:space="0" w:color="auto"/>
        <w:bottom w:val="none" w:sz="0" w:space="0" w:color="auto"/>
        <w:right w:val="none" w:sz="0" w:space="0" w:color="auto"/>
      </w:divBdr>
    </w:div>
    <w:div w:id="58408295">
      <w:bodyDiv w:val="1"/>
      <w:marLeft w:val="0"/>
      <w:marRight w:val="0"/>
      <w:marTop w:val="0"/>
      <w:marBottom w:val="0"/>
      <w:divBdr>
        <w:top w:val="none" w:sz="0" w:space="0" w:color="auto"/>
        <w:left w:val="none" w:sz="0" w:space="0" w:color="auto"/>
        <w:bottom w:val="none" w:sz="0" w:space="0" w:color="auto"/>
        <w:right w:val="none" w:sz="0" w:space="0" w:color="auto"/>
      </w:divBdr>
    </w:div>
    <w:div w:id="58599420">
      <w:bodyDiv w:val="1"/>
      <w:marLeft w:val="0"/>
      <w:marRight w:val="0"/>
      <w:marTop w:val="0"/>
      <w:marBottom w:val="0"/>
      <w:divBdr>
        <w:top w:val="none" w:sz="0" w:space="0" w:color="auto"/>
        <w:left w:val="none" w:sz="0" w:space="0" w:color="auto"/>
        <w:bottom w:val="none" w:sz="0" w:space="0" w:color="auto"/>
        <w:right w:val="none" w:sz="0" w:space="0" w:color="auto"/>
      </w:divBdr>
    </w:div>
    <w:div w:id="59181708">
      <w:bodyDiv w:val="1"/>
      <w:marLeft w:val="0"/>
      <w:marRight w:val="0"/>
      <w:marTop w:val="0"/>
      <w:marBottom w:val="0"/>
      <w:divBdr>
        <w:top w:val="none" w:sz="0" w:space="0" w:color="auto"/>
        <w:left w:val="none" w:sz="0" w:space="0" w:color="auto"/>
        <w:bottom w:val="none" w:sz="0" w:space="0" w:color="auto"/>
        <w:right w:val="none" w:sz="0" w:space="0" w:color="auto"/>
      </w:divBdr>
    </w:div>
    <w:div w:id="59406461">
      <w:bodyDiv w:val="1"/>
      <w:marLeft w:val="0"/>
      <w:marRight w:val="0"/>
      <w:marTop w:val="0"/>
      <w:marBottom w:val="0"/>
      <w:divBdr>
        <w:top w:val="none" w:sz="0" w:space="0" w:color="auto"/>
        <w:left w:val="none" w:sz="0" w:space="0" w:color="auto"/>
        <w:bottom w:val="none" w:sz="0" w:space="0" w:color="auto"/>
        <w:right w:val="none" w:sz="0" w:space="0" w:color="auto"/>
      </w:divBdr>
    </w:div>
    <w:div w:id="59911123">
      <w:bodyDiv w:val="1"/>
      <w:marLeft w:val="0"/>
      <w:marRight w:val="0"/>
      <w:marTop w:val="0"/>
      <w:marBottom w:val="0"/>
      <w:divBdr>
        <w:top w:val="none" w:sz="0" w:space="0" w:color="auto"/>
        <w:left w:val="none" w:sz="0" w:space="0" w:color="auto"/>
        <w:bottom w:val="none" w:sz="0" w:space="0" w:color="auto"/>
        <w:right w:val="none" w:sz="0" w:space="0" w:color="auto"/>
      </w:divBdr>
    </w:div>
    <w:div w:id="59990003">
      <w:bodyDiv w:val="1"/>
      <w:marLeft w:val="0"/>
      <w:marRight w:val="0"/>
      <w:marTop w:val="0"/>
      <w:marBottom w:val="0"/>
      <w:divBdr>
        <w:top w:val="none" w:sz="0" w:space="0" w:color="auto"/>
        <w:left w:val="none" w:sz="0" w:space="0" w:color="auto"/>
        <w:bottom w:val="none" w:sz="0" w:space="0" w:color="auto"/>
        <w:right w:val="none" w:sz="0" w:space="0" w:color="auto"/>
      </w:divBdr>
    </w:div>
    <w:div w:id="60636546">
      <w:bodyDiv w:val="1"/>
      <w:marLeft w:val="0"/>
      <w:marRight w:val="0"/>
      <w:marTop w:val="0"/>
      <w:marBottom w:val="0"/>
      <w:divBdr>
        <w:top w:val="none" w:sz="0" w:space="0" w:color="auto"/>
        <w:left w:val="none" w:sz="0" w:space="0" w:color="auto"/>
        <w:bottom w:val="none" w:sz="0" w:space="0" w:color="auto"/>
        <w:right w:val="none" w:sz="0" w:space="0" w:color="auto"/>
      </w:divBdr>
    </w:div>
    <w:div w:id="60761750">
      <w:bodyDiv w:val="1"/>
      <w:marLeft w:val="0"/>
      <w:marRight w:val="0"/>
      <w:marTop w:val="0"/>
      <w:marBottom w:val="0"/>
      <w:divBdr>
        <w:top w:val="none" w:sz="0" w:space="0" w:color="auto"/>
        <w:left w:val="none" w:sz="0" w:space="0" w:color="auto"/>
        <w:bottom w:val="none" w:sz="0" w:space="0" w:color="auto"/>
        <w:right w:val="none" w:sz="0" w:space="0" w:color="auto"/>
      </w:divBdr>
    </w:div>
    <w:div w:id="61759219">
      <w:bodyDiv w:val="1"/>
      <w:marLeft w:val="0"/>
      <w:marRight w:val="0"/>
      <w:marTop w:val="0"/>
      <w:marBottom w:val="0"/>
      <w:divBdr>
        <w:top w:val="none" w:sz="0" w:space="0" w:color="auto"/>
        <w:left w:val="none" w:sz="0" w:space="0" w:color="auto"/>
        <w:bottom w:val="none" w:sz="0" w:space="0" w:color="auto"/>
        <w:right w:val="none" w:sz="0" w:space="0" w:color="auto"/>
      </w:divBdr>
    </w:div>
    <w:div w:id="61873407">
      <w:bodyDiv w:val="1"/>
      <w:marLeft w:val="0"/>
      <w:marRight w:val="0"/>
      <w:marTop w:val="0"/>
      <w:marBottom w:val="0"/>
      <w:divBdr>
        <w:top w:val="none" w:sz="0" w:space="0" w:color="auto"/>
        <w:left w:val="none" w:sz="0" w:space="0" w:color="auto"/>
        <w:bottom w:val="none" w:sz="0" w:space="0" w:color="auto"/>
        <w:right w:val="none" w:sz="0" w:space="0" w:color="auto"/>
      </w:divBdr>
    </w:div>
    <w:div w:id="61948860">
      <w:bodyDiv w:val="1"/>
      <w:marLeft w:val="0"/>
      <w:marRight w:val="0"/>
      <w:marTop w:val="0"/>
      <w:marBottom w:val="0"/>
      <w:divBdr>
        <w:top w:val="none" w:sz="0" w:space="0" w:color="auto"/>
        <w:left w:val="none" w:sz="0" w:space="0" w:color="auto"/>
        <w:bottom w:val="none" w:sz="0" w:space="0" w:color="auto"/>
        <w:right w:val="none" w:sz="0" w:space="0" w:color="auto"/>
      </w:divBdr>
    </w:div>
    <w:div w:id="62341866">
      <w:bodyDiv w:val="1"/>
      <w:marLeft w:val="0"/>
      <w:marRight w:val="0"/>
      <w:marTop w:val="0"/>
      <w:marBottom w:val="0"/>
      <w:divBdr>
        <w:top w:val="none" w:sz="0" w:space="0" w:color="auto"/>
        <w:left w:val="none" w:sz="0" w:space="0" w:color="auto"/>
        <w:bottom w:val="none" w:sz="0" w:space="0" w:color="auto"/>
        <w:right w:val="none" w:sz="0" w:space="0" w:color="auto"/>
      </w:divBdr>
    </w:div>
    <w:div w:id="63576375">
      <w:bodyDiv w:val="1"/>
      <w:marLeft w:val="0"/>
      <w:marRight w:val="0"/>
      <w:marTop w:val="0"/>
      <w:marBottom w:val="0"/>
      <w:divBdr>
        <w:top w:val="none" w:sz="0" w:space="0" w:color="auto"/>
        <w:left w:val="none" w:sz="0" w:space="0" w:color="auto"/>
        <w:bottom w:val="none" w:sz="0" w:space="0" w:color="auto"/>
        <w:right w:val="none" w:sz="0" w:space="0" w:color="auto"/>
      </w:divBdr>
    </w:div>
    <w:div w:id="63644097">
      <w:bodyDiv w:val="1"/>
      <w:marLeft w:val="0"/>
      <w:marRight w:val="0"/>
      <w:marTop w:val="0"/>
      <w:marBottom w:val="0"/>
      <w:divBdr>
        <w:top w:val="none" w:sz="0" w:space="0" w:color="auto"/>
        <w:left w:val="none" w:sz="0" w:space="0" w:color="auto"/>
        <w:bottom w:val="none" w:sz="0" w:space="0" w:color="auto"/>
        <w:right w:val="none" w:sz="0" w:space="0" w:color="auto"/>
      </w:divBdr>
    </w:div>
    <w:div w:id="64031837">
      <w:bodyDiv w:val="1"/>
      <w:marLeft w:val="0"/>
      <w:marRight w:val="0"/>
      <w:marTop w:val="0"/>
      <w:marBottom w:val="0"/>
      <w:divBdr>
        <w:top w:val="none" w:sz="0" w:space="0" w:color="auto"/>
        <w:left w:val="none" w:sz="0" w:space="0" w:color="auto"/>
        <w:bottom w:val="none" w:sz="0" w:space="0" w:color="auto"/>
        <w:right w:val="none" w:sz="0" w:space="0" w:color="auto"/>
      </w:divBdr>
    </w:div>
    <w:div w:id="64181370">
      <w:bodyDiv w:val="1"/>
      <w:marLeft w:val="0"/>
      <w:marRight w:val="0"/>
      <w:marTop w:val="0"/>
      <w:marBottom w:val="0"/>
      <w:divBdr>
        <w:top w:val="none" w:sz="0" w:space="0" w:color="auto"/>
        <w:left w:val="none" w:sz="0" w:space="0" w:color="auto"/>
        <w:bottom w:val="none" w:sz="0" w:space="0" w:color="auto"/>
        <w:right w:val="none" w:sz="0" w:space="0" w:color="auto"/>
      </w:divBdr>
    </w:div>
    <w:div w:id="64380168">
      <w:bodyDiv w:val="1"/>
      <w:marLeft w:val="0"/>
      <w:marRight w:val="0"/>
      <w:marTop w:val="0"/>
      <w:marBottom w:val="0"/>
      <w:divBdr>
        <w:top w:val="none" w:sz="0" w:space="0" w:color="auto"/>
        <w:left w:val="none" w:sz="0" w:space="0" w:color="auto"/>
        <w:bottom w:val="none" w:sz="0" w:space="0" w:color="auto"/>
        <w:right w:val="none" w:sz="0" w:space="0" w:color="auto"/>
      </w:divBdr>
    </w:div>
    <w:div w:id="64689928">
      <w:bodyDiv w:val="1"/>
      <w:marLeft w:val="0"/>
      <w:marRight w:val="0"/>
      <w:marTop w:val="0"/>
      <w:marBottom w:val="0"/>
      <w:divBdr>
        <w:top w:val="none" w:sz="0" w:space="0" w:color="auto"/>
        <w:left w:val="none" w:sz="0" w:space="0" w:color="auto"/>
        <w:bottom w:val="none" w:sz="0" w:space="0" w:color="auto"/>
        <w:right w:val="none" w:sz="0" w:space="0" w:color="auto"/>
      </w:divBdr>
    </w:div>
    <w:div w:id="64693675">
      <w:bodyDiv w:val="1"/>
      <w:marLeft w:val="0"/>
      <w:marRight w:val="0"/>
      <w:marTop w:val="0"/>
      <w:marBottom w:val="0"/>
      <w:divBdr>
        <w:top w:val="none" w:sz="0" w:space="0" w:color="auto"/>
        <w:left w:val="none" w:sz="0" w:space="0" w:color="auto"/>
        <w:bottom w:val="none" w:sz="0" w:space="0" w:color="auto"/>
        <w:right w:val="none" w:sz="0" w:space="0" w:color="auto"/>
      </w:divBdr>
    </w:div>
    <w:div w:id="64761195">
      <w:bodyDiv w:val="1"/>
      <w:marLeft w:val="0"/>
      <w:marRight w:val="0"/>
      <w:marTop w:val="0"/>
      <w:marBottom w:val="0"/>
      <w:divBdr>
        <w:top w:val="none" w:sz="0" w:space="0" w:color="auto"/>
        <w:left w:val="none" w:sz="0" w:space="0" w:color="auto"/>
        <w:bottom w:val="none" w:sz="0" w:space="0" w:color="auto"/>
        <w:right w:val="none" w:sz="0" w:space="0" w:color="auto"/>
      </w:divBdr>
    </w:div>
    <w:div w:id="64844384">
      <w:bodyDiv w:val="1"/>
      <w:marLeft w:val="0"/>
      <w:marRight w:val="0"/>
      <w:marTop w:val="0"/>
      <w:marBottom w:val="0"/>
      <w:divBdr>
        <w:top w:val="none" w:sz="0" w:space="0" w:color="auto"/>
        <w:left w:val="none" w:sz="0" w:space="0" w:color="auto"/>
        <w:bottom w:val="none" w:sz="0" w:space="0" w:color="auto"/>
        <w:right w:val="none" w:sz="0" w:space="0" w:color="auto"/>
      </w:divBdr>
    </w:div>
    <w:div w:id="64886995">
      <w:bodyDiv w:val="1"/>
      <w:marLeft w:val="0"/>
      <w:marRight w:val="0"/>
      <w:marTop w:val="0"/>
      <w:marBottom w:val="0"/>
      <w:divBdr>
        <w:top w:val="none" w:sz="0" w:space="0" w:color="auto"/>
        <w:left w:val="none" w:sz="0" w:space="0" w:color="auto"/>
        <w:bottom w:val="none" w:sz="0" w:space="0" w:color="auto"/>
        <w:right w:val="none" w:sz="0" w:space="0" w:color="auto"/>
      </w:divBdr>
    </w:div>
    <w:div w:id="65227439">
      <w:bodyDiv w:val="1"/>
      <w:marLeft w:val="0"/>
      <w:marRight w:val="0"/>
      <w:marTop w:val="0"/>
      <w:marBottom w:val="0"/>
      <w:divBdr>
        <w:top w:val="none" w:sz="0" w:space="0" w:color="auto"/>
        <w:left w:val="none" w:sz="0" w:space="0" w:color="auto"/>
        <w:bottom w:val="none" w:sz="0" w:space="0" w:color="auto"/>
        <w:right w:val="none" w:sz="0" w:space="0" w:color="auto"/>
      </w:divBdr>
    </w:div>
    <w:div w:id="65616445">
      <w:bodyDiv w:val="1"/>
      <w:marLeft w:val="0"/>
      <w:marRight w:val="0"/>
      <w:marTop w:val="0"/>
      <w:marBottom w:val="0"/>
      <w:divBdr>
        <w:top w:val="none" w:sz="0" w:space="0" w:color="auto"/>
        <w:left w:val="none" w:sz="0" w:space="0" w:color="auto"/>
        <w:bottom w:val="none" w:sz="0" w:space="0" w:color="auto"/>
        <w:right w:val="none" w:sz="0" w:space="0" w:color="auto"/>
      </w:divBdr>
    </w:div>
    <w:div w:id="65885359">
      <w:bodyDiv w:val="1"/>
      <w:marLeft w:val="0"/>
      <w:marRight w:val="0"/>
      <w:marTop w:val="0"/>
      <w:marBottom w:val="0"/>
      <w:divBdr>
        <w:top w:val="none" w:sz="0" w:space="0" w:color="auto"/>
        <w:left w:val="none" w:sz="0" w:space="0" w:color="auto"/>
        <w:bottom w:val="none" w:sz="0" w:space="0" w:color="auto"/>
        <w:right w:val="none" w:sz="0" w:space="0" w:color="auto"/>
      </w:divBdr>
    </w:div>
    <w:div w:id="67118060">
      <w:bodyDiv w:val="1"/>
      <w:marLeft w:val="0"/>
      <w:marRight w:val="0"/>
      <w:marTop w:val="0"/>
      <w:marBottom w:val="0"/>
      <w:divBdr>
        <w:top w:val="none" w:sz="0" w:space="0" w:color="auto"/>
        <w:left w:val="none" w:sz="0" w:space="0" w:color="auto"/>
        <w:bottom w:val="none" w:sz="0" w:space="0" w:color="auto"/>
        <w:right w:val="none" w:sz="0" w:space="0" w:color="auto"/>
      </w:divBdr>
    </w:div>
    <w:div w:id="67848321">
      <w:bodyDiv w:val="1"/>
      <w:marLeft w:val="0"/>
      <w:marRight w:val="0"/>
      <w:marTop w:val="0"/>
      <w:marBottom w:val="0"/>
      <w:divBdr>
        <w:top w:val="none" w:sz="0" w:space="0" w:color="auto"/>
        <w:left w:val="none" w:sz="0" w:space="0" w:color="auto"/>
        <w:bottom w:val="none" w:sz="0" w:space="0" w:color="auto"/>
        <w:right w:val="none" w:sz="0" w:space="0" w:color="auto"/>
      </w:divBdr>
    </w:div>
    <w:div w:id="67962752">
      <w:bodyDiv w:val="1"/>
      <w:marLeft w:val="0"/>
      <w:marRight w:val="0"/>
      <w:marTop w:val="0"/>
      <w:marBottom w:val="0"/>
      <w:divBdr>
        <w:top w:val="none" w:sz="0" w:space="0" w:color="auto"/>
        <w:left w:val="none" w:sz="0" w:space="0" w:color="auto"/>
        <w:bottom w:val="none" w:sz="0" w:space="0" w:color="auto"/>
        <w:right w:val="none" w:sz="0" w:space="0" w:color="auto"/>
      </w:divBdr>
    </w:div>
    <w:div w:id="69161375">
      <w:bodyDiv w:val="1"/>
      <w:marLeft w:val="0"/>
      <w:marRight w:val="0"/>
      <w:marTop w:val="0"/>
      <w:marBottom w:val="0"/>
      <w:divBdr>
        <w:top w:val="none" w:sz="0" w:space="0" w:color="auto"/>
        <w:left w:val="none" w:sz="0" w:space="0" w:color="auto"/>
        <w:bottom w:val="none" w:sz="0" w:space="0" w:color="auto"/>
        <w:right w:val="none" w:sz="0" w:space="0" w:color="auto"/>
      </w:divBdr>
    </w:div>
    <w:div w:id="69273571">
      <w:bodyDiv w:val="1"/>
      <w:marLeft w:val="0"/>
      <w:marRight w:val="0"/>
      <w:marTop w:val="0"/>
      <w:marBottom w:val="0"/>
      <w:divBdr>
        <w:top w:val="none" w:sz="0" w:space="0" w:color="auto"/>
        <w:left w:val="none" w:sz="0" w:space="0" w:color="auto"/>
        <w:bottom w:val="none" w:sz="0" w:space="0" w:color="auto"/>
        <w:right w:val="none" w:sz="0" w:space="0" w:color="auto"/>
      </w:divBdr>
    </w:div>
    <w:div w:id="69888577">
      <w:bodyDiv w:val="1"/>
      <w:marLeft w:val="0"/>
      <w:marRight w:val="0"/>
      <w:marTop w:val="0"/>
      <w:marBottom w:val="0"/>
      <w:divBdr>
        <w:top w:val="none" w:sz="0" w:space="0" w:color="auto"/>
        <w:left w:val="none" w:sz="0" w:space="0" w:color="auto"/>
        <w:bottom w:val="none" w:sz="0" w:space="0" w:color="auto"/>
        <w:right w:val="none" w:sz="0" w:space="0" w:color="auto"/>
      </w:divBdr>
    </w:div>
    <w:div w:id="69891979">
      <w:bodyDiv w:val="1"/>
      <w:marLeft w:val="0"/>
      <w:marRight w:val="0"/>
      <w:marTop w:val="0"/>
      <w:marBottom w:val="0"/>
      <w:divBdr>
        <w:top w:val="none" w:sz="0" w:space="0" w:color="auto"/>
        <w:left w:val="none" w:sz="0" w:space="0" w:color="auto"/>
        <w:bottom w:val="none" w:sz="0" w:space="0" w:color="auto"/>
        <w:right w:val="none" w:sz="0" w:space="0" w:color="auto"/>
      </w:divBdr>
    </w:div>
    <w:div w:id="70006018">
      <w:bodyDiv w:val="1"/>
      <w:marLeft w:val="0"/>
      <w:marRight w:val="0"/>
      <w:marTop w:val="0"/>
      <w:marBottom w:val="0"/>
      <w:divBdr>
        <w:top w:val="none" w:sz="0" w:space="0" w:color="auto"/>
        <w:left w:val="none" w:sz="0" w:space="0" w:color="auto"/>
        <w:bottom w:val="none" w:sz="0" w:space="0" w:color="auto"/>
        <w:right w:val="none" w:sz="0" w:space="0" w:color="auto"/>
      </w:divBdr>
    </w:div>
    <w:div w:id="70197513">
      <w:bodyDiv w:val="1"/>
      <w:marLeft w:val="0"/>
      <w:marRight w:val="0"/>
      <w:marTop w:val="0"/>
      <w:marBottom w:val="0"/>
      <w:divBdr>
        <w:top w:val="none" w:sz="0" w:space="0" w:color="auto"/>
        <w:left w:val="none" w:sz="0" w:space="0" w:color="auto"/>
        <w:bottom w:val="none" w:sz="0" w:space="0" w:color="auto"/>
        <w:right w:val="none" w:sz="0" w:space="0" w:color="auto"/>
      </w:divBdr>
    </w:div>
    <w:div w:id="70350742">
      <w:bodyDiv w:val="1"/>
      <w:marLeft w:val="0"/>
      <w:marRight w:val="0"/>
      <w:marTop w:val="0"/>
      <w:marBottom w:val="0"/>
      <w:divBdr>
        <w:top w:val="none" w:sz="0" w:space="0" w:color="auto"/>
        <w:left w:val="none" w:sz="0" w:space="0" w:color="auto"/>
        <w:bottom w:val="none" w:sz="0" w:space="0" w:color="auto"/>
        <w:right w:val="none" w:sz="0" w:space="0" w:color="auto"/>
      </w:divBdr>
    </w:div>
    <w:div w:id="70855270">
      <w:bodyDiv w:val="1"/>
      <w:marLeft w:val="0"/>
      <w:marRight w:val="0"/>
      <w:marTop w:val="0"/>
      <w:marBottom w:val="0"/>
      <w:divBdr>
        <w:top w:val="none" w:sz="0" w:space="0" w:color="auto"/>
        <w:left w:val="none" w:sz="0" w:space="0" w:color="auto"/>
        <w:bottom w:val="none" w:sz="0" w:space="0" w:color="auto"/>
        <w:right w:val="none" w:sz="0" w:space="0" w:color="auto"/>
      </w:divBdr>
    </w:div>
    <w:div w:id="70934321">
      <w:bodyDiv w:val="1"/>
      <w:marLeft w:val="0"/>
      <w:marRight w:val="0"/>
      <w:marTop w:val="0"/>
      <w:marBottom w:val="0"/>
      <w:divBdr>
        <w:top w:val="none" w:sz="0" w:space="0" w:color="auto"/>
        <w:left w:val="none" w:sz="0" w:space="0" w:color="auto"/>
        <w:bottom w:val="none" w:sz="0" w:space="0" w:color="auto"/>
        <w:right w:val="none" w:sz="0" w:space="0" w:color="auto"/>
      </w:divBdr>
    </w:div>
    <w:div w:id="71782134">
      <w:bodyDiv w:val="1"/>
      <w:marLeft w:val="0"/>
      <w:marRight w:val="0"/>
      <w:marTop w:val="0"/>
      <w:marBottom w:val="0"/>
      <w:divBdr>
        <w:top w:val="none" w:sz="0" w:space="0" w:color="auto"/>
        <w:left w:val="none" w:sz="0" w:space="0" w:color="auto"/>
        <w:bottom w:val="none" w:sz="0" w:space="0" w:color="auto"/>
        <w:right w:val="none" w:sz="0" w:space="0" w:color="auto"/>
      </w:divBdr>
    </w:div>
    <w:div w:id="71902990">
      <w:bodyDiv w:val="1"/>
      <w:marLeft w:val="0"/>
      <w:marRight w:val="0"/>
      <w:marTop w:val="0"/>
      <w:marBottom w:val="0"/>
      <w:divBdr>
        <w:top w:val="none" w:sz="0" w:space="0" w:color="auto"/>
        <w:left w:val="none" w:sz="0" w:space="0" w:color="auto"/>
        <w:bottom w:val="none" w:sz="0" w:space="0" w:color="auto"/>
        <w:right w:val="none" w:sz="0" w:space="0" w:color="auto"/>
      </w:divBdr>
    </w:div>
    <w:div w:id="72241872">
      <w:bodyDiv w:val="1"/>
      <w:marLeft w:val="0"/>
      <w:marRight w:val="0"/>
      <w:marTop w:val="0"/>
      <w:marBottom w:val="0"/>
      <w:divBdr>
        <w:top w:val="none" w:sz="0" w:space="0" w:color="auto"/>
        <w:left w:val="none" w:sz="0" w:space="0" w:color="auto"/>
        <w:bottom w:val="none" w:sz="0" w:space="0" w:color="auto"/>
        <w:right w:val="none" w:sz="0" w:space="0" w:color="auto"/>
      </w:divBdr>
    </w:div>
    <w:div w:id="72552183">
      <w:bodyDiv w:val="1"/>
      <w:marLeft w:val="0"/>
      <w:marRight w:val="0"/>
      <w:marTop w:val="0"/>
      <w:marBottom w:val="0"/>
      <w:divBdr>
        <w:top w:val="none" w:sz="0" w:space="0" w:color="auto"/>
        <w:left w:val="none" w:sz="0" w:space="0" w:color="auto"/>
        <w:bottom w:val="none" w:sz="0" w:space="0" w:color="auto"/>
        <w:right w:val="none" w:sz="0" w:space="0" w:color="auto"/>
      </w:divBdr>
    </w:div>
    <w:div w:id="72555981">
      <w:bodyDiv w:val="1"/>
      <w:marLeft w:val="0"/>
      <w:marRight w:val="0"/>
      <w:marTop w:val="0"/>
      <w:marBottom w:val="0"/>
      <w:divBdr>
        <w:top w:val="none" w:sz="0" w:space="0" w:color="auto"/>
        <w:left w:val="none" w:sz="0" w:space="0" w:color="auto"/>
        <w:bottom w:val="none" w:sz="0" w:space="0" w:color="auto"/>
        <w:right w:val="none" w:sz="0" w:space="0" w:color="auto"/>
      </w:divBdr>
    </w:div>
    <w:div w:id="72628386">
      <w:bodyDiv w:val="1"/>
      <w:marLeft w:val="0"/>
      <w:marRight w:val="0"/>
      <w:marTop w:val="0"/>
      <w:marBottom w:val="0"/>
      <w:divBdr>
        <w:top w:val="none" w:sz="0" w:space="0" w:color="auto"/>
        <w:left w:val="none" w:sz="0" w:space="0" w:color="auto"/>
        <w:bottom w:val="none" w:sz="0" w:space="0" w:color="auto"/>
        <w:right w:val="none" w:sz="0" w:space="0" w:color="auto"/>
      </w:divBdr>
    </w:div>
    <w:div w:id="72822134">
      <w:bodyDiv w:val="1"/>
      <w:marLeft w:val="0"/>
      <w:marRight w:val="0"/>
      <w:marTop w:val="0"/>
      <w:marBottom w:val="0"/>
      <w:divBdr>
        <w:top w:val="none" w:sz="0" w:space="0" w:color="auto"/>
        <w:left w:val="none" w:sz="0" w:space="0" w:color="auto"/>
        <w:bottom w:val="none" w:sz="0" w:space="0" w:color="auto"/>
        <w:right w:val="none" w:sz="0" w:space="0" w:color="auto"/>
      </w:divBdr>
    </w:div>
    <w:div w:id="72898716">
      <w:bodyDiv w:val="1"/>
      <w:marLeft w:val="0"/>
      <w:marRight w:val="0"/>
      <w:marTop w:val="0"/>
      <w:marBottom w:val="0"/>
      <w:divBdr>
        <w:top w:val="none" w:sz="0" w:space="0" w:color="auto"/>
        <w:left w:val="none" w:sz="0" w:space="0" w:color="auto"/>
        <w:bottom w:val="none" w:sz="0" w:space="0" w:color="auto"/>
        <w:right w:val="none" w:sz="0" w:space="0" w:color="auto"/>
      </w:divBdr>
    </w:div>
    <w:div w:id="73283699">
      <w:bodyDiv w:val="1"/>
      <w:marLeft w:val="0"/>
      <w:marRight w:val="0"/>
      <w:marTop w:val="0"/>
      <w:marBottom w:val="0"/>
      <w:divBdr>
        <w:top w:val="none" w:sz="0" w:space="0" w:color="auto"/>
        <w:left w:val="none" w:sz="0" w:space="0" w:color="auto"/>
        <w:bottom w:val="none" w:sz="0" w:space="0" w:color="auto"/>
        <w:right w:val="none" w:sz="0" w:space="0" w:color="auto"/>
      </w:divBdr>
    </w:div>
    <w:div w:id="73624046">
      <w:bodyDiv w:val="1"/>
      <w:marLeft w:val="0"/>
      <w:marRight w:val="0"/>
      <w:marTop w:val="0"/>
      <w:marBottom w:val="0"/>
      <w:divBdr>
        <w:top w:val="none" w:sz="0" w:space="0" w:color="auto"/>
        <w:left w:val="none" w:sz="0" w:space="0" w:color="auto"/>
        <w:bottom w:val="none" w:sz="0" w:space="0" w:color="auto"/>
        <w:right w:val="none" w:sz="0" w:space="0" w:color="auto"/>
      </w:divBdr>
    </w:div>
    <w:div w:id="73672482">
      <w:bodyDiv w:val="1"/>
      <w:marLeft w:val="0"/>
      <w:marRight w:val="0"/>
      <w:marTop w:val="0"/>
      <w:marBottom w:val="0"/>
      <w:divBdr>
        <w:top w:val="none" w:sz="0" w:space="0" w:color="auto"/>
        <w:left w:val="none" w:sz="0" w:space="0" w:color="auto"/>
        <w:bottom w:val="none" w:sz="0" w:space="0" w:color="auto"/>
        <w:right w:val="none" w:sz="0" w:space="0" w:color="auto"/>
      </w:divBdr>
    </w:div>
    <w:div w:id="73862700">
      <w:bodyDiv w:val="1"/>
      <w:marLeft w:val="0"/>
      <w:marRight w:val="0"/>
      <w:marTop w:val="0"/>
      <w:marBottom w:val="0"/>
      <w:divBdr>
        <w:top w:val="none" w:sz="0" w:space="0" w:color="auto"/>
        <w:left w:val="none" w:sz="0" w:space="0" w:color="auto"/>
        <w:bottom w:val="none" w:sz="0" w:space="0" w:color="auto"/>
        <w:right w:val="none" w:sz="0" w:space="0" w:color="auto"/>
      </w:divBdr>
    </w:div>
    <w:div w:id="73865305">
      <w:bodyDiv w:val="1"/>
      <w:marLeft w:val="0"/>
      <w:marRight w:val="0"/>
      <w:marTop w:val="0"/>
      <w:marBottom w:val="0"/>
      <w:divBdr>
        <w:top w:val="none" w:sz="0" w:space="0" w:color="auto"/>
        <w:left w:val="none" w:sz="0" w:space="0" w:color="auto"/>
        <w:bottom w:val="none" w:sz="0" w:space="0" w:color="auto"/>
        <w:right w:val="none" w:sz="0" w:space="0" w:color="auto"/>
      </w:divBdr>
    </w:div>
    <w:div w:id="74472575">
      <w:bodyDiv w:val="1"/>
      <w:marLeft w:val="0"/>
      <w:marRight w:val="0"/>
      <w:marTop w:val="0"/>
      <w:marBottom w:val="0"/>
      <w:divBdr>
        <w:top w:val="none" w:sz="0" w:space="0" w:color="auto"/>
        <w:left w:val="none" w:sz="0" w:space="0" w:color="auto"/>
        <w:bottom w:val="none" w:sz="0" w:space="0" w:color="auto"/>
        <w:right w:val="none" w:sz="0" w:space="0" w:color="auto"/>
      </w:divBdr>
    </w:div>
    <w:div w:id="74862553">
      <w:bodyDiv w:val="1"/>
      <w:marLeft w:val="0"/>
      <w:marRight w:val="0"/>
      <w:marTop w:val="0"/>
      <w:marBottom w:val="0"/>
      <w:divBdr>
        <w:top w:val="none" w:sz="0" w:space="0" w:color="auto"/>
        <w:left w:val="none" w:sz="0" w:space="0" w:color="auto"/>
        <w:bottom w:val="none" w:sz="0" w:space="0" w:color="auto"/>
        <w:right w:val="none" w:sz="0" w:space="0" w:color="auto"/>
      </w:divBdr>
    </w:div>
    <w:div w:id="75127313">
      <w:bodyDiv w:val="1"/>
      <w:marLeft w:val="0"/>
      <w:marRight w:val="0"/>
      <w:marTop w:val="0"/>
      <w:marBottom w:val="0"/>
      <w:divBdr>
        <w:top w:val="none" w:sz="0" w:space="0" w:color="auto"/>
        <w:left w:val="none" w:sz="0" w:space="0" w:color="auto"/>
        <w:bottom w:val="none" w:sz="0" w:space="0" w:color="auto"/>
        <w:right w:val="none" w:sz="0" w:space="0" w:color="auto"/>
      </w:divBdr>
    </w:div>
    <w:div w:id="75515923">
      <w:bodyDiv w:val="1"/>
      <w:marLeft w:val="0"/>
      <w:marRight w:val="0"/>
      <w:marTop w:val="0"/>
      <w:marBottom w:val="0"/>
      <w:divBdr>
        <w:top w:val="none" w:sz="0" w:space="0" w:color="auto"/>
        <w:left w:val="none" w:sz="0" w:space="0" w:color="auto"/>
        <w:bottom w:val="none" w:sz="0" w:space="0" w:color="auto"/>
        <w:right w:val="none" w:sz="0" w:space="0" w:color="auto"/>
      </w:divBdr>
    </w:div>
    <w:div w:id="75788750">
      <w:bodyDiv w:val="1"/>
      <w:marLeft w:val="0"/>
      <w:marRight w:val="0"/>
      <w:marTop w:val="0"/>
      <w:marBottom w:val="0"/>
      <w:divBdr>
        <w:top w:val="none" w:sz="0" w:space="0" w:color="auto"/>
        <w:left w:val="none" w:sz="0" w:space="0" w:color="auto"/>
        <w:bottom w:val="none" w:sz="0" w:space="0" w:color="auto"/>
        <w:right w:val="none" w:sz="0" w:space="0" w:color="auto"/>
      </w:divBdr>
    </w:div>
    <w:div w:id="76755791">
      <w:bodyDiv w:val="1"/>
      <w:marLeft w:val="0"/>
      <w:marRight w:val="0"/>
      <w:marTop w:val="0"/>
      <w:marBottom w:val="0"/>
      <w:divBdr>
        <w:top w:val="none" w:sz="0" w:space="0" w:color="auto"/>
        <w:left w:val="none" w:sz="0" w:space="0" w:color="auto"/>
        <w:bottom w:val="none" w:sz="0" w:space="0" w:color="auto"/>
        <w:right w:val="none" w:sz="0" w:space="0" w:color="auto"/>
      </w:divBdr>
    </w:div>
    <w:div w:id="77020691">
      <w:bodyDiv w:val="1"/>
      <w:marLeft w:val="0"/>
      <w:marRight w:val="0"/>
      <w:marTop w:val="0"/>
      <w:marBottom w:val="0"/>
      <w:divBdr>
        <w:top w:val="none" w:sz="0" w:space="0" w:color="auto"/>
        <w:left w:val="none" w:sz="0" w:space="0" w:color="auto"/>
        <w:bottom w:val="none" w:sz="0" w:space="0" w:color="auto"/>
        <w:right w:val="none" w:sz="0" w:space="0" w:color="auto"/>
      </w:divBdr>
    </w:div>
    <w:div w:id="77097430">
      <w:bodyDiv w:val="1"/>
      <w:marLeft w:val="0"/>
      <w:marRight w:val="0"/>
      <w:marTop w:val="0"/>
      <w:marBottom w:val="0"/>
      <w:divBdr>
        <w:top w:val="none" w:sz="0" w:space="0" w:color="auto"/>
        <w:left w:val="none" w:sz="0" w:space="0" w:color="auto"/>
        <w:bottom w:val="none" w:sz="0" w:space="0" w:color="auto"/>
        <w:right w:val="none" w:sz="0" w:space="0" w:color="auto"/>
      </w:divBdr>
    </w:div>
    <w:div w:id="77100072">
      <w:bodyDiv w:val="1"/>
      <w:marLeft w:val="0"/>
      <w:marRight w:val="0"/>
      <w:marTop w:val="0"/>
      <w:marBottom w:val="0"/>
      <w:divBdr>
        <w:top w:val="none" w:sz="0" w:space="0" w:color="auto"/>
        <w:left w:val="none" w:sz="0" w:space="0" w:color="auto"/>
        <w:bottom w:val="none" w:sz="0" w:space="0" w:color="auto"/>
        <w:right w:val="none" w:sz="0" w:space="0" w:color="auto"/>
      </w:divBdr>
    </w:div>
    <w:div w:id="77140451">
      <w:bodyDiv w:val="1"/>
      <w:marLeft w:val="0"/>
      <w:marRight w:val="0"/>
      <w:marTop w:val="0"/>
      <w:marBottom w:val="0"/>
      <w:divBdr>
        <w:top w:val="none" w:sz="0" w:space="0" w:color="auto"/>
        <w:left w:val="none" w:sz="0" w:space="0" w:color="auto"/>
        <w:bottom w:val="none" w:sz="0" w:space="0" w:color="auto"/>
        <w:right w:val="none" w:sz="0" w:space="0" w:color="auto"/>
      </w:divBdr>
    </w:div>
    <w:div w:id="77143056">
      <w:bodyDiv w:val="1"/>
      <w:marLeft w:val="0"/>
      <w:marRight w:val="0"/>
      <w:marTop w:val="0"/>
      <w:marBottom w:val="0"/>
      <w:divBdr>
        <w:top w:val="none" w:sz="0" w:space="0" w:color="auto"/>
        <w:left w:val="none" w:sz="0" w:space="0" w:color="auto"/>
        <w:bottom w:val="none" w:sz="0" w:space="0" w:color="auto"/>
        <w:right w:val="none" w:sz="0" w:space="0" w:color="auto"/>
      </w:divBdr>
    </w:div>
    <w:div w:id="77603736">
      <w:bodyDiv w:val="1"/>
      <w:marLeft w:val="0"/>
      <w:marRight w:val="0"/>
      <w:marTop w:val="0"/>
      <w:marBottom w:val="0"/>
      <w:divBdr>
        <w:top w:val="none" w:sz="0" w:space="0" w:color="auto"/>
        <w:left w:val="none" w:sz="0" w:space="0" w:color="auto"/>
        <w:bottom w:val="none" w:sz="0" w:space="0" w:color="auto"/>
        <w:right w:val="none" w:sz="0" w:space="0" w:color="auto"/>
      </w:divBdr>
    </w:div>
    <w:div w:id="77751488">
      <w:bodyDiv w:val="1"/>
      <w:marLeft w:val="0"/>
      <w:marRight w:val="0"/>
      <w:marTop w:val="0"/>
      <w:marBottom w:val="0"/>
      <w:divBdr>
        <w:top w:val="none" w:sz="0" w:space="0" w:color="auto"/>
        <w:left w:val="none" w:sz="0" w:space="0" w:color="auto"/>
        <w:bottom w:val="none" w:sz="0" w:space="0" w:color="auto"/>
        <w:right w:val="none" w:sz="0" w:space="0" w:color="auto"/>
      </w:divBdr>
    </w:div>
    <w:div w:id="78060204">
      <w:bodyDiv w:val="1"/>
      <w:marLeft w:val="0"/>
      <w:marRight w:val="0"/>
      <w:marTop w:val="0"/>
      <w:marBottom w:val="0"/>
      <w:divBdr>
        <w:top w:val="none" w:sz="0" w:space="0" w:color="auto"/>
        <w:left w:val="none" w:sz="0" w:space="0" w:color="auto"/>
        <w:bottom w:val="none" w:sz="0" w:space="0" w:color="auto"/>
        <w:right w:val="none" w:sz="0" w:space="0" w:color="auto"/>
      </w:divBdr>
    </w:div>
    <w:div w:id="78065513">
      <w:bodyDiv w:val="1"/>
      <w:marLeft w:val="0"/>
      <w:marRight w:val="0"/>
      <w:marTop w:val="0"/>
      <w:marBottom w:val="0"/>
      <w:divBdr>
        <w:top w:val="none" w:sz="0" w:space="0" w:color="auto"/>
        <w:left w:val="none" w:sz="0" w:space="0" w:color="auto"/>
        <w:bottom w:val="none" w:sz="0" w:space="0" w:color="auto"/>
        <w:right w:val="none" w:sz="0" w:space="0" w:color="auto"/>
      </w:divBdr>
    </w:div>
    <w:div w:id="78413079">
      <w:bodyDiv w:val="1"/>
      <w:marLeft w:val="0"/>
      <w:marRight w:val="0"/>
      <w:marTop w:val="0"/>
      <w:marBottom w:val="0"/>
      <w:divBdr>
        <w:top w:val="none" w:sz="0" w:space="0" w:color="auto"/>
        <w:left w:val="none" w:sz="0" w:space="0" w:color="auto"/>
        <w:bottom w:val="none" w:sz="0" w:space="0" w:color="auto"/>
        <w:right w:val="none" w:sz="0" w:space="0" w:color="auto"/>
      </w:divBdr>
    </w:div>
    <w:div w:id="78455116">
      <w:bodyDiv w:val="1"/>
      <w:marLeft w:val="0"/>
      <w:marRight w:val="0"/>
      <w:marTop w:val="0"/>
      <w:marBottom w:val="0"/>
      <w:divBdr>
        <w:top w:val="none" w:sz="0" w:space="0" w:color="auto"/>
        <w:left w:val="none" w:sz="0" w:space="0" w:color="auto"/>
        <w:bottom w:val="none" w:sz="0" w:space="0" w:color="auto"/>
        <w:right w:val="none" w:sz="0" w:space="0" w:color="auto"/>
      </w:divBdr>
    </w:div>
    <w:div w:id="78597626">
      <w:bodyDiv w:val="1"/>
      <w:marLeft w:val="0"/>
      <w:marRight w:val="0"/>
      <w:marTop w:val="0"/>
      <w:marBottom w:val="0"/>
      <w:divBdr>
        <w:top w:val="none" w:sz="0" w:space="0" w:color="auto"/>
        <w:left w:val="none" w:sz="0" w:space="0" w:color="auto"/>
        <w:bottom w:val="none" w:sz="0" w:space="0" w:color="auto"/>
        <w:right w:val="none" w:sz="0" w:space="0" w:color="auto"/>
      </w:divBdr>
    </w:div>
    <w:div w:id="78990394">
      <w:bodyDiv w:val="1"/>
      <w:marLeft w:val="0"/>
      <w:marRight w:val="0"/>
      <w:marTop w:val="0"/>
      <w:marBottom w:val="0"/>
      <w:divBdr>
        <w:top w:val="none" w:sz="0" w:space="0" w:color="auto"/>
        <w:left w:val="none" w:sz="0" w:space="0" w:color="auto"/>
        <w:bottom w:val="none" w:sz="0" w:space="0" w:color="auto"/>
        <w:right w:val="none" w:sz="0" w:space="0" w:color="auto"/>
      </w:divBdr>
    </w:div>
    <w:div w:id="79718620">
      <w:bodyDiv w:val="1"/>
      <w:marLeft w:val="0"/>
      <w:marRight w:val="0"/>
      <w:marTop w:val="0"/>
      <w:marBottom w:val="0"/>
      <w:divBdr>
        <w:top w:val="none" w:sz="0" w:space="0" w:color="auto"/>
        <w:left w:val="none" w:sz="0" w:space="0" w:color="auto"/>
        <w:bottom w:val="none" w:sz="0" w:space="0" w:color="auto"/>
        <w:right w:val="none" w:sz="0" w:space="0" w:color="auto"/>
      </w:divBdr>
    </w:div>
    <w:div w:id="79760332">
      <w:bodyDiv w:val="1"/>
      <w:marLeft w:val="0"/>
      <w:marRight w:val="0"/>
      <w:marTop w:val="0"/>
      <w:marBottom w:val="0"/>
      <w:divBdr>
        <w:top w:val="none" w:sz="0" w:space="0" w:color="auto"/>
        <w:left w:val="none" w:sz="0" w:space="0" w:color="auto"/>
        <w:bottom w:val="none" w:sz="0" w:space="0" w:color="auto"/>
        <w:right w:val="none" w:sz="0" w:space="0" w:color="auto"/>
      </w:divBdr>
    </w:div>
    <w:div w:id="79790057">
      <w:bodyDiv w:val="1"/>
      <w:marLeft w:val="0"/>
      <w:marRight w:val="0"/>
      <w:marTop w:val="0"/>
      <w:marBottom w:val="0"/>
      <w:divBdr>
        <w:top w:val="none" w:sz="0" w:space="0" w:color="auto"/>
        <w:left w:val="none" w:sz="0" w:space="0" w:color="auto"/>
        <w:bottom w:val="none" w:sz="0" w:space="0" w:color="auto"/>
        <w:right w:val="none" w:sz="0" w:space="0" w:color="auto"/>
      </w:divBdr>
    </w:div>
    <w:div w:id="79914273">
      <w:bodyDiv w:val="1"/>
      <w:marLeft w:val="0"/>
      <w:marRight w:val="0"/>
      <w:marTop w:val="0"/>
      <w:marBottom w:val="0"/>
      <w:divBdr>
        <w:top w:val="none" w:sz="0" w:space="0" w:color="auto"/>
        <w:left w:val="none" w:sz="0" w:space="0" w:color="auto"/>
        <w:bottom w:val="none" w:sz="0" w:space="0" w:color="auto"/>
        <w:right w:val="none" w:sz="0" w:space="0" w:color="auto"/>
      </w:divBdr>
    </w:div>
    <w:div w:id="81075246">
      <w:bodyDiv w:val="1"/>
      <w:marLeft w:val="0"/>
      <w:marRight w:val="0"/>
      <w:marTop w:val="0"/>
      <w:marBottom w:val="0"/>
      <w:divBdr>
        <w:top w:val="none" w:sz="0" w:space="0" w:color="auto"/>
        <w:left w:val="none" w:sz="0" w:space="0" w:color="auto"/>
        <w:bottom w:val="none" w:sz="0" w:space="0" w:color="auto"/>
        <w:right w:val="none" w:sz="0" w:space="0" w:color="auto"/>
      </w:divBdr>
    </w:div>
    <w:div w:id="81225170">
      <w:bodyDiv w:val="1"/>
      <w:marLeft w:val="0"/>
      <w:marRight w:val="0"/>
      <w:marTop w:val="0"/>
      <w:marBottom w:val="0"/>
      <w:divBdr>
        <w:top w:val="none" w:sz="0" w:space="0" w:color="auto"/>
        <w:left w:val="none" w:sz="0" w:space="0" w:color="auto"/>
        <w:bottom w:val="none" w:sz="0" w:space="0" w:color="auto"/>
        <w:right w:val="none" w:sz="0" w:space="0" w:color="auto"/>
      </w:divBdr>
    </w:div>
    <w:div w:id="81613917">
      <w:bodyDiv w:val="1"/>
      <w:marLeft w:val="0"/>
      <w:marRight w:val="0"/>
      <w:marTop w:val="0"/>
      <w:marBottom w:val="0"/>
      <w:divBdr>
        <w:top w:val="none" w:sz="0" w:space="0" w:color="auto"/>
        <w:left w:val="none" w:sz="0" w:space="0" w:color="auto"/>
        <w:bottom w:val="none" w:sz="0" w:space="0" w:color="auto"/>
        <w:right w:val="none" w:sz="0" w:space="0" w:color="auto"/>
      </w:divBdr>
    </w:div>
    <w:div w:id="81800846">
      <w:bodyDiv w:val="1"/>
      <w:marLeft w:val="0"/>
      <w:marRight w:val="0"/>
      <w:marTop w:val="0"/>
      <w:marBottom w:val="0"/>
      <w:divBdr>
        <w:top w:val="none" w:sz="0" w:space="0" w:color="auto"/>
        <w:left w:val="none" w:sz="0" w:space="0" w:color="auto"/>
        <w:bottom w:val="none" w:sz="0" w:space="0" w:color="auto"/>
        <w:right w:val="none" w:sz="0" w:space="0" w:color="auto"/>
      </w:divBdr>
    </w:div>
    <w:div w:id="82068700">
      <w:bodyDiv w:val="1"/>
      <w:marLeft w:val="0"/>
      <w:marRight w:val="0"/>
      <w:marTop w:val="0"/>
      <w:marBottom w:val="0"/>
      <w:divBdr>
        <w:top w:val="none" w:sz="0" w:space="0" w:color="auto"/>
        <w:left w:val="none" w:sz="0" w:space="0" w:color="auto"/>
        <w:bottom w:val="none" w:sz="0" w:space="0" w:color="auto"/>
        <w:right w:val="none" w:sz="0" w:space="0" w:color="auto"/>
      </w:divBdr>
    </w:div>
    <w:div w:id="82339780">
      <w:bodyDiv w:val="1"/>
      <w:marLeft w:val="0"/>
      <w:marRight w:val="0"/>
      <w:marTop w:val="0"/>
      <w:marBottom w:val="0"/>
      <w:divBdr>
        <w:top w:val="none" w:sz="0" w:space="0" w:color="auto"/>
        <w:left w:val="none" w:sz="0" w:space="0" w:color="auto"/>
        <w:bottom w:val="none" w:sz="0" w:space="0" w:color="auto"/>
        <w:right w:val="none" w:sz="0" w:space="0" w:color="auto"/>
      </w:divBdr>
    </w:div>
    <w:div w:id="82343037">
      <w:bodyDiv w:val="1"/>
      <w:marLeft w:val="0"/>
      <w:marRight w:val="0"/>
      <w:marTop w:val="0"/>
      <w:marBottom w:val="0"/>
      <w:divBdr>
        <w:top w:val="none" w:sz="0" w:space="0" w:color="auto"/>
        <w:left w:val="none" w:sz="0" w:space="0" w:color="auto"/>
        <w:bottom w:val="none" w:sz="0" w:space="0" w:color="auto"/>
        <w:right w:val="none" w:sz="0" w:space="0" w:color="auto"/>
      </w:divBdr>
    </w:div>
    <w:div w:id="82993877">
      <w:bodyDiv w:val="1"/>
      <w:marLeft w:val="0"/>
      <w:marRight w:val="0"/>
      <w:marTop w:val="0"/>
      <w:marBottom w:val="0"/>
      <w:divBdr>
        <w:top w:val="none" w:sz="0" w:space="0" w:color="auto"/>
        <w:left w:val="none" w:sz="0" w:space="0" w:color="auto"/>
        <w:bottom w:val="none" w:sz="0" w:space="0" w:color="auto"/>
        <w:right w:val="none" w:sz="0" w:space="0" w:color="auto"/>
      </w:divBdr>
    </w:div>
    <w:div w:id="83183559">
      <w:bodyDiv w:val="1"/>
      <w:marLeft w:val="0"/>
      <w:marRight w:val="0"/>
      <w:marTop w:val="0"/>
      <w:marBottom w:val="0"/>
      <w:divBdr>
        <w:top w:val="none" w:sz="0" w:space="0" w:color="auto"/>
        <w:left w:val="none" w:sz="0" w:space="0" w:color="auto"/>
        <w:bottom w:val="none" w:sz="0" w:space="0" w:color="auto"/>
        <w:right w:val="none" w:sz="0" w:space="0" w:color="auto"/>
      </w:divBdr>
    </w:div>
    <w:div w:id="83965103">
      <w:bodyDiv w:val="1"/>
      <w:marLeft w:val="0"/>
      <w:marRight w:val="0"/>
      <w:marTop w:val="0"/>
      <w:marBottom w:val="0"/>
      <w:divBdr>
        <w:top w:val="none" w:sz="0" w:space="0" w:color="auto"/>
        <w:left w:val="none" w:sz="0" w:space="0" w:color="auto"/>
        <w:bottom w:val="none" w:sz="0" w:space="0" w:color="auto"/>
        <w:right w:val="none" w:sz="0" w:space="0" w:color="auto"/>
      </w:divBdr>
    </w:div>
    <w:div w:id="84228974">
      <w:bodyDiv w:val="1"/>
      <w:marLeft w:val="0"/>
      <w:marRight w:val="0"/>
      <w:marTop w:val="0"/>
      <w:marBottom w:val="0"/>
      <w:divBdr>
        <w:top w:val="none" w:sz="0" w:space="0" w:color="auto"/>
        <w:left w:val="none" w:sz="0" w:space="0" w:color="auto"/>
        <w:bottom w:val="none" w:sz="0" w:space="0" w:color="auto"/>
        <w:right w:val="none" w:sz="0" w:space="0" w:color="auto"/>
      </w:divBdr>
    </w:div>
    <w:div w:id="84502017">
      <w:bodyDiv w:val="1"/>
      <w:marLeft w:val="0"/>
      <w:marRight w:val="0"/>
      <w:marTop w:val="0"/>
      <w:marBottom w:val="0"/>
      <w:divBdr>
        <w:top w:val="none" w:sz="0" w:space="0" w:color="auto"/>
        <w:left w:val="none" w:sz="0" w:space="0" w:color="auto"/>
        <w:bottom w:val="none" w:sz="0" w:space="0" w:color="auto"/>
        <w:right w:val="none" w:sz="0" w:space="0" w:color="auto"/>
      </w:divBdr>
    </w:div>
    <w:div w:id="84621366">
      <w:bodyDiv w:val="1"/>
      <w:marLeft w:val="0"/>
      <w:marRight w:val="0"/>
      <w:marTop w:val="0"/>
      <w:marBottom w:val="0"/>
      <w:divBdr>
        <w:top w:val="none" w:sz="0" w:space="0" w:color="auto"/>
        <w:left w:val="none" w:sz="0" w:space="0" w:color="auto"/>
        <w:bottom w:val="none" w:sz="0" w:space="0" w:color="auto"/>
        <w:right w:val="none" w:sz="0" w:space="0" w:color="auto"/>
      </w:divBdr>
    </w:div>
    <w:div w:id="85003457">
      <w:bodyDiv w:val="1"/>
      <w:marLeft w:val="0"/>
      <w:marRight w:val="0"/>
      <w:marTop w:val="0"/>
      <w:marBottom w:val="0"/>
      <w:divBdr>
        <w:top w:val="none" w:sz="0" w:space="0" w:color="auto"/>
        <w:left w:val="none" w:sz="0" w:space="0" w:color="auto"/>
        <w:bottom w:val="none" w:sz="0" w:space="0" w:color="auto"/>
        <w:right w:val="none" w:sz="0" w:space="0" w:color="auto"/>
      </w:divBdr>
    </w:div>
    <w:div w:id="85425525">
      <w:bodyDiv w:val="1"/>
      <w:marLeft w:val="0"/>
      <w:marRight w:val="0"/>
      <w:marTop w:val="0"/>
      <w:marBottom w:val="0"/>
      <w:divBdr>
        <w:top w:val="none" w:sz="0" w:space="0" w:color="auto"/>
        <w:left w:val="none" w:sz="0" w:space="0" w:color="auto"/>
        <w:bottom w:val="none" w:sz="0" w:space="0" w:color="auto"/>
        <w:right w:val="none" w:sz="0" w:space="0" w:color="auto"/>
      </w:divBdr>
    </w:div>
    <w:div w:id="85462379">
      <w:bodyDiv w:val="1"/>
      <w:marLeft w:val="0"/>
      <w:marRight w:val="0"/>
      <w:marTop w:val="0"/>
      <w:marBottom w:val="0"/>
      <w:divBdr>
        <w:top w:val="none" w:sz="0" w:space="0" w:color="auto"/>
        <w:left w:val="none" w:sz="0" w:space="0" w:color="auto"/>
        <w:bottom w:val="none" w:sz="0" w:space="0" w:color="auto"/>
        <w:right w:val="none" w:sz="0" w:space="0" w:color="auto"/>
      </w:divBdr>
    </w:div>
    <w:div w:id="86122361">
      <w:bodyDiv w:val="1"/>
      <w:marLeft w:val="0"/>
      <w:marRight w:val="0"/>
      <w:marTop w:val="0"/>
      <w:marBottom w:val="0"/>
      <w:divBdr>
        <w:top w:val="none" w:sz="0" w:space="0" w:color="auto"/>
        <w:left w:val="none" w:sz="0" w:space="0" w:color="auto"/>
        <w:bottom w:val="none" w:sz="0" w:space="0" w:color="auto"/>
        <w:right w:val="none" w:sz="0" w:space="0" w:color="auto"/>
      </w:divBdr>
    </w:div>
    <w:div w:id="86850154">
      <w:bodyDiv w:val="1"/>
      <w:marLeft w:val="0"/>
      <w:marRight w:val="0"/>
      <w:marTop w:val="0"/>
      <w:marBottom w:val="0"/>
      <w:divBdr>
        <w:top w:val="none" w:sz="0" w:space="0" w:color="auto"/>
        <w:left w:val="none" w:sz="0" w:space="0" w:color="auto"/>
        <w:bottom w:val="none" w:sz="0" w:space="0" w:color="auto"/>
        <w:right w:val="none" w:sz="0" w:space="0" w:color="auto"/>
      </w:divBdr>
    </w:div>
    <w:div w:id="87047026">
      <w:bodyDiv w:val="1"/>
      <w:marLeft w:val="0"/>
      <w:marRight w:val="0"/>
      <w:marTop w:val="0"/>
      <w:marBottom w:val="0"/>
      <w:divBdr>
        <w:top w:val="none" w:sz="0" w:space="0" w:color="auto"/>
        <w:left w:val="none" w:sz="0" w:space="0" w:color="auto"/>
        <w:bottom w:val="none" w:sz="0" w:space="0" w:color="auto"/>
        <w:right w:val="none" w:sz="0" w:space="0" w:color="auto"/>
      </w:divBdr>
    </w:div>
    <w:div w:id="87502256">
      <w:bodyDiv w:val="1"/>
      <w:marLeft w:val="0"/>
      <w:marRight w:val="0"/>
      <w:marTop w:val="0"/>
      <w:marBottom w:val="0"/>
      <w:divBdr>
        <w:top w:val="none" w:sz="0" w:space="0" w:color="auto"/>
        <w:left w:val="none" w:sz="0" w:space="0" w:color="auto"/>
        <w:bottom w:val="none" w:sz="0" w:space="0" w:color="auto"/>
        <w:right w:val="none" w:sz="0" w:space="0" w:color="auto"/>
      </w:divBdr>
    </w:div>
    <w:div w:id="87584649">
      <w:bodyDiv w:val="1"/>
      <w:marLeft w:val="0"/>
      <w:marRight w:val="0"/>
      <w:marTop w:val="0"/>
      <w:marBottom w:val="0"/>
      <w:divBdr>
        <w:top w:val="none" w:sz="0" w:space="0" w:color="auto"/>
        <w:left w:val="none" w:sz="0" w:space="0" w:color="auto"/>
        <w:bottom w:val="none" w:sz="0" w:space="0" w:color="auto"/>
        <w:right w:val="none" w:sz="0" w:space="0" w:color="auto"/>
      </w:divBdr>
    </w:div>
    <w:div w:id="87698134">
      <w:bodyDiv w:val="1"/>
      <w:marLeft w:val="0"/>
      <w:marRight w:val="0"/>
      <w:marTop w:val="0"/>
      <w:marBottom w:val="0"/>
      <w:divBdr>
        <w:top w:val="none" w:sz="0" w:space="0" w:color="auto"/>
        <w:left w:val="none" w:sz="0" w:space="0" w:color="auto"/>
        <w:bottom w:val="none" w:sz="0" w:space="0" w:color="auto"/>
        <w:right w:val="none" w:sz="0" w:space="0" w:color="auto"/>
      </w:divBdr>
    </w:div>
    <w:div w:id="87771864">
      <w:bodyDiv w:val="1"/>
      <w:marLeft w:val="0"/>
      <w:marRight w:val="0"/>
      <w:marTop w:val="0"/>
      <w:marBottom w:val="0"/>
      <w:divBdr>
        <w:top w:val="none" w:sz="0" w:space="0" w:color="auto"/>
        <w:left w:val="none" w:sz="0" w:space="0" w:color="auto"/>
        <w:bottom w:val="none" w:sz="0" w:space="0" w:color="auto"/>
        <w:right w:val="none" w:sz="0" w:space="0" w:color="auto"/>
      </w:divBdr>
    </w:div>
    <w:div w:id="88240027">
      <w:bodyDiv w:val="1"/>
      <w:marLeft w:val="0"/>
      <w:marRight w:val="0"/>
      <w:marTop w:val="0"/>
      <w:marBottom w:val="0"/>
      <w:divBdr>
        <w:top w:val="none" w:sz="0" w:space="0" w:color="auto"/>
        <w:left w:val="none" w:sz="0" w:space="0" w:color="auto"/>
        <w:bottom w:val="none" w:sz="0" w:space="0" w:color="auto"/>
        <w:right w:val="none" w:sz="0" w:space="0" w:color="auto"/>
      </w:divBdr>
    </w:div>
    <w:div w:id="88544481">
      <w:bodyDiv w:val="1"/>
      <w:marLeft w:val="0"/>
      <w:marRight w:val="0"/>
      <w:marTop w:val="0"/>
      <w:marBottom w:val="0"/>
      <w:divBdr>
        <w:top w:val="none" w:sz="0" w:space="0" w:color="auto"/>
        <w:left w:val="none" w:sz="0" w:space="0" w:color="auto"/>
        <w:bottom w:val="none" w:sz="0" w:space="0" w:color="auto"/>
        <w:right w:val="none" w:sz="0" w:space="0" w:color="auto"/>
      </w:divBdr>
    </w:div>
    <w:div w:id="89012984">
      <w:bodyDiv w:val="1"/>
      <w:marLeft w:val="0"/>
      <w:marRight w:val="0"/>
      <w:marTop w:val="0"/>
      <w:marBottom w:val="0"/>
      <w:divBdr>
        <w:top w:val="none" w:sz="0" w:space="0" w:color="auto"/>
        <w:left w:val="none" w:sz="0" w:space="0" w:color="auto"/>
        <w:bottom w:val="none" w:sz="0" w:space="0" w:color="auto"/>
        <w:right w:val="none" w:sz="0" w:space="0" w:color="auto"/>
      </w:divBdr>
    </w:div>
    <w:div w:id="89546077">
      <w:bodyDiv w:val="1"/>
      <w:marLeft w:val="0"/>
      <w:marRight w:val="0"/>
      <w:marTop w:val="0"/>
      <w:marBottom w:val="0"/>
      <w:divBdr>
        <w:top w:val="none" w:sz="0" w:space="0" w:color="auto"/>
        <w:left w:val="none" w:sz="0" w:space="0" w:color="auto"/>
        <w:bottom w:val="none" w:sz="0" w:space="0" w:color="auto"/>
        <w:right w:val="none" w:sz="0" w:space="0" w:color="auto"/>
      </w:divBdr>
    </w:div>
    <w:div w:id="89546612">
      <w:bodyDiv w:val="1"/>
      <w:marLeft w:val="0"/>
      <w:marRight w:val="0"/>
      <w:marTop w:val="0"/>
      <w:marBottom w:val="0"/>
      <w:divBdr>
        <w:top w:val="none" w:sz="0" w:space="0" w:color="auto"/>
        <w:left w:val="none" w:sz="0" w:space="0" w:color="auto"/>
        <w:bottom w:val="none" w:sz="0" w:space="0" w:color="auto"/>
        <w:right w:val="none" w:sz="0" w:space="0" w:color="auto"/>
      </w:divBdr>
    </w:div>
    <w:div w:id="89552366">
      <w:bodyDiv w:val="1"/>
      <w:marLeft w:val="0"/>
      <w:marRight w:val="0"/>
      <w:marTop w:val="0"/>
      <w:marBottom w:val="0"/>
      <w:divBdr>
        <w:top w:val="none" w:sz="0" w:space="0" w:color="auto"/>
        <w:left w:val="none" w:sz="0" w:space="0" w:color="auto"/>
        <w:bottom w:val="none" w:sz="0" w:space="0" w:color="auto"/>
        <w:right w:val="none" w:sz="0" w:space="0" w:color="auto"/>
      </w:divBdr>
    </w:div>
    <w:div w:id="89618272">
      <w:bodyDiv w:val="1"/>
      <w:marLeft w:val="0"/>
      <w:marRight w:val="0"/>
      <w:marTop w:val="0"/>
      <w:marBottom w:val="0"/>
      <w:divBdr>
        <w:top w:val="none" w:sz="0" w:space="0" w:color="auto"/>
        <w:left w:val="none" w:sz="0" w:space="0" w:color="auto"/>
        <w:bottom w:val="none" w:sz="0" w:space="0" w:color="auto"/>
        <w:right w:val="none" w:sz="0" w:space="0" w:color="auto"/>
      </w:divBdr>
    </w:div>
    <w:div w:id="90047565">
      <w:bodyDiv w:val="1"/>
      <w:marLeft w:val="0"/>
      <w:marRight w:val="0"/>
      <w:marTop w:val="0"/>
      <w:marBottom w:val="0"/>
      <w:divBdr>
        <w:top w:val="none" w:sz="0" w:space="0" w:color="auto"/>
        <w:left w:val="none" w:sz="0" w:space="0" w:color="auto"/>
        <w:bottom w:val="none" w:sz="0" w:space="0" w:color="auto"/>
        <w:right w:val="none" w:sz="0" w:space="0" w:color="auto"/>
      </w:divBdr>
    </w:div>
    <w:div w:id="90131725">
      <w:bodyDiv w:val="1"/>
      <w:marLeft w:val="0"/>
      <w:marRight w:val="0"/>
      <w:marTop w:val="0"/>
      <w:marBottom w:val="0"/>
      <w:divBdr>
        <w:top w:val="none" w:sz="0" w:space="0" w:color="auto"/>
        <w:left w:val="none" w:sz="0" w:space="0" w:color="auto"/>
        <w:bottom w:val="none" w:sz="0" w:space="0" w:color="auto"/>
        <w:right w:val="none" w:sz="0" w:space="0" w:color="auto"/>
      </w:divBdr>
    </w:div>
    <w:div w:id="90244210">
      <w:bodyDiv w:val="1"/>
      <w:marLeft w:val="0"/>
      <w:marRight w:val="0"/>
      <w:marTop w:val="0"/>
      <w:marBottom w:val="0"/>
      <w:divBdr>
        <w:top w:val="none" w:sz="0" w:space="0" w:color="auto"/>
        <w:left w:val="none" w:sz="0" w:space="0" w:color="auto"/>
        <w:bottom w:val="none" w:sz="0" w:space="0" w:color="auto"/>
        <w:right w:val="none" w:sz="0" w:space="0" w:color="auto"/>
      </w:divBdr>
    </w:div>
    <w:div w:id="90245308">
      <w:bodyDiv w:val="1"/>
      <w:marLeft w:val="0"/>
      <w:marRight w:val="0"/>
      <w:marTop w:val="0"/>
      <w:marBottom w:val="0"/>
      <w:divBdr>
        <w:top w:val="none" w:sz="0" w:space="0" w:color="auto"/>
        <w:left w:val="none" w:sz="0" w:space="0" w:color="auto"/>
        <w:bottom w:val="none" w:sz="0" w:space="0" w:color="auto"/>
        <w:right w:val="none" w:sz="0" w:space="0" w:color="auto"/>
      </w:divBdr>
    </w:div>
    <w:div w:id="90246766">
      <w:bodyDiv w:val="1"/>
      <w:marLeft w:val="0"/>
      <w:marRight w:val="0"/>
      <w:marTop w:val="0"/>
      <w:marBottom w:val="0"/>
      <w:divBdr>
        <w:top w:val="none" w:sz="0" w:space="0" w:color="auto"/>
        <w:left w:val="none" w:sz="0" w:space="0" w:color="auto"/>
        <w:bottom w:val="none" w:sz="0" w:space="0" w:color="auto"/>
        <w:right w:val="none" w:sz="0" w:space="0" w:color="auto"/>
      </w:divBdr>
    </w:div>
    <w:div w:id="90317217">
      <w:bodyDiv w:val="1"/>
      <w:marLeft w:val="0"/>
      <w:marRight w:val="0"/>
      <w:marTop w:val="0"/>
      <w:marBottom w:val="0"/>
      <w:divBdr>
        <w:top w:val="none" w:sz="0" w:space="0" w:color="auto"/>
        <w:left w:val="none" w:sz="0" w:space="0" w:color="auto"/>
        <w:bottom w:val="none" w:sz="0" w:space="0" w:color="auto"/>
        <w:right w:val="none" w:sz="0" w:space="0" w:color="auto"/>
      </w:divBdr>
    </w:div>
    <w:div w:id="90517822">
      <w:bodyDiv w:val="1"/>
      <w:marLeft w:val="0"/>
      <w:marRight w:val="0"/>
      <w:marTop w:val="0"/>
      <w:marBottom w:val="0"/>
      <w:divBdr>
        <w:top w:val="none" w:sz="0" w:space="0" w:color="auto"/>
        <w:left w:val="none" w:sz="0" w:space="0" w:color="auto"/>
        <w:bottom w:val="none" w:sz="0" w:space="0" w:color="auto"/>
        <w:right w:val="none" w:sz="0" w:space="0" w:color="auto"/>
      </w:divBdr>
    </w:div>
    <w:div w:id="91052122">
      <w:bodyDiv w:val="1"/>
      <w:marLeft w:val="0"/>
      <w:marRight w:val="0"/>
      <w:marTop w:val="0"/>
      <w:marBottom w:val="0"/>
      <w:divBdr>
        <w:top w:val="none" w:sz="0" w:space="0" w:color="auto"/>
        <w:left w:val="none" w:sz="0" w:space="0" w:color="auto"/>
        <w:bottom w:val="none" w:sz="0" w:space="0" w:color="auto"/>
        <w:right w:val="none" w:sz="0" w:space="0" w:color="auto"/>
      </w:divBdr>
    </w:div>
    <w:div w:id="91441823">
      <w:bodyDiv w:val="1"/>
      <w:marLeft w:val="0"/>
      <w:marRight w:val="0"/>
      <w:marTop w:val="0"/>
      <w:marBottom w:val="0"/>
      <w:divBdr>
        <w:top w:val="none" w:sz="0" w:space="0" w:color="auto"/>
        <w:left w:val="none" w:sz="0" w:space="0" w:color="auto"/>
        <w:bottom w:val="none" w:sz="0" w:space="0" w:color="auto"/>
        <w:right w:val="none" w:sz="0" w:space="0" w:color="auto"/>
      </w:divBdr>
    </w:div>
    <w:div w:id="91778141">
      <w:bodyDiv w:val="1"/>
      <w:marLeft w:val="0"/>
      <w:marRight w:val="0"/>
      <w:marTop w:val="0"/>
      <w:marBottom w:val="0"/>
      <w:divBdr>
        <w:top w:val="none" w:sz="0" w:space="0" w:color="auto"/>
        <w:left w:val="none" w:sz="0" w:space="0" w:color="auto"/>
        <w:bottom w:val="none" w:sz="0" w:space="0" w:color="auto"/>
        <w:right w:val="none" w:sz="0" w:space="0" w:color="auto"/>
      </w:divBdr>
    </w:div>
    <w:div w:id="92166455">
      <w:bodyDiv w:val="1"/>
      <w:marLeft w:val="0"/>
      <w:marRight w:val="0"/>
      <w:marTop w:val="0"/>
      <w:marBottom w:val="0"/>
      <w:divBdr>
        <w:top w:val="none" w:sz="0" w:space="0" w:color="auto"/>
        <w:left w:val="none" w:sz="0" w:space="0" w:color="auto"/>
        <w:bottom w:val="none" w:sz="0" w:space="0" w:color="auto"/>
        <w:right w:val="none" w:sz="0" w:space="0" w:color="auto"/>
      </w:divBdr>
    </w:div>
    <w:div w:id="92745950">
      <w:bodyDiv w:val="1"/>
      <w:marLeft w:val="0"/>
      <w:marRight w:val="0"/>
      <w:marTop w:val="0"/>
      <w:marBottom w:val="0"/>
      <w:divBdr>
        <w:top w:val="none" w:sz="0" w:space="0" w:color="auto"/>
        <w:left w:val="none" w:sz="0" w:space="0" w:color="auto"/>
        <w:bottom w:val="none" w:sz="0" w:space="0" w:color="auto"/>
        <w:right w:val="none" w:sz="0" w:space="0" w:color="auto"/>
      </w:divBdr>
    </w:div>
    <w:div w:id="92824878">
      <w:bodyDiv w:val="1"/>
      <w:marLeft w:val="0"/>
      <w:marRight w:val="0"/>
      <w:marTop w:val="0"/>
      <w:marBottom w:val="0"/>
      <w:divBdr>
        <w:top w:val="none" w:sz="0" w:space="0" w:color="auto"/>
        <w:left w:val="none" w:sz="0" w:space="0" w:color="auto"/>
        <w:bottom w:val="none" w:sz="0" w:space="0" w:color="auto"/>
        <w:right w:val="none" w:sz="0" w:space="0" w:color="auto"/>
      </w:divBdr>
    </w:div>
    <w:div w:id="93942144">
      <w:bodyDiv w:val="1"/>
      <w:marLeft w:val="0"/>
      <w:marRight w:val="0"/>
      <w:marTop w:val="0"/>
      <w:marBottom w:val="0"/>
      <w:divBdr>
        <w:top w:val="none" w:sz="0" w:space="0" w:color="auto"/>
        <w:left w:val="none" w:sz="0" w:space="0" w:color="auto"/>
        <w:bottom w:val="none" w:sz="0" w:space="0" w:color="auto"/>
        <w:right w:val="none" w:sz="0" w:space="0" w:color="auto"/>
      </w:divBdr>
    </w:div>
    <w:div w:id="93942481">
      <w:bodyDiv w:val="1"/>
      <w:marLeft w:val="0"/>
      <w:marRight w:val="0"/>
      <w:marTop w:val="0"/>
      <w:marBottom w:val="0"/>
      <w:divBdr>
        <w:top w:val="none" w:sz="0" w:space="0" w:color="auto"/>
        <w:left w:val="none" w:sz="0" w:space="0" w:color="auto"/>
        <w:bottom w:val="none" w:sz="0" w:space="0" w:color="auto"/>
        <w:right w:val="none" w:sz="0" w:space="0" w:color="auto"/>
      </w:divBdr>
    </w:div>
    <w:div w:id="94176449">
      <w:bodyDiv w:val="1"/>
      <w:marLeft w:val="0"/>
      <w:marRight w:val="0"/>
      <w:marTop w:val="0"/>
      <w:marBottom w:val="0"/>
      <w:divBdr>
        <w:top w:val="none" w:sz="0" w:space="0" w:color="auto"/>
        <w:left w:val="none" w:sz="0" w:space="0" w:color="auto"/>
        <w:bottom w:val="none" w:sz="0" w:space="0" w:color="auto"/>
        <w:right w:val="none" w:sz="0" w:space="0" w:color="auto"/>
      </w:divBdr>
    </w:div>
    <w:div w:id="94517088">
      <w:bodyDiv w:val="1"/>
      <w:marLeft w:val="0"/>
      <w:marRight w:val="0"/>
      <w:marTop w:val="0"/>
      <w:marBottom w:val="0"/>
      <w:divBdr>
        <w:top w:val="none" w:sz="0" w:space="0" w:color="auto"/>
        <w:left w:val="none" w:sz="0" w:space="0" w:color="auto"/>
        <w:bottom w:val="none" w:sz="0" w:space="0" w:color="auto"/>
        <w:right w:val="none" w:sz="0" w:space="0" w:color="auto"/>
      </w:divBdr>
    </w:div>
    <w:div w:id="94790340">
      <w:bodyDiv w:val="1"/>
      <w:marLeft w:val="0"/>
      <w:marRight w:val="0"/>
      <w:marTop w:val="0"/>
      <w:marBottom w:val="0"/>
      <w:divBdr>
        <w:top w:val="none" w:sz="0" w:space="0" w:color="auto"/>
        <w:left w:val="none" w:sz="0" w:space="0" w:color="auto"/>
        <w:bottom w:val="none" w:sz="0" w:space="0" w:color="auto"/>
        <w:right w:val="none" w:sz="0" w:space="0" w:color="auto"/>
      </w:divBdr>
    </w:div>
    <w:div w:id="95059598">
      <w:bodyDiv w:val="1"/>
      <w:marLeft w:val="0"/>
      <w:marRight w:val="0"/>
      <w:marTop w:val="0"/>
      <w:marBottom w:val="0"/>
      <w:divBdr>
        <w:top w:val="none" w:sz="0" w:space="0" w:color="auto"/>
        <w:left w:val="none" w:sz="0" w:space="0" w:color="auto"/>
        <w:bottom w:val="none" w:sz="0" w:space="0" w:color="auto"/>
        <w:right w:val="none" w:sz="0" w:space="0" w:color="auto"/>
      </w:divBdr>
    </w:div>
    <w:div w:id="95365691">
      <w:bodyDiv w:val="1"/>
      <w:marLeft w:val="0"/>
      <w:marRight w:val="0"/>
      <w:marTop w:val="0"/>
      <w:marBottom w:val="0"/>
      <w:divBdr>
        <w:top w:val="none" w:sz="0" w:space="0" w:color="auto"/>
        <w:left w:val="none" w:sz="0" w:space="0" w:color="auto"/>
        <w:bottom w:val="none" w:sz="0" w:space="0" w:color="auto"/>
        <w:right w:val="none" w:sz="0" w:space="0" w:color="auto"/>
      </w:divBdr>
    </w:div>
    <w:div w:id="95366344">
      <w:bodyDiv w:val="1"/>
      <w:marLeft w:val="0"/>
      <w:marRight w:val="0"/>
      <w:marTop w:val="0"/>
      <w:marBottom w:val="0"/>
      <w:divBdr>
        <w:top w:val="none" w:sz="0" w:space="0" w:color="auto"/>
        <w:left w:val="none" w:sz="0" w:space="0" w:color="auto"/>
        <w:bottom w:val="none" w:sz="0" w:space="0" w:color="auto"/>
        <w:right w:val="none" w:sz="0" w:space="0" w:color="auto"/>
      </w:divBdr>
    </w:div>
    <w:div w:id="95487447">
      <w:bodyDiv w:val="1"/>
      <w:marLeft w:val="0"/>
      <w:marRight w:val="0"/>
      <w:marTop w:val="0"/>
      <w:marBottom w:val="0"/>
      <w:divBdr>
        <w:top w:val="none" w:sz="0" w:space="0" w:color="auto"/>
        <w:left w:val="none" w:sz="0" w:space="0" w:color="auto"/>
        <w:bottom w:val="none" w:sz="0" w:space="0" w:color="auto"/>
        <w:right w:val="none" w:sz="0" w:space="0" w:color="auto"/>
      </w:divBdr>
    </w:div>
    <w:div w:id="96601204">
      <w:bodyDiv w:val="1"/>
      <w:marLeft w:val="0"/>
      <w:marRight w:val="0"/>
      <w:marTop w:val="0"/>
      <w:marBottom w:val="0"/>
      <w:divBdr>
        <w:top w:val="none" w:sz="0" w:space="0" w:color="auto"/>
        <w:left w:val="none" w:sz="0" w:space="0" w:color="auto"/>
        <w:bottom w:val="none" w:sz="0" w:space="0" w:color="auto"/>
        <w:right w:val="none" w:sz="0" w:space="0" w:color="auto"/>
      </w:divBdr>
    </w:div>
    <w:div w:id="96947906">
      <w:bodyDiv w:val="1"/>
      <w:marLeft w:val="0"/>
      <w:marRight w:val="0"/>
      <w:marTop w:val="0"/>
      <w:marBottom w:val="0"/>
      <w:divBdr>
        <w:top w:val="none" w:sz="0" w:space="0" w:color="auto"/>
        <w:left w:val="none" w:sz="0" w:space="0" w:color="auto"/>
        <w:bottom w:val="none" w:sz="0" w:space="0" w:color="auto"/>
        <w:right w:val="none" w:sz="0" w:space="0" w:color="auto"/>
      </w:divBdr>
    </w:div>
    <w:div w:id="97144185">
      <w:bodyDiv w:val="1"/>
      <w:marLeft w:val="0"/>
      <w:marRight w:val="0"/>
      <w:marTop w:val="0"/>
      <w:marBottom w:val="0"/>
      <w:divBdr>
        <w:top w:val="none" w:sz="0" w:space="0" w:color="auto"/>
        <w:left w:val="none" w:sz="0" w:space="0" w:color="auto"/>
        <w:bottom w:val="none" w:sz="0" w:space="0" w:color="auto"/>
        <w:right w:val="none" w:sz="0" w:space="0" w:color="auto"/>
      </w:divBdr>
    </w:div>
    <w:div w:id="97216229">
      <w:bodyDiv w:val="1"/>
      <w:marLeft w:val="0"/>
      <w:marRight w:val="0"/>
      <w:marTop w:val="0"/>
      <w:marBottom w:val="0"/>
      <w:divBdr>
        <w:top w:val="none" w:sz="0" w:space="0" w:color="auto"/>
        <w:left w:val="none" w:sz="0" w:space="0" w:color="auto"/>
        <w:bottom w:val="none" w:sz="0" w:space="0" w:color="auto"/>
        <w:right w:val="none" w:sz="0" w:space="0" w:color="auto"/>
      </w:divBdr>
    </w:div>
    <w:div w:id="98185819">
      <w:bodyDiv w:val="1"/>
      <w:marLeft w:val="0"/>
      <w:marRight w:val="0"/>
      <w:marTop w:val="0"/>
      <w:marBottom w:val="0"/>
      <w:divBdr>
        <w:top w:val="none" w:sz="0" w:space="0" w:color="auto"/>
        <w:left w:val="none" w:sz="0" w:space="0" w:color="auto"/>
        <w:bottom w:val="none" w:sz="0" w:space="0" w:color="auto"/>
        <w:right w:val="none" w:sz="0" w:space="0" w:color="auto"/>
      </w:divBdr>
    </w:div>
    <w:div w:id="98186396">
      <w:bodyDiv w:val="1"/>
      <w:marLeft w:val="0"/>
      <w:marRight w:val="0"/>
      <w:marTop w:val="0"/>
      <w:marBottom w:val="0"/>
      <w:divBdr>
        <w:top w:val="none" w:sz="0" w:space="0" w:color="auto"/>
        <w:left w:val="none" w:sz="0" w:space="0" w:color="auto"/>
        <w:bottom w:val="none" w:sz="0" w:space="0" w:color="auto"/>
        <w:right w:val="none" w:sz="0" w:space="0" w:color="auto"/>
      </w:divBdr>
    </w:div>
    <w:div w:id="99187436">
      <w:bodyDiv w:val="1"/>
      <w:marLeft w:val="0"/>
      <w:marRight w:val="0"/>
      <w:marTop w:val="0"/>
      <w:marBottom w:val="0"/>
      <w:divBdr>
        <w:top w:val="none" w:sz="0" w:space="0" w:color="auto"/>
        <w:left w:val="none" w:sz="0" w:space="0" w:color="auto"/>
        <w:bottom w:val="none" w:sz="0" w:space="0" w:color="auto"/>
        <w:right w:val="none" w:sz="0" w:space="0" w:color="auto"/>
      </w:divBdr>
    </w:div>
    <w:div w:id="99226126">
      <w:bodyDiv w:val="1"/>
      <w:marLeft w:val="0"/>
      <w:marRight w:val="0"/>
      <w:marTop w:val="0"/>
      <w:marBottom w:val="0"/>
      <w:divBdr>
        <w:top w:val="none" w:sz="0" w:space="0" w:color="auto"/>
        <w:left w:val="none" w:sz="0" w:space="0" w:color="auto"/>
        <w:bottom w:val="none" w:sz="0" w:space="0" w:color="auto"/>
        <w:right w:val="none" w:sz="0" w:space="0" w:color="auto"/>
      </w:divBdr>
    </w:div>
    <w:div w:id="99299324">
      <w:bodyDiv w:val="1"/>
      <w:marLeft w:val="0"/>
      <w:marRight w:val="0"/>
      <w:marTop w:val="0"/>
      <w:marBottom w:val="0"/>
      <w:divBdr>
        <w:top w:val="none" w:sz="0" w:space="0" w:color="auto"/>
        <w:left w:val="none" w:sz="0" w:space="0" w:color="auto"/>
        <w:bottom w:val="none" w:sz="0" w:space="0" w:color="auto"/>
        <w:right w:val="none" w:sz="0" w:space="0" w:color="auto"/>
      </w:divBdr>
    </w:div>
    <w:div w:id="100297291">
      <w:bodyDiv w:val="1"/>
      <w:marLeft w:val="0"/>
      <w:marRight w:val="0"/>
      <w:marTop w:val="0"/>
      <w:marBottom w:val="0"/>
      <w:divBdr>
        <w:top w:val="none" w:sz="0" w:space="0" w:color="auto"/>
        <w:left w:val="none" w:sz="0" w:space="0" w:color="auto"/>
        <w:bottom w:val="none" w:sz="0" w:space="0" w:color="auto"/>
        <w:right w:val="none" w:sz="0" w:space="0" w:color="auto"/>
      </w:divBdr>
    </w:div>
    <w:div w:id="100302546">
      <w:bodyDiv w:val="1"/>
      <w:marLeft w:val="0"/>
      <w:marRight w:val="0"/>
      <w:marTop w:val="0"/>
      <w:marBottom w:val="0"/>
      <w:divBdr>
        <w:top w:val="none" w:sz="0" w:space="0" w:color="auto"/>
        <w:left w:val="none" w:sz="0" w:space="0" w:color="auto"/>
        <w:bottom w:val="none" w:sz="0" w:space="0" w:color="auto"/>
        <w:right w:val="none" w:sz="0" w:space="0" w:color="auto"/>
      </w:divBdr>
    </w:div>
    <w:div w:id="100345802">
      <w:bodyDiv w:val="1"/>
      <w:marLeft w:val="0"/>
      <w:marRight w:val="0"/>
      <w:marTop w:val="0"/>
      <w:marBottom w:val="0"/>
      <w:divBdr>
        <w:top w:val="none" w:sz="0" w:space="0" w:color="auto"/>
        <w:left w:val="none" w:sz="0" w:space="0" w:color="auto"/>
        <w:bottom w:val="none" w:sz="0" w:space="0" w:color="auto"/>
        <w:right w:val="none" w:sz="0" w:space="0" w:color="auto"/>
      </w:divBdr>
    </w:div>
    <w:div w:id="100492735">
      <w:bodyDiv w:val="1"/>
      <w:marLeft w:val="0"/>
      <w:marRight w:val="0"/>
      <w:marTop w:val="0"/>
      <w:marBottom w:val="0"/>
      <w:divBdr>
        <w:top w:val="none" w:sz="0" w:space="0" w:color="auto"/>
        <w:left w:val="none" w:sz="0" w:space="0" w:color="auto"/>
        <w:bottom w:val="none" w:sz="0" w:space="0" w:color="auto"/>
        <w:right w:val="none" w:sz="0" w:space="0" w:color="auto"/>
      </w:divBdr>
    </w:div>
    <w:div w:id="100734222">
      <w:bodyDiv w:val="1"/>
      <w:marLeft w:val="0"/>
      <w:marRight w:val="0"/>
      <w:marTop w:val="0"/>
      <w:marBottom w:val="0"/>
      <w:divBdr>
        <w:top w:val="none" w:sz="0" w:space="0" w:color="auto"/>
        <w:left w:val="none" w:sz="0" w:space="0" w:color="auto"/>
        <w:bottom w:val="none" w:sz="0" w:space="0" w:color="auto"/>
        <w:right w:val="none" w:sz="0" w:space="0" w:color="auto"/>
      </w:divBdr>
    </w:div>
    <w:div w:id="100805195">
      <w:bodyDiv w:val="1"/>
      <w:marLeft w:val="0"/>
      <w:marRight w:val="0"/>
      <w:marTop w:val="0"/>
      <w:marBottom w:val="0"/>
      <w:divBdr>
        <w:top w:val="none" w:sz="0" w:space="0" w:color="auto"/>
        <w:left w:val="none" w:sz="0" w:space="0" w:color="auto"/>
        <w:bottom w:val="none" w:sz="0" w:space="0" w:color="auto"/>
        <w:right w:val="none" w:sz="0" w:space="0" w:color="auto"/>
      </w:divBdr>
    </w:div>
    <w:div w:id="101144483">
      <w:bodyDiv w:val="1"/>
      <w:marLeft w:val="0"/>
      <w:marRight w:val="0"/>
      <w:marTop w:val="0"/>
      <w:marBottom w:val="0"/>
      <w:divBdr>
        <w:top w:val="none" w:sz="0" w:space="0" w:color="auto"/>
        <w:left w:val="none" w:sz="0" w:space="0" w:color="auto"/>
        <w:bottom w:val="none" w:sz="0" w:space="0" w:color="auto"/>
        <w:right w:val="none" w:sz="0" w:space="0" w:color="auto"/>
      </w:divBdr>
    </w:div>
    <w:div w:id="102192170">
      <w:bodyDiv w:val="1"/>
      <w:marLeft w:val="0"/>
      <w:marRight w:val="0"/>
      <w:marTop w:val="0"/>
      <w:marBottom w:val="0"/>
      <w:divBdr>
        <w:top w:val="none" w:sz="0" w:space="0" w:color="auto"/>
        <w:left w:val="none" w:sz="0" w:space="0" w:color="auto"/>
        <w:bottom w:val="none" w:sz="0" w:space="0" w:color="auto"/>
        <w:right w:val="none" w:sz="0" w:space="0" w:color="auto"/>
      </w:divBdr>
    </w:div>
    <w:div w:id="102844419">
      <w:bodyDiv w:val="1"/>
      <w:marLeft w:val="0"/>
      <w:marRight w:val="0"/>
      <w:marTop w:val="0"/>
      <w:marBottom w:val="0"/>
      <w:divBdr>
        <w:top w:val="none" w:sz="0" w:space="0" w:color="auto"/>
        <w:left w:val="none" w:sz="0" w:space="0" w:color="auto"/>
        <w:bottom w:val="none" w:sz="0" w:space="0" w:color="auto"/>
        <w:right w:val="none" w:sz="0" w:space="0" w:color="auto"/>
      </w:divBdr>
    </w:div>
    <w:div w:id="103036883">
      <w:bodyDiv w:val="1"/>
      <w:marLeft w:val="0"/>
      <w:marRight w:val="0"/>
      <w:marTop w:val="0"/>
      <w:marBottom w:val="0"/>
      <w:divBdr>
        <w:top w:val="none" w:sz="0" w:space="0" w:color="auto"/>
        <w:left w:val="none" w:sz="0" w:space="0" w:color="auto"/>
        <w:bottom w:val="none" w:sz="0" w:space="0" w:color="auto"/>
        <w:right w:val="none" w:sz="0" w:space="0" w:color="auto"/>
      </w:divBdr>
    </w:div>
    <w:div w:id="103233414">
      <w:bodyDiv w:val="1"/>
      <w:marLeft w:val="0"/>
      <w:marRight w:val="0"/>
      <w:marTop w:val="0"/>
      <w:marBottom w:val="0"/>
      <w:divBdr>
        <w:top w:val="none" w:sz="0" w:space="0" w:color="auto"/>
        <w:left w:val="none" w:sz="0" w:space="0" w:color="auto"/>
        <w:bottom w:val="none" w:sz="0" w:space="0" w:color="auto"/>
        <w:right w:val="none" w:sz="0" w:space="0" w:color="auto"/>
      </w:divBdr>
    </w:div>
    <w:div w:id="103690892">
      <w:bodyDiv w:val="1"/>
      <w:marLeft w:val="0"/>
      <w:marRight w:val="0"/>
      <w:marTop w:val="0"/>
      <w:marBottom w:val="0"/>
      <w:divBdr>
        <w:top w:val="none" w:sz="0" w:space="0" w:color="auto"/>
        <w:left w:val="none" w:sz="0" w:space="0" w:color="auto"/>
        <w:bottom w:val="none" w:sz="0" w:space="0" w:color="auto"/>
        <w:right w:val="none" w:sz="0" w:space="0" w:color="auto"/>
      </w:divBdr>
    </w:div>
    <w:div w:id="103698975">
      <w:bodyDiv w:val="1"/>
      <w:marLeft w:val="0"/>
      <w:marRight w:val="0"/>
      <w:marTop w:val="0"/>
      <w:marBottom w:val="0"/>
      <w:divBdr>
        <w:top w:val="none" w:sz="0" w:space="0" w:color="auto"/>
        <w:left w:val="none" w:sz="0" w:space="0" w:color="auto"/>
        <w:bottom w:val="none" w:sz="0" w:space="0" w:color="auto"/>
        <w:right w:val="none" w:sz="0" w:space="0" w:color="auto"/>
      </w:divBdr>
    </w:div>
    <w:div w:id="104351329">
      <w:bodyDiv w:val="1"/>
      <w:marLeft w:val="0"/>
      <w:marRight w:val="0"/>
      <w:marTop w:val="0"/>
      <w:marBottom w:val="0"/>
      <w:divBdr>
        <w:top w:val="none" w:sz="0" w:space="0" w:color="auto"/>
        <w:left w:val="none" w:sz="0" w:space="0" w:color="auto"/>
        <w:bottom w:val="none" w:sz="0" w:space="0" w:color="auto"/>
        <w:right w:val="none" w:sz="0" w:space="0" w:color="auto"/>
      </w:divBdr>
    </w:div>
    <w:div w:id="104468265">
      <w:bodyDiv w:val="1"/>
      <w:marLeft w:val="0"/>
      <w:marRight w:val="0"/>
      <w:marTop w:val="0"/>
      <w:marBottom w:val="0"/>
      <w:divBdr>
        <w:top w:val="none" w:sz="0" w:space="0" w:color="auto"/>
        <w:left w:val="none" w:sz="0" w:space="0" w:color="auto"/>
        <w:bottom w:val="none" w:sz="0" w:space="0" w:color="auto"/>
        <w:right w:val="none" w:sz="0" w:space="0" w:color="auto"/>
      </w:divBdr>
    </w:div>
    <w:div w:id="104548363">
      <w:bodyDiv w:val="1"/>
      <w:marLeft w:val="0"/>
      <w:marRight w:val="0"/>
      <w:marTop w:val="0"/>
      <w:marBottom w:val="0"/>
      <w:divBdr>
        <w:top w:val="none" w:sz="0" w:space="0" w:color="auto"/>
        <w:left w:val="none" w:sz="0" w:space="0" w:color="auto"/>
        <w:bottom w:val="none" w:sz="0" w:space="0" w:color="auto"/>
        <w:right w:val="none" w:sz="0" w:space="0" w:color="auto"/>
      </w:divBdr>
    </w:div>
    <w:div w:id="104621894">
      <w:bodyDiv w:val="1"/>
      <w:marLeft w:val="0"/>
      <w:marRight w:val="0"/>
      <w:marTop w:val="0"/>
      <w:marBottom w:val="0"/>
      <w:divBdr>
        <w:top w:val="none" w:sz="0" w:space="0" w:color="auto"/>
        <w:left w:val="none" w:sz="0" w:space="0" w:color="auto"/>
        <w:bottom w:val="none" w:sz="0" w:space="0" w:color="auto"/>
        <w:right w:val="none" w:sz="0" w:space="0" w:color="auto"/>
      </w:divBdr>
    </w:div>
    <w:div w:id="105003565">
      <w:bodyDiv w:val="1"/>
      <w:marLeft w:val="0"/>
      <w:marRight w:val="0"/>
      <w:marTop w:val="0"/>
      <w:marBottom w:val="0"/>
      <w:divBdr>
        <w:top w:val="none" w:sz="0" w:space="0" w:color="auto"/>
        <w:left w:val="none" w:sz="0" w:space="0" w:color="auto"/>
        <w:bottom w:val="none" w:sz="0" w:space="0" w:color="auto"/>
        <w:right w:val="none" w:sz="0" w:space="0" w:color="auto"/>
      </w:divBdr>
    </w:div>
    <w:div w:id="105004685">
      <w:bodyDiv w:val="1"/>
      <w:marLeft w:val="0"/>
      <w:marRight w:val="0"/>
      <w:marTop w:val="0"/>
      <w:marBottom w:val="0"/>
      <w:divBdr>
        <w:top w:val="none" w:sz="0" w:space="0" w:color="auto"/>
        <w:left w:val="none" w:sz="0" w:space="0" w:color="auto"/>
        <w:bottom w:val="none" w:sz="0" w:space="0" w:color="auto"/>
        <w:right w:val="none" w:sz="0" w:space="0" w:color="auto"/>
      </w:divBdr>
    </w:div>
    <w:div w:id="105076455">
      <w:bodyDiv w:val="1"/>
      <w:marLeft w:val="0"/>
      <w:marRight w:val="0"/>
      <w:marTop w:val="0"/>
      <w:marBottom w:val="0"/>
      <w:divBdr>
        <w:top w:val="none" w:sz="0" w:space="0" w:color="auto"/>
        <w:left w:val="none" w:sz="0" w:space="0" w:color="auto"/>
        <w:bottom w:val="none" w:sz="0" w:space="0" w:color="auto"/>
        <w:right w:val="none" w:sz="0" w:space="0" w:color="auto"/>
      </w:divBdr>
    </w:div>
    <w:div w:id="105734841">
      <w:bodyDiv w:val="1"/>
      <w:marLeft w:val="0"/>
      <w:marRight w:val="0"/>
      <w:marTop w:val="0"/>
      <w:marBottom w:val="0"/>
      <w:divBdr>
        <w:top w:val="none" w:sz="0" w:space="0" w:color="auto"/>
        <w:left w:val="none" w:sz="0" w:space="0" w:color="auto"/>
        <w:bottom w:val="none" w:sz="0" w:space="0" w:color="auto"/>
        <w:right w:val="none" w:sz="0" w:space="0" w:color="auto"/>
      </w:divBdr>
    </w:div>
    <w:div w:id="105852793">
      <w:bodyDiv w:val="1"/>
      <w:marLeft w:val="0"/>
      <w:marRight w:val="0"/>
      <w:marTop w:val="0"/>
      <w:marBottom w:val="0"/>
      <w:divBdr>
        <w:top w:val="none" w:sz="0" w:space="0" w:color="auto"/>
        <w:left w:val="none" w:sz="0" w:space="0" w:color="auto"/>
        <w:bottom w:val="none" w:sz="0" w:space="0" w:color="auto"/>
        <w:right w:val="none" w:sz="0" w:space="0" w:color="auto"/>
      </w:divBdr>
    </w:div>
    <w:div w:id="106047233">
      <w:bodyDiv w:val="1"/>
      <w:marLeft w:val="0"/>
      <w:marRight w:val="0"/>
      <w:marTop w:val="0"/>
      <w:marBottom w:val="0"/>
      <w:divBdr>
        <w:top w:val="none" w:sz="0" w:space="0" w:color="auto"/>
        <w:left w:val="none" w:sz="0" w:space="0" w:color="auto"/>
        <w:bottom w:val="none" w:sz="0" w:space="0" w:color="auto"/>
        <w:right w:val="none" w:sz="0" w:space="0" w:color="auto"/>
      </w:divBdr>
    </w:div>
    <w:div w:id="106243515">
      <w:bodyDiv w:val="1"/>
      <w:marLeft w:val="0"/>
      <w:marRight w:val="0"/>
      <w:marTop w:val="0"/>
      <w:marBottom w:val="0"/>
      <w:divBdr>
        <w:top w:val="none" w:sz="0" w:space="0" w:color="auto"/>
        <w:left w:val="none" w:sz="0" w:space="0" w:color="auto"/>
        <w:bottom w:val="none" w:sz="0" w:space="0" w:color="auto"/>
        <w:right w:val="none" w:sz="0" w:space="0" w:color="auto"/>
      </w:divBdr>
    </w:div>
    <w:div w:id="106393921">
      <w:bodyDiv w:val="1"/>
      <w:marLeft w:val="0"/>
      <w:marRight w:val="0"/>
      <w:marTop w:val="0"/>
      <w:marBottom w:val="0"/>
      <w:divBdr>
        <w:top w:val="none" w:sz="0" w:space="0" w:color="auto"/>
        <w:left w:val="none" w:sz="0" w:space="0" w:color="auto"/>
        <w:bottom w:val="none" w:sz="0" w:space="0" w:color="auto"/>
        <w:right w:val="none" w:sz="0" w:space="0" w:color="auto"/>
      </w:divBdr>
    </w:div>
    <w:div w:id="106511569">
      <w:bodyDiv w:val="1"/>
      <w:marLeft w:val="0"/>
      <w:marRight w:val="0"/>
      <w:marTop w:val="0"/>
      <w:marBottom w:val="0"/>
      <w:divBdr>
        <w:top w:val="none" w:sz="0" w:space="0" w:color="auto"/>
        <w:left w:val="none" w:sz="0" w:space="0" w:color="auto"/>
        <w:bottom w:val="none" w:sz="0" w:space="0" w:color="auto"/>
        <w:right w:val="none" w:sz="0" w:space="0" w:color="auto"/>
      </w:divBdr>
    </w:div>
    <w:div w:id="106628993">
      <w:bodyDiv w:val="1"/>
      <w:marLeft w:val="0"/>
      <w:marRight w:val="0"/>
      <w:marTop w:val="0"/>
      <w:marBottom w:val="0"/>
      <w:divBdr>
        <w:top w:val="none" w:sz="0" w:space="0" w:color="auto"/>
        <w:left w:val="none" w:sz="0" w:space="0" w:color="auto"/>
        <w:bottom w:val="none" w:sz="0" w:space="0" w:color="auto"/>
        <w:right w:val="none" w:sz="0" w:space="0" w:color="auto"/>
      </w:divBdr>
    </w:div>
    <w:div w:id="107510917">
      <w:bodyDiv w:val="1"/>
      <w:marLeft w:val="0"/>
      <w:marRight w:val="0"/>
      <w:marTop w:val="0"/>
      <w:marBottom w:val="0"/>
      <w:divBdr>
        <w:top w:val="none" w:sz="0" w:space="0" w:color="auto"/>
        <w:left w:val="none" w:sz="0" w:space="0" w:color="auto"/>
        <w:bottom w:val="none" w:sz="0" w:space="0" w:color="auto"/>
        <w:right w:val="none" w:sz="0" w:space="0" w:color="auto"/>
      </w:divBdr>
    </w:div>
    <w:div w:id="107742606">
      <w:bodyDiv w:val="1"/>
      <w:marLeft w:val="0"/>
      <w:marRight w:val="0"/>
      <w:marTop w:val="0"/>
      <w:marBottom w:val="0"/>
      <w:divBdr>
        <w:top w:val="none" w:sz="0" w:space="0" w:color="auto"/>
        <w:left w:val="none" w:sz="0" w:space="0" w:color="auto"/>
        <w:bottom w:val="none" w:sz="0" w:space="0" w:color="auto"/>
        <w:right w:val="none" w:sz="0" w:space="0" w:color="auto"/>
      </w:divBdr>
    </w:div>
    <w:div w:id="107967836">
      <w:bodyDiv w:val="1"/>
      <w:marLeft w:val="0"/>
      <w:marRight w:val="0"/>
      <w:marTop w:val="0"/>
      <w:marBottom w:val="0"/>
      <w:divBdr>
        <w:top w:val="none" w:sz="0" w:space="0" w:color="auto"/>
        <w:left w:val="none" w:sz="0" w:space="0" w:color="auto"/>
        <w:bottom w:val="none" w:sz="0" w:space="0" w:color="auto"/>
        <w:right w:val="none" w:sz="0" w:space="0" w:color="auto"/>
      </w:divBdr>
    </w:div>
    <w:div w:id="108358607">
      <w:bodyDiv w:val="1"/>
      <w:marLeft w:val="0"/>
      <w:marRight w:val="0"/>
      <w:marTop w:val="0"/>
      <w:marBottom w:val="0"/>
      <w:divBdr>
        <w:top w:val="none" w:sz="0" w:space="0" w:color="auto"/>
        <w:left w:val="none" w:sz="0" w:space="0" w:color="auto"/>
        <w:bottom w:val="none" w:sz="0" w:space="0" w:color="auto"/>
        <w:right w:val="none" w:sz="0" w:space="0" w:color="auto"/>
      </w:divBdr>
    </w:div>
    <w:div w:id="108863160">
      <w:bodyDiv w:val="1"/>
      <w:marLeft w:val="0"/>
      <w:marRight w:val="0"/>
      <w:marTop w:val="0"/>
      <w:marBottom w:val="0"/>
      <w:divBdr>
        <w:top w:val="none" w:sz="0" w:space="0" w:color="auto"/>
        <w:left w:val="none" w:sz="0" w:space="0" w:color="auto"/>
        <w:bottom w:val="none" w:sz="0" w:space="0" w:color="auto"/>
        <w:right w:val="none" w:sz="0" w:space="0" w:color="auto"/>
      </w:divBdr>
    </w:div>
    <w:div w:id="109013367">
      <w:bodyDiv w:val="1"/>
      <w:marLeft w:val="0"/>
      <w:marRight w:val="0"/>
      <w:marTop w:val="0"/>
      <w:marBottom w:val="0"/>
      <w:divBdr>
        <w:top w:val="none" w:sz="0" w:space="0" w:color="auto"/>
        <w:left w:val="none" w:sz="0" w:space="0" w:color="auto"/>
        <w:bottom w:val="none" w:sz="0" w:space="0" w:color="auto"/>
        <w:right w:val="none" w:sz="0" w:space="0" w:color="auto"/>
      </w:divBdr>
    </w:div>
    <w:div w:id="109054231">
      <w:bodyDiv w:val="1"/>
      <w:marLeft w:val="0"/>
      <w:marRight w:val="0"/>
      <w:marTop w:val="0"/>
      <w:marBottom w:val="0"/>
      <w:divBdr>
        <w:top w:val="none" w:sz="0" w:space="0" w:color="auto"/>
        <w:left w:val="none" w:sz="0" w:space="0" w:color="auto"/>
        <w:bottom w:val="none" w:sz="0" w:space="0" w:color="auto"/>
        <w:right w:val="none" w:sz="0" w:space="0" w:color="auto"/>
      </w:divBdr>
    </w:div>
    <w:div w:id="109279376">
      <w:bodyDiv w:val="1"/>
      <w:marLeft w:val="0"/>
      <w:marRight w:val="0"/>
      <w:marTop w:val="0"/>
      <w:marBottom w:val="0"/>
      <w:divBdr>
        <w:top w:val="none" w:sz="0" w:space="0" w:color="auto"/>
        <w:left w:val="none" w:sz="0" w:space="0" w:color="auto"/>
        <w:bottom w:val="none" w:sz="0" w:space="0" w:color="auto"/>
        <w:right w:val="none" w:sz="0" w:space="0" w:color="auto"/>
      </w:divBdr>
    </w:div>
    <w:div w:id="109396074">
      <w:bodyDiv w:val="1"/>
      <w:marLeft w:val="0"/>
      <w:marRight w:val="0"/>
      <w:marTop w:val="0"/>
      <w:marBottom w:val="0"/>
      <w:divBdr>
        <w:top w:val="none" w:sz="0" w:space="0" w:color="auto"/>
        <w:left w:val="none" w:sz="0" w:space="0" w:color="auto"/>
        <w:bottom w:val="none" w:sz="0" w:space="0" w:color="auto"/>
        <w:right w:val="none" w:sz="0" w:space="0" w:color="auto"/>
      </w:divBdr>
    </w:div>
    <w:div w:id="109590543">
      <w:bodyDiv w:val="1"/>
      <w:marLeft w:val="0"/>
      <w:marRight w:val="0"/>
      <w:marTop w:val="0"/>
      <w:marBottom w:val="0"/>
      <w:divBdr>
        <w:top w:val="none" w:sz="0" w:space="0" w:color="auto"/>
        <w:left w:val="none" w:sz="0" w:space="0" w:color="auto"/>
        <w:bottom w:val="none" w:sz="0" w:space="0" w:color="auto"/>
        <w:right w:val="none" w:sz="0" w:space="0" w:color="auto"/>
      </w:divBdr>
    </w:div>
    <w:div w:id="109905382">
      <w:bodyDiv w:val="1"/>
      <w:marLeft w:val="0"/>
      <w:marRight w:val="0"/>
      <w:marTop w:val="0"/>
      <w:marBottom w:val="0"/>
      <w:divBdr>
        <w:top w:val="none" w:sz="0" w:space="0" w:color="auto"/>
        <w:left w:val="none" w:sz="0" w:space="0" w:color="auto"/>
        <w:bottom w:val="none" w:sz="0" w:space="0" w:color="auto"/>
        <w:right w:val="none" w:sz="0" w:space="0" w:color="auto"/>
      </w:divBdr>
    </w:div>
    <w:div w:id="110058087">
      <w:bodyDiv w:val="1"/>
      <w:marLeft w:val="0"/>
      <w:marRight w:val="0"/>
      <w:marTop w:val="0"/>
      <w:marBottom w:val="0"/>
      <w:divBdr>
        <w:top w:val="none" w:sz="0" w:space="0" w:color="auto"/>
        <w:left w:val="none" w:sz="0" w:space="0" w:color="auto"/>
        <w:bottom w:val="none" w:sz="0" w:space="0" w:color="auto"/>
        <w:right w:val="none" w:sz="0" w:space="0" w:color="auto"/>
      </w:divBdr>
    </w:div>
    <w:div w:id="110131421">
      <w:bodyDiv w:val="1"/>
      <w:marLeft w:val="0"/>
      <w:marRight w:val="0"/>
      <w:marTop w:val="0"/>
      <w:marBottom w:val="0"/>
      <w:divBdr>
        <w:top w:val="none" w:sz="0" w:space="0" w:color="auto"/>
        <w:left w:val="none" w:sz="0" w:space="0" w:color="auto"/>
        <w:bottom w:val="none" w:sz="0" w:space="0" w:color="auto"/>
        <w:right w:val="none" w:sz="0" w:space="0" w:color="auto"/>
      </w:divBdr>
    </w:div>
    <w:div w:id="110244187">
      <w:bodyDiv w:val="1"/>
      <w:marLeft w:val="0"/>
      <w:marRight w:val="0"/>
      <w:marTop w:val="0"/>
      <w:marBottom w:val="0"/>
      <w:divBdr>
        <w:top w:val="none" w:sz="0" w:space="0" w:color="auto"/>
        <w:left w:val="none" w:sz="0" w:space="0" w:color="auto"/>
        <w:bottom w:val="none" w:sz="0" w:space="0" w:color="auto"/>
        <w:right w:val="none" w:sz="0" w:space="0" w:color="auto"/>
      </w:divBdr>
    </w:div>
    <w:div w:id="110322508">
      <w:bodyDiv w:val="1"/>
      <w:marLeft w:val="0"/>
      <w:marRight w:val="0"/>
      <w:marTop w:val="0"/>
      <w:marBottom w:val="0"/>
      <w:divBdr>
        <w:top w:val="none" w:sz="0" w:space="0" w:color="auto"/>
        <w:left w:val="none" w:sz="0" w:space="0" w:color="auto"/>
        <w:bottom w:val="none" w:sz="0" w:space="0" w:color="auto"/>
        <w:right w:val="none" w:sz="0" w:space="0" w:color="auto"/>
      </w:divBdr>
    </w:div>
    <w:div w:id="110976742">
      <w:bodyDiv w:val="1"/>
      <w:marLeft w:val="0"/>
      <w:marRight w:val="0"/>
      <w:marTop w:val="0"/>
      <w:marBottom w:val="0"/>
      <w:divBdr>
        <w:top w:val="none" w:sz="0" w:space="0" w:color="auto"/>
        <w:left w:val="none" w:sz="0" w:space="0" w:color="auto"/>
        <w:bottom w:val="none" w:sz="0" w:space="0" w:color="auto"/>
        <w:right w:val="none" w:sz="0" w:space="0" w:color="auto"/>
      </w:divBdr>
    </w:div>
    <w:div w:id="111443695">
      <w:bodyDiv w:val="1"/>
      <w:marLeft w:val="0"/>
      <w:marRight w:val="0"/>
      <w:marTop w:val="0"/>
      <w:marBottom w:val="0"/>
      <w:divBdr>
        <w:top w:val="none" w:sz="0" w:space="0" w:color="auto"/>
        <w:left w:val="none" w:sz="0" w:space="0" w:color="auto"/>
        <w:bottom w:val="none" w:sz="0" w:space="0" w:color="auto"/>
        <w:right w:val="none" w:sz="0" w:space="0" w:color="auto"/>
      </w:divBdr>
    </w:div>
    <w:div w:id="111748070">
      <w:bodyDiv w:val="1"/>
      <w:marLeft w:val="0"/>
      <w:marRight w:val="0"/>
      <w:marTop w:val="0"/>
      <w:marBottom w:val="0"/>
      <w:divBdr>
        <w:top w:val="none" w:sz="0" w:space="0" w:color="auto"/>
        <w:left w:val="none" w:sz="0" w:space="0" w:color="auto"/>
        <w:bottom w:val="none" w:sz="0" w:space="0" w:color="auto"/>
        <w:right w:val="none" w:sz="0" w:space="0" w:color="auto"/>
      </w:divBdr>
    </w:div>
    <w:div w:id="111826678">
      <w:bodyDiv w:val="1"/>
      <w:marLeft w:val="0"/>
      <w:marRight w:val="0"/>
      <w:marTop w:val="0"/>
      <w:marBottom w:val="0"/>
      <w:divBdr>
        <w:top w:val="none" w:sz="0" w:space="0" w:color="auto"/>
        <w:left w:val="none" w:sz="0" w:space="0" w:color="auto"/>
        <w:bottom w:val="none" w:sz="0" w:space="0" w:color="auto"/>
        <w:right w:val="none" w:sz="0" w:space="0" w:color="auto"/>
      </w:divBdr>
    </w:div>
    <w:div w:id="111942621">
      <w:bodyDiv w:val="1"/>
      <w:marLeft w:val="0"/>
      <w:marRight w:val="0"/>
      <w:marTop w:val="0"/>
      <w:marBottom w:val="0"/>
      <w:divBdr>
        <w:top w:val="none" w:sz="0" w:space="0" w:color="auto"/>
        <w:left w:val="none" w:sz="0" w:space="0" w:color="auto"/>
        <w:bottom w:val="none" w:sz="0" w:space="0" w:color="auto"/>
        <w:right w:val="none" w:sz="0" w:space="0" w:color="auto"/>
      </w:divBdr>
    </w:div>
    <w:div w:id="111949267">
      <w:bodyDiv w:val="1"/>
      <w:marLeft w:val="0"/>
      <w:marRight w:val="0"/>
      <w:marTop w:val="0"/>
      <w:marBottom w:val="0"/>
      <w:divBdr>
        <w:top w:val="none" w:sz="0" w:space="0" w:color="auto"/>
        <w:left w:val="none" w:sz="0" w:space="0" w:color="auto"/>
        <w:bottom w:val="none" w:sz="0" w:space="0" w:color="auto"/>
        <w:right w:val="none" w:sz="0" w:space="0" w:color="auto"/>
      </w:divBdr>
    </w:div>
    <w:div w:id="112021367">
      <w:bodyDiv w:val="1"/>
      <w:marLeft w:val="0"/>
      <w:marRight w:val="0"/>
      <w:marTop w:val="0"/>
      <w:marBottom w:val="0"/>
      <w:divBdr>
        <w:top w:val="none" w:sz="0" w:space="0" w:color="auto"/>
        <w:left w:val="none" w:sz="0" w:space="0" w:color="auto"/>
        <w:bottom w:val="none" w:sz="0" w:space="0" w:color="auto"/>
        <w:right w:val="none" w:sz="0" w:space="0" w:color="auto"/>
      </w:divBdr>
    </w:div>
    <w:div w:id="112213906">
      <w:bodyDiv w:val="1"/>
      <w:marLeft w:val="0"/>
      <w:marRight w:val="0"/>
      <w:marTop w:val="0"/>
      <w:marBottom w:val="0"/>
      <w:divBdr>
        <w:top w:val="none" w:sz="0" w:space="0" w:color="auto"/>
        <w:left w:val="none" w:sz="0" w:space="0" w:color="auto"/>
        <w:bottom w:val="none" w:sz="0" w:space="0" w:color="auto"/>
        <w:right w:val="none" w:sz="0" w:space="0" w:color="auto"/>
      </w:divBdr>
    </w:div>
    <w:div w:id="112286371">
      <w:bodyDiv w:val="1"/>
      <w:marLeft w:val="0"/>
      <w:marRight w:val="0"/>
      <w:marTop w:val="0"/>
      <w:marBottom w:val="0"/>
      <w:divBdr>
        <w:top w:val="none" w:sz="0" w:space="0" w:color="auto"/>
        <w:left w:val="none" w:sz="0" w:space="0" w:color="auto"/>
        <w:bottom w:val="none" w:sz="0" w:space="0" w:color="auto"/>
        <w:right w:val="none" w:sz="0" w:space="0" w:color="auto"/>
      </w:divBdr>
    </w:div>
    <w:div w:id="112482672">
      <w:bodyDiv w:val="1"/>
      <w:marLeft w:val="0"/>
      <w:marRight w:val="0"/>
      <w:marTop w:val="0"/>
      <w:marBottom w:val="0"/>
      <w:divBdr>
        <w:top w:val="none" w:sz="0" w:space="0" w:color="auto"/>
        <w:left w:val="none" w:sz="0" w:space="0" w:color="auto"/>
        <w:bottom w:val="none" w:sz="0" w:space="0" w:color="auto"/>
        <w:right w:val="none" w:sz="0" w:space="0" w:color="auto"/>
      </w:divBdr>
    </w:div>
    <w:div w:id="112679583">
      <w:bodyDiv w:val="1"/>
      <w:marLeft w:val="0"/>
      <w:marRight w:val="0"/>
      <w:marTop w:val="0"/>
      <w:marBottom w:val="0"/>
      <w:divBdr>
        <w:top w:val="none" w:sz="0" w:space="0" w:color="auto"/>
        <w:left w:val="none" w:sz="0" w:space="0" w:color="auto"/>
        <w:bottom w:val="none" w:sz="0" w:space="0" w:color="auto"/>
        <w:right w:val="none" w:sz="0" w:space="0" w:color="auto"/>
      </w:divBdr>
    </w:div>
    <w:div w:id="113061752">
      <w:bodyDiv w:val="1"/>
      <w:marLeft w:val="0"/>
      <w:marRight w:val="0"/>
      <w:marTop w:val="0"/>
      <w:marBottom w:val="0"/>
      <w:divBdr>
        <w:top w:val="none" w:sz="0" w:space="0" w:color="auto"/>
        <w:left w:val="none" w:sz="0" w:space="0" w:color="auto"/>
        <w:bottom w:val="none" w:sz="0" w:space="0" w:color="auto"/>
        <w:right w:val="none" w:sz="0" w:space="0" w:color="auto"/>
      </w:divBdr>
    </w:div>
    <w:div w:id="113134221">
      <w:bodyDiv w:val="1"/>
      <w:marLeft w:val="0"/>
      <w:marRight w:val="0"/>
      <w:marTop w:val="0"/>
      <w:marBottom w:val="0"/>
      <w:divBdr>
        <w:top w:val="none" w:sz="0" w:space="0" w:color="auto"/>
        <w:left w:val="none" w:sz="0" w:space="0" w:color="auto"/>
        <w:bottom w:val="none" w:sz="0" w:space="0" w:color="auto"/>
        <w:right w:val="none" w:sz="0" w:space="0" w:color="auto"/>
      </w:divBdr>
    </w:div>
    <w:div w:id="113643327">
      <w:bodyDiv w:val="1"/>
      <w:marLeft w:val="0"/>
      <w:marRight w:val="0"/>
      <w:marTop w:val="0"/>
      <w:marBottom w:val="0"/>
      <w:divBdr>
        <w:top w:val="none" w:sz="0" w:space="0" w:color="auto"/>
        <w:left w:val="none" w:sz="0" w:space="0" w:color="auto"/>
        <w:bottom w:val="none" w:sz="0" w:space="0" w:color="auto"/>
        <w:right w:val="none" w:sz="0" w:space="0" w:color="auto"/>
      </w:divBdr>
    </w:div>
    <w:div w:id="113671684">
      <w:bodyDiv w:val="1"/>
      <w:marLeft w:val="0"/>
      <w:marRight w:val="0"/>
      <w:marTop w:val="0"/>
      <w:marBottom w:val="0"/>
      <w:divBdr>
        <w:top w:val="none" w:sz="0" w:space="0" w:color="auto"/>
        <w:left w:val="none" w:sz="0" w:space="0" w:color="auto"/>
        <w:bottom w:val="none" w:sz="0" w:space="0" w:color="auto"/>
        <w:right w:val="none" w:sz="0" w:space="0" w:color="auto"/>
      </w:divBdr>
    </w:div>
    <w:div w:id="113720118">
      <w:bodyDiv w:val="1"/>
      <w:marLeft w:val="0"/>
      <w:marRight w:val="0"/>
      <w:marTop w:val="0"/>
      <w:marBottom w:val="0"/>
      <w:divBdr>
        <w:top w:val="none" w:sz="0" w:space="0" w:color="auto"/>
        <w:left w:val="none" w:sz="0" w:space="0" w:color="auto"/>
        <w:bottom w:val="none" w:sz="0" w:space="0" w:color="auto"/>
        <w:right w:val="none" w:sz="0" w:space="0" w:color="auto"/>
      </w:divBdr>
    </w:div>
    <w:div w:id="114564562">
      <w:bodyDiv w:val="1"/>
      <w:marLeft w:val="0"/>
      <w:marRight w:val="0"/>
      <w:marTop w:val="0"/>
      <w:marBottom w:val="0"/>
      <w:divBdr>
        <w:top w:val="none" w:sz="0" w:space="0" w:color="auto"/>
        <w:left w:val="none" w:sz="0" w:space="0" w:color="auto"/>
        <w:bottom w:val="none" w:sz="0" w:space="0" w:color="auto"/>
        <w:right w:val="none" w:sz="0" w:space="0" w:color="auto"/>
      </w:divBdr>
    </w:div>
    <w:div w:id="115224136">
      <w:bodyDiv w:val="1"/>
      <w:marLeft w:val="0"/>
      <w:marRight w:val="0"/>
      <w:marTop w:val="0"/>
      <w:marBottom w:val="0"/>
      <w:divBdr>
        <w:top w:val="none" w:sz="0" w:space="0" w:color="auto"/>
        <w:left w:val="none" w:sz="0" w:space="0" w:color="auto"/>
        <w:bottom w:val="none" w:sz="0" w:space="0" w:color="auto"/>
        <w:right w:val="none" w:sz="0" w:space="0" w:color="auto"/>
      </w:divBdr>
    </w:div>
    <w:div w:id="116149447">
      <w:bodyDiv w:val="1"/>
      <w:marLeft w:val="0"/>
      <w:marRight w:val="0"/>
      <w:marTop w:val="0"/>
      <w:marBottom w:val="0"/>
      <w:divBdr>
        <w:top w:val="none" w:sz="0" w:space="0" w:color="auto"/>
        <w:left w:val="none" w:sz="0" w:space="0" w:color="auto"/>
        <w:bottom w:val="none" w:sz="0" w:space="0" w:color="auto"/>
        <w:right w:val="none" w:sz="0" w:space="0" w:color="auto"/>
      </w:divBdr>
    </w:div>
    <w:div w:id="116997033">
      <w:bodyDiv w:val="1"/>
      <w:marLeft w:val="0"/>
      <w:marRight w:val="0"/>
      <w:marTop w:val="0"/>
      <w:marBottom w:val="0"/>
      <w:divBdr>
        <w:top w:val="none" w:sz="0" w:space="0" w:color="auto"/>
        <w:left w:val="none" w:sz="0" w:space="0" w:color="auto"/>
        <w:bottom w:val="none" w:sz="0" w:space="0" w:color="auto"/>
        <w:right w:val="none" w:sz="0" w:space="0" w:color="auto"/>
      </w:divBdr>
    </w:div>
    <w:div w:id="117184019">
      <w:bodyDiv w:val="1"/>
      <w:marLeft w:val="0"/>
      <w:marRight w:val="0"/>
      <w:marTop w:val="0"/>
      <w:marBottom w:val="0"/>
      <w:divBdr>
        <w:top w:val="none" w:sz="0" w:space="0" w:color="auto"/>
        <w:left w:val="none" w:sz="0" w:space="0" w:color="auto"/>
        <w:bottom w:val="none" w:sz="0" w:space="0" w:color="auto"/>
        <w:right w:val="none" w:sz="0" w:space="0" w:color="auto"/>
      </w:divBdr>
    </w:div>
    <w:div w:id="117338580">
      <w:bodyDiv w:val="1"/>
      <w:marLeft w:val="0"/>
      <w:marRight w:val="0"/>
      <w:marTop w:val="0"/>
      <w:marBottom w:val="0"/>
      <w:divBdr>
        <w:top w:val="none" w:sz="0" w:space="0" w:color="auto"/>
        <w:left w:val="none" w:sz="0" w:space="0" w:color="auto"/>
        <w:bottom w:val="none" w:sz="0" w:space="0" w:color="auto"/>
        <w:right w:val="none" w:sz="0" w:space="0" w:color="auto"/>
      </w:divBdr>
    </w:div>
    <w:div w:id="117652510">
      <w:bodyDiv w:val="1"/>
      <w:marLeft w:val="0"/>
      <w:marRight w:val="0"/>
      <w:marTop w:val="0"/>
      <w:marBottom w:val="0"/>
      <w:divBdr>
        <w:top w:val="none" w:sz="0" w:space="0" w:color="auto"/>
        <w:left w:val="none" w:sz="0" w:space="0" w:color="auto"/>
        <w:bottom w:val="none" w:sz="0" w:space="0" w:color="auto"/>
        <w:right w:val="none" w:sz="0" w:space="0" w:color="auto"/>
      </w:divBdr>
    </w:div>
    <w:div w:id="117727414">
      <w:bodyDiv w:val="1"/>
      <w:marLeft w:val="0"/>
      <w:marRight w:val="0"/>
      <w:marTop w:val="0"/>
      <w:marBottom w:val="0"/>
      <w:divBdr>
        <w:top w:val="none" w:sz="0" w:space="0" w:color="auto"/>
        <w:left w:val="none" w:sz="0" w:space="0" w:color="auto"/>
        <w:bottom w:val="none" w:sz="0" w:space="0" w:color="auto"/>
        <w:right w:val="none" w:sz="0" w:space="0" w:color="auto"/>
      </w:divBdr>
    </w:div>
    <w:div w:id="117771682">
      <w:bodyDiv w:val="1"/>
      <w:marLeft w:val="0"/>
      <w:marRight w:val="0"/>
      <w:marTop w:val="0"/>
      <w:marBottom w:val="0"/>
      <w:divBdr>
        <w:top w:val="none" w:sz="0" w:space="0" w:color="auto"/>
        <w:left w:val="none" w:sz="0" w:space="0" w:color="auto"/>
        <w:bottom w:val="none" w:sz="0" w:space="0" w:color="auto"/>
        <w:right w:val="none" w:sz="0" w:space="0" w:color="auto"/>
      </w:divBdr>
    </w:div>
    <w:div w:id="117839133">
      <w:bodyDiv w:val="1"/>
      <w:marLeft w:val="0"/>
      <w:marRight w:val="0"/>
      <w:marTop w:val="0"/>
      <w:marBottom w:val="0"/>
      <w:divBdr>
        <w:top w:val="none" w:sz="0" w:space="0" w:color="auto"/>
        <w:left w:val="none" w:sz="0" w:space="0" w:color="auto"/>
        <w:bottom w:val="none" w:sz="0" w:space="0" w:color="auto"/>
        <w:right w:val="none" w:sz="0" w:space="0" w:color="auto"/>
      </w:divBdr>
    </w:div>
    <w:div w:id="117915577">
      <w:bodyDiv w:val="1"/>
      <w:marLeft w:val="0"/>
      <w:marRight w:val="0"/>
      <w:marTop w:val="0"/>
      <w:marBottom w:val="0"/>
      <w:divBdr>
        <w:top w:val="none" w:sz="0" w:space="0" w:color="auto"/>
        <w:left w:val="none" w:sz="0" w:space="0" w:color="auto"/>
        <w:bottom w:val="none" w:sz="0" w:space="0" w:color="auto"/>
        <w:right w:val="none" w:sz="0" w:space="0" w:color="auto"/>
      </w:divBdr>
    </w:div>
    <w:div w:id="117993306">
      <w:bodyDiv w:val="1"/>
      <w:marLeft w:val="0"/>
      <w:marRight w:val="0"/>
      <w:marTop w:val="0"/>
      <w:marBottom w:val="0"/>
      <w:divBdr>
        <w:top w:val="none" w:sz="0" w:space="0" w:color="auto"/>
        <w:left w:val="none" w:sz="0" w:space="0" w:color="auto"/>
        <w:bottom w:val="none" w:sz="0" w:space="0" w:color="auto"/>
        <w:right w:val="none" w:sz="0" w:space="0" w:color="auto"/>
      </w:divBdr>
    </w:div>
    <w:div w:id="118689747">
      <w:bodyDiv w:val="1"/>
      <w:marLeft w:val="0"/>
      <w:marRight w:val="0"/>
      <w:marTop w:val="0"/>
      <w:marBottom w:val="0"/>
      <w:divBdr>
        <w:top w:val="none" w:sz="0" w:space="0" w:color="auto"/>
        <w:left w:val="none" w:sz="0" w:space="0" w:color="auto"/>
        <w:bottom w:val="none" w:sz="0" w:space="0" w:color="auto"/>
        <w:right w:val="none" w:sz="0" w:space="0" w:color="auto"/>
      </w:divBdr>
    </w:div>
    <w:div w:id="119111301">
      <w:bodyDiv w:val="1"/>
      <w:marLeft w:val="0"/>
      <w:marRight w:val="0"/>
      <w:marTop w:val="0"/>
      <w:marBottom w:val="0"/>
      <w:divBdr>
        <w:top w:val="none" w:sz="0" w:space="0" w:color="auto"/>
        <w:left w:val="none" w:sz="0" w:space="0" w:color="auto"/>
        <w:bottom w:val="none" w:sz="0" w:space="0" w:color="auto"/>
        <w:right w:val="none" w:sz="0" w:space="0" w:color="auto"/>
      </w:divBdr>
    </w:div>
    <w:div w:id="119492501">
      <w:bodyDiv w:val="1"/>
      <w:marLeft w:val="0"/>
      <w:marRight w:val="0"/>
      <w:marTop w:val="0"/>
      <w:marBottom w:val="0"/>
      <w:divBdr>
        <w:top w:val="none" w:sz="0" w:space="0" w:color="auto"/>
        <w:left w:val="none" w:sz="0" w:space="0" w:color="auto"/>
        <w:bottom w:val="none" w:sz="0" w:space="0" w:color="auto"/>
        <w:right w:val="none" w:sz="0" w:space="0" w:color="auto"/>
      </w:divBdr>
    </w:div>
    <w:div w:id="119686743">
      <w:bodyDiv w:val="1"/>
      <w:marLeft w:val="0"/>
      <w:marRight w:val="0"/>
      <w:marTop w:val="0"/>
      <w:marBottom w:val="0"/>
      <w:divBdr>
        <w:top w:val="none" w:sz="0" w:space="0" w:color="auto"/>
        <w:left w:val="none" w:sz="0" w:space="0" w:color="auto"/>
        <w:bottom w:val="none" w:sz="0" w:space="0" w:color="auto"/>
        <w:right w:val="none" w:sz="0" w:space="0" w:color="auto"/>
      </w:divBdr>
    </w:div>
    <w:div w:id="119883710">
      <w:bodyDiv w:val="1"/>
      <w:marLeft w:val="0"/>
      <w:marRight w:val="0"/>
      <w:marTop w:val="0"/>
      <w:marBottom w:val="0"/>
      <w:divBdr>
        <w:top w:val="none" w:sz="0" w:space="0" w:color="auto"/>
        <w:left w:val="none" w:sz="0" w:space="0" w:color="auto"/>
        <w:bottom w:val="none" w:sz="0" w:space="0" w:color="auto"/>
        <w:right w:val="none" w:sz="0" w:space="0" w:color="auto"/>
      </w:divBdr>
    </w:div>
    <w:div w:id="120223694">
      <w:bodyDiv w:val="1"/>
      <w:marLeft w:val="0"/>
      <w:marRight w:val="0"/>
      <w:marTop w:val="0"/>
      <w:marBottom w:val="0"/>
      <w:divBdr>
        <w:top w:val="none" w:sz="0" w:space="0" w:color="auto"/>
        <w:left w:val="none" w:sz="0" w:space="0" w:color="auto"/>
        <w:bottom w:val="none" w:sz="0" w:space="0" w:color="auto"/>
        <w:right w:val="none" w:sz="0" w:space="0" w:color="auto"/>
      </w:divBdr>
    </w:div>
    <w:div w:id="120341211">
      <w:bodyDiv w:val="1"/>
      <w:marLeft w:val="0"/>
      <w:marRight w:val="0"/>
      <w:marTop w:val="0"/>
      <w:marBottom w:val="0"/>
      <w:divBdr>
        <w:top w:val="none" w:sz="0" w:space="0" w:color="auto"/>
        <w:left w:val="none" w:sz="0" w:space="0" w:color="auto"/>
        <w:bottom w:val="none" w:sz="0" w:space="0" w:color="auto"/>
        <w:right w:val="none" w:sz="0" w:space="0" w:color="auto"/>
      </w:divBdr>
    </w:div>
    <w:div w:id="120533943">
      <w:bodyDiv w:val="1"/>
      <w:marLeft w:val="0"/>
      <w:marRight w:val="0"/>
      <w:marTop w:val="0"/>
      <w:marBottom w:val="0"/>
      <w:divBdr>
        <w:top w:val="none" w:sz="0" w:space="0" w:color="auto"/>
        <w:left w:val="none" w:sz="0" w:space="0" w:color="auto"/>
        <w:bottom w:val="none" w:sz="0" w:space="0" w:color="auto"/>
        <w:right w:val="none" w:sz="0" w:space="0" w:color="auto"/>
      </w:divBdr>
    </w:div>
    <w:div w:id="120536211">
      <w:bodyDiv w:val="1"/>
      <w:marLeft w:val="0"/>
      <w:marRight w:val="0"/>
      <w:marTop w:val="0"/>
      <w:marBottom w:val="0"/>
      <w:divBdr>
        <w:top w:val="none" w:sz="0" w:space="0" w:color="auto"/>
        <w:left w:val="none" w:sz="0" w:space="0" w:color="auto"/>
        <w:bottom w:val="none" w:sz="0" w:space="0" w:color="auto"/>
        <w:right w:val="none" w:sz="0" w:space="0" w:color="auto"/>
      </w:divBdr>
    </w:div>
    <w:div w:id="120539808">
      <w:bodyDiv w:val="1"/>
      <w:marLeft w:val="0"/>
      <w:marRight w:val="0"/>
      <w:marTop w:val="0"/>
      <w:marBottom w:val="0"/>
      <w:divBdr>
        <w:top w:val="none" w:sz="0" w:space="0" w:color="auto"/>
        <w:left w:val="none" w:sz="0" w:space="0" w:color="auto"/>
        <w:bottom w:val="none" w:sz="0" w:space="0" w:color="auto"/>
        <w:right w:val="none" w:sz="0" w:space="0" w:color="auto"/>
      </w:divBdr>
    </w:div>
    <w:div w:id="120653462">
      <w:bodyDiv w:val="1"/>
      <w:marLeft w:val="0"/>
      <w:marRight w:val="0"/>
      <w:marTop w:val="0"/>
      <w:marBottom w:val="0"/>
      <w:divBdr>
        <w:top w:val="none" w:sz="0" w:space="0" w:color="auto"/>
        <w:left w:val="none" w:sz="0" w:space="0" w:color="auto"/>
        <w:bottom w:val="none" w:sz="0" w:space="0" w:color="auto"/>
        <w:right w:val="none" w:sz="0" w:space="0" w:color="auto"/>
      </w:divBdr>
    </w:div>
    <w:div w:id="120736172">
      <w:bodyDiv w:val="1"/>
      <w:marLeft w:val="0"/>
      <w:marRight w:val="0"/>
      <w:marTop w:val="0"/>
      <w:marBottom w:val="0"/>
      <w:divBdr>
        <w:top w:val="none" w:sz="0" w:space="0" w:color="auto"/>
        <w:left w:val="none" w:sz="0" w:space="0" w:color="auto"/>
        <w:bottom w:val="none" w:sz="0" w:space="0" w:color="auto"/>
        <w:right w:val="none" w:sz="0" w:space="0" w:color="auto"/>
      </w:divBdr>
    </w:div>
    <w:div w:id="121046878">
      <w:bodyDiv w:val="1"/>
      <w:marLeft w:val="0"/>
      <w:marRight w:val="0"/>
      <w:marTop w:val="0"/>
      <w:marBottom w:val="0"/>
      <w:divBdr>
        <w:top w:val="none" w:sz="0" w:space="0" w:color="auto"/>
        <w:left w:val="none" w:sz="0" w:space="0" w:color="auto"/>
        <w:bottom w:val="none" w:sz="0" w:space="0" w:color="auto"/>
        <w:right w:val="none" w:sz="0" w:space="0" w:color="auto"/>
      </w:divBdr>
    </w:div>
    <w:div w:id="121388275">
      <w:bodyDiv w:val="1"/>
      <w:marLeft w:val="0"/>
      <w:marRight w:val="0"/>
      <w:marTop w:val="0"/>
      <w:marBottom w:val="0"/>
      <w:divBdr>
        <w:top w:val="none" w:sz="0" w:space="0" w:color="auto"/>
        <w:left w:val="none" w:sz="0" w:space="0" w:color="auto"/>
        <w:bottom w:val="none" w:sz="0" w:space="0" w:color="auto"/>
        <w:right w:val="none" w:sz="0" w:space="0" w:color="auto"/>
      </w:divBdr>
    </w:div>
    <w:div w:id="122308369">
      <w:bodyDiv w:val="1"/>
      <w:marLeft w:val="0"/>
      <w:marRight w:val="0"/>
      <w:marTop w:val="0"/>
      <w:marBottom w:val="0"/>
      <w:divBdr>
        <w:top w:val="none" w:sz="0" w:space="0" w:color="auto"/>
        <w:left w:val="none" w:sz="0" w:space="0" w:color="auto"/>
        <w:bottom w:val="none" w:sz="0" w:space="0" w:color="auto"/>
        <w:right w:val="none" w:sz="0" w:space="0" w:color="auto"/>
      </w:divBdr>
    </w:div>
    <w:div w:id="122385006">
      <w:bodyDiv w:val="1"/>
      <w:marLeft w:val="0"/>
      <w:marRight w:val="0"/>
      <w:marTop w:val="0"/>
      <w:marBottom w:val="0"/>
      <w:divBdr>
        <w:top w:val="none" w:sz="0" w:space="0" w:color="auto"/>
        <w:left w:val="none" w:sz="0" w:space="0" w:color="auto"/>
        <w:bottom w:val="none" w:sz="0" w:space="0" w:color="auto"/>
        <w:right w:val="none" w:sz="0" w:space="0" w:color="auto"/>
      </w:divBdr>
    </w:div>
    <w:div w:id="122695356">
      <w:bodyDiv w:val="1"/>
      <w:marLeft w:val="0"/>
      <w:marRight w:val="0"/>
      <w:marTop w:val="0"/>
      <w:marBottom w:val="0"/>
      <w:divBdr>
        <w:top w:val="none" w:sz="0" w:space="0" w:color="auto"/>
        <w:left w:val="none" w:sz="0" w:space="0" w:color="auto"/>
        <w:bottom w:val="none" w:sz="0" w:space="0" w:color="auto"/>
        <w:right w:val="none" w:sz="0" w:space="0" w:color="auto"/>
      </w:divBdr>
    </w:div>
    <w:div w:id="122844333">
      <w:bodyDiv w:val="1"/>
      <w:marLeft w:val="0"/>
      <w:marRight w:val="0"/>
      <w:marTop w:val="0"/>
      <w:marBottom w:val="0"/>
      <w:divBdr>
        <w:top w:val="none" w:sz="0" w:space="0" w:color="auto"/>
        <w:left w:val="none" w:sz="0" w:space="0" w:color="auto"/>
        <w:bottom w:val="none" w:sz="0" w:space="0" w:color="auto"/>
        <w:right w:val="none" w:sz="0" w:space="0" w:color="auto"/>
      </w:divBdr>
    </w:div>
    <w:div w:id="123273220">
      <w:bodyDiv w:val="1"/>
      <w:marLeft w:val="0"/>
      <w:marRight w:val="0"/>
      <w:marTop w:val="0"/>
      <w:marBottom w:val="0"/>
      <w:divBdr>
        <w:top w:val="none" w:sz="0" w:space="0" w:color="auto"/>
        <w:left w:val="none" w:sz="0" w:space="0" w:color="auto"/>
        <w:bottom w:val="none" w:sz="0" w:space="0" w:color="auto"/>
        <w:right w:val="none" w:sz="0" w:space="0" w:color="auto"/>
      </w:divBdr>
    </w:div>
    <w:div w:id="123277268">
      <w:bodyDiv w:val="1"/>
      <w:marLeft w:val="0"/>
      <w:marRight w:val="0"/>
      <w:marTop w:val="0"/>
      <w:marBottom w:val="0"/>
      <w:divBdr>
        <w:top w:val="none" w:sz="0" w:space="0" w:color="auto"/>
        <w:left w:val="none" w:sz="0" w:space="0" w:color="auto"/>
        <w:bottom w:val="none" w:sz="0" w:space="0" w:color="auto"/>
        <w:right w:val="none" w:sz="0" w:space="0" w:color="auto"/>
      </w:divBdr>
    </w:div>
    <w:div w:id="123937060">
      <w:bodyDiv w:val="1"/>
      <w:marLeft w:val="0"/>
      <w:marRight w:val="0"/>
      <w:marTop w:val="0"/>
      <w:marBottom w:val="0"/>
      <w:divBdr>
        <w:top w:val="none" w:sz="0" w:space="0" w:color="auto"/>
        <w:left w:val="none" w:sz="0" w:space="0" w:color="auto"/>
        <w:bottom w:val="none" w:sz="0" w:space="0" w:color="auto"/>
        <w:right w:val="none" w:sz="0" w:space="0" w:color="auto"/>
      </w:divBdr>
    </w:div>
    <w:div w:id="124083676">
      <w:bodyDiv w:val="1"/>
      <w:marLeft w:val="0"/>
      <w:marRight w:val="0"/>
      <w:marTop w:val="0"/>
      <w:marBottom w:val="0"/>
      <w:divBdr>
        <w:top w:val="none" w:sz="0" w:space="0" w:color="auto"/>
        <w:left w:val="none" w:sz="0" w:space="0" w:color="auto"/>
        <w:bottom w:val="none" w:sz="0" w:space="0" w:color="auto"/>
        <w:right w:val="none" w:sz="0" w:space="0" w:color="auto"/>
      </w:divBdr>
    </w:div>
    <w:div w:id="124659718">
      <w:bodyDiv w:val="1"/>
      <w:marLeft w:val="0"/>
      <w:marRight w:val="0"/>
      <w:marTop w:val="0"/>
      <w:marBottom w:val="0"/>
      <w:divBdr>
        <w:top w:val="none" w:sz="0" w:space="0" w:color="auto"/>
        <w:left w:val="none" w:sz="0" w:space="0" w:color="auto"/>
        <w:bottom w:val="none" w:sz="0" w:space="0" w:color="auto"/>
        <w:right w:val="none" w:sz="0" w:space="0" w:color="auto"/>
      </w:divBdr>
    </w:div>
    <w:div w:id="124736342">
      <w:bodyDiv w:val="1"/>
      <w:marLeft w:val="0"/>
      <w:marRight w:val="0"/>
      <w:marTop w:val="0"/>
      <w:marBottom w:val="0"/>
      <w:divBdr>
        <w:top w:val="none" w:sz="0" w:space="0" w:color="auto"/>
        <w:left w:val="none" w:sz="0" w:space="0" w:color="auto"/>
        <w:bottom w:val="none" w:sz="0" w:space="0" w:color="auto"/>
        <w:right w:val="none" w:sz="0" w:space="0" w:color="auto"/>
      </w:divBdr>
    </w:div>
    <w:div w:id="125854976">
      <w:bodyDiv w:val="1"/>
      <w:marLeft w:val="0"/>
      <w:marRight w:val="0"/>
      <w:marTop w:val="0"/>
      <w:marBottom w:val="0"/>
      <w:divBdr>
        <w:top w:val="none" w:sz="0" w:space="0" w:color="auto"/>
        <w:left w:val="none" w:sz="0" w:space="0" w:color="auto"/>
        <w:bottom w:val="none" w:sz="0" w:space="0" w:color="auto"/>
        <w:right w:val="none" w:sz="0" w:space="0" w:color="auto"/>
      </w:divBdr>
    </w:div>
    <w:div w:id="126053244">
      <w:bodyDiv w:val="1"/>
      <w:marLeft w:val="0"/>
      <w:marRight w:val="0"/>
      <w:marTop w:val="0"/>
      <w:marBottom w:val="0"/>
      <w:divBdr>
        <w:top w:val="none" w:sz="0" w:space="0" w:color="auto"/>
        <w:left w:val="none" w:sz="0" w:space="0" w:color="auto"/>
        <w:bottom w:val="none" w:sz="0" w:space="0" w:color="auto"/>
        <w:right w:val="none" w:sz="0" w:space="0" w:color="auto"/>
      </w:divBdr>
    </w:div>
    <w:div w:id="126168095">
      <w:bodyDiv w:val="1"/>
      <w:marLeft w:val="0"/>
      <w:marRight w:val="0"/>
      <w:marTop w:val="0"/>
      <w:marBottom w:val="0"/>
      <w:divBdr>
        <w:top w:val="none" w:sz="0" w:space="0" w:color="auto"/>
        <w:left w:val="none" w:sz="0" w:space="0" w:color="auto"/>
        <w:bottom w:val="none" w:sz="0" w:space="0" w:color="auto"/>
        <w:right w:val="none" w:sz="0" w:space="0" w:color="auto"/>
      </w:divBdr>
    </w:div>
    <w:div w:id="126320127">
      <w:bodyDiv w:val="1"/>
      <w:marLeft w:val="0"/>
      <w:marRight w:val="0"/>
      <w:marTop w:val="0"/>
      <w:marBottom w:val="0"/>
      <w:divBdr>
        <w:top w:val="none" w:sz="0" w:space="0" w:color="auto"/>
        <w:left w:val="none" w:sz="0" w:space="0" w:color="auto"/>
        <w:bottom w:val="none" w:sz="0" w:space="0" w:color="auto"/>
        <w:right w:val="none" w:sz="0" w:space="0" w:color="auto"/>
      </w:divBdr>
    </w:div>
    <w:div w:id="126356230">
      <w:bodyDiv w:val="1"/>
      <w:marLeft w:val="0"/>
      <w:marRight w:val="0"/>
      <w:marTop w:val="0"/>
      <w:marBottom w:val="0"/>
      <w:divBdr>
        <w:top w:val="none" w:sz="0" w:space="0" w:color="auto"/>
        <w:left w:val="none" w:sz="0" w:space="0" w:color="auto"/>
        <w:bottom w:val="none" w:sz="0" w:space="0" w:color="auto"/>
        <w:right w:val="none" w:sz="0" w:space="0" w:color="auto"/>
      </w:divBdr>
    </w:div>
    <w:div w:id="127356941">
      <w:bodyDiv w:val="1"/>
      <w:marLeft w:val="0"/>
      <w:marRight w:val="0"/>
      <w:marTop w:val="0"/>
      <w:marBottom w:val="0"/>
      <w:divBdr>
        <w:top w:val="none" w:sz="0" w:space="0" w:color="auto"/>
        <w:left w:val="none" w:sz="0" w:space="0" w:color="auto"/>
        <w:bottom w:val="none" w:sz="0" w:space="0" w:color="auto"/>
        <w:right w:val="none" w:sz="0" w:space="0" w:color="auto"/>
      </w:divBdr>
    </w:div>
    <w:div w:id="127473431">
      <w:bodyDiv w:val="1"/>
      <w:marLeft w:val="0"/>
      <w:marRight w:val="0"/>
      <w:marTop w:val="0"/>
      <w:marBottom w:val="0"/>
      <w:divBdr>
        <w:top w:val="none" w:sz="0" w:space="0" w:color="auto"/>
        <w:left w:val="none" w:sz="0" w:space="0" w:color="auto"/>
        <w:bottom w:val="none" w:sz="0" w:space="0" w:color="auto"/>
        <w:right w:val="none" w:sz="0" w:space="0" w:color="auto"/>
      </w:divBdr>
    </w:div>
    <w:div w:id="128088761">
      <w:bodyDiv w:val="1"/>
      <w:marLeft w:val="0"/>
      <w:marRight w:val="0"/>
      <w:marTop w:val="0"/>
      <w:marBottom w:val="0"/>
      <w:divBdr>
        <w:top w:val="none" w:sz="0" w:space="0" w:color="auto"/>
        <w:left w:val="none" w:sz="0" w:space="0" w:color="auto"/>
        <w:bottom w:val="none" w:sz="0" w:space="0" w:color="auto"/>
        <w:right w:val="none" w:sz="0" w:space="0" w:color="auto"/>
      </w:divBdr>
    </w:div>
    <w:div w:id="128328416">
      <w:bodyDiv w:val="1"/>
      <w:marLeft w:val="0"/>
      <w:marRight w:val="0"/>
      <w:marTop w:val="0"/>
      <w:marBottom w:val="0"/>
      <w:divBdr>
        <w:top w:val="none" w:sz="0" w:space="0" w:color="auto"/>
        <w:left w:val="none" w:sz="0" w:space="0" w:color="auto"/>
        <w:bottom w:val="none" w:sz="0" w:space="0" w:color="auto"/>
        <w:right w:val="none" w:sz="0" w:space="0" w:color="auto"/>
      </w:divBdr>
    </w:div>
    <w:div w:id="128937050">
      <w:bodyDiv w:val="1"/>
      <w:marLeft w:val="0"/>
      <w:marRight w:val="0"/>
      <w:marTop w:val="0"/>
      <w:marBottom w:val="0"/>
      <w:divBdr>
        <w:top w:val="none" w:sz="0" w:space="0" w:color="auto"/>
        <w:left w:val="none" w:sz="0" w:space="0" w:color="auto"/>
        <w:bottom w:val="none" w:sz="0" w:space="0" w:color="auto"/>
        <w:right w:val="none" w:sz="0" w:space="0" w:color="auto"/>
      </w:divBdr>
    </w:div>
    <w:div w:id="128977836">
      <w:bodyDiv w:val="1"/>
      <w:marLeft w:val="0"/>
      <w:marRight w:val="0"/>
      <w:marTop w:val="0"/>
      <w:marBottom w:val="0"/>
      <w:divBdr>
        <w:top w:val="none" w:sz="0" w:space="0" w:color="auto"/>
        <w:left w:val="none" w:sz="0" w:space="0" w:color="auto"/>
        <w:bottom w:val="none" w:sz="0" w:space="0" w:color="auto"/>
        <w:right w:val="none" w:sz="0" w:space="0" w:color="auto"/>
      </w:divBdr>
    </w:div>
    <w:div w:id="128980781">
      <w:bodyDiv w:val="1"/>
      <w:marLeft w:val="0"/>
      <w:marRight w:val="0"/>
      <w:marTop w:val="0"/>
      <w:marBottom w:val="0"/>
      <w:divBdr>
        <w:top w:val="none" w:sz="0" w:space="0" w:color="auto"/>
        <w:left w:val="none" w:sz="0" w:space="0" w:color="auto"/>
        <w:bottom w:val="none" w:sz="0" w:space="0" w:color="auto"/>
        <w:right w:val="none" w:sz="0" w:space="0" w:color="auto"/>
      </w:divBdr>
    </w:div>
    <w:div w:id="129783190">
      <w:bodyDiv w:val="1"/>
      <w:marLeft w:val="0"/>
      <w:marRight w:val="0"/>
      <w:marTop w:val="0"/>
      <w:marBottom w:val="0"/>
      <w:divBdr>
        <w:top w:val="none" w:sz="0" w:space="0" w:color="auto"/>
        <w:left w:val="none" w:sz="0" w:space="0" w:color="auto"/>
        <w:bottom w:val="none" w:sz="0" w:space="0" w:color="auto"/>
        <w:right w:val="none" w:sz="0" w:space="0" w:color="auto"/>
      </w:divBdr>
    </w:div>
    <w:div w:id="130293305">
      <w:bodyDiv w:val="1"/>
      <w:marLeft w:val="0"/>
      <w:marRight w:val="0"/>
      <w:marTop w:val="0"/>
      <w:marBottom w:val="0"/>
      <w:divBdr>
        <w:top w:val="none" w:sz="0" w:space="0" w:color="auto"/>
        <w:left w:val="none" w:sz="0" w:space="0" w:color="auto"/>
        <w:bottom w:val="none" w:sz="0" w:space="0" w:color="auto"/>
        <w:right w:val="none" w:sz="0" w:space="0" w:color="auto"/>
      </w:divBdr>
    </w:div>
    <w:div w:id="130561787">
      <w:bodyDiv w:val="1"/>
      <w:marLeft w:val="0"/>
      <w:marRight w:val="0"/>
      <w:marTop w:val="0"/>
      <w:marBottom w:val="0"/>
      <w:divBdr>
        <w:top w:val="none" w:sz="0" w:space="0" w:color="auto"/>
        <w:left w:val="none" w:sz="0" w:space="0" w:color="auto"/>
        <w:bottom w:val="none" w:sz="0" w:space="0" w:color="auto"/>
        <w:right w:val="none" w:sz="0" w:space="0" w:color="auto"/>
      </w:divBdr>
    </w:div>
    <w:div w:id="130949347">
      <w:bodyDiv w:val="1"/>
      <w:marLeft w:val="0"/>
      <w:marRight w:val="0"/>
      <w:marTop w:val="0"/>
      <w:marBottom w:val="0"/>
      <w:divBdr>
        <w:top w:val="none" w:sz="0" w:space="0" w:color="auto"/>
        <w:left w:val="none" w:sz="0" w:space="0" w:color="auto"/>
        <w:bottom w:val="none" w:sz="0" w:space="0" w:color="auto"/>
        <w:right w:val="none" w:sz="0" w:space="0" w:color="auto"/>
      </w:divBdr>
    </w:div>
    <w:div w:id="131214303">
      <w:bodyDiv w:val="1"/>
      <w:marLeft w:val="0"/>
      <w:marRight w:val="0"/>
      <w:marTop w:val="0"/>
      <w:marBottom w:val="0"/>
      <w:divBdr>
        <w:top w:val="none" w:sz="0" w:space="0" w:color="auto"/>
        <w:left w:val="none" w:sz="0" w:space="0" w:color="auto"/>
        <w:bottom w:val="none" w:sz="0" w:space="0" w:color="auto"/>
        <w:right w:val="none" w:sz="0" w:space="0" w:color="auto"/>
      </w:divBdr>
    </w:div>
    <w:div w:id="131673446">
      <w:bodyDiv w:val="1"/>
      <w:marLeft w:val="0"/>
      <w:marRight w:val="0"/>
      <w:marTop w:val="0"/>
      <w:marBottom w:val="0"/>
      <w:divBdr>
        <w:top w:val="none" w:sz="0" w:space="0" w:color="auto"/>
        <w:left w:val="none" w:sz="0" w:space="0" w:color="auto"/>
        <w:bottom w:val="none" w:sz="0" w:space="0" w:color="auto"/>
        <w:right w:val="none" w:sz="0" w:space="0" w:color="auto"/>
      </w:divBdr>
    </w:div>
    <w:div w:id="131796161">
      <w:bodyDiv w:val="1"/>
      <w:marLeft w:val="0"/>
      <w:marRight w:val="0"/>
      <w:marTop w:val="0"/>
      <w:marBottom w:val="0"/>
      <w:divBdr>
        <w:top w:val="none" w:sz="0" w:space="0" w:color="auto"/>
        <w:left w:val="none" w:sz="0" w:space="0" w:color="auto"/>
        <w:bottom w:val="none" w:sz="0" w:space="0" w:color="auto"/>
        <w:right w:val="none" w:sz="0" w:space="0" w:color="auto"/>
      </w:divBdr>
    </w:div>
    <w:div w:id="131949950">
      <w:bodyDiv w:val="1"/>
      <w:marLeft w:val="0"/>
      <w:marRight w:val="0"/>
      <w:marTop w:val="0"/>
      <w:marBottom w:val="0"/>
      <w:divBdr>
        <w:top w:val="none" w:sz="0" w:space="0" w:color="auto"/>
        <w:left w:val="none" w:sz="0" w:space="0" w:color="auto"/>
        <w:bottom w:val="none" w:sz="0" w:space="0" w:color="auto"/>
        <w:right w:val="none" w:sz="0" w:space="0" w:color="auto"/>
      </w:divBdr>
    </w:div>
    <w:div w:id="131994289">
      <w:bodyDiv w:val="1"/>
      <w:marLeft w:val="0"/>
      <w:marRight w:val="0"/>
      <w:marTop w:val="0"/>
      <w:marBottom w:val="0"/>
      <w:divBdr>
        <w:top w:val="none" w:sz="0" w:space="0" w:color="auto"/>
        <w:left w:val="none" w:sz="0" w:space="0" w:color="auto"/>
        <w:bottom w:val="none" w:sz="0" w:space="0" w:color="auto"/>
        <w:right w:val="none" w:sz="0" w:space="0" w:color="auto"/>
      </w:divBdr>
    </w:div>
    <w:div w:id="132061041">
      <w:bodyDiv w:val="1"/>
      <w:marLeft w:val="0"/>
      <w:marRight w:val="0"/>
      <w:marTop w:val="0"/>
      <w:marBottom w:val="0"/>
      <w:divBdr>
        <w:top w:val="none" w:sz="0" w:space="0" w:color="auto"/>
        <w:left w:val="none" w:sz="0" w:space="0" w:color="auto"/>
        <w:bottom w:val="none" w:sz="0" w:space="0" w:color="auto"/>
        <w:right w:val="none" w:sz="0" w:space="0" w:color="auto"/>
      </w:divBdr>
    </w:div>
    <w:div w:id="133182412">
      <w:bodyDiv w:val="1"/>
      <w:marLeft w:val="0"/>
      <w:marRight w:val="0"/>
      <w:marTop w:val="0"/>
      <w:marBottom w:val="0"/>
      <w:divBdr>
        <w:top w:val="none" w:sz="0" w:space="0" w:color="auto"/>
        <w:left w:val="none" w:sz="0" w:space="0" w:color="auto"/>
        <w:bottom w:val="none" w:sz="0" w:space="0" w:color="auto"/>
        <w:right w:val="none" w:sz="0" w:space="0" w:color="auto"/>
      </w:divBdr>
    </w:div>
    <w:div w:id="133183361">
      <w:bodyDiv w:val="1"/>
      <w:marLeft w:val="0"/>
      <w:marRight w:val="0"/>
      <w:marTop w:val="0"/>
      <w:marBottom w:val="0"/>
      <w:divBdr>
        <w:top w:val="none" w:sz="0" w:space="0" w:color="auto"/>
        <w:left w:val="none" w:sz="0" w:space="0" w:color="auto"/>
        <w:bottom w:val="none" w:sz="0" w:space="0" w:color="auto"/>
        <w:right w:val="none" w:sz="0" w:space="0" w:color="auto"/>
      </w:divBdr>
    </w:div>
    <w:div w:id="133254066">
      <w:bodyDiv w:val="1"/>
      <w:marLeft w:val="0"/>
      <w:marRight w:val="0"/>
      <w:marTop w:val="0"/>
      <w:marBottom w:val="0"/>
      <w:divBdr>
        <w:top w:val="none" w:sz="0" w:space="0" w:color="auto"/>
        <w:left w:val="none" w:sz="0" w:space="0" w:color="auto"/>
        <w:bottom w:val="none" w:sz="0" w:space="0" w:color="auto"/>
        <w:right w:val="none" w:sz="0" w:space="0" w:color="auto"/>
      </w:divBdr>
    </w:div>
    <w:div w:id="133260058">
      <w:bodyDiv w:val="1"/>
      <w:marLeft w:val="0"/>
      <w:marRight w:val="0"/>
      <w:marTop w:val="0"/>
      <w:marBottom w:val="0"/>
      <w:divBdr>
        <w:top w:val="none" w:sz="0" w:space="0" w:color="auto"/>
        <w:left w:val="none" w:sz="0" w:space="0" w:color="auto"/>
        <w:bottom w:val="none" w:sz="0" w:space="0" w:color="auto"/>
        <w:right w:val="none" w:sz="0" w:space="0" w:color="auto"/>
      </w:divBdr>
    </w:div>
    <w:div w:id="133372728">
      <w:bodyDiv w:val="1"/>
      <w:marLeft w:val="0"/>
      <w:marRight w:val="0"/>
      <w:marTop w:val="0"/>
      <w:marBottom w:val="0"/>
      <w:divBdr>
        <w:top w:val="none" w:sz="0" w:space="0" w:color="auto"/>
        <w:left w:val="none" w:sz="0" w:space="0" w:color="auto"/>
        <w:bottom w:val="none" w:sz="0" w:space="0" w:color="auto"/>
        <w:right w:val="none" w:sz="0" w:space="0" w:color="auto"/>
      </w:divBdr>
    </w:div>
    <w:div w:id="134370528">
      <w:bodyDiv w:val="1"/>
      <w:marLeft w:val="0"/>
      <w:marRight w:val="0"/>
      <w:marTop w:val="0"/>
      <w:marBottom w:val="0"/>
      <w:divBdr>
        <w:top w:val="none" w:sz="0" w:space="0" w:color="auto"/>
        <w:left w:val="none" w:sz="0" w:space="0" w:color="auto"/>
        <w:bottom w:val="none" w:sz="0" w:space="0" w:color="auto"/>
        <w:right w:val="none" w:sz="0" w:space="0" w:color="auto"/>
      </w:divBdr>
    </w:div>
    <w:div w:id="134375943">
      <w:bodyDiv w:val="1"/>
      <w:marLeft w:val="0"/>
      <w:marRight w:val="0"/>
      <w:marTop w:val="0"/>
      <w:marBottom w:val="0"/>
      <w:divBdr>
        <w:top w:val="none" w:sz="0" w:space="0" w:color="auto"/>
        <w:left w:val="none" w:sz="0" w:space="0" w:color="auto"/>
        <w:bottom w:val="none" w:sz="0" w:space="0" w:color="auto"/>
        <w:right w:val="none" w:sz="0" w:space="0" w:color="auto"/>
      </w:divBdr>
    </w:div>
    <w:div w:id="134489760">
      <w:bodyDiv w:val="1"/>
      <w:marLeft w:val="0"/>
      <w:marRight w:val="0"/>
      <w:marTop w:val="0"/>
      <w:marBottom w:val="0"/>
      <w:divBdr>
        <w:top w:val="none" w:sz="0" w:space="0" w:color="auto"/>
        <w:left w:val="none" w:sz="0" w:space="0" w:color="auto"/>
        <w:bottom w:val="none" w:sz="0" w:space="0" w:color="auto"/>
        <w:right w:val="none" w:sz="0" w:space="0" w:color="auto"/>
      </w:divBdr>
    </w:div>
    <w:div w:id="134610994">
      <w:bodyDiv w:val="1"/>
      <w:marLeft w:val="0"/>
      <w:marRight w:val="0"/>
      <w:marTop w:val="0"/>
      <w:marBottom w:val="0"/>
      <w:divBdr>
        <w:top w:val="none" w:sz="0" w:space="0" w:color="auto"/>
        <w:left w:val="none" w:sz="0" w:space="0" w:color="auto"/>
        <w:bottom w:val="none" w:sz="0" w:space="0" w:color="auto"/>
        <w:right w:val="none" w:sz="0" w:space="0" w:color="auto"/>
      </w:divBdr>
    </w:div>
    <w:div w:id="134761403">
      <w:bodyDiv w:val="1"/>
      <w:marLeft w:val="0"/>
      <w:marRight w:val="0"/>
      <w:marTop w:val="0"/>
      <w:marBottom w:val="0"/>
      <w:divBdr>
        <w:top w:val="none" w:sz="0" w:space="0" w:color="auto"/>
        <w:left w:val="none" w:sz="0" w:space="0" w:color="auto"/>
        <w:bottom w:val="none" w:sz="0" w:space="0" w:color="auto"/>
        <w:right w:val="none" w:sz="0" w:space="0" w:color="auto"/>
      </w:divBdr>
    </w:div>
    <w:div w:id="135152300">
      <w:bodyDiv w:val="1"/>
      <w:marLeft w:val="0"/>
      <w:marRight w:val="0"/>
      <w:marTop w:val="0"/>
      <w:marBottom w:val="0"/>
      <w:divBdr>
        <w:top w:val="none" w:sz="0" w:space="0" w:color="auto"/>
        <w:left w:val="none" w:sz="0" w:space="0" w:color="auto"/>
        <w:bottom w:val="none" w:sz="0" w:space="0" w:color="auto"/>
        <w:right w:val="none" w:sz="0" w:space="0" w:color="auto"/>
      </w:divBdr>
    </w:div>
    <w:div w:id="135342887">
      <w:bodyDiv w:val="1"/>
      <w:marLeft w:val="0"/>
      <w:marRight w:val="0"/>
      <w:marTop w:val="0"/>
      <w:marBottom w:val="0"/>
      <w:divBdr>
        <w:top w:val="none" w:sz="0" w:space="0" w:color="auto"/>
        <w:left w:val="none" w:sz="0" w:space="0" w:color="auto"/>
        <w:bottom w:val="none" w:sz="0" w:space="0" w:color="auto"/>
        <w:right w:val="none" w:sz="0" w:space="0" w:color="auto"/>
      </w:divBdr>
    </w:div>
    <w:div w:id="136143296">
      <w:bodyDiv w:val="1"/>
      <w:marLeft w:val="0"/>
      <w:marRight w:val="0"/>
      <w:marTop w:val="0"/>
      <w:marBottom w:val="0"/>
      <w:divBdr>
        <w:top w:val="none" w:sz="0" w:space="0" w:color="auto"/>
        <w:left w:val="none" w:sz="0" w:space="0" w:color="auto"/>
        <w:bottom w:val="none" w:sz="0" w:space="0" w:color="auto"/>
        <w:right w:val="none" w:sz="0" w:space="0" w:color="auto"/>
      </w:divBdr>
    </w:div>
    <w:div w:id="136384182">
      <w:bodyDiv w:val="1"/>
      <w:marLeft w:val="0"/>
      <w:marRight w:val="0"/>
      <w:marTop w:val="0"/>
      <w:marBottom w:val="0"/>
      <w:divBdr>
        <w:top w:val="none" w:sz="0" w:space="0" w:color="auto"/>
        <w:left w:val="none" w:sz="0" w:space="0" w:color="auto"/>
        <w:bottom w:val="none" w:sz="0" w:space="0" w:color="auto"/>
        <w:right w:val="none" w:sz="0" w:space="0" w:color="auto"/>
      </w:divBdr>
    </w:div>
    <w:div w:id="136997464">
      <w:bodyDiv w:val="1"/>
      <w:marLeft w:val="0"/>
      <w:marRight w:val="0"/>
      <w:marTop w:val="0"/>
      <w:marBottom w:val="0"/>
      <w:divBdr>
        <w:top w:val="none" w:sz="0" w:space="0" w:color="auto"/>
        <w:left w:val="none" w:sz="0" w:space="0" w:color="auto"/>
        <w:bottom w:val="none" w:sz="0" w:space="0" w:color="auto"/>
        <w:right w:val="none" w:sz="0" w:space="0" w:color="auto"/>
      </w:divBdr>
    </w:div>
    <w:div w:id="137383915">
      <w:bodyDiv w:val="1"/>
      <w:marLeft w:val="0"/>
      <w:marRight w:val="0"/>
      <w:marTop w:val="0"/>
      <w:marBottom w:val="0"/>
      <w:divBdr>
        <w:top w:val="none" w:sz="0" w:space="0" w:color="auto"/>
        <w:left w:val="none" w:sz="0" w:space="0" w:color="auto"/>
        <w:bottom w:val="none" w:sz="0" w:space="0" w:color="auto"/>
        <w:right w:val="none" w:sz="0" w:space="0" w:color="auto"/>
      </w:divBdr>
    </w:div>
    <w:div w:id="137496286">
      <w:bodyDiv w:val="1"/>
      <w:marLeft w:val="0"/>
      <w:marRight w:val="0"/>
      <w:marTop w:val="0"/>
      <w:marBottom w:val="0"/>
      <w:divBdr>
        <w:top w:val="none" w:sz="0" w:space="0" w:color="auto"/>
        <w:left w:val="none" w:sz="0" w:space="0" w:color="auto"/>
        <w:bottom w:val="none" w:sz="0" w:space="0" w:color="auto"/>
        <w:right w:val="none" w:sz="0" w:space="0" w:color="auto"/>
      </w:divBdr>
    </w:div>
    <w:div w:id="137960447">
      <w:bodyDiv w:val="1"/>
      <w:marLeft w:val="0"/>
      <w:marRight w:val="0"/>
      <w:marTop w:val="0"/>
      <w:marBottom w:val="0"/>
      <w:divBdr>
        <w:top w:val="none" w:sz="0" w:space="0" w:color="auto"/>
        <w:left w:val="none" w:sz="0" w:space="0" w:color="auto"/>
        <w:bottom w:val="none" w:sz="0" w:space="0" w:color="auto"/>
        <w:right w:val="none" w:sz="0" w:space="0" w:color="auto"/>
      </w:divBdr>
    </w:div>
    <w:div w:id="138353147">
      <w:bodyDiv w:val="1"/>
      <w:marLeft w:val="0"/>
      <w:marRight w:val="0"/>
      <w:marTop w:val="0"/>
      <w:marBottom w:val="0"/>
      <w:divBdr>
        <w:top w:val="none" w:sz="0" w:space="0" w:color="auto"/>
        <w:left w:val="none" w:sz="0" w:space="0" w:color="auto"/>
        <w:bottom w:val="none" w:sz="0" w:space="0" w:color="auto"/>
        <w:right w:val="none" w:sz="0" w:space="0" w:color="auto"/>
      </w:divBdr>
    </w:div>
    <w:div w:id="138691516">
      <w:bodyDiv w:val="1"/>
      <w:marLeft w:val="0"/>
      <w:marRight w:val="0"/>
      <w:marTop w:val="0"/>
      <w:marBottom w:val="0"/>
      <w:divBdr>
        <w:top w:val="none" w:sz="0" w:space="0" w:color="auto"/>
        <w:left w:val="none" w:sz="0" w:space="0" w:color="auto"/>
        <w:bottom w:val="none" w:sz="0" w:space="0" w:color="auto"/>
        <w:right w:val="none" w:sz="0" w:space="0" w:color="auto"/>
      </w:divBdr>
    </w:div>
    <w:div w:id="138884166">
      <w:bodyDiv w:val="1"/>
      <w:marLeft w:val="0"/>
      <w:marRight w:val="0"/>
      <w:marTop w:val="0"/>
      <w:marBottom w:val="0"/>
      <w:divBdr>
        <w:top w:val="none" w:sz="0" w:space="0" w:color="auto"/>
        <w:left w:val="none" w:sz="0" w:space="0" w:color="auto"/>
        <w:bottom w:val="none" w:sz="0" w:space="0" w:color="auto"/>
        <w:right w:val="none" w:sz="0" w:space="0" w:color="auto"/>
      </w:divBdr>
    </w:div>
    <w:div w:id="139276260">
      <w:bodyDiv w:val="1"/>
      <w:marLeft w:val="0"/>
      <w:marRight w:val="0"/>
      <w:marTop w:val="0"/>
      <w:marBottom w:val="0"/>
      <w:divBdr>
        <w:top w:val="none" w:sz="0" w:space="0" w:color="auto"/>
        <w:left w:val="none" w:sz="0" w:space="0" w:color="auto"/>
        <w:bottom w:val="none" w:sz="0" w:space="0" w:color="auto"/>
        <w:right w:val="none" w:sz="0" w:space="0" w:color="auto"/>
      </w:divBdr>
    </w:div>
    <w:div w:id="139658913">
      <w:bodyDiv w:val="1"/>
      <w:marLeft w:val="0"/>
      <w:marRight w:val="0"/>
      <w:marTop w:val="0"/>
      <w:marBottom w:val="0"/>
      <w:divBdr>
        <w:top w:val="none" w:sz="0" w:space="0" w:color="auto"/>
        <w:left w:val="none" w:sz="0" w:space="0" w:color="auto"/>
        <w:bottom w:val="none" w:sz="0" w:space="0" w:color="auto"/>
        <w:right w:val="none" w:sz="0" w:space="0" w:color="auto"/>
      </w:divBdr>
    </w:div>
    <w:div w:id="139735188">
      <w:bodyDiv w:val="1"/>
      <w:marLeft w:val="0"/>
      <w:marRight w:val="0"/>
      <w:marTop w:val="0"/>
      <w:marBottom w:val="0"/>
      <w:divBdr>
        <w:top w:val="none" w:sz="0" w:space="0" w:color="auto"/>
        <w:left w:val="none" w:sz="0" w:space="0" w:color="auto"/>
        <w:bottom w:val="none" w:sz="0" w:space="0" w:color="auto"/>
        <w:right w:val="none" w:sz="0" w:space="0" w:color="auto"/>
      </w:divBdr>
    </w:div>
    <w:div w:id="139884827">
      <w:bodyDiv w:val="1"/>
      <w:marLeft w:val="0"/>
      <w:marRight w:val="0"/>
      <w:marTop w:val="0"/>
      <w:marBottom w:val="0"/>
      <w:divBdr>
        <w:top w:val="none" w:sz="0" w:space="0" w:color="auto"/>
        <w:left w:val="none" w:sz="0" w:space="0" w:color="auto"/>
        <w:bottom w:val="none" w:sz="0" w:space="0" w:color="auto"/>
        <w:right w:val="none" w:sz="0" w:space="0" w:color="auto"/>
      </w:divBdr>
    </w:div>
    <w:div w:id="140460687">
      <w:bodyDiv w:val="1"/>
      <w:marLeft w:val="0"/>
      <w:marRight w:val="0"/>
      <w:marTop w:val="0"/>
      <w:marBottom w:val="0"/>
      <w:divBdr>
        <w:top w:val="none" w:sz="0" w:space="0" w:color="auto"/>
        <w:left w:val="none" w:sz="0" w:space="0" w:color="auto"/>
        <w:bottom w:val="none" w:sz="0" w:space="0" w:color="auto"/>
        <w:right w:val="none" w:sz="0" w:space="0" w:color="auto"/>
      </w:divBdr>
    </w:div>
    <w:div w:id="140463458">
      <w:bodyDiv w:val="1"/>
      <w:marLeft w:val="0"/>
      <w:marRight w:val="0"/>
      <w:marTop w:val="0"/>
      <w:marBottom w:val="0"/>
      <w:divBdr>
        <w:top w:val="none" w:sz="0" w:space="0" w:color="auto"/>
        <w:left w:val="none" w:sz="0" w:space="0" w:color="auto"/>
        <w:bottom w:val="none" w:sz="0" w:space="0" w:color="auto"/>
        <w:right w:val="none" w:sz="0" w:space="0" w:color="auto"/>
      </w:divBdr>
    </w:div>
    <w:div w:id="141119124">
      <w:bodyDiv w:val="1"/>
      <w:marLeft w:val="0"/>
      <w:marRight w:val="0"/>
      <w:marTop w:val="0"/>
      <w:marBottom w:val="0"/>
      <w:divBdr>
        <w:top w:val="none" w:sz="0" w:space="0" w:color="auto"/>
        <w:left w:val="none" w:sz="0" w:space="0" w:color="auto"/>
        <w:bottom w:val="none" w:sz="0" w:space="0" w:color="auto"/>
        <w:right w:val="none" w:sz="0" w:space="0" w:color="auto"/>
      </w:divBdr>
    </w:div>
    <w:div w:id="141655258">
      <w:bodyDiv w:val="1"/>
      <w:marLeft w:val="0"/>
      <w:marRight w:val="0"/>
      <w:marTop w:val="0"/>
      <w:marBottom w:val="0"/>
      <w:divBdr>
        <w:top w:val="none" w:sz="0" w:space="0" w:color="auto"/>
        <w:left w:val="none" w:sz="0" w:space="0" w:color="auto"/>
        <w:bottom w:val="none" w:sz="0" w:space="0" w:color="auto"/>
        <w:right w:val="none" w:sz="0" w:space="0" w:color="auto"/>
      </w:divBdr>
    </w:div>
    <w:div w:id="141972906">
      <w:bodyDiv w:val="1"/>
      <w:marLeft w:val="0"/>
      <w:marRight w:val="0"/>
      <w:marTop w:val="0"/>
      <w:marBottom w:val="0"/>
      <w:divBdr>
        <w:top w:val="none" w:sz="0" w:space="0" w:color="auto"/>
        <w:left w:val="none" w:sz="0" w:space="0" w:color="auto"/>
        <w:bottom w:val="none" w:sz="0" w:space="0" w:color="auto"/>
        <w:right w:val="none" w:sz="0" w:space="0" w:color="auto"/>
      </w:divBdr>
    </w:div>
    <w:div w:id="142046176">
      <w:bodyDiv w:val="1"/>
      <w:marLeft w:val="0"/>
      <w:marRight w:val="0"/>
      <w:marTop w:val="0"/>
      <w:marBottom w:val="0"/>
      <w:divBdr>
        <w:top w:val="none" w:sz="0" w:space="0" w:color="auto"/>
        <w:left w:val="none" w:sz="0" w:space="0" w:color="auto"/>
        <w:bottom w:val="none" w:sz="0" w:space="0" w:color="auto"/>
        <w:right w:val="none" w:sz="0" w:space="0" w:color="auto"/>
      </w:divBdr>
    </w:div>
    <w:div w:id="142092147">
      <w:bodyDiv w:val="1"/>
      <w:marLeft w:val="0"/>
      <w:marRight w:val="0"/>
      <w:marTop w:val="0"/>
      <w:marBottom w:val="0"/>
      <w:divBdr>
        <w:top w:val="none" w:sz="0" w:space="0" w:color="auto"/>
        <w:left w:val="none" w:sz="0" w:space="0" w:color="auto"/>
        <w:bottom w:val="none" w:sz="0" w:space="0" w:color="auto"/>
        <w:right w:val="none" w:sz="0" w:space="0" w:color="auto"/>
      </w:divBdr>
    </w:div>
    <w:div w:id="142282100">
      <w:bodyDiv w:val="1"/>
      <w:marLeft w:val="0"/>
      <w:marRight w:val="0"/>
      <w:marTop w:val="0"/>
      <w:marBottom w:val="0"/>
      <w:divBdr>
        <w:top w:val="none" w:sz="0" w:space="0" w:color="auto"/>
        <w:left w:val="none" w:sz="0" w:space="0" w:color="auto"/>
        <w:bottom w:val="none" w:sz="0" w:space="0" w:color="auto"/>
        <w:right w:val="none" w:sz="0" w:space="0" w:color="auto"/>
      </w:divBdr>
    </w:div>
    <w:div w:id="142354987">
      <w:bodyDiv w:val="1"/>
      <w:marLeft w:val="0"/>
      <w:marRight w:val="0"/>
      <w:marTop w:val="0"/>
      <w:marBottom w:val="0"/>
      <w:divBdr>
        <w:top w:val="none" w:sz="0" w:space="0" w:color="auto"/>
        <w:left w:val="none" w:sz="0" w:space="0" w:color="auto"/>
        <w:bottom w:val="none" w:sz="0" w:space="0" w:color="auto"/>
        <w:right w:val="none" w:sz="0" w:space="0" w:color="auto"/>
      </w:divBdr>
    </w:div>
    <w:div w:id="142964335">
      <w:bodyDiv w:val="1"/>
      <w:marLeft w:val="0"/>
      <w:marRight w:val="0"/>
      <w:marTop w:val="0"/>
      <w:marBottom w:val="0"/>
      <w:divBdr>
        <w:top w:val="none" w:sz="0" w:space="0" w:color="auto"/>
        <w:left w:val="none" w:sz="0" w:space="0" w:color="auto"/>
        <w:bottom w:val="none" w:sz="0" w:space="0" w:color="auto"/>
        <w:right w:val="none" w:sz="0" w:space="0" w:color="auto"/>
      </w:divBdr>
    </w:div>
    <w:div w:id="143010818">
      <w:bodyDiv w:val="1"/>
      <w:marLeft w:val="0"/>
      <w:marRight w:val="0"/>
      <w:marTop w:val="0"/>
      <w:marBottom w:val="0"/>
      <w:divBdr>
        <w:top w:val="none" w:sz="0" w:space="0" w:color="auto"/>
        <w:left w:val="none" w:sz="0" w:space="0" w:color="auto"/>
        <w:bottom w:val="none" w:sz="0" w:space="0" w:color="auto"/>
        <w:right w:val="none" w:sz="0" w:space="0" w:color="auto"/>
      </w:divBdr>
    </w:div>
    <w:div w:id="143281562">
      <w:bodyDiv w:val="1"/>
      <w:marLeft w:val="0"/>
      <w:marRight w:val="0"/>
      <w:marTop w:val="0"/>
      <w:marBottom w:val="0"/>
      <w:divBdr>
        <w:top w:val="none" w:sz="0" w:space="0" w:color="auto"/>
        <w:left w:val="none" w:sz="0" w:space="0" w:color="auto"/>
        <w:bottom w:val="none" w:sz="0" w:space="0" w:color="auto"/>
        <w:right w:val="none" w:sz="0" w:space="0" w:color="auto"/>
      </w:divBdr>
    </w:div>
    <w:div w:id="143354523">
      <w:bodyDiv w:val="1"/>
      <w:marLeft w:val="0"/>
      <w:marRight w:val="0"/>
      <w:marTop w:val="0"/>
      <w:marBottom w:val="0"/>
      <w:divBdr>
        <w:top w:val="none" w:sz="0" w:space="0" w:color="auto"/>
        <w:left w:val="none" w:sz="0" w:space="0" w:color="auto"/>
        <w:bottom w:val="none" w:sz="0" w:space="0" w:color="auto"/>
        <w:right w:val="none" w:sz="0" w:space="0" w:color="auto"/>
      </w:divBdr>
    </w:div>
    <w:div w:id="144008780">
      <w:bodyDiv w:val="1"/>
      <w:marLeft w:val="0"/>
      <w:marRight w:val="0"/>
      <w:marTop w:val="0"/>
      <w:marBottom w:val="0"/>
      <w:divBdr>
        <w:top w:val="none" w:sz="0" w:space="0" w:color="auto"/>
        <w:left w:val="none" w:sz="0" w:space="0" w:color="auto"/>
        <w:bottom w:val="none" w:sz="0" w:space="0" w:color="auto"/>
        <w:right w:val="none" w:sz="0" w:space="0" w:color="auto"/>
      </w:divBdr>
    </w:div>
    <w:div w:id="144202148">
      <w:bodyDiv w:val="1"/>
      <w:marLeft w:val="0"/>
      <w:marRight w:val="0"/>
      <w:marTop w:val="0"/>
      <w:marBottom w:val="0"/>
      <w:divBdr>
        <w:top w:val="none" w:sz="0" w:space="0" w:color="auto"/>
        <w:left w:val="none" w:sz="0" w:space="0" w:color="auto"/>
        <w:bottom w:val="none" w:sz="0" w:space="0" w:color="auto"/>
        <w:right w:val="none" w:sz="0" w:space="0" w:color="auto"/>
      </w:divBdr>
    </w:div>
    <w:div w:id="144594667">
      <w:bodyDiv w:val="1"/>
      <w:marLeft w:val="0"/>
      <w:marRight w:val="0"/>
      <w:marTop w:val="0"/>
      <w:marBottom w:val="0"/>
      <w:divBdr>
        <w:top w:val="none" w:sz="0" w:space="0" w:color="auto"/>
        <w:left w:val="none" w:sz="0" w:space="0" w:color="auto"/>
        <w:bottom w:val="none" w:sz="0" w:space="0" w:color="auto"/>
        <w:right w:val="none" w:sz="0" w:space="0" w:color="auto"/>
      </w:divBdr>
    </w:div>
    <w:div w:id="144703832">
      <w:bodyDiv w:val="1"/>
      <w:marLeft w:val="0"/>
      <w:marRight w:val="0"/>
      <w:marTop w:val="0"/>
      <w:marBottom w:val="0"/>
      <w:divBdr>
        <w:top w:val="none" w:sz="0" w:space="0" w:color="auto"/>
        <w:left w:val="none" w:sz="0" w:space="0" w:color="auto"/>
        <w:bottom w:val="none" w:sz="0" w:space="0" w:color="auto"/>
        <w:right w:val="none" w:sz="0" w:space="0" w:color="auto"/>
      </w:divBdr>
    </w:div>
    <w:div w:id="144783051">
      <w:bodyDiv w:val="1"/>
      <w:marLeft w:val="0"/>
      <w:marRight w:val="0"/>
      <w:marTop w:val="0"/>
      <w:marBottom w:val="0"/>
      <w:divBdr>
        <w:top w:val="none" w:sz="0" w:space="0" w:color="auto"/>
        <w:left w:val="none" w:sz="0" w:space="0" w:color="auto"/>
        <w:bottom w:val="none" w:sz="0" w:space="0" w:color="auto"/>
        <w:right w:val="none" w:sz="0" w:space="0" w:color="auto"/>
      </w:divBdr>
    </w:div>
    <w:div w:id="145126945">
      <w:bodyDiv w:val="1"/>
      <w:marLeft w:val="0"/>
      <w:marRight w:val="0"/>
      <w:marTop w:val="0"/>
      <w:marBottom w:val="0"/>
      <w:divBdr>
        <w:top w:val="none" w:sz="0" w:space="0" w:color="auto"/>
        <w:left w:val="none" w:sz="0" w:space="0" w:color="auto"/>
        <w:bottom w:val="none" w:sz="0" w:space="0" w:color="auto"/>
        <w:right w:val="none" w:sz="0" w:space="0" w:color="auto"/>
      </w:divBdr>
    </w:div>
    <w:div w:id="145587754">
      <w:bodyDiv w:val="1"/>
      <w:marLeft w:val="0"/>
      <w:marRight w:val="0"/>
      <w:marTop w:val="0"/>
      <w:marBottom w:val="0"/>
      <w:divBdr>
        <w:top w:val="none" w:sz="0" w:space="0" w:color="auto"/>
        <w:left w:val="none" w:sz="0" w:space="0" w:color="auto"/>
        <w:bottom w:val="none" w:sz="0" w:space="0" w:color="auto"/>
        <w:right w:val="none" w:sz="0" w:space="0" w:color="auto"/>
      </w:divBdr>
    </w:div>
    <w:div w:id="145629844">
      <w:bodyDiv w:val="1"/>
      <w:marLeft w:val="0"/>
      <w:marRight w:val="0"/>
      <w:marTop w:val="0"/>
      <w:marBottom w:val="0"/>
      <w:divBdr>
        <w:top w:val="none" w:sz="0" w:space="0" w:color="auto"/>
        <w:left w:val="none" w:sz="0" w:space="0" w:color="auto"/>
        <w:bottom w:val="none" w:sz="0" w:space="0" w:color="auto"/>
        <w:right w:val="none" w:sz="0" w:space="0" w:color="auto"/>
      </w:divBdr>
    </w:div>
    <w:div w:id="145783222">
      <w:bodyDiv w:val="1"/>
      <w:marLeft w:val="0"/>
      <w:marRight w:val="0"/>
      <w:marTop w:val="0"/>
      <w:marBottom w:val="0"/>
      <w:divBdr>
        <w:top w:val="none" w:sz="0" w:space="0" w:color="auto"/>
        <w:left w:val="none" w:sz="0" w:space="0" w:color="auto"/>
        <w:bottom w:val="none" w:sz="0" w:space="0" w:color="auto"/>
        <w:right w:val="none" w:sz="0" w:space="0" w:color="auto"/>
      </w:divBdr>
    </w:div>
    <w:div w:id="146435751">
      <w:bodyDiv w:val="1"/>
      <w:marLeft w:val="0"/>
      <w:marRight w:val="0"/>
      <w:marTop w:val="0"/>
      <w:marBottom w:val="0"/>
      <w:divBdr>
        <w:top w:val="none" w:sz="0" w:space="0" w:color="auto"/>
        <w:left w:val="none" w:sz="0" w:space="0" w:color="auto"/>
        <w:bottom w:val="none" w:sz="0" w:space="0" w:color="auto"/>
        <w:right w:val="none" w:sz="0" w:space="0" w:color="auto"/>
      </w:divBdr>
    </w:div>
    <w:div w:id="146631077">
      <w:bodyDiv w:val="1"/>
      <w:marLeft w:val="0"/>
      <w:marRight w:val="0"/>
      <w:marTop w:val="0"/>
      <w:marBottom w:val="0"/>
      <w:divBdr>
        <w:top w:val="none" w:sz="0" w:space="0" w:color="auto"/>
        <w:left w:val="none" w:sz="0" w:space="0" w:color="auto"/>
        <w:bottom w:val="none" w:sz="0" w:space="0" w:color="auto"/>
        <w:right w:val="none" w:sz="0" w:space="0" w:color="auto"/>
      </w:divBdr>
    </w:div>
    <w:div w:id="146941025">
      <w:bodyDiv w:val="1"/>
      <w:marLeft w:val="0"/>
      <w:marRight w:val="0"/>
      <w:marTop w:val="0"/>
      <w:marBottom w:val="0"/>
      <w:divBdr>
        <w:top w:val="none" w:sz="0" w:space="0" w:color="auto"/>
        <w:left w:val="none" w:sz="0" w:space="0" w:color="auto"/>
        <w:bottom w:val="none" w:sz="0" w:space="0" w:color="auto"/>
        <w:right w:val="none" w:sz="0" w:space="0" w:color="auto"/>
      </w:divBdr>
    </w:div>
    <w:div w:id="147400828">
      <w:bodyDiv w:val="1"/>
      <w:marLeft w:val="0"/>
      <w:marRight w:val="0"/>
      <w:marTop w:val="0"/>
      <w:marBottom w:val="0"/>
      <w:divBdr>
        <w:top w:val="none" w:sz="0" w:space="0" w:color="auto"/>
        <w:left w:val="none" w:sz="0" w:space="0" w:color="auto"/>
        <w:bottom w:val="none" w:sz="0" w:space="0" w:color="auto"/>
        <w:right w:val="none" w:sz="0" w:space="0" w:color="auto"/>
      </w:divBdr>
    </w:div>
    <w:div w:id="147479668">
      <w:bodyDiv w:val="1"/>
      <w:marLeft w:val="0"/>
      <w:marRight w:val="0"/>
      <w:marTop w:val="0"/>
      <w:marBottom w:val="0"/>
      <w:divBdr>
        <w:top w:val="none" w:sz="0" w:space="0" w:color="auto"/>
        <w:left w:val="none" w:sz="0" w:space="0" w:color="auto"/>
        <w:bottom w:val="none" w:sz="0" w:space="0" w:color="auto"/>
        <w:right w:val="none" w:sz="0" w:space="0" w:color="auto"/>
      </w:divBdr>
    </w:div>
    <w:div w:id="147869029">
      <w:bodyDiv w:val="1"/>
      <w:marLeft w:val="0"/>
      <w:marRight w:val="0"/>
      <w:marTop w:val="0"/>
      <w:marBottom w:val="0"/>
      <w:divBdr>
        <w:top w:val="none" w:sz="0" w:space="0" w:color="auto"/>
        <w:left w:val="none" w:sz="0" w:space="0" w:color="auto"/>
        <w:bottom w:val="none" w:sz="0" w:space="0" w:color="auto"/>
        <w:right w:val="none" w:sz="0" w:space="0" w:color="auto"/>
      </w:divBdr>
    </w:div>
    <w:div w:id="148057884">
      <w:bodyDiv w:val="1"/>
      <w:marLeft w:val="0"/>
      <w:marRight w:val="0"/>
      <w:marTop w:val="0"/>
      <w:marBottom w:val="0"/>
      <w:divBdr>
        <w:top w:val="none" w:sz="0" w:space="0" w:color="auto"/>
        <w:left w:val="none" w:sz="0" w:space="0" w:color="auto"/>
        <w:bottom w:val="none" w:sz="0" w:space="0" w:color="auto"/>
        <w:right w:val="none" w:sz="0" w:space="0" w:color="auto"/>
      </w:divBdr>
    </w:div>
    <w:div w:id="148180076">
      <w:bodyDiv w:val="1"/>
      <w:marLeft w:val="0"/>
      <w:marRight w:val="0"/>
      <w:marTop w:val="0"/>
      <w:marBottom w:val="0"/>
      <w:divBdr>
        <w:top w:val="none" w:sz="0" w:space="0" w:color="auto"/>
        <w:left w:val="none" w:sz="0" w:space="0" w:color="auto"/>
        <w:bottom w:val="none" w:sz="0" w:space="0" w:color="auto"/>
        <w:right w:val="none" w:sz="0" w:space="0" w:color="auto"/>
      </w:divBdr>
    </w:div>
    <w:div w:id="148832972">
      <w:bodyDiv w:val="1"/>
      <w:marLeft w:val="0"/>
      <w:marRight w:val="0"/>
      <w:marTop w:val="0"/>
      <w:marBottom w:val="0"/>
      <w:divBdr>
        <w:top w:val="none" w:sz="0" w:space="0" w:color="auto"/>
        <w:left w:val="none" w:sz="0" w:space="0" w:color="auto"/>
        <w:bottom w:val="none" w:sz="0" w:space="0" w:color="auto"/>
        <w:right w:val="none" w:sz="0" w:space="0" w:color="auto"/>
      </w:divBdr>
    </w:div>
    <w:div w:id="149172545">
      <w:bodyDiv w:val="1"/>
      <w:marLeft w:val="0"/>
      <w:marRight w:val="0"/>
      <w:marTop w:val="0"/>
      <w:marBottom w:val="0"/>
      <w:divBdr>
        <w:top w:val="none" w:sz="0" w:space="0" w:color="auto"/>
        <w:left w:val="none" w:sz="0" w:space="0" w:color="auto"/>
        <w:bottom w:val="none" w:sz="0" w:space="0" w:color="auto"/>
        <w:right w:val="none" w:sz="0" w:space="0" w:color="auto"/>
      </w:divBdr>
    </w:div>
    <w:div w:id="149375169">
      <w:bodyDiv w:val="1"/>
      <w:marLeft w:val="0"/>
      <w:marRight w:val="0"/>
      <w:marTop w:val="0"/>
      <w:marBottom w:val="0"/>
      <w:divBdr>
        <w:top w:val="none" w:sz="0" w:space="0" w:color="auto"/>
        <w:left w:val="none" w:sz="0" w:space="0" w:color="auto"/>
        <w:bottom w:val="none" w:sz="0" w:space="0" w:color="auto"/>
        <w:right w:val="none" w:sz="0" w:space="0" w:color="auto"/>
      </w:divBdr>
    </w:div>
    <w:div w:id="149636344">
      <w:bodyDiv w:val="1"/>
      <w:marLeft w:val="0"/>
      <w:marRight w:val="0"/>
      <w:marTop w:val="0"/>
      <w:marBottom w:val="0"/>
      <w:divBdr>
        <w:top w:val="none" w:sz="0" w:space="0" w:color="auto"/>
        <w:left w:val="none" w:sz="0" w:space="0" w:color="auto"/>
        <w:bottom w:val="none" w:sz="0" w:space="0" w:color="auto"/>
        <w:right w:val="none" w:sz="0" w:space="0" w:color="auto"/>
      </w:divBdr>
    </w:div>
    <w:div w:id="149641967">
      <w:bodyDiv w:val="1"/>
      <w:marLeft w:val="0"/>
      <w:marRight w:val="0"/>
      <w:marTop w:val="0"/>
      <w:marBottom w:val="0"/>
      <w:divBdr>
        <w:top w:val="none" w:sz="0" w:space="0" w:color="auto"/>
        <w:left w:val="none" w:sz="0" w:space="0" w:color="auto"/>
        <w:bottom w:val="none" w:sz="0" w:space="0" w:color="auto"/>
        <w:right w:val="none" w:sz="0" w:space="0" w:color="auto"/>
      </w:divBdr>
    </w:div>
    <w:div w:id="149711164">
      <w:bodyDiv w:val="1"/>
      <w:marLeft w:val="0"/>
      <w:marRight w:val="0"/>
      <w:marTop w:val="0"/>
      <w:marBottom w:val="0"/>
      <w:divBdr>
        <w:top w:val="none" w:sz="0" w:space="0" w:color="auto"/>
        <w:left w:val="none" w:sz="0" w:space="0" w:color="auto"/>
        <w:bottom w:val="none" w:sz="0" w:space="0" w:color="auto"/>
        <w:right w:val="none" w:sz="0" w:space="0" w:color="auto"/>
      </w:divBdr>
    </w:div>
    <w:div w:id="149906911">
      <w:bodyDiv w:val="1"/>
      <w:marLeft w:val="0"/>
      <w:marRight w:val="0"/>
      <w:marTop w:val="0"/>
      <w:marBottom w:val="0"/>
      <w:divBdr>
        <w:top w:val="none" w:sz="0" w:space="0" w:color="auto"/>
        <w:left w:val="none" w:sz="0" w:space="0" w:color="auto"/>
        <w:bottom w:val="none" w:sz="0" w:space="0" w:color="auto"/>
        <w:right w:val="none" w:sz="0" w:space="0" w:color="auto"/>
      </w:divBdr>
    </w:div>
    <w:div w:id="149950555">
      <w:bodyDiv w:val="1"/>
      <w:marLeft w:val="0"/>
      <w:marRight w:val="0"/>
      <w:marTop w:val="0"/>
      <w:marBottom w:val="0"/>
      <w:divBdr>
        <w:top w:val="none" w:sz="0" w:space="0" w:color="auto"/>
        <w:left w:val="none" w:sz="0" w:space="0" w:color="auto"/>
        <w:bottom w:val="none" w:sz="0" w:space="0" w:color="auto"/>
        <w:right w:val="none" w:sz="0" w:space="0" w:color="auto"/>
      </w:divBdr>
    </w:div>
    <w:div w:id="150100081">
      <w:bodyDiv w:val="1"/>
      <w:marLeft w:val="0"/>
      <w:marRight w:val="0"/>
      <w:marTop w:val="0"/>
      <w:marBottom w:val="0"/>
      <w:divBdr>
        <w:top w:val="none" w:sz="0" w:space="0" w:color="auto"/>
        <w:left w:val="none" w:sz="0" w:space="0" w:color="auto"/>
        <w:bottom w:val="none" w:sz="0" w:space="0" w:color="auto"/>
        <w:right w:val="none" w:sz="0" w:space="0" w:color="auto"/>
      </w:divBdr>
    </w:div>
    <w:div w:id="150105365">
      <w:bodyDiv w:val="1"/>
      <w:marLeft w:val="0"/>
      <w:marRight w:val="0"/>
      <w:marTop w:val="0"/>
      <w:marBottom w:val="0"/>
      <w:divBdr>
        <w:top w:val="none" w:sz="0" w:space="0" w:color="auto"/>
        <w:left w:val="none" w:sz="0" w:space="0" w:color="auto"/>
        <w:bottom w:val="none" w:sz="0" w:space="0" w:color="auto"/>
        <w:right w:val="none" w:sz="0" w:space="0" w:color="auto"/>
      </w:divBdr>
    </w:div>
    <w:div w:id="150949758">
      <w:bodyDiv w:val="1"/>
      <w:marLeft w:val="0"/>
      <w:marRight w:val="0"/>
      <w:marTop w:val="0"/>
      <w:marBottom w:val="0"/>
      <w:divBdr>
        <w:top w:val="none" w:sz="0" w:space="0" w:color="auto"/>
        <w:left w:val="none" w:sz="0" w:space="0" w:color="auto"/>
        <w:bottom w:val="none" w:sz="0" w:space="0" w:color="auto"/>
        <w:right w:val="none" w:sz="0" w:space="0" w:color="auto"/>
      </w:divBdr>
    </w:div>
    <w:div w:id="151214168">
      <w:bodyDiv w:val="1"/>
      <w:marLeft w:val="0"/>
      <w:marRight w:val="0"/>
      <w:marTop w:val="0"/>
      <w:marBottom w:val="0"/>
      <w:divBdr>
        <w:top w:val="none" w:sz="0" w:space="0" w:color="auto"/>
        <w:left w:val="none" w:sz="0" w:space="0" w:color="auto"/>
        <w:bottom w:val="none" w:sz="0" w:space="0" w:color="auto"/>
        <w:right w:val="none" w:sz="0" w:space="0" w:color="auto"/>
      </w:divBdr>
    </w:div>
    <w:div w:id="151216400">
      <w:bodyDiv w:val="1"/>
      <w:marLeft w:val="0"/>
      <w:marRight w:val="0"/>
      <w:marTop w:val="0"/>
      <w:marBottom w:val="0"/>
      <w:divBdr>
        <w:top w:val="none" w:sz="0" w:space="0" w:color="auto"/>
        <w:left w:val="none" w:sz="0" w:space="0" w:color="auto"/>
        <w:bottom w:val="none" w:sz="0" w:space="0" w:color="auto"/>
        <w:right w:val="none" w:sz="0" w:space="0" w:color="auto"/>
      </w:divBdr>
    </w:div>
    <w:div w:id="151217018">
      <w:bodyDiv w:val="1"/>
      <w:marLeft w:val="0"/>
      <w:marRight w:val="0"/>
      <w:marTop w:val="0"/>
      <w:marBottom w:val="0"/>
      <w:divBdr>
        <w:top w:val="none" w:sz="0" w:space="0" w:color="auto"/>
        <w:left w:val="none" w:sz="0" w:space="0" w:color="auto"/>
        <w:bottom w:val="none" w:sz="0" w:space="0" w:color="auto"/>
        <w:right w:val="none" w:sz="0" w:space="0" w:color="auto"/>
      </w:divBdr>
    </w:div>
    <w:div w:id="151333277">
      <w:bodyDiv w:val="1"/>
      <w:marLeft w:val="0"/>
      <w:marRight w:val="0"/>
      <w:marTop w:val="0"/>
      <w:marBottom w:val="0"/>
      <w:divBdr>
        <w:top w:val="none" w:sz="0" w:space="0" w:color="auto"/>
        <w:left w:val="none" w:sz="0" w:space="0" w:color="auto"/>
        <w:bottom w:val="none" w:sz="0" w:space="0" w:color="auto"/>
        <w:right w:val="none" w:sz="0" w:space="0" w:color="auto"/>
      </w:divBdr>
    </w:div>
    <w:div w:id="151407449">
      <w:bodyDiv w:val="1"/>
      <w:marLeft w:val="0"/>
      <w:marRight w:val="0"/>
      <w:marTop w:val="0"/>
      <w:marBottom w:val="0"/>
      <w:divBdr>
        <w:top w:val="none" w:sz="0" w:space="0" w:color="auto"/>
        <w:left w:val="none" w:sz="0" w:space="0" w:color="auto"/>
        <w:bottom w:val="none" w:sz="0" w:space="0" w:color="auto"/>
        <w:right w:val="none" w:sz="0" w:space="0" w:color="auto"/>
      </w:divBdr>
    </w:div>
    <w:div w:id="152064742">
      <w:bodyDiv w:val="1"/>
      <w:marLeft w:val="0"/>
      <w:marRight w:val="0"/>
      <w:marTop w:val="0"/>
      <w:marBottom w:val="0"/>
      <w:divBdr>
        <w:top w:val="none" w:sz="0" w:space="0" w:color="auto"/>
        <w:left w:val="none" w:sz="0" w:space="0" w:color="auto"/>
        <w:bottom w:val="none" w:sz="0" w:space="0" w:color="auto"/>
        <w:right w:val="none" w:sz="0" w:space="0" w:color="auto"/>
      </w:divBdr>
    </w:div>
    <w:div w:id="152065338">
      <w:bodyDiv w:val="1"/>
      <w:marLeft w:val="0"/>
      <w:marRight w:val="0"/>
      <w:marTop w:val="0"/>
      <w:marBottom w:val="0"/>
      <w:divBdr>
        <w:top w:val="none" w:sz="0" w:space="0" w:color="auto"/>
        <w:left w:val="none" w:sz="0" w:space="0" w:color="auto"/>
        <w:bottom w:val="none" w:sz="0" w:space="0" w:color="auto"/>
        <w:right w:val="none" w:sz="0" w:space="0" w:color="auto"/>
      </w:divBdr>
    </w:div>
    <w:div w:id="152455065">
      <w:bodyDiv w:val="1"/>
      <w:marLeft w:val="0"/>
      <w:marRight w:val="0"/>
      <w:marTop w:val="0"/>
      <w:marBottom w:val="0"/>
      <w:divBdr>
        <w:top w:val="none" w:sz="0" w:space="0" w:color="auto"/>
        <w:left w:val="none" w:sz="0" w:space="0" w:color="auto"/>
        <w:bottom w:val="none" w:sz="0" w:space="0" w:color="auto"/>
        <w:right w:val="none" w:sz="0" w:space="0" w:color="auto"/>
      </w:divBdr>
    </w:div>
    <w:div w:id="152961228">
      <w:bodyDiv w:val="1"/>
      <w:marLeft w:val="0"/>
      <w:marRight w:val="0"/>
      <w:marTop w:val="0"/>
      <w:marBottom w:val="0"/>
      <w:divBdr>
        <w:top w:val="none" w:sz="0" w:space="0" w:color="auto"/>
        <w:left w:val="none" w:sz="0" w:space="0" w:color="auto"/>
        <w:bottom w:val="none" w:sz="0" w:space="0" w:color="auto"/>
        <w:right w:val="none" w:sz="0" w:space="0" w:color="auto"/>
      </w:divBdr>
    </w:div>
    <w:div w:id="153228607">
      <w:bodyDiv w:val="1"/>
      <w:marLeft w:val="0"/>
      <w:marRight w:val="0"/>
      <w:marTop w:val="0"/>
      <w:marBottom w:val="0"/>
      <w:divBdr>
        <w:top w:val="none" w:sz="0" w:space="0" w:color="auto"/>
        <w:left w:val="none" w:sz="0" w:space="0" w:color="auto"/>
        <w:bottom w:val="none" w:sz="0" w:space="0" w:color="auto"/>
        <w:right w:val="none" w:sz="0" w:space="0" w:color="auto"/>
      </w:divBdr>
    </w:div>
    <w:div w:id="154033818">
      <w:bodyDiv w:val="1"/>
      <w:marLeft w:val="0"/>
      <w:marRight w:val="0"/>
      <w:marTop w:val="0"/>
      <w:marBottom w:val="0"/>
      <w:divBdr>
        <w:top w:val="none" w:sz="0" w:space="0" w:color="auto"/>
        <w:left w:val="none" w:sz="0" w:space="0" w:color="auto"/>
        <w:bottom w:val="none" w:sz="0" w:space="0" w:color="auto"/>
        <w:right w:val="none" w:sz="0" w:space="0" w:color="auto"/>
      </w:divBdr>
    </w:div>
    <w:div w:id="154155495">
      <w:bodyDiv w:val="1"/>
      <w:marLeft w:val="0"/>
      <w:marRight w:val="0"/>
      <w:marTop w:val="0"/>
      <w:marBottom w:val="0"/>
      <w:divBdr>
        <w:top w:val="none" w:sz="0" w:space="0" w:color="auto"/>
        <w:left w:val="none" w:sz="0" w:space="0" w:color="auto"/>
        <w:bottom w:val="none" w:sz="0" w:space="0" w:color="auto"/>
        <w:right w:val="none" w:sz="0" w:space="0" w:color="auto"/>
      </w:divBdr>
    </w:div>
    <w:div w:id="154494262">
      <w:bodyDiv w:val="1"/>
      <w:marLeft w:val="0"/>
      <w:marRight w:val="0"/>
      <w:marTop w:val="0"/>
      <w:marBottom w:val="0"/>
      <w:divBdr>
        <w:top w:val="none" w:sz="0" w:space="0" w:color="auto"/>
        <w:left w:val="none" w:sz="0" w:space="0" w:color="auto"/>
        <w:bottom w:val="none" w:sz="0" w:space="0" w:color="auto"/>
        <w:right w:val="none" w:sz="0" w:space="0" w:color="auto"/>
      </w:divBdr>
    </w:div>
    <w:div w:id="155808171">
      <w:bodyDiv w:val="1"/>
      <w:marLeft w:val="0"/>
      <w:marRight w:val="0"/>
      <w:marTop w:val="0"/>
      <w:marBottom w:val="0"/>
      <w:divBdr>
        <w:top w:val="none" w:sz="0" w:space="0" w:color="auto"/>
        <w:left w:val="none" w:sz="0" w:space="0" w:color="auto"/>
        <w:bottom w:val="none" w:sz="0" w:space="0" w:color="auto"/>
        <w:right w:val="none" w:sz="0" w:space="0" w:color="auto"/>
      </w:divBdr>
    </w:div>
    <w:div w:id="156266503">
      <w:bodyDiv w:val="1"/>
      <w:marLeft w:val="0"/>
      <w:marRight w:val="0"/>
      <w:marTop w:val="0"/>
      <w:marBottom w:val="0"/>
      <w:divBdr>
        <w:top w:val="none" w:sz="0" w:space="0" w:color="auto"/>
        <w:left w:val="none" w:sz="0" w:space="0" w:color="auto"/>
        <w:bottom w:val="none" w:sz="0" w:space="0" w:color="auto"/>
        <w:right w:val="none" w:sz="0" w:space="0" w:color="auto"/>
      </w:divBdr>
    </w:div>
    <w:div w:id="156310424">
      <w:bodyDiv w:val="1"/>
      <w:marLeft w:val="0"/>
      <w:marRight w:val="0"/>
      <w:marTop w:val="0"/>
      <w:marBottom w:val="0"/>
      <w:divBdr>
        <w:top w:val="none" w:sz="0" w:space="0" w:color="auto"/>
        <w:left w:val="none" w:sz="0" w:space="0" w:color="auto"/>
        <w:bottom w:val="none" w:sz="0" w:space="0" w:color="auto"/>
        <w:right w:val="none" w:sz="0" w:space="0" w:color="auto"/>
      </w:divBdr>
    </w:div>
    <w:div w:id="156386813">
      <w:bodyDiv w:val="1"/>
      <w:marLeft w:val="0"/>
      <w:marRight w:val="0"/>
      <w:marTop w:val="0"/>
      <w:marBottom w:val="0"/>
      <w:divBdr>
        <w:top w:val="none" w:sz="0" w:space="0" w:color="auto"/>
        <w:left w:val="none" w:sz="0" w:space="0" w:color="auto"/>
        <w:bottom w:val="none" w:sz="0" w:space="0" w:color="auto"/>
        <w:right w:val="none" w:sz="0" w:space="0" w:color="auto"/>
      </w:divBdr>
    </w:div>
    <w:div w:id="156773440">
      <w:bodyDiv w:val="1"/>
      <w:marLeft w:val="0"/>
      <w:marRight w:val="0"/>
      <w:marTop w:val="0"/>
      <w:marBottom w:val="0"/>
      <w:divBdr>
        <w:top w:val="none" w:sz="0" w:space="0" w:color="auto"/>
        <w:left w:val="none" w:sz="0" w:space="0" w:color="auto"/>
        <w:bottom w:val="none" w:sz="0" w:space="0" w:color="auto"/>
        <w:right w:val="none" w:sz="0" w:space="0" w:color="auto"/>
      </w:divBdr>
    </w:div>
    <w:div w:id="156920105">
      <w:bodyDiv w:val="1"/>
      <w:marLeft w:val="0"/>
      <w:marRight w:val="0"/>
      <w:marTop w:val="0"/>
      <w:marBottom w:val="0"/>
      <w:divBdr>
        <w:top w:val="none" w:sz="0" w:space="0" w:color="auto"/>
        <w:left w:val="none" w:sz="0" w:space="0" w:color="auto"/>
        <w:bottom w:val="none" w:sz="0" w:space="0" w:color="auto"/>
        <w:right w:val="none" w:sz="0" w:space="0" w:color="auto"/>
      </w:divBdr>
    </w:div>
    <w:div w:id="156961877">
      <w:bodyDiv w:val="1"/>
      <w:marLeft w:val="0"/>
      <w:marRight w:val="0"/>
      <w:marTop w:val="0"/>
      <w:marBottom w:val="0"/>
      <w:divBdr>
        <w:top w:val="none" w:sz="0" w:space="0" w:color="auto"/>
        <w:left w:val="none" w:sz="0" w:space="0" w:color="auto"/>
        <w:bottom w:val="none" w:sz="0" w:space="0" w:color="auto"/>
        <w:right w:val="none" w:sz="0" w:space="0" w:color="auto"/>
      </w:divBdr>
    </w:div>
    <w:div w:id="156969064">
      <w:bodyDiv w:val="1"/>
      <w:marLeft w:val="0"/>
      <w:marRight w:val="0"/>
      <w:marTop w:val="0"/>
      <w:marBottom w:val="0"/>
      <w:divBdr>
        <w:top w:val="none" w:sz="0" w:space="0" w:color="auto"/>
        <w:left w:val="none" w:sz="0" w:space="0" w:color="auto"/>
        <w:bottom w:val="none" w:sz="0" w:space="0" w:color="auto"/>
        <w:right w:val="none" w:sz="0" w:space="0" w:color="auto"/>
      </w:divBdr>
    </w:div>
    <w:div w:id="157352569">
      <w:bodyDiv w:val="1"/>
      <w:marLeft w:val="0"/>
      <w:marRight w:val="0"/>
      <w:marTop w:val="0"/>
      <w:marBottom w:val="0"/>
      <w:divBdr>
        <w:top w:val="none" w:sz="0" w:space="0" w:color="auto"/>
        <w:left w:val="none" w:sz="0" w:space="0" w:color="auto"/>
        <w:bottom w:val="none" w:sz="0" w:space="0" w:color="auto"/>
        <w:right w:val="none" w:sz="0" w:space="0" w:color="auto"/>
      </w:divBdr>
    </w:div>
    <w:div w:id="157698409">
      <w:bodyDiv w:val="1"/>
      <w:marLeft w:val="0"/>
      <w:marRight w:val="0"/>
      <w:marTop w:val="0"/>
      <w:marBottom w:val="0"/>
      <w:divBdr>
        <w:top w:val="none" w:sz="0" w:space="0" w:color="auto"/>
        <w:left w:val="none" w:sz="0" w:space="0" w:color="auto"/>
        <w:bottom w:val="none" w:sz="0" w:space="0" w:color="auto"/>
        <w:right w:val="none" w:sz="0" w:space="0" w:color="auto"/>
      </w:divBdr>
    </w:div>
    <w:div w:id="158355325">
      <w:bodyDiv w:val="1"/>
      <w:marLeft w:val="0"/>
      <w:marRight w:val="0"/>
      <w:marTop w:val="0"/>
      <w:marBottom w:val="0"/>
      <w:divBdr>
        <w:top w:val="none" w:sz="0" w:space="0" w:color="auto"/>
        <w:left w:val="none" w:sz="0" w:space="0" w:color="auto"/>
        <w:bottom w:val="none" w:sz="0" w:space="0" w:color="auto"/>
        <w:right w:val="none" w:sz="0" w:space="0" w:color="auto"/>
      </w:divBdr>
    </w:div>
    <w:div w:id="158736683">
      <w:bodyDiv w:val="1"/>
      <w:marLeft w:val="0"/>
      <w:marRight w:val="0"/>
      <w:marTop w:val="0"/>
      <w:marBottom w:val="0"/>
      <w:divBdr>
        <w:top w:val="none" w:sz="0" w:space="0" w:color="auto"/>
        <w:left w:val="none" w:sz="0" w:space="0" w:color="auto"/>
        <w:bottom w:val="none" w:sz="0" w:space="0" w:color="auto"/>
        <w:right w:val="none" w:sz="0" w:space="0" w:color="auto"/>
      </w:divBdr>
    </w:div>
    <w:div w:id="159084965">
      <w:bodyDiv w:val="1"/>
      <w:marLeft w:val="0"/>
      <w:marRight w:val="0"/>
      <w:marTop w:val="0"/>
      <w:marBottom w:val="0"/>
      <w:divBdr>
        <w:top w:val="none" w:sz="0" w:space="0" w:color="auto"/>
        <w:left w:val="none" w:sz="0" w:space="0" w:color="auto"/>
        <w:bottom w:val="none" w:sz="0" w:space="0" w:color="auto"/>
        <w:right w:val="none" w:sz="0" w:space="0" w:color="auto"/>
      </w:divBdr>
    </w:div>
    <w:div w:id="159152667">
      <w:bodyDiv w:val="1"/>
      <w:marLeft w:val="0"/>
      <w:marRight w:val="0"/>
      <w:marTop w:val="0"/>
      <w:marBottom w:val="0"/>
      <w:divBdr>
        <w:top w:val="none" w:sz="0" w:space="0" w:color="auto"/>
        <w:left w:val="none" w:sz="0" w:space="0" w:color="auto"/>
        <w:bottom w:val="none" w:sz="0" w:space="0" w:color="auto"/>
        <w:right w:val="none" w:sz="0" w:space="0" w:color="auto"/>
      </w:divBdr>
    </w:div>
    <w:div w:id="159202727">
      <w:bodyDiv w:val="1"/>
      <w:marLeft w:val="0"/>
      <w:marRight w:val="0"/>
      <w:marTop w:val="0"/>
      <w:marBottom w:val="0"/>
      <w:divBdr>
        <w:top w:val="none" w:sz="0" w:space="0" w:color="auto"/>
        <w:left w:val="none" w:sz="0" w:space="0" w:color="auto"/>
        <w:bottom w:val="none" w:sz="0" w:space="0" w:color="auto"/>
        <w:right w:val="none" w:sz="0" w:space="0" w:color="auto"/>
      </w:divBdr>
    </w:div>
    <w:div w:id="160003560">
      <w:bodyDiv w:val="1"/>
      <w:marLeft w:val="0"/>
      <w:marRight w:val="0"/>
      <w:marTop w:val="0"/>
      <w:marBottom w:val="0"/>
      <w:divBdr>
        <w:top w:val="none" w:sz="0" w:space="0" w:color="auto"/>
        <w:left w:val="none" w:sz="0" w:space="0" w:color="auto"/>
        <w:bottom w:val="none" w:sz="0" w:space="0" w:color="auto"/>
        <w:right w:val="none" w:sz="0" w:space="0" w:color="auto"/>
      </w:divBdr>
    </w:div>
    <w:div w:id="160316759">
      <w:bodyDiv w:val="1"/>
      <w:marLeft w:val="0"/>
      <w:marRight w:val="0"/>
      <w:marTop w:val="0"/>
      <w:marBottom w:val="0"/>
      <w:divBdr>
        <w:top w:val="none" w:sz="0" w:space="0" w:color="auto"/>
        <w:left w:val="none" w:sz="0" w:space="0" w:color="auto"/>
        <w:bottom w:val="none" w:sz="0" w:space="0" w:color="auto"/>
        <w:right w:val="none" w:sz="0" w:space="0" w:color="auto"/>
      </w:divBdr>
    </w:div>
    <w:div w:id="160392502">
      <w:bodyDiv w:val="1"/>
      <w:marLeft w:val="0"/>
      <w:marRight w:val="0"/>
      <w:marTop w:val="0"/>
      <w:marBottom w:val="0"/>
      <w:divBdr>
        <w:top w:val="none" w:sz="0" w:space="0" w:color="auto"/>
        <w:left w:val="none" w:sz="0" w:space="0" w:color="auto"/>
        <w:bottom w:val="none" w:sz="0" w:space="0" w:color="auto"/>
        <w:right w:val="none" w:sz="0" w:space="0" w:color="auto"/>
      </w:divBdr>
    </w:div>
    <w:div w:id="160857476">
      <w:bodyDiv w:val="1"/>
      <w:marLeft w:val="0"/>
      <w:marRight w:val="0"/>
      <w:marTop w:val="0"/>
      <w:marBottom w:val="0"/>
      <w:divBdr>
        <w:top w:val="none" w:sz="0" w:space="0" w:color="auto"/>
        <w:left w:val="none" w:sz="0" w:space="0" w:color="auto"/>
        <w:bottom w:val="none" w:sz="0" w:space="0" w:color="auto"/>
        <w:right w:val="none" w:sz="0" w:space="0" w:color="auto"/>
      </w:divBdr>
    </w:div>
    <w:div w:id="160898026">
      <w:bodyDiv w:val="1"/>
      <w:marLeft w:val="0"/>
      <w:marRight w:val="0"/>
      <w:marTop w:val="0"/>
      <w:marBottom w:val="0"/>
      <w:divBdr>
        <w:top w:val="none" w:sz="0" w:space="0" w:color="auto"/>
        <w:left w:val="none" w:sz="0" w:space="0" w:color="auto"/>
        <w:bottom w:val="none" w:sz="0" w:space="0" w:color="auto"/>
        <w:right w:val="none" w:sz="0" w:space="0" w:color="auto"/>
      </w:divBdr>
    </w:div>
    <w:div w:id="160972324">
      <w:bodyDiv w:val="1"/>
      <w:marLeft w:val="0"/>
      <w:marRight w:val="0"/>
      <w:marTop w:val="0"/>
      <w:marBottom w:val="0"/>
      <w:divBdr>
        <w:top w:val="none" w:sz="0" w:space="0" w:color="auto"/>
        <w:left w:val="none" w:sz="0" w:space="0" w:color="auto"/>
        <w:bottom w:val="none" w:sz="0" w:space="0" w:color="auto"/>
        <w:right w:val="none" w:sz="0" w:space="0" w:color="auto"/>
      </w:divBdr>
    </w:div>
    <w:div w:id="161429598">
      <w:bodyDiv w:val="1"/>
      <w:marLeft w:val="0"/>
      <w:marRight w:val="0"/>
      <w:marTop w:val="0"/>
      <w:marBottom w:val="0"/>
      <w:divBdr>
        <w:top w:val="none" w:sz="0" w:space="0" w:color="auto"/>
        <w:left w:val="none" w:sz="0" w:space="0" w:color="auto"/>
        <w:bottom w:val="none" w:sz="0" w:space="0" w:color="auto"/>
        <w:right w:val="none" w:sz="0" w:space="0" w:color="auto"/>
      </w:divBdr>
    </w:div>
    <w:div w:id="161896148">
      <w:bodyDiv w:val="1"/>
      <w:marLeft w:val="0"/>
      <w:marRight w:val="0"/>
      <w:marTop w:val="0"/>
      <w:marBottom w:val="0"/>
      <w:divBdr>
        <w:top w:val="none" w:sz="0" w:space="0" w:color="auto"/>
        <w:left w:val="none" w:sz="0" w:space="0" w:color="auto"/>
        <w:bottom w:val="none" w:sz="0" w:space="0" w:color="auto"/>
        <w:right w:val="none" w:sz="0" w:space="0" w:color="auto"/>
      </w:divBdr>
    </w:div>
    <w:div w:id="161968416">
      <w:bodyDiv w:val="1"/>
      <w:marLeft w:val="0"/>
      <w:marRight w:val="0"/>
      <w:marTop w:val="0"/>
      <w:marBottom w:val="0"/>
      <w:divBdr>
        <w:top w:val="none" w:sz="0" w:space="0" w:color="auto"/>
        <w:left w:val="none" w:sz="0" w:space="0" w:color="auto"/>
        <w:bottom w:val="none" w:sz="0" w:space="0" w:color="auto"/>
        <w:right w:val="none" w:sz="0" w:space="0" w:color="auto"/>
      </w:divBdr>
    </w:div>
    <w:div w:id="162861901">
      <w:bodyDiv w:val="1"/>
      <w:marLeft w:val="0"/>
      <w:marRight w:val="0"/>
      <w:marTop w:val="0"/>
      <w:marBottom w:val="0"/>
      <w:divBdr>
        <w:top w:val="none" w:sz="0" w:space="0" w:color="auto"/>
        <w:left w:val="none" w:sz="0" w:space="0" w:color="auto"/>
        <w:bottom w:val="none" w:sz="0" w:space="0" w:color="auto"/>
        <w:right w:val="none" w:sz="0" w:space="0" w:color="auto"/>
      </w:divBdr>
    </w:div>
    <w:div w:id="162933774">
      <w:bodyDiv w:val="1"/>
      <w:marLeft w:val="0"/>
      <w:marRight w:val="0"/>
      <w:marTop w:val="0"/>
      <w:marBottom w:val="0"/>
      <w:divBdr>
        <w:top w:val="none" w:sz="0" w:space="0" w:color="auto"/>
        <w:left w:val="none" w:sz="0" w:space="0" w:color="auto"/>
        <w:bottom w:val="none" w:sz="0" w:space="0" w:color="auto"/>
        <w:right w:val="none" w:sz="0" w:space="0" w:color="auto"/>
      </w:divBdr>
    </w:div>
    <w:div w:id="163669982">
      <w:bodyDiv w:val="1"/>
      <w:marLeft w:val="0"/>
      <w:marRight w:val="0"/>
      <w:marTop w:val="0"/>
      <w:marBottom w:val="0"/>
      <w:divBdr>
        <w:top w:val="none" w:sz="0" w:space="0" w:color="auto"/>
        <w:left w:val="none" w:sz="0" w:space="0" w:color="auto"/>
        <w:bottom w:val="none" w:sz="0" w:space="0" w:color="auto"/>
        <w:right w:val="none" w:sz="0" w:space="0" w:color="auto"/>
      </w:divBdr>
    </w:div>
    <w:div w:id="163858069">
      <w:bodyDiv w:val="1"/>
      <w:marLeft w:val="0"/>
      <w:marRight w:val="0"/>
      <w:marTop w:val="0"/>
      <w:marBottom w:val="0"/>
      <w:divBdr>
        <w:top w:val="none" w:sz="0" w:space="0" w:color="auto"/>
        <w:left w:val="none" w:sz="0" w:space="0" w:color="auto"/>
        <w:bottom w:val="none" w:sz="0" w:space="0" w:color="auto"/>
        <w:right w:val="none" w:sz="0" w:space="0" w:color="auto"/>
      </w:divBdr>
    </w:div>
    <w:div w:id="164053726">
      <w:bodyDiv w:val="1"/>
      <w:marLeft w:val="0"/>
      <w:marRight w:val="0"/>
      <w:marTop w:val="0"/>
      <w:marBottom w:val="0"/>
      <w:divBdr>
        <w:top w:val="none" w:sz="0" w:space="0" w:color="auto"/>
        <w:left w:val="none" w:sz="0" w:space="0" w:color="auto"/>
        <w:bottom w:val="none" w:sz="0" w:space="0" w:color="auto"/>
        <w:right w:val="none" w:sz="0" w:space="0" w:color="auto"/>
      </w:divBdr>
    </w:div>
    <w:div w:id="164169796">
      <w:bodyDiv w:val="1"/>
      <w:marLeft w:val="0"/>
      <w:marRight w:val="0"/>
      <w:marTop w:val="0"/>
      <w:marBottom w:val="0"/>
      <w:divBdr>
        <w:top w:val="none" w:sz="0" w:space="0" w:color="auto"/>
        <w:left w:val="none" w:sz="0" w:space="0" w:color="auto"/>
        <w:bottom w:val="none" w:sz="0" w:space="0" w:color="auto"/>
        <w:right w:val="none" w:sz="0" w:space="0" w:color="auto"/>
      </w:divBdr>
    </w:div>
    <w:div w:id="164325185">
      <w:bodyDiv w:val="1"/>
      <w:marLeft w:val="0"/>
      <w:marRight w:val="0"/>
      <w:marTop w:val="0"/>
      <w:marBottom w:val="0"/>
      <w:divBdr>
        <w:top w:val="none" w:sz="0" w:space="0" w:color="auto"/>
        <w:left w:val="none" w:sz="0" w:space="0" w:color="auto"/>
        <w:bottom w:val="none" w:sz="0" w:space="0" w:color="auto"/>
        <w:right w:val="none" w:sz="0" w:space="0" w:color="auto"/>
      </w:divBdr>
    </w:div>
    <w:div w:id="164446515">
      <w:bodyDiv w:val="1"/>
      <w:marLeft w:val="0"/>
      <w:marRight w:val="0"/>
      <w:marTop w:val="0"/>
      <w:marBottom w:val="0"/>
      <w:divBdr>
        <w:top w:val="none" w:sz="0" w:space="0" w:color="auto"/>
        <w:left w:val="none" w:sz="0" w:space="0" w:color="auto"/>
        <w:bottom w:val="none" w:sz="0" w:space="0" w:color="auto"/>
        <w:right w:val="none" w:sz="0" w:space="0" w:color="auto"/>
      </w:divBdr>
    </w:div>
    <w:div w:id="164636695">
      <w:bodyDiv w:val="1"/>
      <w:marLeft w:val="0"/>
      <w:marRight w:val="0"/>
      <w:marTop w:val="0"/>
      <w:marBottom w:val="0"/>
      <w:divBdr>
        <w:top w:val="none" w:sz="0" w:space="0" w:color="auto"/>
        <w:left w:val="none" w:sz="0" w:space="0" w:color="auto"/>
        <w:bottom w:val="none" w:sz="0" w:space="0" w:color="auto"/>
        <w:right w:val="none" w:sz="0" w:space="0" w:color="auto"/>
      </w:divBdr>
    </w:div>
    <w:div w:id="164832803">
      <w:bodyDiv w:val="1"/>
      <w:marLeft w:val="0"/>
      <w:marRight w:val="0"/>
      <w:marTop w:val="0"/>
      <w:marBottom w:val="0"/>
      <w:divBdr>
        <w:top w:val="none" w:sz="0" w:space="0" w:color="auto"/>
        <w:left w:val="none" w:sz="0" w:space="0" w:color="auto"/>
        <w:bottom w:val="none" w:sz="0" w:space="0" w:color="auto"/>
        <w:right w:val="none" w:sz="0" w:space="0" w:color="auto"/>
      </w:divBdr>
    </w:div>
    <w:div w:id="164975558">
      <w:bodyDiv w:val="1"/>
      <w:marLeft w:val="0"/>
      <w:marRight w:val="0"/>
      <w:marTop w:val="0"/>
      <w:marBottom w:val="0"/>
      <w:divBdr>
        <w:top w:val="none" w:sz="0" w:space="0" w:color="auto"/>
        <w:left w:val="none" w:sz="0" w:space="0" w:color="auto"/>
        <w:bottom w:val="none" w:sz="0" w:space="0" w:color="auto"/>
        <w:right w:val="none" w:sz="0" w:space="0" w:color="auto"/>
      </w:divBdr>
    </w:div>
    <w:div w:id="165092684">
      <w:bodyDiv w:val="1"/>
      <w:marLeft w:val="0"/>
      <w:marRight w:val="0"/>
      <w:marTop w:val="0"/>
      <w:marBottom w:val="0"/>
      <w:divBdr>
        <w:top w:val="none" w:sz="0" w:space="0" w:color="auto"/>
        <w:left w:val="none" w:sz="0" w:space="0" w:color="auto"/>
        <w:bottom w:val="none" w:sz="0" w:space="0" w:color="auto"/>
        <w:right w:val="none" w:sz="0" w:space="0" w:color="auto"/>
      </w:divBdr>
    </w:div>
    <w:div w:id="165366092">
      <w:bodyDiv w:val="1"/>
      <w:marLeft w:val="0"/>
      <w:marRight w:val="0"/>
      <w:marTop w:val="0"/>
      <w:marBottom w:val="0"/>
      <w:divBdr>
        <w:top w:val="none" w:sz="0" w:space="0" w:color="auto"/>
        <w:left w:val="none" w:sz="0" w:space="0" w:color="auto"/>
        <w:bottom w:val="none" w:sz="0" w:space="0" w:color="auto"/>
        <w:right w:val="none" w:sz="0" w:space="0" w:color="auto"/>
      </w:divBdr>
    </w:div>
    <w:div w:id="165443018">
      <w:bodyDiv w:val="1"/>
      <w:marLeft w:val="0"/>
      <w:marRight w:val="0"/>
      <w:marTop w:val="0"/>
      <w:marBottom w:val="0"/>
      <w:divBdr>
        <w:top w:val="none" w:sz="0" w:space="0" w:color="auto"/>
        <w:left w:val="none" w:sz="0" w:space="0" w:color="auto"/>
        <w:bottom w:val="none" w:sz="0" w:space="0" w:color="auto"/>
        <w:right w:val="none" w:sz="0" w:space="0" w:color="auto"/>
      </w:divBdr>
    </w:div>
    <w:div w:id="165481445">
      <w:bodyDiv w:val="1"/>
      <w:marLeft w:val="0"/>
      <w:marRight w:val="0"/>
      <w:marTop w:val="0"/>
      <w:marBottom w:val="0"/>
      <w:divBdr>
        <w:top w:val="none" w:sz="0" w:space="0" w:color="auto"/>
        <w:left w:val="none" w:sz="0" w:space="0" w:color="auto"/>
        <w:bottom w:val="none" w:sz="0" w:space="0" w:color="auto"/>
        <w:right w:val="none" w:sz="0" w:space="0" w:color="auto"/>
      </w:divBdr>
    </w:div>
    <w:div w:id="165555936">
      <w:bodyDiv w:val="1"/>
      <w:marLeft w:val="0"/>
      <w:marRight w:val="0"/>
      <w:marTop w:val="0"/>
      <w:marBottom w:val="0"/>
      <w:divBdr>
        <w:top w:val="none" w:sz="0" w:space="0" w:color="auto"/>
        <w:left w:val="none" w:sz="0" w:space="0" w:color="auto"/>
        <w:bottom w:val="none" w:sz="0" w:space="0" w:color="auto"/>
        <w:right w:val="none" w:sz="0" w:space="0" w:color="auto"/>
      </w:divBdr>
    </w:div>
    <w:div w:id="165750968">
      <w:bodyDiv w:val="1"/>
      <w:marLeft w:val="0"/>
      <w:marRight w:val="0"/>
      <w:marTop w:val="0"/>
      <w:marBottom w:val="0"/>
      <w:divBdr>
        <w:top w:val="none" w:sz="0" w:space="0" w:color="auto"/>
        <w:left w:val="none" w:sz="0" w:space="0" w:color="auto"/>
        <w:bottom w:val="none" w:sz="0" w:space="0" w:color="auto"/>
        <w:right w:val="none" w:sz="0" w:space="0" w:color="auto"/>
      </w:divBdr>
    </w:div>
    <w:div w:id="165828356">
      <w:bodyDiv w:val="1"/>
      <w:marLeft w:val="0"/>
      <w:marRight w:val="0"/>
      <w:marTop w:val="0"/>
      <w:marBottom w:val="0"/>
      <w:divBdr>
        <w:top w:val="none" w:sz="0" w:space="0" w:color="auto"/>
        <w:left w:val="none" w:sz="0" w:space="0" w:color="auto"/>
        <w:bottom w:val="none" w:sz="0" w:space="0" w:color="auto"/>
        <w:right w:val="none" w:sz="0" w:space="0" w:color="auto"/>
      </w:divBdr>
    </w:div>
    <w:div w:id="165901643">
      <w:bodyDiv w:val="1"/>
      <w:marLeft w:val="0"/>
      <w:marRight w:val="0"/>
      <w:marTop w:val="0"/>
      <w:marBottom w:val="0"/>
      <w:divBdr>
        <w:top w:val="none" w:sz="0" w:space="0" w:color="auto"/>
        <w:left w:val="none" w:sz="0" w:space="0" w:color="auto"/>
        <w:bottom w:val="none" w:sz="0" w:space="0" w:color="auto"/>
        <w:right w:val="none" w:sz="0" w:space="0" w:color="auto"/>
      </w:divBdr>
    </w:div>
    <w:div w:id="166554447">
      <w:bodyDiv w:val="1"/>
      <w:marLeft w:val="0"/>
      <w:marRight w:val="0"/>
      <w:marTop w:val="0"/>
      <w:marBottom w:val="0"/>
      <w:divBdr>
        <w:top w:val="none" w:sz="0" w:space="0" w:color="auto"/>
        <w:left w:val="none" w:sz="0" w:space="0" w:color="auto"/>
        <w:bottom w:val="none" w:sz="0" w:space="0" w:color="auto"/>
        <w:right w:val="none" w:sz="0" w:space="0" w:color="auto"/>
      </w:divBdr>
    </w:div>
    <w:div w:id="166596025">
      <w:bodyDiv w:val="1"/>
      <w:marLeft w:val="0"/>
      <w:marRight w:val="0"/>
      <w:marTop w:val="0"/>
      <w:marBottom w:val="0"/>
      <w:divBdr>
        <w:top w:val="none" w:sz="0" w:space="0" w:color="auto"/>
        <w:left w:val="none" w:sz="0" w:space="0" w:color="auto"/>
        <w:bottom w:val="none" w:sz="0" w:space="0" w:color="auto"/>
        <w:right w:val="none" w:sz="0" w:space="0" w:color="auto"/>
      </w:divBdr>
    </w:div>
    <w:div w:id="166865638">
      <w:bodyDiv w:val="1"/>
      <w:marLeft w:val="0"/>
      <w:marRight w:val="0"/>
      <w:marTop w:val="0"/>
      <w:marBottom w:val="0"/>
      <w:divBdr>
        <w:top w:val="none" w:sz="0" w:space="0" w:color="auto"/>
        <w:left w:val="none" w:sz="0" w:space="0" w:color="auto"/>
        <w:bottom w:val="none" w:sz="0" w:space="0" w:color="auto"/>
        <w:right w:val="none" w:sz="0" w:space="0" w:color="auto"/>
      </w:divBdr>
    </w:div>
    <w:div w:id="166945519">
      <w:bodyDiv w:val="1"/>
      <w:marLeft w:val="0"/>
      <w:marRight w:val="0"/>
      <w:marTop w:val="0"/>
      <w:marBottom w:val="0"/>
      <w:divBdr>
        <w:top w:val="none" w:sz="0" w:space="0" w:color="auto"/>
        <w:left w:val="none" w:sz="0" w:space="0" w:color="auto"/>
        <w:bottom w:val="none" w:sz="0" w:space="0" w:color="auto"/>
        <w:right w:val="none" w:sz="0" w:space="0" w:color="auto"/>
      </w:divBdr>
    </w:div>
    <w:div w:id="167138665">
      <w:bodyDiv w:val="1"/>
      <w:marLeft w:val="0"/>
      <w:marRight w:val="0"/>
      <w:marTop w:val="0"/>
      <w:marBottom w:val="0"/>
      <w:divBdr>
        <w:top w:val="none" w:sz="0" w:space="0" w:color="auto"/>
        <w:left w:val="none" w:sz="0" w:space="0" w:color="auto"/>
        <w:bottom w:val="none" w:sz="0" w:space="0" w:color="auto"/>
        <w:right w:val="none" w:sz="0" w:space="0" w:color="auto"/>
      </w:divBdr>
    </w:div>
    <w:div w:id="167260750">
      <w:bodyDiv w:val="1"/>
      <w:marLeft w:val="0"/>
      <w:marRight w:val="0"/>
      <w:marTop w:val="0"/>
      <w:marBottom w:val="0"/>
      <w:divBdr>
        <w:top w:val="none" w:sz="0" w:space="0" w:color="auto"/>
        <w:left w:val="none" w:sz="0" w:space="0" w:color="auto"/>
        <w:bottom w:val="none" w:sz="0" w:space="0" w:color="auto"/>
        <w:right w:val="none" w:sz="0" w:space="0" w:color="auto"/>
      </w:divBdr>
    </w:div>
    <w:div w:id="167408721">
      <w:bodyDiv w:val="1"/>
      <w:marLeft w:val="0"/>
      <w:marRight w:val="0"/>
      <w:marTop w:val="0"/>
      <w:marBottom w:val="0"/>
      <w:divBdr>
        <w:top w:val="none" w:sz="0" w:space="0" w:color="auto"/>
        <w:left w:val="none" w:sz="0" w:space="0" w:color="auto"/>
        <w:bottom w:val="none" w:sz="0" w:space="0" w:color="auto"/>
        <w:right w:val="none" w:sz="0" w:space="0" w:color="auto"/>
      </w:divBdr>
    </w:div>
    <w:div w:id="168718544">
      <w:bodyDiv w:val="1"/>
      <w:marLeft w:val="0"/>
      <w:marRight w:val="0"/>
      <w:marTop w:val="0"/>
      <w:marBottom w:val="0"/>
      <w:divBdr>
        <w:top w:val="none" w:sz="0" w:space="0" w:color="auto"/>
        <w:left w:val="none" w:sz="0" w:space="0" w:color="auto"/>
        <w:bottom w:val="none" w:sz="0" w:space="0" w:color="auto"/>
        <w:right w:val="none" w:sz="0" w:space="0" w:color="auto"/>
      </w:divBdr>
    </w:div>
    <w:div w:id="168758318">
      <w:bodyDiv w:val="1"/>
      <w:marLeft w:val="0"/>
      <w:marRight w:val="0"/>
      <w:marTop w:val="0"/>
      <w:marBottom w:val="0"/>
      <w:divBdr>
        <w:top w:val="none" w:sz="0" w:space="0" w:color="auto"/>
        <w:left w:val="none" w:sz="0" w:space="0" w:color="auto"/>
        <w:bottom w:val="none" w:sz="0" w:space="0" w:color="auto"/>
        <w:right w:val="none" w:sz="0" w:space="0" w:color="auto"/>
      </w:divBdr>
    </w:div>
    <w:div w:id="168761656">
      <w:bodyDiv w:val="1"/>
      <w:marLeft w:val="0"/>
      <w:marRight w:val="0"/>
      <w:marTop w:val="0"/>
      <w:marBottom w:val="0"/>
      <w:divBdr>
        <w:top w:val="none" w:sz="0" w:space="0" w:color="auto"/>
        <w:left w:val="none" w:sz="0" w:space="0" w:color="auto"/>
        <w:bottom w:val="none" w:sz="0" w:space="0" w:color="auto"/>
        <w:right w:val="none" w:sz="0" w:space="0" w:color="auto"/>
      </w:divBdr>
    </w:div>
    <w:div w:id="169108731">
      <w:bodyDiv w:val="1"/>
      <w:marLeft w:val="0"/>
      <w:marRight w:val="0"/>
      <w:marTop w:val="0"/>
      <w:marBottom w:val="0"/>
      <w:divBdr>
        <w:top w:val="none" w:sz="0" w:space="0" w:color="auto"/>
        <w:left w:val="none" w:sz="0" w:space="0" w:color="auto"/>
        <w:bottom w:val="none" w:sz="0" w:space="0" w:color="auto"/>
        <w:right w:val="none" w:sz="0" w:space="0" w:color="auto"/>
      </w:divBdr>
    </w:div>
    <w:div w:id="169376710">
      <w:bodyDiv w:val="1"/>
      <w:marLeft w:val="0"/>
      <w:marRight w:val="0"/>
      <w:marTop w:val="0"/>
      <w:marBottom w:val="0"/>
      <w:divBdr>
        <w:top w:val="none" w:sz="0" w:space="0" w:color="auto"/>
        <w:left w:val="none" w:sz="0" w:space="0" w:color="auto"/>
        <w:bottom w:val="none" w:sz="0" w:space="0" w:color="auto"/>
        <w:right w:val="none" w:sz="0" w:space="0" w:color="auto"/>
      </w:divBdr>
    </w:div>
    <w:div w:id="169834842">
      <w:bodyDiv w:val="1"/>
      <w:marLeft w:val="0"/>
      <w:marRight w:val="0"/>
      <w:marTop w:val="0"/>
      <w:marBottom w:val="0"/>
      <w:divBdr>
        <w:top w:val="none" w:sz="0" w:space="0" w:color="auto"/>
        <w:left w:val="none" w:sz="0" w:space="0" w:color="auto"/>
        <w:bottom w:val="none" w:sz="0" w:space="0" w:color="auto"/>
        <w:right w:val="none" w:sz="0" w:space="0" w:color="auto"/>
      </w:divBdr>
    </w:div>
    <w:div w:id="169878736">
      <w:bodyDiv w:val="1"/>
      <w:marLeft w:val="0"/>
      <w:marRight w:val="0"/>
      <w:marTop w:val="0"/>
      <w:marBottom w:val="0"/>
      <w:divBdr>
        <w:top w:val="none" w:sz="0" w:space="0" w:color="auto"/>
        <w:left w:val="none" w:sz="0" w:space="0" w:color="auto"/>
        <w:bottom w:val="none" w:sz="0" w:space="0" w:color="auto"/>
        <w:right w:val="none" w:sz="0" w:space="0" w:color="auto"/>
      </w:divBdr>
    </w:div>
    <w:div w:id="170032142">
      <w:bodyDiv w:val="1"/>
      <w:marLeft w:val="0"/>
      <w:marRight w:val="0"/>
      <w:marTop w:val="0"/>
      <w:marBottom w:val="0"/>
      <w:divBdr>
        <w:top w:val="none" w:sz="0" w:space="0" w:color="auto"/>
        <w:left w:val="none" w:sz="0" w:space="0" w:color="auto"/>
        <w:bottom w:val="none" w:sz="0" w:space="0" w:color="auto"/>
        <w:right w:val="none" w:sz="0" w:space="0" w:color="auto"/>
      </w:divBdr>
    </w:div>
    <w:div w:id="170948103">
      <w:bodyDiv w:val="1"/>
      <w:marLeft w:val="0"/>
      <w:marRight w:val="0"/>
      <w:marTop w:val="0"/>
      <w:marBottom w:val="0"/>
      <w:divBdr>
        <w:top w:val="none" w:sz="0" w:space="0" w:color="auto"/>
        <w:left w:val="none" w:sz="0" w:space="0" w:color="auto"/>
        <w:bottom w:val="none" w:sz="0" w:space="0" w:color="auto"/>
        <w:right w:val="none" w:sz="0" w:space="0" w:color="auto"/>
      </w:divBdr>
    </w:div>
    <w:div w:id="171337970">
      <w:bodyDiv w:val="1"/>
      <w:marLeft w:val="0"/>
      <w:marRight w:val="0"/>
      <w:marTop w:val="0"/>
      <w:marBottom w:val="0"/>
      <w:divBdr>
        <w:top w:val="none" w:sz="0" w:space="0" w:color="auto"/>
        <w:left w:val="none" w:sz="0" w:space="0" w:color="auto"/>
        <w:bottom w:val="none" w:sz="0" w:space="0" w:color="auto"/>
        <w:right w:val="none" w:sz="0" w:space="0" w:color="auto"/>
      </w:divBdr>
    </w:div>
    <w:div w:id="171649333">
      <w:bodyDiv w:val="1"/>
      <w:marLeft w:val="0"/>
      <w:marRight w:val="0"/>
      <w:marTop w:val="0"/>
      <w:marBottom w:val="0"/>
      <w:divBdr>
        <w:top w:val="none" w:sz="0" w:space="0" w:color="auto"/>
        <w:left w:val="none" w:sz="0" w:space="0" w:color="auto"/>
        <w:bottom w:val="none" w:sz="0" w:space="0" w:color="auto"/>
        <w:right w:val="none" w:sz="0" w:space="0" w:color="auto"/>
      </w:divBdr>
    </w:div>
    <w:div w:id="171724423">
      <w:bodyDiv w:val="1"/>
      <w:marLeft w:val="0"/>
      <w:marRight w:val="0"/>
      <w:marTop w:val="0"/>
      <w:marBottom w:val="0"/>
      <w:divBdr>
        <w:top w:val="none" w:sz="0" w:space="0" w:color="auto"/>
        <w:left w:val="none" w:sz="0" w:space="0" w:color="auto"/>
        <w:bottom w:val="none" w:sz="0" w:space="0" w:color="auto"/>
        <w:right w:val="none" w:sz="0" w:space="0" w:color="auto"/>
      </w:divBdr>
    </w:div>
    <w:div w:id="172451024">
      <w:bodyDiv w:val="1"/>
      <w:marLeft w:val="0"/>
      <w:marRight w:val="0"/>
      <w:marTop w:val="0"/>
      <w:marBottom w:val="0"/>
      <w:divBdr>
        <w:top w:val="none" w:sz="0" w:space="0" w:color="auto"/>
        <w:left w:val="none" w:sz="0" w:space="0" w:color="auto"/>
        <w:bottom w:val="none" w:sz="0" w:space="0" w:color="auto"/>
        <w:right w:val="none" w:sz="0" w:space="0" w:color="auto"/>
      </w:divBdr>
    </w:div>
    <w:div w:id="172496654">
      <w:bodyDiv w:val="1"/>
      <w:marLeft w:val="0"/>
      <w:marRight w:val="0"/>
      <w:marTop w:val="0"/>
      <w:marBottom w:val="0"/>
      <w:divBdr>
        <w:top w:val="none" w:sz="0" w:space="0" w:color="auto"/>
        <w:left w:val="none" w:sz="0" w:space="0" w:color="auto"/>
        <w:bottom w:val="none" w:sz="0" w:space="0" w:color="auto"/>
        <w:right w:val="none" w:sz="0" w:space="0" w:color="auto"/>
      </w:divBdr>
    </w:div>
    <w:div w:id="172888400">
      <w:bodyDiv w:val="1"/>
      <w:marLeft w:val="0"/>
      <w:marRight w:val="0"/>
      <w:marTop w:val="0"/>
      <w:marBottom w:val="0"/>
      <w:divBdr>
        <w:top w:val="none" w:sz="0" w:space="0" w:color="auto"/>
        <w:left w:val="none" w:sz="0" w:space="0" w:color="auto"/>
        <w:bottom w:val="none" w:sz="0" w:space="0" w:color="auto"/>
        <w:right w:val="none" w:sz="0" w:space="0" w:color="auto"/>
      </w:divBdr>
    </w:div>
    <w:div w:id="173225366">
      <w:bodyDiv w:val="1"/>
      <w:marLeft w:val="0"/>
      <w:marRight w:val="0"/>
      <w:marTop w:val="0"/>
      <w:marBottom w:val="0"/>
      <w:divBdr>
        <w:top w:val="none" w:sz="0" w:space="0" w:color="auto"/>
        <w:left w:val="none" w:sz="0" w:space="0" w:color="auto"/>
        <w:bottom w:val="none" w:sz="0" w:space="0" w:color="auto"/>
        <w:right w:val="none" w:sz="0" w:space="0" w:color="auto"/>
      </w:divBdr>
    </w:div>
    <w:div w:id="173229850">
      <w:bodyDiv w:val="1"/>
      <w:marLeft w:val="0"/>
      <w:marRight w:val="0"/>
      <w:marTop w:val="0"/>
      <w:marBottom w:val="0"/>
      <w:divBdr>
        <w:top w:val="none" w:sz="0" w:space="0" w:color="auto"/>
        <w:left w:val="none" w:sz="0" w:space="0" w:color="auto"/>
        <w:bottom w:val="none" w:sz="0" w:space="0" w:color="auto"/>
        <w:right w:val="none" w:sz="0" w:space="0" w:color="auto"/>
      </w:divBdr>
    </w:div>
    <w:div w:id="173539486">
      <w:bodyDiv w:val="1"/>
      <w:marLeft w:val="0"/>
      <w:marRight w:val="0"/>
      <w:marTop w:val="0"/>
      <w:marBottom w:val="0"/>
      <w:divBdr>
        <w:top w:val="none" w:sz="0" w:space="0" w:color="auto"/>
        <w:left w:val="none" w:sz="0" w:space="0" w:color="auto"/>
        <w:bottom w:val="none" w:sz="0" w:space="0" w:color="auto"/>
        <w:right w:val="none" w:sz="0" w:space="0" w:color="auto"/>
      </w:divBdr>
    </w:div>
    <w:div w:id="173617934">
      <w:bodyDiv w:val="1"/>
      <w:marLeft w:val="0"/>
      <w:marRight w:val="0"/>
      <w:marTop w:val="0"/>
      <w:marBottom w:val="0"/>
      <w:divBdr>
        <w:top w:val="none" w:sz="0" w:space="0" w:color="auto"/>
        <w:left w:val="none" w:sz="0" w:space="0" w:color="auto"/>
        <w:bottom w:val="none" w:sz="0" w:space="0" w:color="auto"/>
        <w:right w:val="none" w:sz="0" w:space="0" w:color="auto"/>
      </w:divBdr>
    </w:div>
    <w:div w:id="174880537">
      <w:bodyDiv w:val="1"/>
      <w:marLeft w:val="0"/>
      <w:marRight w:val="0"/>
      <w:marTop w:val="0"/>
      <w:marBottom w:val="0"/>
      <w:divBdr>
        <w:top w:val="none" w:sz="0" w:space="0" w:color="auto"/>
        <w:left w:val="none" w:sz="0" w:space="0" w:color="auto"/>
        <w:bottom w:val="none" w:sz="0" w:space="0" w:color="auto"/>
        <w:right w:val="none" w:sz="0" w:space="0" w:color="auto"/>
      </w:divBdr>
    </w:div>
    <w:div w:id="175197663">
      <w:bodyDiv w:val="1"/>
      <w:marLeft w:val="0"/>
      <w:marRight w:val="0"/>
      <w:marTop w:val="0"/>
      <w:marBottom w:val="0"/>
      <w:divBdr>
        <w:top w:val="none" w:sz="0" w:space="0" w:color="auto"/>
        <w:left w:val="none" w:sz="0" w:space="0" w:color="auto"/>
        <w:bottom w:val="none" w:sz="0" w:space="0" w:color="auto"/>
        <w:right w:val="none" w:sz="0" w:space="0" w:color="auto"/>
      </w:divBdr>
    </w:div>
    <w:div w:id="175463680">
      <w:bodyDiv w:val="1"/>
      <w:marLeft w:val="0"/>
      <w:marRight w:val="0"/>
      <w:marTop w:val="0"/>
      <w:marBottom w:val="0"/>
      <w:divBdr>
        <w:top w:val="none" w:sz="0" w:space="0" w:color="auto"/>
        <w:left w:val="none" w:sz="0" w:space="0" w:color="auto"/>
        <w:bottom w:val="none" w:sz="0" w:space="0" w:color="auto"/>
        <w:right w:val="none" w:sz="0" w:space="0" w:color="auto"/>
      </w:divBdr>
    </w:div>
    <w:div w:id="175578293">
      <w:bodyDiv w:val="1"/>
      <w:marLeft w:val="0"/>
      <w:marRight w:val="0"/>
      <w:marTop w:val="0"/>
      <w:marBottom w:val="0"/>
      <w:divBdr>
        <w:top w:val="none" w:sz="0" w:space="0" w:color="auto"/>
        <w:left w:val="none" w:sz="0" w:space="0" w:color="auto"/>
        <w:bottom w:val="none" w:sz="0" w:space="0" w:color="auto"/>
        <w:right w:val="none" w:sz="0" w:space="0" w:color="auto"/>
      </w:divBdr>
    </w:div>
    <w:div w:id="175928445">
      <w:bodyDiv w:val="1"/>
      <w:marLeft w:val="0"/>
      <w:marRight w:val="0"/>
      <w:marTop w:val="0"/>
      <w:marBottom w:val="0"/>
      <w:divBdr>
        <w:top w:val="none" w:sz="0" w:space="0" w:color="auto"/>
        <w:left w:val="none" w:sz="0" w:space="0" w:color="auto"/>
        <w:bottom w:val="none" w:sz="0" w:space="0" w:color="auto"/>
        <w:right w:val="none" w:sz="0" w:space="0" w:color="auto"/>
      </w:divBdr>
    </w:div>
    <w:div w:id="176500399">
      <w:bodyDiv w:val="1"/>
      <w:marLeft w:val="0"/>
      <w:marRight w:val="0"/>
      <w:marTop w:val="0"/>
      <w:marBottom w:val="0"/>
      <w:divBdr>
        <w:top w:val="none" w:sz="0" w:space="0" w:color="auto"/>
        <w:left w:val="none" w:sz="0" w:space="0" w:color="auto"/>
        <w:bottom w:val="none" w:sz="0" w:space="0" w:color="auto"/>
        <w:right w:val="none" w:sz="0" w:space="0" w:color="auto"/>
      </w:divBdr>
    </w:div>
    <w:div w:id="176502450">
      <w:bodyDiv w:val="1"/>
      <w:marLeft w:val="0"/>
      <w:marRight w:val="0"/>
      <w:marTop w:val="0"/>
      <w:marBottom w:val="0"/>
      <w:divBdr>
        <w:top w:val="none" w:sz="0" w:space="0" w:color="auto"/>
        <w:left w:val="none" w:sz="0" w:space="0" w:color="auto"/>
        <w:bottom w:val="none" w:sz="0" w:space="0" w:color="auto"/>
        <w:right w:val="none" w:sz="0" w:space="0" w:color="auto"/>
      </w:divBdr>
    </w:div>
    <w:div w:id="176694270">
      <w:bodyDiv w:val="1"/>
      <w:marLeft w:val="0"/>
      <w:marRight w:val="0"/>
      <w:marTop w:val="0"/>
      <w:marBottom w:val="0"/>
      <w:divBdr>
        <w:top w:val="none" w:sz="0" w:space="0" w:color="auto"/>
        <w:left w:val="none" w:sz="0" w:space="0" w:color="auto"/>
        <w:bottom w:val="none" w:sz="0" w:space="0" w:color="auto"/>
        <w:right w:val="none" w:sz="0" w:space="0" w:color="auto"/>
      </w:divBdr>
    </w:div>
    <w:div w:id="176963035">
      <w:bodyDiv w:val="1"/>
      <w:marLeft w:val="0"/>
      <w:marRight w:val="0"/>
      <w:marTop w:val="0"/>
      <w:marBottom w:val="0"/>
      <w:divBdr>
        <w:top w:val="none" w:sz="0" w:space="0" w:color="auto"/>
        <w:left w:val="none" w:sz="0" w:space="0" w:color="auto"/>
        <w:bottom w:val="none" w:sz="0" w:space="0" w:color="auto"/>
        <w:right w:val="none" w:sz="0" w:space="0" w:color="auto"/>
      </w:divBdr>
    </w:div>
    <w:div w:id="177893021">
      <w:bodyDiv w:val="1"/>
      <w:marLeft w:val="0"/>
      <w:marRight w:val="0"/>
      <w:marTop w:val="0"/>
      <w:marBottom w:val="0"/>
      <w:divBdr>
        <w:top w:val="none" w:sz="0" w:space="0" w:color="auto"/>
        <w:left w:val="none" w:sz="0" w:space="0" w:color="auto"/>
        <w:bottom w:val="none" w:sz="0" w:space="0" w:color="auto"/>
        <w:right w:val="none" w:sz="0" w:space="0" w:color="auto"/>
      </w:divBdr>
    </w:div>
    <w:div w:id="178586201">
      <w:bodyDiv w:val="1"/>
      <w:marLeft w:val="0"/>
      <w:marRight w:val="0"/>
      <w:marTop w:val="0"/>
      <w:marBottom w:val="0"/>
      <w:divBdr>
        <w:top w:val="none" w:sz="0" w:space="0" w:color="auto"/>
        <w:left w:val="none" w:sz="0" w:space="0" w:color="auto"/>
        <w:bottom w:val="none" w:sz="0" w:space="0" w:color="auto"/>
        <w:right w:val="none" w:sz="0" w:space="0" w:color="auto"/>
      </w:divBdr>
    </w:div>
    <w:div w:id="179248868">
      <w:bodyDiv w:val="1"/>
      <w:marLeft w:val="0"/>
      <w:marRight w:val="0"/>
      <w:marTop w:val="0"/>
      <w:marBottom w:val="0"/>
      <w:divBdr>
        <w:top w:val="none" w:sz="0" w:space="0" w:color="auto"/>
        <w:left w:val="none" w:sz="0" w:space="0" w:color="auto"/>
        <w:bottom w:val="none" w:sz="0" w:space="0" w:color="auto"/>
        <w:right w:val="none" w:sz="0" w:space="0" w:color="auto"/>
      </w:divBdr>
    </w:div>
    <w:div w:id="179588813">
      <w:bodyDiv w:val="1"/>
      <w:marLeft w:val="0"/>
      <w:marRight w:val="0"/>
      <w:marTop w:val="0"/>
      <w:marBottom w:val="0"/>
      <w:divBdr>
        <w:top w:val="none" w:sz="0" w:space="0" w:color="auto"/>
        <w:left w:val="none" w:sz="0" w:space="0" w:color="auto"/>
        <w:bottom w:val="none" w:sz="0" w:space="0" w:color="auto"/>
        <w:right w:val="none" w:sz="0" w:space="0" w:color="auto"/>
      </w:divBdr>
    </w:div>
    <w:div w:id="180245854">
      <w:bodyDiv w:val="1"/>
      <w:marLeft w:val="0"/>
      <w:marRight w:val="0"/>
      <w:marTop w:val="0"/>
      <w:marBottom w:val="0"/>
      <w:divBdr>
        <w:top w:val="none" w:sz="0" w:space="0" w:color="auto"/>
        <w:left w:val="none" w:sz="0" w:space="0" w:color="auto"/>
        <w:bottom w:val="none" w:sz="0" w:space="0" w:color="auto"/>
        <w:right w:val="none" w:sz="0" w:space="0" w:color="auto"/>
      </w:divBdr>
    </w:div>
    <w:div w:id="180356833">
      <w:bodyDiv w:val="1"/>
      <w:marLeft w:val="0"/>
      <w:marRight w:val="0"/>
      <w:marTop w:val="0"/>
      <w:marBottom w:val="0"/>
      <w:divBdr>
        <w:top w:val="none" w:sz="0" w:space="0" w:color="auto"/>
        <w:left w:val="none" w:sz="0" w:space="0" w:color="auto"/>
        <w:bottom w:val="none" w:sz="0" w:space="0" w:color="auto"/>
        <w:right w:val="none" w:sz="0" w:space="0" w:color="auto"/>
      </w:divBdr>
    </w:div>
    <w:div w:id="180749263">
      <w:bodyDiv w:val="1"/>
      <w:marLeft w:val="0"/>
      <w:marRight w:val="0"/>
      <w:marTop w:val="0"/>
      <w:marBottom w:val="0"/>
      <w:divBdr>
        <w:top w:val="none" w:sz="0" w:space="0" w:color="auto"/>
        <w:left w:val="none" w:sz="0" w:space="0" w:color="auto"/>
        <w:bottom w:val="none" w:sz="0" w:space="0" w:color="auto"/>
        <w:right w:val="none" w:sz="0" w:space="0" w:color="auto"/>
      </w:divBdr>
    </w:div>
    <w:div w:id="180780151">
      <w:bodyDiv w:val="1"/>
      <w:marLeft w:val="0"/>
      <w:marRight w:val="0"/>
      <w:marTop w:val="0"/>
      <w:marBottom w:val="0"/>
      <w:divBdr>
        <w:top w:val="none" w:sz="0" w:space="0" w:color="auto"/>
        <w:left w:val="none" w:sz="0" w:space="0" w:color="auto"/>
        <w:bottom w:val="none" w:sz="0" w:space="0" w:color="auto"/>
        <w:right w:val="none" w:sz="0" w:space="0" w:color="auto"/>
      </w:divBdr>
    </w:div>
    <w:div w:id="180819411">
      <w:bodyDiv w:val="1"/>
      <w:marLeft w:val="0"/>
      <w:marRight w:val="0"/>
      <w:marTop w:val="0"/>
      <w:marBottom w:val="0"/>
      <w:divBdr>
        <w:top w:val="none" w:sz="0" w:space="0" w:color="auto"/>
        <w:left w:val="none" w:sz="0" w:space="0" w:color="auto"/>
        <w:bottom w:val="none" w:sz="0" w:space="0" w:color="auto"/>
        <w:right w:val="none" w:sz="0" w:space="0" w:color="auto"/>
      </w:divBdr>
    </w:div>
    <w:div w:id="180819721">
      <w:bodyDiv w:val="1"/>
      <w:marLeft w:val="0"/>
      <w:marRight w:val="0"/>
      <w:marTop w:val="0"/>
      <w:marBottom w:val="0"/>
      <w:divBdr>
        <w:top w:val="none" w:sz="0" w:space="0" w:color="auto"/>
        <w:left w:val="none" w:sz="0" w:space="0" w:color="auto"/>
        <w:bottom w:val="none" w:sz="0" w:space="0" w:color="auto"/>
        <w:right w:val="none" w:sz="0" w:space="0" w:color="auto"/>
      </w:divBdr>
    </w:div>
    <w:div w:id="181290161">
      <w:bodyDiv w:val="1"/>
      <w:marLeft w:val="0"/>
      <w:marRight w:val="0"/>
      <w:marTop w:val="0"/>
      <w:marBottom w:val="0"/>
      <w:divBdr>
        <w:top w:val="none" w:sz="0" w:space="0" w:color="auto"/>
        <w:left w:val="none" w:sz="0" w:space="0" w:color="auto"/>
        <w:bottom w:val="none" w:sz="0" w:space="0" w:color="auto"/>
        <w:right w:val="none" w:sz="0" w:space="0" w:color="auto"/>
      </w:divBdr>
    </w:div>
    <w:div w:id="181476920">
      <w:bodyDiv w:val="1"/>
      <w:marLeft w:val="0"/>
      <w:marRight w:val="0"/>
      <w:marTop w:val="0"/>
      <w:marBottom w:val="0"/>
      <w:divBdr>
        <w:top w:val="none" w:sz="0" w:space="0" w:color="auto"/>
        <w:left w:val="none" w:sz="0" w:space="0" w:color="auto"/>
        <w:bottom w:val="none" w:sz="0" w:space="0" w:color="auto"/>
        <w:right w:val="none" w:sz="0" w:space="0" w:color="auto"/>
      </w:divBdr>
    </w:div>
    <w:div w:id="181628998">
      <w:bodyDiv w:val="1"/>
      <w:marLeft w:val="0"/>
      <w:marRight w:val="0"/>
      <w:marTop w:val="0"/>
      <w:marBottom w:val="0"/>
      <w:divBdr>
        <w:top w:val="none" w:sz="0" w:space="0" w:color="auto"/>
        <w:left w:val="none" w:sz="0" w:space="0" w:color="auto"/>
        <w:bottom w:val="none" w:sz="0" w:space="0" w:color="auto"/>
        <w:right w:val="none" w:sz="0" w:space="0" w:color="auto"/>
      </w:divBdr>
    </w:div>
    <w:div w:id="181669351">
      <w:bodyDiv w:val="1"/>
      <w:marLeft w:val="0"/>
      <w:marRight w:val="0"/>
      <w:marTop w:val="0"/>
      <w:marBottom w:val="0"/>
      <w:divBdr>
        <w:top w:val="none" w:sz="0" w:space="0" w:color="auto"/>
        <w:left w:val="none" w:sz="0" w:space="0" w:color="auto"/>
        <w:bottom w:val="none" w:sz="0" w:space="0" w:color="auto"/>
        <w:right w:val="none" w:sz="0" w:space="0" w:color="auto"/>
      </w:divBdr>
    </w:div>
    <w:div w:id="181743691">
      <w:bodyDiv w:val="1"/>
      <w:marLeft w:val="0"/>
      <w:marRight w:val="0"/>
      <w:marTop w:val="0"/>
      <w:marBottom w:val="0"/>
      <w:divBdr>
        <w:top w:val="none" w:sz="0" w:space="0" w:color="auto"/>
        <w:left w:val="none" w:sz="0" w:space="0" w:color="auto"/>
        <w:bottom w:val="none" w:sz="0" w:space="0" w:color="auto"/>
        <w:right w:val="none" w:sz="0" w:space="0" w:color="auto"/>
      </w:divBdr>
    </w:div>
    <w:div w:id="182482640">
      <w:bodyDiv w:val="1"/>
      <w:marLeft w:val="0"/>
      <w:marRight w:val="0"/>
      <w:marTop w:val="0"/>
      <w:marBottom w:val="0"/>
      <w:divBdr>
        <w:top w:val="none" w:sz="0" w:space="0" w:color="auto"/>
        <w:left w:val="none" w:sz="0" w:space="0" w:color="auto"/>
        <w:bottom w:val="none" w:sz="0" w:space="0" w:color="auto"/>
        <w:right w:val="none" w:sz="0" w:space="0" w:color="auto"/>
      </w:divBdr>
    </w:div>
    <w:div w:id="182591146">
      <w:bodyDiv w:val="1"/>
      <w:marLeft w:val="0"/>
      <w:marRight w:val="0"/>
      <w:marTop w:val="0"/>
      <w:marBottom w:val="0"/>
      <w:divBdr>
        <w:top w:val="none" w:sz="0" w:space="0" w:color="auto"/>
        <w:left w:val="none" w:sz="0" w:space="0" w:color="auto"/>
        <w:bottom w:val="none" w:sz="0" w:space="0" w:color="auto"/>
        <w:right w:val="none" w:sz="0" w:space="0" w:color="auto"/>
      </w:divBdr>
    </w:div>
    <w:div w:id="182668399">
      <w:bodyDiv w:val="1"/>
      <w:marLeft w:val="0"/>
      <w:marRight w:val="0"/>
      <w:marTop w:val="0"/>
      <w:marBottom w:val="0"/>
      <w:divBdr>
        <w:top w:val="none" w:sz="0" w:space="0" w:color="auto"/>
        <w:left w:val="none" w:sz="0" w:space="0" w:color="auto"/>
        <w:bottom w:val="none" w:sz="0" w:space="0" w:color="auto"/>
        <w:right w:val="none" w:sz="0" w:space="0" w:color="auto"/>
      </w:divBdr>
    </w:div>
    <w:div w:id="182715497">
      <w:bodyDiv w:val="1"/>
      <w:marLeft w:val="0"/>
      <w:marRight w:val="0"/>
      <w:marTop w:val="0"/>
      <w:marBottom w:val="0"/>
      <w:divBdr>
        <w:top w:val="none" w:sz="0" w:space="0" w:color="auto"/>
        <w:left w:val="none" w:sz="0" w:space="0" w:color="auto"/>
        <w:bottom w:val="none" w:sz="0" w:space="0" w:color="auto"/>
        <w:right w:val="none" w:sz="0" w:space="0" w:color="auto"/>
      </w:divBdr>
    </w:div>
    <w:div w:id="182792363">
      <w:bodyDiv w:val="1"/>
      <w:marLeft w:val="0"/>
      <w:marRight w:val="0"/>
      <w:marTop w:val="0"/>
      <w:marBottom w:val="0"/>
      <w:divBdr>
        <w:top w:val="none" w:sz="0" w:space="0" w:color="auto"/>
        <w:left w:val="none" w:sz="0" w:space="0" w:color="auto"/>
        <w:bottom w:val="none" w:sz="0" w:space="0" w:color="auto"/>
        <w:right w:val="none" w:sz="0" w:space="0" w:color="auto"/>
      </w:divBdr>
    </w:div>
    <w:div w:id="182868885">
      <w:bodyDiv w:val="1"/>
      <w:marLeft w:val="0"/>
      <w:marRight w:val="0"/>
      <w:marTop w:val="0"/>
      <w:marBottom w:val="0"/>
      <w:divBdr>
        <w:top w:val="none" w:sz="0" w:space="0" w:color="auto"/>
        <w:left w:val="none" w:sz="0" w:space="0" w:color="auto"/>
        <w:bottom w:val="none" w:sz="0" w:space="0" w:color="auto"/>
        <w:right w:val="none" w:sz="0" w:space="0" w:color="auto"/>
      </w:divBdr>
    </w:div>
    <w:div w:id="183440603">
      <w:bodyDiv w:val="1"/>
      <w:marLeft w:val="0"/>
      <w:marRight w:val="0"/>
      <w:marTop w:val="0"/>
      <w:marBottom w:val="0"/>
      <w:divBdr>
        <w:top w:val="none" w:sz="0" w:space="0" w:color="auto"/>
        <w:left w:val="none" w:sz="0" w:space="0" w:color="auto"/>
        <w:bottom w:val="none" w:sz="0" w:space="0" w:color="auto"/>
        <w:right w:val="none" w:sz="0" w:space="0" w:color="auto"/>
      </w:divBdr>
    </w:div>
    <w:div w:id="183835165">
      <w:bodyDiv w:val="1"/>
      <w:marLeft w:val="0"/>
      <w:marRight w:val="0"/>
      <w:marTop w:val="0"/>
      <w:marBottom w:val="0"/>
      <w:divBdr>
        <w:top w:val="none" w:sz="0" w:space="0" w:color="auto"/>
        <w:left w:val="none" w:sz="0" w:space="0" w:color="auto"/>
        <w:bottom w:val="none" w:sz="0" w:space="0" w:color="auto"/>
        <w:right w:val="none" w:sz="0" w:space="0" w:color="auto"/>
      </w:divBdr>
    </w:div>
    <w:div w:id="183835504">
      <w:bodyDiv w:val="1"/>
      <w:marLeft w:val="0"/>
      <w:marRight w:val="0"/>
      <w:marTop w:val="0"/>
      <w:marBottom w:val="0"/>
      <w:divBdr>
        <w:top w:val="none" w:sz="0" w:space="0" w:color="auto"/>
        <w:left w:val="none" w:sz="0" w:space="0" w:color="auto"/>
        <w:bottom w:val="none" w:sz="0" w:space="0" w:color="auto"/>
        <w:right w:val="none" w:sz="0" w:space="0" w:color="auto"/>
      </w:divBdr>
    </w:div>
    <w:div w:id="184174624">
      <w:bodyDiv w:val="1"/>
      <w:marLeft w:val="0"/>
      <w:marRight w:val="0"/>
      <w:marTop w:val="0"/>
      <w:marBottom w:val="0"/>
      <w:divBdr>
        <w:top w:val="none" w:sz="0" w:space="0" w:color="auto"/>
        <w:left w:val="none" w:sz="0" w:space="0" w:color="auto"/>
        <w:bottom w:val="none" w:sz="0" w:space="0" w:color="auto"/>
        <w:right w:val="none" w:sz="0" w:space="0" w:color="auto"/>
      </w:divBdr>
    </w:div>
    <w:div w:id="184250440">
      <w:bodyDiv w:val="1"/>
      <w:marLeft w:val="0"/>
      <w:marRight w:val="0"/>
      <w:marTop w:val="0"/>
      <w:marBottom w:val="0"/>
      <w:divBdr>
        <w:top w:val="none" w:sz="0" w:space="0" w:color="auto"/>
        <w:left w:val="none" w:sz="0" w:space="0" w:color="auto"/>
        <w:bottom w:val="none" w:sz="0" w:space="0" w:color="auto"/>
        <w:right w:val="none" w:sz="0" w:space="0" w:color="auto"/>
      </w:divBdr>
    </w:div>
    <w:div w:id="184636828">
      <w:bodyDiv w:val="1"/>
      <w:marLeft w:val="0"/>
      <w:marRight w:val="0"/>
      <w:marTop w:val="0"/>
      <w:marBottom w:val="0"/>
      <w:divBdr>
        <w:top w:val="none" w:sz="0" w:space="0" w:color="auto"/>
        <w:left w:val="none" w:sz="0" w:space="0" w:color="auto"/>
        <w:bottom w:val="none" w:sz="0" w:space="0" w:color="auto"/>
        <w:right w:val="none" w:sz="0" w:space="0" w:color="auto"/>
      </w:divBdr>
    </w:div>
    <w:div w:id="184944363">
      <w:bodyDiv w:val="1"/>
      <w:marLeft w:val="0"/>
      <w:marRight w:val="0"/>
      <w:marTop w:val="0"/>
      <w:marBottom w:val="0"/>
      <w:divBdr>
        <w:top w:val="none" w:sz="0" w:space="0" w:color="auto"/>
        <w:left w:val="none" w:sz="0" w:space="0" w:color="auto"/>
        <w:bottom w:val="none" w:sz="0" w:space="0" w:color="auto"/>
        <w:right w:val="none" w:sz="0" w:space="0" w:color="auto"/>
      </w:divBdr>
    </w:div>
    <w:div w:id="185556496">
      <w:bodyDiv w:val="1"/>
      <w:marLeft w:val="0"/>
      <w:marRight w:val="0"/>
      <w:marTop w:val="0"/>
      <w:marBottom w:val="0"/>
      <w:divBdr>
        <w:top w:val="none" w:sz="0" w:space="0" w:color="auto"/>
        <w:left w:val="none" w:sz="0" w:space="0" w:color="auto"/>
        <w:bottom w:val="none" w:sz="0" w:space="0" w:color="auto"/>
        <w:right w:val="none" w:sz="0" w:space="0" w:color="auto"/>
      </w:divBdr>
    </w:div>
    <w:div w:id="185797986">
      <w:bodyDiv w:val="1"/>
      <w:marLeft w:val="0"/>
      <w:marRight w:val="0"/>
      <w:marTop w:val="0"/>
      <w:marBottom w:val="0"/>
      <w:divBdr>
        <w:top w:val="none" w:sz="0" w:space="0" w:color="auto"/>
        <w:left w:val="none" w:sz="0" w:space="0" w:color="auto"/>
        <w:bottom w:val="none" w:sz="0" w:space="0" w:color="auto"/>
        <w:right w:val="none" w:sz="0" w:space="0" w:color="auto"/>
      </w:divBdr>
    </w:div>
    <w:div w:id="185992239">
      <w:bodyDiv w:val="1"/>
      <w:marLeft w:val="0"/>
      <w:marRight w:val="0"/>
      <w:marTop w:val="0"/>
      <w:marBottom w:val="0"/>
      <w:divBdr>
        <w:top w:val="none" w:sz="0" w:space="0" w:color="auto"/>
        <w:left w:val="none" w:sz="0" w:space="0" w:color="auto"/>
        <w:bottom w:val="none" w:sz="0" w:space="0" w:color="auto"/>
        <w:right w:val="none" w:sz="0" w:space="0" w:color="auto"/>
      </w:divBdr>
    </w:div>
    <w:div w:id="186143558">
      <w:bodyDiv w:val="1"/>
      <w:marLeft w:val="0"/>
      <w:marRight w:val="0"/>
      <w:marTop w:val="0"/>
      <w:marBottom w:val="0"/>
      <w:divBdr>
        <w:top w:val="none" w:sz="0" w:space="0" w:color="auto"/>
        <w:left w:val="none" w:sz="0" w:space="0" w:color="auto"/>
        <w:bottom w:val="none" w:sz="0" w:space="0" w:color="auto"/>
        <w:right w:val="none" w:sz="0" w:space="0" w:color="auto"/>
      </w:divBdr>
    </w:div>
    <w:div w:id="186336908">
      <w:bodyDiv w:val="1"/>
      <w:marLeft w:val="0"/>
      <w:marRight w:val="0"/>
      <w:marTop w:val="0"/>
      <w:marBottom w:val="0"/>
      <w:divBdr>
        <w:top w:val="none" w:sz="0" w:space="0" w:color="auto"/>
        <w:left w:val="none" w:sz="0" w:space="0" w:color="auto"/>
        <w:bottom w:val="none" w:sz="0" w:space="0" w:color="auto"/>
        <w:right w:val="none" w:sz="0" w:space="0" w:color="auto"/>
      </w:divBdr>
    </w:div>
    <w:div w:id="186914687">
      <w:bodyDiv w:val="1"/>
      <w:marLeft w:val="0"/>
      <w:marRight w:val="0"/>
      <w:marTop w:val="0"/>
      <w:marBottom w:val="0"/>
      <w:divBdr>
        <w:top w:val="none" w:sz="0" w:space="0" w:color="auto"/>
        <w:left w:val="none" w:sz="0" w:space="0" w:color="auto"/>
        <w:bottom w:val="none" w:sz="0" w:space="0" w:color="auto"/>
        <w:right w:val="none" w:sz="0" w:space="0" w:color="auto"/>
      </w:divBdr>
    </w:div>
    <w:div w:id="187304015">
      <w:bodyDiv w:val="1"/>
      <w:marLeft w:val="0"/>
      <w:marRight w:val="0"/>
      <w:marTop w:val="0"/>
      <w:marBottom w:val="0"/>
      <w:divBdr>
        <w:top w:val="none" w:sz="0" w:space="0" w:color="auto"/>
        <w:left w:val="none" w:sz="0" w:space="0" w:color="auto"/>
        <w:bottom w:val="none" w:sz="0" w:space="0" w:color="auto"/>
        <w:right w:val="none" w:sz="0" w:space="0" w:color="auto"/>
      </w:divBdr>
    </w:div>
    <w:div w:id="187791282">
      <w:bodyDiv w:val="1"/>
      <w:marLeft w:val="0"/>
      <w:marRight w:val="0"/>
      <w:marTop w:val="0"/>
      <w:marBottom w:val="0"/>
      <w:divBdr>
        <w:top w:val="none" w:sz="0" w:space="0" w:color="auto"/>
        <w:left w:val="none" w:sz="0" w:space="0" w:color="auto"/>
        <w:bottom w:val="none" w:sz="0" w:space="0" w:color="auto"/>
        <w:right w:val="none" w:sz="0" w:space="0" w:color="auto"/>
      </w:divBdr>
    </w:div>
    <w:div w:id="188684582">
      <w:bodyDiv w:val="1"/>
      <w:marLeft w:val="0"/>
      <w:marRight w:val="0"/>
      <w:marTop w:val="0"/>
      <w:marBottom w:val="0"/>
      <w:divBdr>
        <w:top w:val="none" w:sz="0" w:space="0" w:color="auto"/>
        <w:left w:val="none" w:sz="0" w:space="0" w:color="auto"/>
        <w:bottom w:val="none" w:sz="0" w:space="0" w:color="auto"/>
        <w:right w:val="none" w:sz="0" w:space="0" w:color="auto"/>
      </w:divBdr>
    </w:div>
    <w:div w:id="188877058">
      <w:bodyDiv w:val="1"/>
      <w:marLeft w:val="0"/>
      <w:marRight w:val="0"/>
      <w:marTop w:val="0"/>
      <w:marBottom w:val="0"/>
      <w:divBdr>
        <w:top w:val="none" w:sz="0" w:space="0" w:color="auto"/>
        <w:left w:val="none" w:sz="0" w:space="0" w:color="auto"/>
        <w:bottom w:val="none" w:sz="0" w:space="0" w:color="auto"/>
        <w:right w:val="none" w:sz="0" w:space="0" w:color="auto"/>
      </w:divBdr>
    </w:div>
    <w:div w:id="189145161">
      <w:bodyDiv w:val="1"/>
      <w:marLeft w:val="0"/>
      <w:marRight w:val="0"/>
      <w:marTop w:val="0"/>
      <w:marBottom w:val="0"/>
      <w:divBdr>
        <w:top w:val="none" w:sz="0" w:space="0" w:color="auto"/>
        <w:left w:val="none" w:sz="0" w:space="0" w:color="auto"/>
        <w:bottom w:val="none" w:sz="0" w:space="0" w:color="auto"/>
        <w:right w:val="none" w:sz="0" w:space="0" w:color="auto"/>
      </w:divBdr>
    </w:div>
    <w:div w:id="189728104">
      <w:bodyDiv w:val="1"/>
      <w:marLeft w:val="0"/>
      <w:marRight w:val="0"/>
      <w:marTop w:val="0"/>
      <w:marBottom w:val="0"/>
      <w:divBdr>
        <w:top w:val="none" w:sz="0" w:space="0" w:color="auto"/>
        <w:left w:val="none" w:sz="0" w:space="0" w:color="auto"/>
        <w:bottom w:val="none" w:sz="0" w:space="0" w:color="auto"/>
        <w:right w:val="none" w:sz="0" w:space="0" w:color="auto"/>
      </w:divBdr>
    </w:div>
    <w:div w:id="189883730">
      <w:bodyDiv w:val="1"/>
      <w:marLeft w:val="0"/>
      <w:marRight w:val="0"/>
      <w:marTop w:val="0"/>
      <w:marBottom w:val="0"/>
      <w:divBdr>
        <w:top w:val="none" w:sz="0" w:space="0" w:color="auto"/>
        <w:left w:val="none" w:sz="0" w:space="0" w:color="auto"/>
        <w:bottom w:val="none" w:sz="0" w:space="0" w:color="auto"/>
        <w:right w:val="none" w:sz="0" w:space="0" w:color="auto"/>
      </w:divBdr>
    </w:div>
    <w:div w:id="189998345">
      <w:bodyDiv w:val="1"/>
      <w:marLeft w:val="0"/>
      <w:marRight w:val="0"/>
      <w:marTop w:val="0"/>
      <w:marBottom w:val="0"/>
      <w:divBdr>
        <w:top w:val="none" w:sz="0" w:space="0" w:color="auto"/>
        <w:left w:val="none" w:sz="0" w:space="0" w:color="auto"/>
        <w:bottom w:val="none" w:sz="0" w:space="0" w:color="auto"/>
        <w:right w:val="none" w:sz="0" w:space="0" w:color="auto"/>
      </w:divBdr>
    </w:div>
    <w:div w:id="190069599">
      <w:bodyDiv w:val="1"/>
      <w:marLeft w:val="0"/>
      <w:marRight w:val="0"/>
      <w:marTop w:val="0"/>
      <w:marBottom w:val="0"/>
      <w:divBdr>
        <w:top w:val="none" w:sz="0" w:space="0" w:color="auto"/>
        <w:left w:val="none" w:sz="0" w:space="0" w:color="auto"/>
        <w:bottom w:val="none" w:sz="0" w:space="0" w:color="auto"/>
        <w:right w:val="none" w:sz="0" w:space="0" w:color="auto"/>
      </w:divBdr>
    </w:div>
    <w:div w:id="190648914">
      <w:bodyDiv w:val="1"/>
      <w:marLeft w:val="0"/>
      <w:marRight w:val="0"/>
      <w:marTop w:val="0"/>
      <w:marBottom w:val="0"/>
      <w:divBdr>
        <w:top w:val="none" w:sz="0" w:space="0" w:color="auto"/>
        <w:left w:val="none" w:sz="0" w:space="0" w:color="auto"/>
        <w:bottom w:val="none" w:sz="0" w:space="0" w:color="auto"/>
        <w:right w:val="none" w:sz="0" w:space="0" w:color="auto"/>
      </w:divBdr>
    </w:div>
    <w:div w:id="191040165">
      <w:bodyDiv w:val="1"/>
      <w:marLeft w:val="0"/>
      <w:marRight w:val="0"/>
      <w:marTop w:val="0"/>
      <w:marBottom w:val="0"/>
      <w:divBdr>
        <w:top w:val="none" w:sz="0" w:space="0" w:color="auto"/>
        <w:left w:val="none" w:sz="0" w:space="0" w:color="auto"/>
        <w:bottom w:val="none" w:sz="0" w:space="0" w:color="auto"/>
        <w:right w:val="none" w:sz="0" w:space="0" w:color="auto"/>
      </w:divBdr>
    </w:div>
    <w:div w:id="191308483">
      <w:bodyDiv w:val="1"/>
      <w:marLeft w:val="0"/>
      <w:marRight w:val="0"/>
      <w:marTop w:val="0"/>
      <w:marBottom w:val="0"/>
      <w:divBdr>
        <w:top w:val="none" w:sz="0" w:space="0" w:color="auto"/>
        <w:left w:val="none" w:sz="0" w:space="0" w:color="auto"/>
        <w:bottom w:val="none" w:sz="0" w:space="0" w:color="auto"/>
        <w:right w:val="none" w:sz="0" w:space="0" w:color="auto"/>
      </w:divBdr>
    </w:div>
    <w:div w:id="192571958">
      <w:bodyDiv w:val="1"/>
      <w:marLeft w:val="0"/>
      <w:marRight w:val="0"/>
      <w:marTop w:val="0"/>
      <w:marBottom w:val="0"/>
      <w:divBdr>
        <w:top w:val="none" w:sz="0" w:space="0" w:color="auto"/>
        <w:left w:val="none" w:sz="0" w:space="0" w:color="auto"/>
        <w:bottom w:val="none" w:sz="0" w:space="0" w:color="auto"/>
        <w:right w:val="none" w:sz="0" w:space="0" w:color="auto"/>
      </w:divBdr>
    </w:div>
    <w:div w:id="192689137">
      <w:bodyDiv w:val="1"/>
      <w:marLeft w:val="0"/>
      <w:marRight w:val="0"/>
      <w:marTop w:val="0"/>
      <w:marBottom w:val="0"/>
      <w:divBdr>
        <w:top w:val="none" w:sz="0" w:space="0" w:color="auto"/>
        <w:left w:val="none" w:sz="0" w:space="0" w:color="auto"/>
        <w:bottom w:val="none" w:sz="0" w:space="0" w:color="auto"/>
        <w:right w:val="none" w:sz="0" w:space="0" w:color="auto"/>
      </w:divBdr>
    </w:div>
    <w:div w:id="192693457">
      <w:bodyDiv w:val="1"/>
      <w:marLeft w:val="0"/>
      <w:marRight w:val="0"/>
      <w:marTop w:val="0"/>
      <w:marBottom w:val="0"/>
      <w:divBdr>
        <w:top w:val="none" w:sz="0" w:space="0" w:color="auto"/>
        <w:left w:val="none" w:sz="0" w:space="0" w:color="auto"/>
        <w:bottom w:val="none" w:sz="0" w:space="0" w:color="auto"/>
        <w:right w:val="none" w:sz="0" w:space="0" w:color="auto"/>
      </w:divBdr>
    </w:div>
    <w:div w:id="192767990">
      <w:bodyDiv w:val="1"/>
      <w:marLeft w:val="0"/>
      <w:marRight w:val="0"/>
      <w:marTop w:val="0"/>
      <w:marBottom w:val="0"/>
      <w:divBdr>
        <w:top w:val="none" w:sz="0" w:space="0" w:color="auto"/>
        <w:left w:val="none" w:sz="0" w:space="0" w:color="auto"/>
        <w:bottom w:val="none" w:sz="0" w:space="0" w:color="auto"/>
        <w:right w:val="none" w:sz="0" w:space="0" w:color="auto"/>
      </w:divBdr>
    </w:div>
    <w:div w:id="194314991">
      <w:bodyDiv w:val="1"/>
      <w:marLeft w:val="0"/>
      <w:marRight w:val="0"/>
      <w:marTop w:val="0"/>
      <w:marBottom w:val="0"/>
      <w:divBdr>
        <w:top w:val="none" w:sz="0" w:space="0" w:color="auto"/>
        <w:left w:val="none" w:sz="0" w:space="0" w:color="auto"/>
        <w:bottom w:val="none" w:sz="0" w:space="0" w:color="auto"/>
        <w:right w:val="none" w:sz="0" w:space="0" w:color="auto"/>
      </w:divBdr>
    </w:div>
    <w:div w:id="194391521">
      <w:bodyDiv w:val="1"/>
      <w:marLeft w:val="0"/>
      <w:marRight w:val="0"/>
      <w:marTop w:val="0"/>
      <w:marBottom w:val="0"/>
      <w:divBdr>
        <w:top w:val="none" w:sz="0" w:space="0" w:color="auto"/>
        <w:left w:val="none" w:sz="0" w:space="0" w:color="auto"/>
        <w:bottom w:val="none" w:sz="0" w:space="0" w:color="auto"/>
        <w:right w:val="none" w:sz="0" w:space="0" w:color="auto"/>
      </w:divBdr>
    </w:div>
    <w:div w:id="194538247">
      <w:bodyDiv w:val="1"/>
      <w:marLeft w:val="0"/>
      <w:marRight w:val="0"/>
      <w:marTop w:val="0"/>
      <w:marBottom w:val="0"/>
      <w:divBdr>
        <w:top w:val="none" w:sz="0" w:space="0" w:color="auto"/>
        <w:left w:val="none" w:sz="0" w:space="0" w:color="auto"/>
        <w:bottom w:val="none" w:sz="0" w:space="0" w:color="auto"/>
        <w:right w:val="none" w:sz="0" w:space="0" w:color="auto"/>
      </w:divBdr>
    </w:div>
    <w:div w:id="194776171">
      <w:bodyDiv w:val="1"/>
      <w:marLeft w:val="0"/>
      <w:marRight w:val="0"/>
      <w:marTop w:val="0"/>
      <w:marBottom w:val="0"/>
      <w:divBdr>
        <w:top w:val="none" w:sz="0" w:space="0" w:color="auto"/>
        <w:left w:val="none" w:sz="0" w:space="0" w:color="auto"/>
        <w:bottom w:val="none" w:sz="0" w:space="0" w:color="auto"/>
        <w:right w:val="none" w:sz="0" w:space="0" w:color="auto"/>
      </w:divBdr>
    </w:div>
    <w:div w:id="194849845">
      <w:bodyDiv w:val="1"/>
      <w:marLeft w:val="0"/>
      <w:marRight w:val="0"/>
      <w:marTop w:val="0"/>
      <w:marBottom w:val="0"/>
      <w:divBdr>
        <w:top w:val="none" w:sz="0" w:space="0" w:color="auto"/>
        <w:left w:val="none" w:sz="0" w:space="0" w:color="auto"/>
        <w:bottom w:val="none" w:sz="0" w:space="0" w:color="auto"/>
        <w:right w:val="none" w:sz="0" w:space="0" w:color="auto"/>
      </w:divBdr>
    </w:div>
    <w:div w:id="195852052">
      <w:bodyDiv w:val="1"/>
      <w:marLeft w:val="0"/>
      <w:marRight w:val="0"/>
      <w:marTop w:val="0"/>
      <w:marBottom w:val="0"/>
      <w:divBdr>
        <w:top w:val="none" w:sz="0" w:space="0" w:color="auto"/>
        <w:left w:val="none" w:sz="0" w:space="0" w:color="auto"/>
        <w:bottom w:val="none" w:sz="0" w:space="0" w:color="auto"/>
        <w:right w:val="none" w:sz="0" w:space="0" w:color="auto"/>
      </w:divBdr>
    </w:div>
    <w:div w:id="196937006">
      <w:bodyDiv w:val="1"/>
      <w:marLeft w:val="0"/>
      <w:marRight w:val="0"/>
      <w:marTop w:val="0"/>
      <w:marBottom w:val="0"/>
      <w:divBdr>
        <w:top w:val="none" w:sz="0" w:space="0" w:color="auto"/>
        <w:left w:val="none" w:sz="0" w:space="0" w:color="auto"/>
        <w:bottom w:val="none" w:sz="0" w:space="0" w:color="auto"/>
        <w:right w:val="none" w:sz="0" w:space="0" w:color="auto"/>
      </w:divBdr>
    </w:div>
    <w:div w:id="197013162">
      <w:bodyDiv w:val="1"/>
      <w:marLeft w:val="0"/>
      <w:marRight w:val="0"/>
      <w:marTop w:val="0"/>
      <w:marBottom w:val="0"/>
      <w:divBdr>
        <w:top w:val="none" w:sz="0" w:space="0" w:color="auto"/>
        <w:left w:val="none" w:sz="0" w:space="0" w:color="auto"/>
        <w:bottom w:val="none" w:sz="0" w:space="0" w:color="auto"/>
        <w:right w:val="none" w:sz="0" w:space="0" w:color="auto"/>
      </w:divBdr>
    </w:div>
    <w:div w:id="197819697">
      <w:bodyDiv w:val="1"/>
      <w:marLeft w:val="0"/>
      <w:marRight w:val="0"/>
      <w:marTop w:val="0"/>
      <w:marBottom w:val="0"/>
      <w:divBdr>
        <w:top w:val="none" w:sz="0" w:space="0" w:color="auto"/>
        <w:left w:val="none" w:sz="0" w:space="0" w:color="auto"/>
        <w:bottom w:val="none" w:sz="0" w:space="0" w:color="auto"/>
        <w:right w:val="none" w:sz="0" w:space="0" w:color="auto"/>
      </w:divBdr>
    </w:div>
    <w:div w:id="198126538">
      <w:bodyDiv w:val="1"/>
      <w:marLeft w:val="0"/>
      <w:marRight w:val="0"/>
      <w:marTop w:val="0"/>
      <w:marBottom w:val="0"/>
      <w:divBdr>
        <w:top w:val="none" w:sz="0" w:space="0" w:color="auto"/>
        <w:left w:val="none" w:sz="0" w:space="0" w:color="auto"/>
        <w:bottom w:val="none" w:sz="0" w:space="0" w:color="auto"/>
        <w:right w:val="none" w:sz="0" w:space="0" w:color="auto"/>
      </w:divBdr>
    </w:div>
    <w:div w:id="199823626">
      <w:bodyDiv w:val="1"/>
      <w:marLeft w:val="0"/>
      <w:marRight w:val="0"/>
      <w:marTop w:val="0"/>
      <w:marBottom w:val="0"/>
      <w:divBdr>
        <w:top w:val="none" w:sz="0" w:space="0" w:color="auto"/>
        <w:left w:val="none" w:sz="0" w:space="0" w:color="auto"/>
        <w:bottom w:val="none" w:sz="0" w:space="0" w:color="auto"/>
        <w:right w:val="none" w:sz="0" w:space="0" w:color="auto"/>
      </w:divBdr>
    </w:div>
    <w:div w:id="200020966">
      <w:bodyDiv w:val="1"/>
      <w:marLeft w:val="0"/>
      <w:marRight w:val="0"/>
      <w:marTop w:val="0"/>
      <w:marBottom w:val="0"/>
      <w:divBdr>
        <w:top w:val="none" w:sz="0" w:space="0" w:color="auto"/>
        <w:left w:val="none" w:sz="0" w:space="0" w:color="auto"/>
        <w:bottom w:val="none" w:sz="0" w:space="0" w:color="auto"/>
        <w:right w:val="none" w:sz="0" w:space="0" w:color="auto"/>
      </w:divBdr>
    </w:div>
    <w:div w:id="200434632">
      <w:bodyDiv w:val="1"/>
      <w:marLeft w:val="0"/>
      <w:marRight w:val="0"/>
      <w:marTop w:val="0"/>
      <w:marBottom w:val="0"/>
      <w:divBdr>
        <w:top w:val="none" w:sz="0" w:space="0" w:color="auto"/>
        <w:left w:val="none" w:sz="0" w:space="0" w:color="auto"/>
        <w:bottom w:val="none" w:sz="0" w:space="0" w:color="auto"/>
        <w:right w:val="none" w:sz="0" w:space="0" w:color="auto"/>
      </w:divBdr>
    </w:div>
    <w:div w:id="200703104">
      <w:bodyDiv w:val="1"/>
      <w:marLeft w:val="0"/>
      <w:marRight w:val="0"/>
      <w:marTop w:val="0"/>
      <w:marBottom w:val="0"/>
      <w:divBdr>
        <w:top w:val="none" w:sz="0" w:space="0" w:color="auto"/>
        <w:left w:val="none" w:sz="0" w:space="0" w:color="auto"/>
        <w:bottom w:val="none" w:sz="0" w:space="0" w:color="auto"/>
        <w:right w:val="none" w:sz="0" w:space="0" w:color="auto"/>
      </w:divBdr>
    </w:div>
    <w:div w:id="200748156">
      <w:bodyDiv w:val="1"/>
      <w:marLeft w:val="0"/>
      <w:marRight w:val="0"/>
      <w:marTop w:val="0"/>
      <w:marBottom w:val="0"/>
      <w:divBdr>
        <w:top w:val="none" w:sz="0" w:space="0" w:color="auto"/>
        <w:left w:val="none" w:sz="0" w:space="0" w:color="auto"/>
        <w:bottom w:val="none" w:sz="0" w:space="0" w:color="auto"/>
        <w:right w:val="none" w:sz="0" w:space="0" w:color="auto"/>
      </w:divBdr>
    </w:div>
    <w:div w:id="200946892">
      <w:bodyDiv w:val="1"/>
      <w:marLeft w:val="0"/>
      <w:marRight w:val="0"/>
      <w:marTop w:val="0"/>
      <w:marBottom w:val="0"/>
      <w:divBdr>
        <w:top w:val="none" w:sz="0" w:space="0" w:color="auto"/>
        <w:left w:val="none" w:sz="0" w:space="0" w:color="auto"/>
        <w:bottom w:val="none" w:sz="0" w:space="0" w:color="auto"/>
        <w:right w:val="none" w:sz="0" w:space="0" w:color="auto"/>
      </w:divBdr>
    </w:div>
    <w:div w:id="201022465">
      <w:bodyDiv w:val="1"/>
      <w:marLeft w:val="0"/>
      <w:marRight w:val="0"/>
      <w:marTop w:val="0"/>
      <w:marBottom w:val="0"/>
      <w:divBdr>
        <w:top w:val="none" w:sz="0" w:space="0" w:color="auto"/>
        <w:left w:val="none" w:sz="0" w:space="0" w:color="auto"/>
        <w:bottom w:val="none" w:sz="0" w:space="0" w:color="auto"/>
        <w:right w:val="none" w:sz="0" w:space="0" w:color="auto"/>
      </w:divBdr>
    </w:div>
    <w:div w:id="201137306">
      <w:bodyDiv w:val="1"/>
      <w:marLeft w:val="0"/>
      <w:marRight w:val="0"/>
      <w:marTop w:val="0"/>
      <w:marBottom w:val="0"/>
      <w:divBdr>
        <w:top w:val="none" w:sz="0" w:space="0" w:color="auto"/>
        <w:left w:val="none" w:sz="0" w:space="0" w:color="auto"/>
        <w:bottom w:val="none" w:sz="0" w:space="0" w:color="auto"/>
        <w:right w:val="none" w:sz="0" w:space="0" w:color="auto"/>
      </w:divBdr>
    </w:div>
    <w:div w:id="201283988">
      <w:bodyDiv w:val="1"/>
      <w:marLeft w:val="0"/>
      <w:marRight w:val="0"/>
      <w:marTop w:val="0"/>
      <w:marBottom w:val="0"/>
      <w:divBdr>
        <w:top w:val="none" w:sz="0" w:space="0" w:color="auto"/>
        <w:left w:val="none" w:sz="0" w:space="0" w:color="auto"/>
        <w:bottom w:val="none" w:sz="0" w:space="0" w:color="auto"/>
        <w:right w:val="none" w:sz="0" w:space="0" w:color="auto"/>
      </w:divBdr>
    </w:div>
    <w:div w:id="201284262">
      <w:bodyDiv w:val="1"/>
      <w:marLeft w:val="0"/>
      <w:marRight w:val="0"/>
      <w:marTop w:val="0"/>
      <w:marBottom w:val="0"/>
      <w:divBdr>
        <w:top w:val="none" w:sz="0" w:space="0" w:color="auto"/>
        <w:left w:val="none" w:sz="0" w:space="0" w:color="auto"/>
        <w:bottom w:val="none" w:sz="0" w:space="0" w:color="auto"/>
        <w:right w:val="none" w:sz="0" w:space="0" w:color="auto"/>
      </w:divBdr>
    </w:div>
    <w:div w:id="201480650">
      <w:bodyDiv w:val="1"/>
      <w:marLeft w:val="0"/>
      <w:marRight w:val="0"/>
      <w:marTop w:val="0"/>
      <w:marBottom w:val="0"/>
      <w:divBdr>
        <w:top w:val="none" w:sz="0" w:space="0" w:color="auto"/>
        <w:left w:val="none" w:sz="0" w:space="0" w:color="auto"/>
        <w:bottom w:val="none" w:sz="0" w:space="0" w:color="auto"/>
        <w:right w:val="none" w:sz="0" w:space="0" w:color="auto"/>
      </w:divBdr>
    </w:div>
    <w:div w:id="201483509">
      <w:bodyDiv w:val="1"/>
      <w:marLeft w:val="0"/>
      <w:marRight w:val="0"/>
      <w:marTop w:val="0"/>
      <w:marBottom w:val="0"/>
      <w:divBdr>
        <w:top w:val="none" w:sz="0" w:space="0" w:color="auto"/>
        <w:left w:val="none" w:sz="0" w:space="0" w:color="auto"/>
        <w:bottom w:val="none" w:sz="0" w:space="0" w:color="auto"/>
        <w:right w:val="none" w:sz="0" w:space="0" w:color="auto"/>
      </w:divBdr>
    </w:div>
    <w:div w:id="201596324">
      <w:bodyDiv w:val="1"/>
      <w:marLeft w:val="0"/>
      <w:marRight w:val="0"/>
      <w:marTop w:val="0"/>
      <w:marBottom w:val="0"/>
      <w:divBdr>
        <w:top w:val="none" w:sz="0" w:space="0" w:color="auto"/>
        <w:left w:val="none" w:sz="0" w:space="0" w:color="auto"/>
        <w:bottom w:val="none" w:sz="0" w:space="0" w:color="auto"/>
        <w:right w:val="none" w:sz="0" w:space="0" w:color="auto"/>
      </w:divBdr>
    </w:div>
    <w:div w:id="201945968">
      <w:bodyDiv w:val="1"/>
      <w:marLeft w:val="0"/>
      <w:marRight w:val="0"/>
      <w:marTop w:val="0"/>
      <w:marBottom w:val="0"/>
      <w:divBdr>
        <w:top w:val="none" w:sz="0" w:space="0" w:color="auto"/>
        <w:left w:val="none" w:sz="0" w:space="0" w:color="auto"/>
        <w:bottom w:val="none" w:sz="0" w:space="0" w:color="auto"/>
        <w:right w:val="none" w:sz="0" w:space="0" w:color="auto"/>
      </w:divBdr>
    </w:div>
    <w:div w:id="202137396">
      <w:bodyDiv w:val="1"/>
      <w:marLeft w:val="0"/>
      <w:marRight w:val="0"/>
      <w:marTop w:val="0"/>
      <w:marBottom w:val="0"/>
      <w:divBdr>
        <w:top w:val="none" w:sz="0" w:space="0" w:color="auto"/>
        <w:left w:val="none" w:sz="0" w:space="0" w:color="auto"/>
        <w:bottom w:val="none" w:sz="0" w:space="0" w:color="auto"/>
        <w:right w:val="none" w:sz="0" w:space="0" w:color="auto"/>
      </w:divBdr>
    </w:div>
    <w:div w:id="202182841">
      <w:bodyDiv w:val="1"/>
      <w:marLeft w:val="0"/>
      <w:marRight w:val="0"/>
      <w:marTop w:val="0"/>
      <w:marBottom w:val="0"/>
      <w:divBdr>
        <w:top w:val="none" w:sz="0" w:space="0" w:color="auto"/>
        <w:left w:val="none" w:sz="0" w:space="0" w:color="auto"/>
        <w:bottom w:val="none" w:sz="0" w:space="0" w:color="auto"/>
        <w:right w:val="none" w:sz="0" w:space="0" w:color="auto"/>
      </w:divBdr>
    </w:div>
    <w:div w:id="202183039">
      <w:bodyDiv w:val="1"/>
      <w:marLeft w:val="0"/>
      <w:marRight w:val="0"/>
      <w:marTop w:val="0"/>
      <w:marBottom w:val="0"/>
      <w:divBdr>
        <w:top w:val="none" w:sz="0" w:space="0" w:color="auto"/>
        <w:left w:val="none" w:sz="0" w:space="0" w:color="auto"/>
        <w:bottom w:val="none" w:sz="0" w:space="0" w:color="auto"/>
        <w:right w:val="none" w:sz="0" w:space="0" w:color="auto"/>
      </w:divBdr>
    </w:div>
    <w:div w:id="202602882">
      <w:bodyDiv w:val="1"/>
      <w:marLeft w:val="0"/>
      <w:marRight w:val="0"/>
      <w:marTop w:val="0"/>
      <w:marBottom w:val="0"/>
      <w:divBdr>
        <w:top w:val="none" w:sz="0" w:space="0" w:color="auto"/>
        <w:left w:val="none" w:sz="0" w:space="0" w:color="auto"/>
        <w:bottom w:val="none" w:sz="0" w:space="0" w:color="auto"/>
        <w:right w:val="none" w:sz="0" w:space="0" w:color="auto"/>
      </w:divBdr>
    </w:div>
    <w:div w:id="202836142">
      <w:bodyDiv w:val="1"/>
      <w:marLeft w:val="0"/>
      <w:marRight w:val="0"/>
      <w:marTop w:val="0"/>
      <w:marBottom w:val="0"/>
      <w:divBdr>
        <w:top w:val="none" w:sz="0" w:space="0" w:color="auto"/>
        <w:left w:val="none" w:sz="0" w:space="0" w:color="auto"/>
        <w:bottom w:val="none" w:sz="0" w:space="0" w:color="auto"/>
        <w:right w:val="none" w:sz="0" w:space="0" w:color="auto"/>
      </w:divBdr>
    </w:div>
    <w:div w:id="202984967">
      <w:bodyDiv w:val="1"/>
      <w:marLeft w:val="0"/>
      <w:marRight w:val="0"/>
      <w:marTop w:val="0"/>
      <w:marBottom w:val="0"/>
      <w:divBdr>
        <w:top w:val="none" w:sz="0" w:space="0" w:color="auto"/>
        <w:left w:val="none" w:sz="0" w:space="0" w:color="auto"/>
        <w:bottom w:val="none" w:sz="0" w:space="0" w:color="auto"/>
        <w:right w:val="none" w:sz="0" w:space="0" w:color="auto"/>
      </w:divBdr>
    </w:div>
    <w:div w:id="203180325">
      <w:bodyDiv w:val="1"/>
      <w:marLeft w:val="0"/>
      <w:marRight w:val="0"/>
      <w:marTop w:val="0"/>
      <w:marBottom w:val="0"/>
      <w:divBdr>
        <w:top w:val="none" w:sz="0" w:space="0" w:color="auto"/>
        <w:left w:val="none" w:sz="0" w:space="0" w:color="auto"/>
        <w:bottom w:val="none" w:sz="0" w:space="0" w:color="auto"/>
        <w:right w:val="none" w:sz="0" w:space="0" w:color="auto"/>
      </w:divBdr>
    </w:div>
    <w:div w:id="204489747">
      <w:bodyDiv w:val="1"/>
      <w:marLeft w:val="0"/>
      <w:marRight w:val="0"/>
      <w:marTop w:val="0"/>
      <w:marBottom w:val="0"/>
      <w:divBdr>
        <w:top w:val="none" w:sz="0" w:space="0" w:color="auto"/>
        <w:left w:val="none" w:sz="0" w:space="0" w:color="auto"/>
        <w:bottom w:val="none" w:sz="0" w:space="0" w:color="auto"/>
        <w:right w:val="none" w:sz="0" w:space="0" w:color="auto"/>
      </w:divBdr>
    </w:div>
    <w:div w:id="204682565">
      <w:bodyDiv w:val="1"/>
      <w:marLeft w:val="0"/>
      <w:marRight w:val="0"/>
      <w:marTop w:val="0"/>
      <w:marBottom w:val="0"/>
      <w:divBdr>
        <w:top w:val="none" w:sz="0" w:space="0" w:color="auto"/>
        <w:left w:val="none" w:sz="0" w:space="0" w:color="auto"/>
        <w:bottom w:val="none" w:sz="0" w:space="0" w:color="auto"/>
        <w:right w:val="none" w:sz="0" w:space="0" w:color="auto"/>
      </w:divBdr>
    </w:div>
    <w:div w:id="204759057">
      <w:bodyDiv w:val="1"/>
      <w:marLeft w:val="0"/>
      <w:marRight w:val="0"/>
      <w:marTop w:val="0"/>
      <w:marBottom w:val="0"/>
      <w:divBdr>
        <w:top w:val="none" w:sz="0" w:space="0" w:color="auto"/>
        <w:left w:val="none" w:sz="0" w:space="0" w:color="auto"/>
        <w:bottom w:val="none" w:sz="0" w:space="0" w:color="auto"/>
        <w:right w:val="none" w:sz="0" w:space="0" w:color="auto"/>
      </w:divBdr>
    </w:div>
    <w:div w:id="206140140">
      <w:bodyDiv w:val="1"/>
      <w:marLeft w:val="0"/>
      <w:marRight w:val="0"/>
      <w:marTop w:val="0"/>
      <w:marBottom w:val="0"/>
      <w:divBdr>
        <w:top w:val="none" w:sz="0" w:space="0" w:color="auto"/>
        <w:left w:val="none" w:sz="0" w:space="0" w:color="auto"/>
        <w:bottom w:val="none" w:sz="0" w:space="0" w:color="auto"/>
        <w:right w:val="none" w:sz="0" w:space="0" w:color="auto"/>
      </w:divBdr>
    </w:div>
    <w:div w:id="206261407">
      <w:bodyDiv w:val="1"/>
      <w:marLeft w:val="0"/>
      <w:marRight w:val="0"/>
      <w:marTop w:val="0"/>
      <w:marBottom w:val="0"/>
      <w:divBdr>
        <w:top w:val="none" w:sz="0" w:space="0" w:color="auto"/>
        <w:left w:val="none" w:sz="0" w:space="0" w:color="auto"/>
        <w:bottom w:val="none" w:sz="0" w:space="0" w:color="auto"/>
        <w:right w:val="none" w:sz="0" w:space="0" w:color="auto"/>
      </w:divBdr>
    </w:div>
    <w:div w:id="206335618">
      <w:bodyDiv w:val="1"/>
      <w:marLeft w:val="0"/>
      <w:marRight w:val="0"/>
      <w:marTop w:val="0"/>
      <w:marBottom w:val="0"/>
      <w:divBdr>
        <w:top w:val="none" w:sz="0" w:space="0" w:color="auto"/>
        <w:left w:val="none" w:sz="0" w:space="0" w:color="auto"/>
        <w:bottom w:val="none" w:sz="0" w:space="0" w:color="auto"/>
        <w:right w:val="none" w:sz="0" w:space="0" w:color="auto"/>
      </w:divBdr>
    </w:div>
    <w:div w:id="206450505">
      <w:bodyDiv w:val="1"/>
      <w:marLeft w:val="0"/>
      <w:marRight w:val="0"/>
      <w:marTop w:val="0"/>
      <w:marBottom w:val="0"/>
      <w:divBdr>
        <w:top w:val="none" w:sz="0" w:space="0" w:color="auto"/>
        <w:left w:val="none" w:sz="0" w:space="0" w:color="auto"/>
        <w:bottom w:val="none" w:sz="0" w:space="0" w:color="auto"/>
        <w:right w:val="none" w:sz="0" w:space="0" w:color="auto"/>
      </w:divBdr>
    </w:div>
    <w:div w:id="206645332">
      <w:bodyDiv w:val="1"/>
      <w:marLeft w:val="0"/>
      <w:marRight w:val="0"/>
      <w:marTop w:val="0"/>
      <w:marBottom w:val="0"/>
      <w:divBdr>
        <w:top w:val="none" w:sz="0" w:space="0" w:color="auto"/>
        <w:left w:val="none" w:sz="0" w:space="0" w:color="auto"/>
        <w:bottom w:val="none" w:sz="0" w:space="0" w:color="auto"/>
        <w:right w:val="none" w:sz="0" w:space="0" w:color="auto"/>
      </w:divBdr>
    </w:div>
    <w:div w:id="207182864">
      <w:bodyDiv w:val="1"/>
      <w:marLeft w:val="0"/>
      <w:marRight w:val="0"/>
      <w:marTop w:val="0"/>
      <w:marBottom w:val="0"/>
      <w:divBdr>
        <w:top w:val="none" w:sz="0" w:space="0" w:color="auto"/>
        <w:left w:val="none" w:sz="0" w:space="0" w:color="auto"/>
        <w:bottom w:val="none" w:sz="0" w:space="0" w:color="auto"/>
        <w:right w:val="none" w:sz="0" w:space="0" w:color="auto"/>
      </w:divBdr>
    </w:div>
    <w:div w:id="207768516">
      <w:bodyDiv w:val="1"/>
      <w:marLeft w:val="0"/>
      <w:marRight w:val="0"/>
      <w:marTop w:val="0"/>
      <w:marBottom w:val="0"/>
      <w:divBdr>
        <w:top w:val="none" w:sz="0" w:space="0" w:color="auto"/>
        <w:left w:val="none" w:sz="0" w:space="0" w:color="auto"/>
        <w:bottom w:val="none" w:sz="0" w:space="0" w:color="auto"/>
        <w:right w:val="none" w:sz="0" w:space="0" w:color="auto"/>
      </w:divBdr>
    </w:div>
    <w:div w:id="208996024">
      <w:bodyDiv w:val="1"/>
      <w:marLeft w:val="0"/>
      <w:marRight w:val="0"/>
      <w:marTop w:val="0"/>
      <w:marBottom w:val="0"/>
      <w:divBdr>
        <w:top w:val="none" w:sz="0" w:space="0" w:color="auto"/>
        <w:left w:val="none" w:sz="0" w:space="0" w:color="auto"/>
        <w:bottom w:val="none" w:sz="0" w:space="0" w:color="auto"/>
        <w:right w:val="none" w:sz="0" w:space="0" w:color="auto"/>
      </w:divBdr>
    </w:div>
    <w:div w:id="208998205">
      <w:bodyDiv w:val="1"/>
      <w:marLeft w:val="0"/>
      <w:marRight w:val="0"/>
      <w:marTop w:val="0"/>
      <w:marBottom w:val="0"/>
      <w:divBdr>
        <w:top w:val="none" w:sz="0" w:space="0" w:color="auto"/>
        <w:left w:val="none" w:sz="0" w:space="0" w:color="auto"/>
        <w:bottom w:val="none" w:sz="0" w:space="0" w:color="auto"/>
        <w:right w:val="none" w:sz="0" w:space="0" w:color="auto"/>
      </w:divBdr>
    </w:div>
    <w:div w:id="209076695">
      <w:bodyDiv w:val="1"/>
      <w:marLeft w:val="0"/>
      <w:marRight w:val="0"/>
      <w:marTop w:val="0"/>
      <w:marBottom w:val="0"/>
      <w:divBdr>
        <w:top w:val="none" w:sz="0" w:space="0" w:color="auto"/>
        <w:left w:val="none" w:sz="0" w:space="0" w:color="auto"/>
        <w:bottom w:val="none" w:sz="0" w:space="0" w:color="auto"/>
        <w:right w:val="none" w:sz="0" w:space="0" w:color="auto"/>
      </w:divBdr>
    </w:div>
    <w:div w:id="209420048">
      <w:bodyDiv w:val="1"/>
      <w:marLeft w:val="0"/>
      <w:marRight w:val="0"/>
      <w:marTop w:val="0"/>
      <w:marBottom w:val="0"/>
      <w:divBdr>
        <w:top w:val="none" w:sz="0" w:space="0" w:color="auto"/>
        <w:left w:val="none" w:sz="0" w:space="0" w:color="auto"/>
        <w:bottom w:val="none" w:sz="0" w:space="0" w:color="auto"/>
        <w:right w:val="none" w:sz="0" w:space="0" w:color="auto"/>
      </w:divBdr>
    </w:div>
    <w:div w:id="210574857">
      <w:bodyDiv w:val="1"/>
      <w:marLeft w:val="0"/>
      <w:marRight w:val="0"/>
      <w:marTop w:val="0"/>
      <w:marBottom w:val="0"/>
      <w:divBdr>
        <w:top w:val="none" w:sz="0" w:space="0" w:color="auto"/>
        <w:left w:val="none" w:sz="0" w:space="0" w:color="auto"/>
        <w:bottom w:val="none" w:sz="0" w:space="0" w:color="auto"/>
        <w:right w:val="none" w:sz="0" w:space="0" w:color="auto"/>
      </w:divBdr>
    </w:div>
    <w:div w:id="211162309">
      <w:bodyDiv w:val="1"/>
      <w:marLeft w:val="0"/>
      <w:marRight w:val="0"/>
      <w:marTop w:val="0"/>
      <w:marBottom w:val="0"/>
      <w:divBdr>
        <w:top w:val="none" w:sz="0" w:space="0" w:color="auto"/>
        <w:left w:val="none" w:sz="0" w:space="0" w:color="auto"/>
        <w:bottom w:val="none" w:sz="0" w:space="0" w:color="auto"/>
        <w:right w:val="none" w:sz="0" w:space="0" w:color="auto"/>
      </w:divBdr>
    </w:div>
    <w:div w:id="211162950">
      <w:bodyDiv w:val="1"/>
      <w:marLeft w:val="0"/>
      <w:marRight w:val="0"/>
      <w:marTop w:val="0"/>
      <w:marBottom w:val="0"/>
      <w:divBdr>
        <w:top w:val="none" w:sz="0" w:space="0" w:color="auto"/>
        <w:left w:val="none" w:sz="0" w:space="0" w:color="auto"/>
        <w:bottom w:val="none" w:sz="0" w:space="0" w:color="auto"/>
        <w:right w:val="none" w:sz="0" w:space="0" w:color="auto"/>
      </w:divBdr>
    </w:div>
    <w:div w:id="211232770">
      <w:bodyDiv w:val="1"/>
      <w:marLeft w:val="0"/>
      <w:marRight w:val="0"/>
      <w:marTop w:val="0"/>
      <w:marBottom w:val="0"/>
      <w:divBdr>
        <w:top w:val="none" w:sz="0" w:space="0" w:color="auto"/>
        <w:left w:val="none" w:sz="0" w:space="0" w:color="auto"/>
        <w:bottom w:val="none" w:sz="0" w:space="0" w:color="auto"/>
        <w:right w:val="none" w:sz="0" w:space="0" w:color="auto"/>
      </w:divBdr>
    </w:div>
    <w:div w:id="213079217">
      <w:bodyDiv w:val="1"/>
      <w:marLeft w:val="0"/>
      <w:marRight w:val="0"/>
      <w:marTop w:val="0"/>
      <w:marBottom w:val="0"/>
      <w:divBdr>
        <w:top w:val="none" w:sz="0" w:space="0" w:color="auto"/>
        <w:left w:val="none" w:sz="0" w:space="0" w:color="auto"/>
        <w:bottom w:val="none" w:sz="0" w:space="0" w:color="auto"/>
        <w:right w:val="none" w:sz="0" w:space="0" w:color="auto"/>
      </w:divBdr>
    </w:div>
    <w:div w:id="213154760">
      <w:bodyDiv w:val="1"/>
      <w:marLeft w:val="0"/>
      <w:marRight w:val="0"/>
      <w:marTop w:val="0"/>
      <w:marBottom w:val="0"/>
      <w:divBdr>
        <w:top w:val="none" w:sz="0" w:space="0" w:color="auto"/>
        <w:left w:val="none" w:sz="0" w:space="0" w:color="auto"/>
        <w:bottom w:val="none" w:sz="0" w:space="0" w:color="auto"/>
        <w:right w:val="none" w:sz="0" w:space="0" w:color="auto"/>
      </w:divBdr>
    </w:div>
    <w:div w:id="213392600">
      <w:bodyDiv w:val="1"/>
      <w:marLeft w:val="0"/>
      <w:marRight w:val="0"/>
      <w:marTop w:val="0"/>
      <w:marBottom w:val="0"/>
      <w:divBdr>
        <w:top w:val="none" w:sz="0" w:space="0" w:color="auto"/>
        <w:left w:val="none" w:sz="0" w:space="0" w:color="auto"/>
        <w:bottom w:val="none" w:sz="0" w:space="0" w:color="auto"/>
        <w:right w:val="none" w:sz="0" w:space="0" w:color="auto"/>
      </w:divBdr>
    </w:div>
    <w:div w:id="213782609">
      <w:bodyDiv w:val="1"/>
      <w:marLeft w:val="0"/>
      <w:marRight w:val="0"/>
      <w:marTop w:val="0"/>
      <w:marBottom w:val="0"/>
      <w:divBdr>
        <w:top w:val="none" w:sz="0" w:space="0" w:color="auto"/>
        <w:left w:val="none" w:sz="0" w:space="0" w:color="auto"/>
        <w:bottom w:val="none" w:sz="0" w:space="0" w:color="auto"/>
        <w:right w:val="none" w:sz="0" w:space="0" w:color="auto"/>
      </w:divBdr>
    </w:div>
    <w:div w:id="215358153">
      <w:bodyDiv w:val="1"/>
      <w:marLeft w:val="0"/>
      <w:marRight w:val="0"/>
      <w:marTop w:val="0"/>
      <w:marBottom w:val="0"/>
      <w:divBdr>
        <w:top w:val="none" w:sz="0" w:space="0" w:color="auto"/>
        <w:left w:val="none" w:sz="0" w:space="0" w:color="auto"/>
        <w:bottom w:val="none" w:sz="0" w:space="0" w:color="auto"/>
        <w:right w:val="none" w:sz="0" w:space="0" w:color="auto"/>
      </w:divBdr>
    </w:div>
    <w:div w:id="215555506">
      <w:bodyDiv w:val="1"/>
      <w:marLeft w:val="0"/>
      <w:marRight w:val="0"/>
      <w:marTop w:val="0"/>
      <w:marBottom w:val="0"/>
      <w:divBdr>
        <w:top w:val="none" w:sz="0" w:space="0" w:color="auto"/>
        <w:left w:val="none" w:sz="0" w:space="0" w:color="auto"/>
        <w:bottom w:val="none" w:sz="0" w:space="0" w:color="auto"/>
        <w:right w:val="none" w:sz="0" w:space="0" w:color="auto"/>
      </w:divBdr>
    </w:div>
    <w:div w:id="215701109">
      <w:bodyDiv w:val="1"/>
      <w:marLeft w:val="0"/>
      <w:marRight w:val="0"/>
      <w:marTop w:val="0"/>
      <w:marBottom w:val="0"/>
      <w:divBdr>
        <w:top w:val="none" w:sz="0" w:space="0" w:color="auto"/>
        <w:left w:val="none" w:sz="0" w:space="0" w:color="auto"/>
        <w:bottom w:val="none" w:sz="0" w:space="0" w:color="auto"/>
        <w:right w:val="none" w:sz="0" w:space="0" w:color="auto"/>
      </w:divBdr>
    </w:div>
    <w:div w:id="215746170">
      <w:bodyDiv w:val="1"/>
      <w:marLeft w:val="0"/>
      <w:marRight w:val="0"/>
      <w:marTop w:val="0"/>
      <w:marBottom w:val="0"/>
      <w:divBdr>
        <w:top w:val="none" w:sz="0" w:space="0" w:color="auto"/>
        <w:left w:val="none" w:sz="0" w:space="0" w:color="auto"/>
        <w:bottom w:val="none" w:sz="0" w:space="0" w:color="auto"/>
        <w:right w:val="none" w:sz="0" w:space="0" w:color="auto"/>
      </w:divBdr>
    </w:div>
    <w:div w:id="216473365">
      <w:bodyDiv w:val="1"/>
      <w:marLeft w:val="0"/>
      <w:marRight w:val="0"/>
      <w:marTop w:val="0"/>
      <w:marBottom w:val="0"/>
      <w:divBdr>
        <w:top w:val="none" w:sz="0" w:space="0" w:color="auto"/>
        <w:left w:val="none" w:sz="0" w:space="0" w:color="auto"/>
        <w:bottom w:val="none" w:sz="0" w:space="0" w:color="auto"/>
        <w:right w:val="none" w:sz="0" w:space="0" w:color="auto"/>
      </w:divBdr>
    </w:div>
    <w:div w:id="216670621">
      <w:bodyDiv w:val="1"/>
      <w:marLeft w:val="0"/>
      <w:marRight w:val="0"/>
      <w:marTop w:val="0"/>
      <w:marBottom w:val="0"/>
      <w:divBdr>
        <w:top w:val="none" w:sz="0" w:space="0" w:color="auto"/>
        <w:left w:val="none" w:sz="0" w:space="0" w:color="auto"/>
        <w:bottom w:val="none" w:sz="0" w:space="0" w:color="auto"/>
        <w:right w:val="none" w:sz="0" w:space="0" w:color="auto"/>
      </w:divBdr>
    </w:div>
    <w:div w:id="217320690">
      <w:bodyDiv w:val="1"/>
      <w:marLeft w:val="0"/>
      <w:marRight w:val="0"/>
      <w:marTop w:val="0"/>
      <w:marBottom w:val="0"/>
      <w:divBdr>
        <w:top w:val="none" w:sz="0" w:space="0" w:color="auto"/>
        <w:left w:val="none" w:sz="0" w:space="0" w:color="auto"/>
        <w:bottom w:val="none" w:sz="0" w:space="0" w:color="auto"/>
        <w:right w:val="none" w:sz="0" w:space="0" w:color="auto"/>
      </w:divBdr>
    </w:div>
    <w:div w:id="217403285">
      <w:bodyDiv w:val="1"/>
      <w:marLeft w:val="0"/>
      <w:marRight w:val="0"/>
      <w:marTop w:val="0"/>
      <w:marBottom w:val="0"/>
      <w:divBdr>
        <w:top w:val="none" w:sz="0" w:space="0" w:color="auto"/>
        <w:left w:val="none" w:sz="0" w:space="0" w:color="auto"/>
        <w:bottom w:val="none" w:sz="0" w:space="0" w:color="auto"/>
        <w:right w:val="none" w:sz="0" w:space="0" w:color="auto"/>
      </w:divBdr>
    </w:div>
    <w:div w:id="217784003">
      <w:bodyDiv w:val="1"/>
      <w:marLeft w:val="0"/>
      <w:marRight w:val="0"/>
      <w:marTop w:val="0"/>
      <w:marBottom w:val="0"/>
      <w:divBdr>
        <w:top w:val="none" w:sz="0" w:space="0" w:color="auto"/>
        <w:left w:val="none" w:sz="0" w:space="0" w:color="auto"/>
        <w:bottom w:val="none" w:sz="0" w:space="0" w:color="auto"/>
        <w:right w:val="none" w:sz="0" w:space="0" w:color="auto"/>
      </w:divBdr>
    </w:div>
    <w:div w:id="217979262">
      <w:bodyDiv w:val="1"/>
      <w:marLeft w:val="0"/>
      <w:marRight w:val="0"/>
      <w:marTop w:val="0"/>
      <w:marBottom w:val="0"/>
      <w:divBdr>
        <w:top w:val="none" w:sz="0" w:space="0" w:color="auto"/>
        <w:left w:val="none" w:sz="0" w:space="0" w:color="auto"/>
        <w:bottom w:val="none" w:sz="0" w:space="0" w:color="auto"/>
        <w:right w:val="none" w:sz="0" w:space="0" w:color="auto"/>
      </w:divBdr>
    </w:div>
    <w:div w:id="218060303">
      <w:bodyDiv w:val="1"/>
      <w:marLeft w:val="0"/>
      <w:marRight w:val="0"/>
      <w:marTop w:val="0"/>
      <w:marBottom w:val="0"/>
      <w:divBdr>
        <w:top w:val="none" w:sz="0" w:space="0" w:color="auto"/>
        <w:left w:val="none" w:sz="0" w:space="0" w:color="auto"/>
        <w:bottom w:val="none" w:sz="0" w:space="0" w:color="auto"/>
        <w:right w:val="none" w:sz="0" w:space="0" w:color="auto"/>
      </w:divBdr>
    </w:div>
    <w:div w:id="218711386">
      <w:bodyDiv w:val="1"/>
      <w:marLeft w:val="0"/>
      <w:marRight w:val="0"/>
      <w:marTop w:val="0"/>
      <w:marBottom w:val="0"/>
      <w:divBdr>
        <w:top w:val="none" w:sz="0" w:space="0" w:color="auto"/>
        <w:left w:val="none" w:sz="0" w:space="0" w:color="auto"/>
        <w:bottom w:val="none" w:sz="0" w:space="0" w:color="auto"/>
        <w:right w:val="none" w:sz="0" w:space="0" w:color="auto"/>
      </w:divBdr>
    </w:div>
    <w:div w:id="218715175">
      <w:bodyDiv w:val="1"/>
      <w:marLeft w:val="0"/>
      <w:marRight w:val="0"/>
      <w:marTop w:val="0"/>
      <w:marBottom w:val="0"/>
      <w:divBdr>
        <w:top w:val="none" w:sz="0" w:space="0" w:color="auto"/>
        <w:left w:val="none" w:sz="0" w:space="0" w:color="auto"/>
        <w:bottom w:val="none" w:sz="0" w:space="0" w:color="auto"/>
        <w:right w:val="none" w:sz="0" w:space="0" w:color="auto"/>
      </w:divBdr>
    </w:div>
    <w:div w:id="219443812">
      <w:bodyDiv w:val="1"/>
      <w:marLeft w:val="0"/>
      <w:marRight w:val="0"/>
      <w:marTop w:val="0"/>
      <w:marBottom w:val="0"/>
      <w:divBdr>
        <w:top w:val="none" w:sz="0" w:space="0" w:color="auto"/>
        <w:left w:val="none" w:sz="0" w:space="0" w:color="auto"/>
        <w:bottom w:val="none" w:sz="0" w:space="0" w:color="auto"/>
        <w:right w:val="none" w:sz="0" w:space="0" w:color="auto"/>
      </w:divBdr>
    </w:div>
    <w:div w:id="219681881">
      <w:bodyDiv w:val="1"/>
      <w:marLeft w:val="0"/>
      <w:marRight w:val="0"/>
      <w:marTop w:val="0"/>
      <w:marBottom w:val="0"/>
      <w:divBdr>
        <w:top w:val="none" w:sz="0" w:space="0" w:color="auto"/>
        <w:left w:val="none" w:sz="0" w:space="0" w:color="auto"/>
        <w:bottom w:val="none" w:sz="0" w:space="0" w:color="auto"/>
        <w:right w:val="none" w:sz="0" w:space="0" w:color="auto"/>
      </w:divBdr>
    </w:div>
    <w:div w:id="219753622">
      <w:bodyDiv w:val="1"/>
      <w:marLeft w:val="0"/>
      <w:marRight w:val="0"/>
      <w:marTop w:val="0"/>
      <w:marBottom w:val="0"/>
      <w:divBdr>
        <w:top w:val="none" w:sz="0" w:space="0" w:color="auto"/>
        <w:left w:val="none" w:sz="0" w:space="0" w:color="auto"/>
        <w:bottom w:val="none" w:sz="0" w:space="0" w:color="auto"/>
        <w:right w:val="none" w:sz="0" w:space="0" w:color="auto"/>
      </w:divBdr>
    </w:div>
    <w:div w:id="220136476">
      <w:bodyDiv w:val="1"/>
      <w:marLeft w:val="0"/>
      <w:marRight w:val="0"/>
      <w:marTop w:val="0"/>
      <w:marBottom w:val="0"/>
      <w:divBdr>
        <w:top w:val="none" w:sz="0" w:space="0" w:color="auto"/>
        <w:left w:val="none" w:sz="0" w:space="0" w:color="auto"/>
        <w:bottom w:val="none" w:sz="0" w:space="0" w:color="auto"/>
        <w:right w:val="none" w:sz="0" w:space="0" w:color="auto"/>
      </w:divBdr>
    </w:div>
    <w:div w:id="220604743">
      <w:bodyDiv w:val="1"/>
      <w:marLeft w:val="0"/>
      <w:marRight w:val="0"/>
      <w:marTop w:val="0"/>
      <w:marBottom w:val="0"/>
      <w:divBdr>
        <w:top w:val="none" w:sz="0" w:space="0" w:color="auto"/>
        <w:left w:val="none" w:sz="0" w:space="0" w:color="auto"/>
        <w:bottom w:val="none" w:sz="0" w:space="0" w:color="auto"/>
        <w:right w:val="none" w:sz="0" w:space="0" w:color="auto"/>
      </w:divBdr>
    </w:div>
    <w:div w:id="221017801">
      <w:bodyDiv w:val="1"/>
      <w:marLeft w:val="0"/>
      <w:marRight w:val="0"/>
      <w:marTop w:val="0"/>
      <w:marBottom w:val="0"/>
      <w:divBdr>
        <w:top w:val="none" w:sz="0" w:space="0" w:color="auto"/>
        <w:left w:val="none" w:sz="0" w:space="0" w:color="auto"/>
        <w:bottom w:val="none" w:sz="0" w:space="0" w:color="auto"/>
        <w:right w:val="none" w:sz="0" w:space="0" w:color="auto"/>
      </w:divBdr>
    </w:div>
    <w:div w:id="221211862">
      <w:bodyDiv w:val="1"/>
      <w:marLeft w:val="0"/>
      <w:marRight w:val="0"/>
      <w:marTop w:val="0"/>
      <w:marBottom w:val="0"/>
      <w:divBdr>
        <w:top w:val="none" w:sz="0" w:space="0" w:color="auto"/>
        <w:left w:val="none" w:sz="0" w:space="0" w:color="auto"/>
        <w:bottom w:val="none" w:sz="0" w:space="0" w:color="auto"/>
        <w:right w:val="none" w:sz="0" w:space="0" w:color="auto"/>
      </w:divBdr>
    </w:div>
    <w:div w:id="221329051">
      <w:bodyDiv w:val="1"/>
      <w:marLeft w:val="0"/>
      <w:marRight w:val="0"/>
      <w:marTop w:val="0"/>
      <w:marBottom w:val="0"/>
      <w:divBdr>
        <w:top w:val="none" w:sz="0" w:space="0" w:color="auto"/>
        <w:left w:val="none" w:sz="0" w:space="0" w:color="auto"/>
        <w:bottom w:val="none" w:sz="0" w:space="0" w:color="auto"/>
        <w:right w:val="none" w:sz="0" w:space="0" w:color="auto"/>
      </w:divBdr>
    </w:div>
    <w:div w:id="221796908">
      <w:bodyDiv w:val="1"/>
      <w:marLeft w:val="0"/>
      <w:marRight w:val="0"/>
      <w:marTop w:val="0"/>
      <w:marBottom w:val="0"/>
      <w:divBdr>
        <w:top w:val="none" w:sz="0" w:space="0" w:color="auto"/>
        <w:left w:val="none" w:sz="0" w:space="0" w:color="auto"/>
        <w:bottom w:val="none" w:sz="0" w:space="0" w:color="auto"/>
        <w:right w:val="none" w:sz="0" w:space="0" w:color="auto"/>
      </w:divBdr>
    </w:div>
    <w:div w:id="221866683">
      <w:bodyDiv w:val="1"/>
      <w:marLeft w:val="0"/>
      <w:marRight w:val="0"/>
      <w:marTop w:val="0"/>
      <w:marBottom w:val="0"/>
      <w:divBdr>
        <w:top w:val="none" w:sz="0" w:space="0" w:color="auto"/>
        <w:left w:val="none" w:sz="0" w:space="0" w:color="auto"/>
        <w:bottom w:val="none" w:sz="0" w:space="0" w:color="auto"/>
        <w:right w:val="none" w:sz="0" w:space="0" w:color="auto"/>
      </w:divBdr>
    </w:div>
    <w:div w:id="222759969">
      <w:bodyDiv w:val="1"/>
      <w:marLeft w:val="0"/>
      <w:marRight w:val="0"/>
      <w:marTop w:val="0"/>
      <w:marBottom w:val="0"/>
      <w:divBdr>
        <w:top w:val="none" w:sz="0" w:space="0" w:color="auto"/>
        <w:left w:val="none" w:sz="0" w:space="0" w:color="auto"/>
        <w:bottom w:val="none" w:sz="0" w:space="0" w:color="auto"/>
        <w:right w:val="none" w:sz="0" w:space="0" w:color="auto"/>
      </w:divBdr>
    </w:div>
    <w:div w:id="223030844">
      <w:bodyDiv w:val="1"/>
      <w:marLeft w:val="0"/>
      <w:marRight w:val="0"/>
      <w:marTop w:val="0"/>
      <w:marBottom w:val="0"/>
      <w:divBdr>
        <w:top w:val="none" w:sz="0" w:space="0" w:color="auto"/>
        <w:left w:val="none" w:sz="0" w:space="0" w:color="auto"/>
        <w:bottom w:val="none" w:sz="0" w:space="0" w:color="auto"/>
        <w:right w:val="none" w:sz="0" w:space="0" w:color="auto"/>
      </w:divBdr>
    </w:div>
    <w:div w:id="223033445">
      <w:bodyDiv w:val="1"/>
      <w:marLeft w:val="0"/>
      <w:marRight w:val="0"/>
      <w:marTop w:val="0"/>
      <w:marBottom w:val="0"/>
      <w:divBdr>
        <w:top w:val="none" w:sz="0" w:space="0" w:color="auto"/>
        <w:left w:val="none" w:sz="0" w:space="0" w:color="auto"/>
        <w:bottom w:val="none" w:sz="0" w:space="0" w:color="auto"/>
        <w:right w:val="none" w:sz="0" w:space="0" w:color="auto"/>
      </w:divBdr>
    </w:div>
    <w:div w:id="223108286">
      <w:bodyDiv w:val="1"/>
      <w:marLeft w:val="0"/>
      <w:marRight w:val="0"/>
      <w:marTop w:val="0"/>
      <w:marBottom w:val="0"/>
      <w:divBdr>
        <w:top w:val="none" w:sz="0" w:space="0" w:color="auto"/>
        <w:left w:val="none" w:sz="0" w:space="0" w:color="auto"/>
        <w:bottom w:val="none" w:sz="0" w:space="0" w:color="auto"/>
        <w:right w:val="none" w:sz="0" w:space="0" w:color="auto"/>
      </w:divBdr>
    </w:div>
    <w:div w:id="223178310">
      <w:bodyDiv w:val="1"/>
      <w:marLeft w:val="0"/>
      <w:marRight w:val="0"/>
      <w:marTop w:val="0"/>
      <w:marBottom w:val="0"/>
      <w:divBdr>
        <w:top w:val="none" w:sz="0" w:space="0" w:color="auto"/>
        <w:left w:val="none" w:sz="0" w:space="0" w:color="auto"/>
        <w:bottom w:val="none" w:sz="0" w:space="0" w:color="auto"/>
        <w:right w:val="none" w:sz="0" w:space="0" w:color="auto"/>
      </w:divBdr>
    </w:div>
    <w:div w:id="223418746">
      <w:bodyDiv w:val="1"/>
      <w:marLeft w:val="0"/>
      <w:marRight w:val="0"/>
      <w:marTop w:val="0"/>
      <w:marBottom w:val="0"/>
      <w:divBdr>
        <w:top w:val="none" w:sz="0" w:space="0" w:color="auto"/>
        <w:left w:val="none" w:sz="0" w:space="0" w:color="auto"/>
        <w:bottom w:val="none" w:sz="0" w:space="0" w:color="auto"/>
        <w:right w:val="none" w:sz="0" w:space="0" w:color="auto"/>
      </w:divBdr>
    </w:div>
    <w:div w:id="223567488">
      <w:bodyDiv w:val="1"/>
      <w:marLeft w:val="0"/>
      <w:marRight w:val="0"/>
      <w:marTop w:val="0"/>
      <w:marBottom w:val="0"/>
      <w:divBdr>
        <w:top w:val="none" w:sz="0" w:space="0" w:color="auto"/>
        <w:left w:val="none" w:sz="0" w:space="0" w:color="auto"/>
        <w:bottom w:val="none" w:sz="0" w:space="0" w:color="auto"/>
        <w:right w:val="none" w:sz="0" w:space="0" w:color="auto"/>
      </w:divBdr>
    </w:div>
    <w:div w:id="224076125">
      <w:bodyDiv w:val="1"/>
      <w:marLeft w:val="0"/>
      <w:marRight w:val="0"/>
      <w:marTop w:val="0"/>
      <w:marBottom w:val="0"/>
      <w:divBdr>
        <w:top w:val="none" w:sz="0" w:space="0" w:color="auto"/>
        <w:left w:val="none" w:sz="0" w:space="0" w:color="auto"/>
        <w:bottom w:val="none" w:sz="0" w:space="0" w:color="auto"/>
        <w:right w:val="none" w:sz="0" w:space="0" w:color="auto"/>
      </w:divBdr>
    </w:div>
    <w:div w:id="226110460">
      <w:bodyDiv w:val="1"/>
      <w:marLeft w:val="0"/>
      <w:marRight w:val="0"/>
      <w:marTop w:val="0"/>
      <w:marBottom w:val="0"/>
      <w:divBdr>
        <w:top w:val="none" w:sz="0" w:space="0" w:color="auto"/>
        <w:left w:val="none" w:sz="0" w:space="0" w:color="auto"/>
        <w:bottom w:val="none" w:sz="0" w:space="0" w:color="auto"/>
        <w:right w:val="none" w:sz="0" w:space="0" w:color="auto"/>
      </w:divBdr>
    </w:div>
    <w:div w:id="226185767">
      <w:bodyDiv w:val="1"/>
      <w:marLeft w:val="0"/>
      <w:marRight w:val="0"/>
      <w:marTop w:val="0"/>
      <w:marBottom w:val="0"/>
      <w:divBdr>
        <w:top w:val="none" w:sz="0" w:space="0" w:color="auto"/>
        <w:left w:val="none" w:sz="0" w:space="0" w:color="auto"/>
        <w:bottom w:val="none" w:sz="0" w:space="0" w:color="auto"/>
        <w:right w:val="none" w:sz="0" w:space="0" w:color="auto"/>
      </w:divBdr>
    </w:div>
    <w:div w:id="226570033">
      <w:bodyDiv w:val="1"/>
      <w:marLeft w:val="0"/>
      <w:marRight w:val="0"/>
      <w:marTop w:val="0"/>
      <w:marBottom w:val="0"/>
      <w:divBdr>
        <w:top w:val="none" w:sz="0" w:space="0" w:color="auto"/>
        <w:left w:val="none" w:sz="0" w:space="0" w:color="auto"/>
        <w:bottom w:val="none" w:sz="0" w:space="0" w:color="auto"/>
        <w:right w:val="none" w:sz="0" w:space="0" w:color="auto"/>
      </w:divBdr>
    </w:div>
    <w:div w:id="227300094">
      <w:bodyDiv w:val="1"/>
      <w:marLeft w:val="0"/>
      <w:marRight w:val="0"/>
      <w:marTop w:val="0"/>
      <w:marBottom w:val="0"/>
      <w:divBdr>
        <w:top w:val="none" w:sz="0" w:space="0" w:color="auto"/>
        <w:left w:val="none" w:sz="0" w:space="0" w:color="auto"/>
        <w:bottom w:val="none" w:sz="0" w:space="0" w:color="auto"/>
        <w:right w:val="none" w:sz="0" w:space="0" w:color="auto"/>
      </w:divBdr>
    </w:div>
    <w:div w:id="228198552">
      <w:bodyDiv w:val="1"/>
      <w:marLeft w:val="0"/>
      <w:marRight w:val="0"/>
      <w:marTop w:val="0"/>
      <w:marBottom w:val="0"/>
      <w:divBdr>
        <w:top w:val="none" w:sz="0" w:space="0" w:color="auto"/>
        <w:left w:val="none" w:sz="0" w:space="0" w:color="auto"/>
        <w:bottom w:val="none" w:sz="0" w:space="0" w:color="auto"/>
        <w:right w:val="none" w:sz="0" w:space="0" w:color="auto"/>
      </w:divBdr>
    </w:div>
    <w:div w:id="228813651">
      <w:bodyDiv w:val="1"/>
      <w:marLeft w:val="0"/>
      <w:marRight w:val="0"/>
      <w:marTop w:val="0"/>
      <w:marBottom w:val="0"/>
      <w:divBdr>
        <w:top w:val="none" w:sz="0" w:space="0" w:color="auto"/>
        <w:left w:val="none" w:sz="0" w:space="0" w:color="auto"/>
        <w:bottom w:val="none" w:sz="0" w:space="0" w:color="auto"/>
        <w:right w:val="none" w:sz="0" w:space="0" w:color="auto"/>
      </w:divBdr>
    </w:div>
    <w:div w:id="228926142">
      <w:bodyDiv w:val="1"/>
      <w:marLeft w:val="0"/>
      <w:marRight w:val="0"/>
      <w:marTop w:val="0"/>
      <w:marBottom w:val="0"/>
      <w:divBdr>
        <w:top w:val="none" w:sz="0" w:space="0" w:color="auto"/>
        <w:left w:val="none" w:sz="0" w:space="0" w:color="auto"/>
        <w:bottom w:val="none" w:sz="0" w:space="0" w:color="auto"/>
        <w:right w:val="none" w:sz="0" w:space="0" w:color="auto"/>
      </w:divBdr>
    </w:div>
    <w:div w:id="229119772">
      <w:bodyDiv w:val="1"/>
      <w:marLeft w:val="0"/>
      <w:marRight w:val="0"/>
      <w:marTop w:val="0"/>
      <w:marBottom w:val="0"/>
      <w:divBdr>
        <w:top w:val="none" w:sz="0" w:space="0" w:color="auto"/>
        <w:left w:val="none" w:sz="0" w:space="0" w:color="auto"/>
        <w:bottom w:val="none" w:sz="0" w:space="0" w:color="auto"/>
        <w:right w:val="none" w:sz="0" w:space="0" w:color="auto"/>
      </w:divBdr>
    </w:div>
    <w:div w:id="229467558">
      <w:bodyDiv w:val="1"/>
      <w:marLeft w:val="0"/>
      <w:marRight w:val="0"/>
      <w:marTop w:val="0"/>
      <w:marBottom w:val="0"/>
      <w:divBdr>
        <w:top w:val="none" w:sz="0" w:space="0" w:color="auto"/>
        <w:left w:val="none" w:sz="0" w:space="0" w:color="auto"/>
        <w:bottom w:val="none" w:sz="0" w:space="0" w:color="auto"/>
        <w:right w:val="none" w:sz="0" w:space="0" w:color="auto"/>
      </w:divBdr>
    </w:div>
    <w:div w:id="229535120">
      <w:bodyDiv w:val="1"/>
      <w:marLeft w:val="0"/>
      <w:marRight w:val="0"/>
      <w:marTop w:val="0"/>
      <w:marBottom w:val="0"/>
      <w:divBdr>
        <w:top w:val="none" w:sz="0" w:space="0" w:color="auto"/>
        <w:left w:val="none" w:sz="0" w:space="0" w:color="auto"/>
        <w:bottom w:val="none" w:sz="0" w:space="0" w:color="auto"/>
        <w:right w:val="none" w:sz="0" w:space="0" w:color="auto"/>
      </w:divBdr>
    </w:div>
    <w:div w:id="229728091">
      <w:bodyDiv w:val="1"/>
      <w:marLeft w:val="0"/>
      <w:marRight w:val="0"/>
      <w:marTop w:val="0"/>
      <w:marBottom w:val="0"/>
      <w:divBdr>
        <w:top w:val="none" w:sz="0" w:space="0" w:color="auto"/>
        <w:left w:val="none" w:sz="0" w:space="0" w:color="auto"/>
        <w:bottom w:val="none" w:sz="0" w:space="0" w:color="auto"/>
        <w:right w:val="none" w:sz="0" w:space="0" w:color="auto"/>
      </w:divBdr>
    </w:div>
    <w:div w:id="230165493">
      <w:bodyDiv w:val="1"/>
      <w:marLeft w:val="0"/>
      <w:marRight w:val="0"/>
      <w:marTop w:val="0"/>
      <w:marBottom w:val="0"/>
      <w:divBdr>
        <w:top w:val="none" w:sz="0" w:space="0" w:color="auto"/>
        <w:left w:val="none" w:sz="0" w:space="0" w:color="auto"/>
        <w:bottom w:val="none" w:sz="0" w:space="0" w:color="auto"/>
        <w:right w:val="none" w:sz="0" w:space="0" w:color="auto"/>
      </w:divBdr>
    </w:div>
    <w:div w:id="230894499">
      <w:bodyDiv w:val="1"/>
      <w:marLeft w:val="0"/>
      <w:marRight w:val="0"/>
      <w:marTop w:val="0"/>
      <w:marBottom w:val="0"/>
      <w:divBdr>
        <w:top w:val="none" w:sz="0" w:space="0" w:color="auto"/>
        <w:left w:val="none" w:sz="0" w:space="0" w:color="auto"/>
        <w:bottom w:val="none" w:sz="0" w:space="0" w:color="auto"/>
        <w:right w:val="none" w:sz="0" w:space="0" w:color="auto"/>
      </w:divBdr>
    </w:div>
    <w:div w:id="231039073">
      <w:bodyDiv w:val="1"/>
      <w:marLeft w:val="0"/>
      <w:marRight w:val="0"/>
      <w:marTop w:val="0"/>
      <w:marBottom w:val="0"/>
      <w:divBdr>
        <w:top w:val="none" w:sz="0" w:space="0" w:color="auto"/>
        <w:left w:val="none" w:sz="0" w:space="0" w:color="auto"/>
        <w:bottom w:val="none" w:sz="0" w:space="0" w:color="auto"/>
        <w:right w:val="none" w:sz="0" w:space="0" w:color="auto"/>
      </w:divBdr>
    </w:div>
    <w:div w:id="231745194">
      <w:bodyDiv w:val="1"/>
      <w:marLeft w:val="0"/>
      <w:marRight w:val="0"/>
      <w:marTop w:val="0"/>
      <w:marBottom w:val="0"/>
      <w:divBdr>
        <w:top w:val="none" w:sz="0" w:space="0" w:color="auto"/>
        <w:left w:val="none" w:sz="0" w:space="0" w:color="auto"/>
        <w:bottom w:val="none" w:sz="0" w:space="0" w:color="auto"/>
        <w:right w:val="none" w:sz="0" w:space="0" w:color="auto"/>
      </w:divBdr>
    </w:div>
    <w:div w:id="231934462">
      <w:bodyDiv w:val="1"/>
      <w:marLeft w:val="0"/>
      <w:marRight w:val="0"/>
      <w:marTop w:val="0"/>
      <w:marBottom w:val="0"/>
      <w:divBdr>
        <w:top w:val="none" w:sz="0" w:space="0" w:color="auto"/>
        <w:left w:val="none" w:sz="0" w:space="0" w:color="auto"/>
        <w:bottom w:val="none" w:sz="0" w:space="0" w:color="auto"/>
        <w:right w:val="none" w:sz="0" w:space="0" w:color="auto"/>
      </w:divBdr>
    </w:div>
    <w:div w:id="233049478">
      <w:bodyDiv w:val="1"/>
      <w:marLeft w:val="0"/>
      <w:marRight w:val="0"/>
      <w:marTop w:val="0"/>
      <w:marBottom w:val="0"/>
      <w:divBdr>
        <w:top w:val="none" w:sz="0" w:space="0" w:color="auto"/>
        <w:left w:val="none" w:sz="0" w:space="0" w:color="auto"/>
        <w:bottom w:val="none" w:sz="0" w:space="0" w:color="auto"/>
        <w:right w:val="none" w:sz="0" w:space="0" w:color="auto"/>
      </w:divBdr>
    </w:div>
    <w:div w:id="233198034">
      <w:bodyDiv w:val="1"/>
      <w:marLeft w:val="0"/>
      <w:marRight w:val="0"/>
      <w:marTop w:val="0"/>
      <w:marBottom w:val="0"/>
      <w:divBdr>
        <w:top w:val="none" w:sz="0" w:space="0" w:color="auto"/>
        <w:left w:val="none" w:sz="0" w:space="0" w:color="auto"/>
        <w:bottom w:val="none" w:sz="0" w:space="0" w:color="auto"/>
        <w:right w:val="none" w:sz="0" w:space="0" w:color="auto"/>
      </w:divBdr>
    </w:div>
    <w:div w:id="233516386">
      <w:bodyDiv w:val="1"/>
      <w:marLeft w:val="0"/>
      <w:marRight w:val="0"/>
      <w:marTop w:val="0"/>
      <w:marBottom w:val="0"/>
      <w:divBdr>
        <w:top w:val="none" w:sz="0" w:space="0" w:color="auto"/>
        <w:left w:val="none" w:sz="0" w:space="0" w:color="auto"/>
        <w:bottom w:val="none" w:sz="0" w:space="0" w:color="auto"/>
        <w:right w:val="none" w:sz="0" w:space="0" w:color="auto"/>
      </w:divBdr>
    </w:div>
    <w:div w:id="233592970">
      <w:bodyDiv w:val="1"/>
      <w:marLeft w:val="0"/>
      <w:marRight w:val="0"/>
      <w:marTop w:val="0"/>
      <w:marBottom w:val="0"/>
      <w:divBdr>
        <w:top w:val="none" w:sz="0" w:space="0" w:color="auto"/>
        <w:left w:val="none" w:sz="0" w:space="0" w:color="auto"/>
        <w:bottom w:val="none" w:sz="0" w:space="0" w:color="auto"/>
        <w:right w:val="none" w:sz="0" w:space="0" w:color="auto"/>
      </w:divBdr>
    </w:div>
    <w:div w:id="234247844">
      <w:bodyDiv w:val="1"/>
      <w:marLeft w:val="0"/>
      <w:marRight w:val="0"/>
      <w:marTop w:val="0"/>
      <w:marBottom w:val="0"/>
      <w:divBdr>
        <w:top w:val="none" w:sz="0" w:space="0" w:color="auto"/>
        <w:left w:val="none" w:sz="0" w:space="0" w:color="auto"/>
        <w:bottom w:val="none" w:sz="0" w:space="0" w:color="auto"/>
        <w:right w:val="none" w:sz="0" w:space="0" w:color="auto"/>
      </w:divBdr>
    </w:div>
    <w:div w:id="234751011">
      <w:bodyDiv w:val="1"/>
      <w:marLeft w:val="0"/>
      <w:marRight w:val="0"/>
      <w:marTop w:val="0"/>
      <w:marBottom w:val="0"/>
      <w:divBdr>
        <w:top w:val="none" w:sz="0" w:space="0" w:color="auto"/>
        <w:left w:val="none" w:sz="0" w:space="0" w:color="auto"/>
        <w:bottom w:val="none" w:sz="0" w:space="0" w:color="auto"/>
        <w:right w:val="none" w:sz="0" w:space="0" w:color="auto"/>
      </w:divBdr>
    </w:div>
    <w:div w:id="235018567">
      <w:bodyDiv w:val="1"/>
      <w:marLeft w:val="0"/>
      <w:marRight w:val="0"/>
      <w:marTop w:val="0"/>
      <w:marBottom w:val="0"/>
      <w:divBdr>
        <w:top w:val="none" w:sz="0" w:space="0" w:color="auto"/>
        <w:left w:val="none" w:sz="0" w:space="0" w:color="auto"/>
        <w:bottom w:val="none" w:sz="0" w:space="0" w:color="auto"/>
        <w:right w:val="none" w:sz="0" w:space="0" w:color="auto"/>
      </w:divBdr>
    </w:div>
    <w:div w:id="235097617">
      <w:bodyDiv w:val="1"/>
      <w:marLeft w:val="0"/>
      <w:marRight w:val="0"/>
      <w:marTop w:val="0"/>
      <w:marBottom w:val="0"/>
      <w:divBdr>
        <w:top w:val="none" w:sz="0" w:space="0" w:color="auto"/>
        <w:left w:val="none" w:sz="0" w:space="0" w:color="auto"/>
        <w:bottom w:val="none" w:sz="0" w:space="0" w:color="auto"/>
        <w:right w:val="none" w:sz="0" w:space="0" w:color="auto"/>
      </w:divBdr>
    </w:div>
    <w:div w:id="235211850">
      <w:bodyDiv w:val="1"/>
      <w:marLeft w:val="0"/>
      <w:marRight w:val="0"/>
      <w:marTop w:val="0"/>
      <w:marBottom w:val="0"/>
      <w:divBdr>
        <w:top w:val="none" w:sz="0" w:space="0" w:color="auto"/>
        <w:left w:val="none" w:sz="0" w:space="0" w:color="auto"/>
        <w:bottom w:val="none" w:sz="0" w:space="0" w:color="auto"/>
        <w:right w:val="none" w:sz="0" w:space="0" w:color="auto"/>
      </w:divBdr>
    </w:div>
    <w:div w:id="235287705">
      <w:bodyDiv w:val="1"/>
      <w:marLeft w:val="0"/>
      <w:marRight w:val="0"/>
      <w:marTop w:val="0"/>
      <w:marBottom w:val="0"/>
      <w:divBdr>
        <w:top w:val="none" w:sz="0" w:space="0" w:color="auto"/>
        <w:left w:val="none" w:sz="0" w:space="0" w:color="auto"/>
        <w:bottom w:val="none" w:sz="0" w:space="0" w:color="auto"/>
        <w:right w:val="none" w:sz="0" w:space="0" w:color="auto"/>
      </w:divBdr>
    </w:div>
    <w:div w:id="235631444">
      <w:bodyDiv w:val="1"/>
      <w:marLeft w:val="0"/>
      <w:marRight w:val="0"/>
      <w:marTop w:val="0"/>
      <w:marBottom w:val="0"/>
      <w:divBdr>
        <w:top w:val="none" w:sz="0" w:space="0" w:color="auto"/>
        <w:left w:val="none" w:sz="0" w:space="0" w:color="auto"/>
        <w:bottom w:val="none" w:sz="0" w:space="0" w:color="auto"/>
        <w:right w:val="none" w:sz="0" w:space="0" w:color="auto"/>
      </w:divBdr>
    </w:div>
    <w:div w:id="235864709">
      <w:bodyDiv w:val="1"/>
      <w:marLeft w:val="0"/>
      <w:marRight w:val="0"/>
      <w:marTop w:val="0"/>
      <w:marBottom w:val="0"/>
      <w:divBdr>
        <w:top w:val="none" w:sz="0" w:space="0" w:color="auto"/>
        <w:left w:val="none" w:sz="0" w:space="0" w:color="auto"/>
        <w:bottom w:val="none" w:sz="0" w:space="0" w:color="auto"/>
        <w:right w:val="none" w:sz="0" w:space="0" w:color="auto"/>
      </w:divBdr>
    </w:div>
    <w:div w:id="236091269">
      <w:bodyDiv w:val="1"/>
      <w:marLeft w:val="0"/>
      <w:marRight w:val="0"/>
      <w:marTop w:val="0"/>
      <w:marBottom w:val="0"/>
      <w:divBdr>
        <w:top w:val="none" w:sz="0" w:space="0" w:color="auto"/>
        <w:left w:val="none" w:sz="0" w:space="0" w:color="auto"/>
        <w:bottom w:val="none" w:sz="0" w:space="0" w:color="auto"/>
        <w:right w:val="none" w:sz="0" w:space="0" w:color="auto"/>
      </w:divBdr>
    </w:div>
    <w:div w:id="236288664">
      <w:bodyDiv w:val="1"/>
      <w:marLeft w:val="0"/>
      <w:marRight w:val="0"/>
      <w:marTop w:val="0"/>
      <w:marBottom w:val="0"/>
      <w:divBdr>
        <w:top w:val="none" w:sz="0" w:space="0" w:color="auto"/>
        <w:left w:val="none" w:sz="0" w:space="0" w:color="auto"/>
        <w:bottom w:val="none" w:sz="0" w:space="0" w:color="auto"/>
        <w:right w:val="none" w:sz="0" w:space="0" w:color="auto"/>
      </w:divBdr>
    </w:div>
    <w:div w:id="236403104">
      <w:bodyDiv w:val="1"/>
      <w:marLeft w:val="0"/>
      <w:marRight w:val="0"/>
      <w:marTop w:val="0"/>
      <w:marBottom w:val="0"/>
      <w:divBdr>
        <w:top w:val="none" w:sz="0" w:space="0" w:color="auto"/>
        <w:left w:val="none" w:sz="0" w:space="0" w:color="auto"/>
        <w:bottom w:val="none" w:sz="0" w:space="0" w:color="auto"/>
        <w:right w:val="none" w:sz="0" w:space="0" w:color="auto"/>
      </w:divBdr>
    </w:div>
    <w:div w:id="236522364">
      <w:bodyDiv w:val="1"/>
      <w:marLeft w:val="0"/>
      <w:marRight w:val="0"/>
      <w:marTop w:val="0"/>
      <w:marBottom w:val="0"/>
      <w:divBdr>
        <w:top w:val="none" w:sz="0" w:space="0" w:color="auto"/>
        <w:left w:val="none" w:sz="0" w:space="0" w:color="auto"/>
        <w:bottom w:val="none" w:sz="0" w:space="0" w:color="auto"/>
        <w:right w:val="none" w:sz="0" w:space="0" w:color="auto"/>
      </w:divBdr>
    </w:div>
    <w:div w:id="236865354">
      <w:bodyDiv w:val="1"/>
      <w:marLeft w:val="0"/>
      <w:marRight w:val="0"/>
      <w:marTop w:val="0"/>
      <w:marBottom w:val="0"/>
      <w:divBdr>
        <w:top w:val="none" w:sz="0" w:space="0" w:color="auto"/>
        <w:left w:val="none" w:sz="0" w:space="0" w:color="auto"/>
        <w:bottom w:val="none" w:sz="0" w:space="0" w:color="auto"/>
        <w:right w:val="none" w:sz="0" w:space="0" w:color="auto"/>
      </w:divBdr>
    </w:div>
    <w:div w:id="237710674">
      <w:bodyDiv w:val="1"/>
      <w:marLeft w:val="0"/>
      <w:marRight w:val="0"/>
      <w:marTop w:val="0"/>
      <w:marBottom w:val="0"/>
      <w:divBdr>
        <w:top w:val="none" w:sz="0" w:space="0" w:color="auto"/>
        <w:left w:val="none" w:sz="0" w:space="0" w:color="auto"/>
        <w:bottom w:val="none" w:sz="0" w:space="0" w:color="auto"/>
        <w:right w:val="none" w:sz="0" w:space="0" w:color="auto"/>
      </w:divBdr>
    </w:div>
    <w:div w:id="237793355">
      <w:bodyDiv w:val="1"/>
      <w:marLeft w:val="0"/>
      <w:marRight w:val="0"/>
      <w:marTop w:val="0"/>
      <w:marBottom w:val="0"/>
      <w:divBdr>
        <w:top w:val="none" w:sz="0" w:space="0" w:color="auto"/>
        <w:left w:val="none" w:sz="0" w:space="0" w:color="auto"/>
        <w:bottom w:val="none" w:sz="0" w:space="0" w:color="auto"/>
        <w:right w:val="none" w:sz="0" w:space="0" w:color="auto"/>
      </w:divBdr>
    </w:div>
    <w:div w:id="237830353">
      <w:bodyDiv w:val="1"/>
      <w:marLeft w:val="0"/>
      <w:marRight w:val="0"/>
      <w:marTop w:val="0"/>
      <w:marBottom w:val="0"/>
      <w:divBdr>
        <w:top w:val="none" w:sz="0" w:space="0" w:color="auto"/>
        <w:left w:val="none" w:sz="0" w:space="0" w:color="auto"/>
        <w:bottom w:val="none" w:sz="0" w:space="0" w:color="auto"/>
        <w:right w:val="none" w:sz="0" w:space="0" w:color="auto"/>
      </w:divBdr>
    </w:div>
    <w:div w:id="238101015">
      <w:bodyDiv w:val="1"/>
      <w:marLeft w:val="0"/>
      <w:marRight w:val="0"/>
      <w:marTop w:val="0"/>
      <w:marBottom w:val="0"/>
      <w:divBdr>
        <w:top w:val="none" w:sz="0" w:space="0" w:color="auto"/>
        <w:left w:val="none" w:sz="0" w:space="0" w:color="auto"/>
        <w:bottom w:val="none" w:sz="0" w:space="0" w:color="auto"/>
        <w:right w:val="none" w:sz="0" w:space="0" w:color="auto"/>
      </w:divBdr>
    </w:div>
    <w:div w:id="238905966">
      <w:bodyDiv w:val="1"/>
      <w:marLeft w:val="0"/>
      <w:marRight w:val="0"/>
      <w:marTop w:val="0"/>
      <w:marBottom w:val="0"/>
      <w:divBdr>
        <w:top w:val="none" w:sz="0" w:space="0" w:color="auto"/>
        <w:left w:val="none" w:sz="0" w:space="0" w:color="auto"/>
        <w:bottom w:val="none" w:sz="0" w:space="0" w:color="auto"/>
        <w:right w:val="none" w:sz="0" w:space="0" w:color="auto"/>
      </w:divBdr>
    </w:div>
    <w:div w:id="238952682">
      <w:bodyDiv w:val="1"/>
      <w:marLeft w:val="0"/>
      <w:marRight w:val="0"/>
      <w:marTop w:val="0"/>
      <w:marBottom w:val="0"/>
      <w:divBdr>
        <w:top w:val="none" w:sz="0" w:space="0" w:color="auto"/>
        <w:left w:val="none" w:sz="0" w:space="0" w:color="auto"/>
        <w:bottom w:val="none" w:sz="0" w:space="0" w:color="auto"/>
        <w:right w:val="none" w:sz="0" w:space="0" w:color="auto"/>
      </w:divBdr>
    </w:div>
    <w:div w:id="239561151">
      <w:bodyDiv w:val="1"/>
      <w:marLeft w:val="0"/>
      <w:marRight w:val="0"/>
      <w:marTop w:val="0"/>
      <w:marBottom w:val="0"/>
      <w:divBdr>
        <w:top w:val="none" w:sz="0" w:space="0" w:color="auto"/>
        <w:left w:val="none" w:sz="0" w:space="0" w:color="auto"/>
        <w:bottom w:val="none" w:sz="0" w:space="0" w:color="auto"/>
        <w:right w:val="none" w:sz="0" w:space="0" w:color="auto"/>
      </w:divBdr>
    </w:div>
    <w:div w:id="240719266">
      <w:bodyDiv w:val="1"/>
      <w:marLeft w:val="0"/>
      <w:marRight w:val="0"/>
      <w:marTop w:val="0"/>
      <w:marBottom w:val="0"/>
      <w:divBdr>
        <w:top w:val="none" w:sz="0" w:space="0" w:color="auto"/>
        <w:left w:val="none" w:sz="0" w:space="0" w:color="auto"/>
        <w:bottom w:val="none" w:sz="0" w:space="0" w:color="auto"/>
        <w:right w:val="none" w:sz="0" w:space="0" w:color="auto"/>
      </w:divBdr>
    </w:div>
    <w:div w:id="240795690">
      <w:bodyDiv w:val="1"/>
      <w:marLeft w:val="0"/>
      <w:marRight w:val="0"/>
      <w:marTop w:val="0"/>
      <w:marBottom w:val="0"/>
      <w:divBdr>
        <w:top w:val="none" w:sz="0" w:space="0" w:color="auto"/>
        <w:left w:val="none" w:sz="0" w:space="0" w:color="auto"/>
        <w:bottom w:val="none" w:sz="0" w:space="0" w:color="auto"/>
        <w:right w:val="none" w:sz="0" w:space="0" w:color="auto"/>
      </w:divBdr>
    </w:div>
    <w:div w:id="240796762">
      <w:bodyDiv w:val="1"/>
      <w:marLeft w:val="0"/>
      <w:marRight w:val="0"/>
      <w:marTop w:val="0"/>
      <w:marBottom w:val="0"/>
      <w:divBdr>
        <w:top w:val="none" w:sz="0" w:space="0" w:color="auto"/>
        <w:left w:val="none" w:sz="0" w:space="0" w:color="auto"/>
        <w:bottom w:val="none" w:sz="0" w:space="0" w:color="auto"/>
        <w:right w:val="none" w:sz="0" w:space="0" w:color="auto"/>
      </w:divBdr>
    </w:div>
    <w:div w:id="240915656">
      <w:bodyDiv w:val="1"/>
      <w:marLeft w:val="0"/>
      <w:marRight w:val="0"/>
      <w:marTop w:val="0"/>
      <w:marBottom w:val="0"/>
      <w:divBdr>
        <w:top w:val="none" w:sz="0" w:space="0" w:color="auto"/>
        <w:left w:val="none" w:sz="0" w:space="0" w:color="auto"/>
        <w:bottom w:val="none" w:sz="0" w:space="0" w:color="auto"/>
        <w:right w:val="none" w:sz="0" w:space="0" w:color="auto"/>
      </w:divBdr>
    </w:div>
    <w:div w:id="241260882">
      <w:bodyDiv w:val="1"/>
      <w:marLeft w:val="0"/>
      <w:marRight w:val="0"/>
      <w:marTop w:val="0"/>
      <w:marBottom w:val="0"/>
      <w:divBdr>
        <w:top w:val="none" w:sz="0" w:space="0" w:color="auto"/>
        <w:left w:val="none" w:sz="0" w:space="0" w:color="auto"/>
        <w:bottom w:val="none" w:sz="0" w:space="0" w:color="auto"/>
        <w:right w:val="none" w:sz="0" w:space="0" w:color="auto"/>
      </w:divBdr>
    </w:div>
    <w:div w:id="241767279">
      <w:bodyDiv w:val="1"/>
      <w:marLeft w:val="0"/>
      <w:marRight w:val="0"/>
      <w:marTop w:val="0"/>
      <w:marBottom w:val="0"/>
      <w:divBdr>
        <w:top w:val="none" w:sz="0" w:space="0" w:color="auto"/>
        <w:left w:val="none" w:sz="0" w:space="0" w:color="auto"/>
        <w:bottom w:val="none" w:sz="0" w:space="0" w:color="auto"/>
        <w:right w:val="none" w:sz="0" w:space="0" w:color="auto"/>
      </w:divBdr>
    </w:div>
    <w:div w:id="241913880">
      <w:bodyDiv w:val="1"/>
      <w:marLeft w:val="0"/>
      <w:marRight w:val="0"/>
      <w:marTop w:val="0"/>
      <w:marBottom w:val="0"/>
      <w:divBdr>
        <w:top w:val="none" w:sz="0" w:space="0" w:color="auto"/>
        <w:left w:val="none" w:sz="0" w:space="0" w:color="auto"/>
        <w:bottom w:val="none" w:sz="0" w:space="0" w:color="auto"/>
        <w:right w:val="none" w:sz="0" w:space="0" w:color="auto"/>
      </w:divBdr>
    </w:div>
    <w:div w:id="242567433">
      <w:bodyDiv w:val="1"/>
      <w:marLeft w:val="0"/>
      <w:marRight w:val="0"/>
      <w:marTop w:val="0"/>
      <w:marBottom w:val="0"/>
      <w:divBdr>
        <w:top w:val="none" w:sz="0" w:space="0" w:color="auto"/>
        <w:left w:val="none" w:sz="0" w:space="0" w:color="auto"/>
        <w:bottom w:val="none" w:sz="0" w:space="0" w:color="auto"/>
        <w:right w:val="none" w:sz="0" w:space="0" w:color="auto"/>
      </w:divBdr>
    </w:div>
    <w:div w:id="242569976">
      <w:bodyDiv w:val="1"/>
      <w:marLeft w:val="0"/>
      <w:marRight w:val="0"/>
      <w:marTop w:val="0"/>
      <w:marBottom w:val="0"/>
      <w:divBdr>
        <w:top w:val="none" w:sz="0" w:space="0" w:color="auto"/>
        <w:left w:val="none" w:sz="0" w:space="0" w:color="auto"/>
        <w:bottom w:val="none" w:sz="0" w:space="0" w:color="auto"/>
        <w:right w:val="none" w:sz="0" w:space="0" w:color="auto"/>
      </w:divBdr>
    </w:div>
    <w:div w:id="243884782">
      <w:bodyDiv w:val="1"/>
      <w:marLeft w:val="0"/>
      <w:marRight w:val="0"/>
      <w:marTop w:val="0"/>
      <w:marBottom w:val="0"/>
      <w:divBdr>
        <w:top w:val="none" w:sz="0" w:space="0" w:color="auto"/>
        <w:left w:val="none" w:sz="0" w:space="0" w:color="auto"/>
        <w:bottom w:val="none" w:sz="0" w:space="0" w:color="auto"/>
        <w:right w:val="none" w:sz="0" w:space="0" w:color="auto"/>
      </w:divBdr>
    </w:div>
    <w:div w:id="244070701">
      <w:bodyDiv w:val="1"/>
      <w:marLeft w:val="0"/>
      <w:marRight w:val="0"/>
      <w:marTop w:val="0"/>
      <w:marBottom w:val="0"/>
      <w:divBdr>
        <w:top w:val="none" w:sz="0" w:space="0" w:color="auto"/>
        <w:left w:val="none" w:sz="0" w:space="0" w:color="auto"/>
        <w:bottom w:val="none" w:sz="0" w:space="0" w:color="auto"/>
        <w:right w:val="none" w:sz="0" w:space="0" w:color="auto"/>
      </w:divBdr>
    </w:div>
    <w:div w:id="244075052">
      <w:bodyDiv w:val="1"/>
      <w:marLeft w:val="0"/>
      <w:marRight w:val="0"/>
      <w:marTop w:val="0"/>
      <w:marBottom w:val="0"/>
      <w:divBdr>
        <w:top w:val="none" w:sz="0" w:space="0" w:color="auto"/>
        <w:left w:val="none" w:sz="0" w:space="0" w:color="auto"/>
        <w:bottom w:val="none" w:sz="0" w:space="0" w:color="auto"/>
        <w:right w:val="none" w:sz="0" w:space="0" w:color="auto"/>
      </w:divBdr>
    </w:div>
    <w:div w:id="244460783">
      <w:bodyDiv w:val="1"/>
      <w:marLeft w:val="0"/>
      <w:marRight w:val="0"/>
      <w:marTop w:val="0"/>
      <w:marBottom w:val="0"/>
      <w:divBdr>
        <w:top w:val="none" w:sz="0" w:space="0" w:color="auto"/>
        <w:left w:val="none" w:sz="0" w:space="0" w:color="auto"/>
        <w:bottom w:val="none" w:sz="0" w:space="0" w:color="auto"/>
        <w:right w:val="none" w:sz="0" w:space="0" w:color="auto"/>
      </w:divBdr>
    </w:div>
    <w:div w:id="244463268">
      <w:bodyDiv w:val="1"/>
      <w:marLeft w:val="0"/>
      <w:marRight w:val="0"/>
      <w:marTop w:val="0"/>
      <w:marBottom w:val="0"/>
      <w:divBdr>
        <w:top w:val="none" w:sz="0" w:space="0" w:color="auto"/>
        <w:left w:val="none" w:sz="0" w:space="0" w:color="auto"/>
        <w:bottom w:val="none" w:sz="0" w:space="0" w:color="auto"/>
        <w:right w:val="none" w:sz="0" w:space="0" w:color="auto"/>
      </w:divBdr>
    </w:div>
    <w:div w:id="244803439">
      <w:bodyDiv w:val="1"/>
      <w:marLeft w:val="0"/>
      <w:marRight w:val="0"/>
      <w:marTop w:val="0"/>
      <w:marBottom w:val="0"/>
      <w:divBdr>
        <w:top w:val="none" w:sz="0" w:space="0" w:color="auto"/>
        <w:left w:val="none" w:sz="0" w:space="0" w:color="auto"/>
        <w:bottom w:val="none" w:sz="0" w:space="0" w:color="auto"/>
        <w:right w:val="none" w:sz="0" w:space="0" w:color="auto"/>
      </w:divBdr>
    </w:div>
    <w:div w:id="245310115">
      <w:bodyDiv w:val="1"/>
      <w:marLeft w:val="0"/>
      <w:marRight w:val="0"/>
      <w:marTop w:val="0"/>
      <w:marBottom w:val="0"/>
      <w:divBdr>
        <w:top w:val="none" w:sz="0" w:space="0" w:color="auto"/>
        <w:left w:val="none" w:sz="0" w:space="0" w:color="auto"/>
        <w:bottom w:val="none" w:sz="0" w:space="0" w:color="auto"/>
        <w:right w:val="none" w:sz="0" w:space="0" w:color="auto"/>
      </w:divBdr>
    </w:div>
    <w:div w:id="245459033">
      <w:bodyDiv w:val="1"/>
      <w:marLeft w:val="0"/>
      <w:marRight w:val="0"/>
      <w:marTop w:val="0"/>
      <w:marBottom w:val="0"/>
      <w:divBdr>
        <w:top w:val="none" w:sz="0" w:space="0" w:color="auto"/>
        <w:left w:val="none" w:sz="0" w:space="0" w:color="auto"/>
        <w:bottom w:val="none" w:sz="0" w:space="0" w:color="auto"/>
        <w:right w:val="none" w:sz="0" w:space="0" w:color="auto"/>
      </w:divBdr>
    </w:div>
    <w:div w:id="245530267">
      <w:bodyDiv w:val="1"/>
      <w:marLeft w:val="0"/>
      <w:marRight w:val="0"/>
      <w:marTop w:val="0"/>
      <w:marBottom w:val="0"/>
      <w:divBdr>
        <w:top w:val="none" w:sz="0" w:space="0" w:color="auto"/>
        <w:left w:val="none" w:sz="0" w:space="0" w:color="auto"/>
        <w:bottom w:val="none" w:sz="0" w:space="0" w:color="auto"/>
        <w:right w:val="none" w:sz="0" w:space="0" w:color="auto"/>
      </w:divBdr>
    </w:div>
    <w:div w:id="245921335">
      <w:bodyDiv w:val="1"/>
      <w:marLeft w:val="0"/>
      <w:marRight w:val="0"/>
      <w:marTop w:val="0"/>
      <w:marBottom w:val="0"/>
      <w:divBdr>
        <w:top w:val="none" w:sz="0" w:space="0" w:color="auto"/>
        <w:left w:val="none" w:sz="0" w:space="0" w:color="auto"/>
        <w:bottom w:val="none" w:sz="0" w:space="0" w:color="auto"/>
        <w:right w:val="none" w:sz="0" w:space="0" w:color="auto"/>
      </w:divBdr>
    </w:div>
    <w:div w:id="246696926">
      <w:bodyDiv w:val="1"/>
      <w:marLeft w:val="0"/>
      <w:marRight w:val="0"/>
      <w:marTop w:val="0"/>
      <w:marBottom w:val="0"/>
      <w:divBdr>
        <w:top w:val="none" w:sz="0" w:space="0" w:color="auto"/>
        <w:left w:val="none" w:sz="0" w:space="0" w:color="auto"/>
        <w:bottom w:val="none" w:sz="0" w:space="0" w:color="auto"/>
        <w:right w:val="none" w:sz="0" w:space="0" w:color="auto"/>
      </w:divBdr>
    </w:div>
    <w:div w:id="246771940">
      <w:bodyDiv w:val="1"/>
      <w:marLeft w:val="0"/>
      <w:marRight w:val="0"/>
      <w:marTop w:val="0"/>
      <w:marBottom w:val="0"/>
      <w:divBdr>
        <w:top w:val="none" w:sz="0" w:space="0" w:color="auto"/>
        <w:left w:val="none" w:sz="0" w:space="0" w:color="auto"/>
        <w:bottom w:val="none" w:sz="0" w:space="0" w:color="auto"/>
        <w:right w:val="none" w:sz="0" w:space="0" w:color="auto"/>
      </w:divBdr>
    </w:div>
    <w:div w:id="247540298">
      <w:bodyDiv w:val="1"/>
      <w:marLeft w:val="0"/>
      <w:marRight w:val="0"/>
      <w:marTop w:val="0"/>
      <w:marBottom w:val="0"/>
      <w:divBdr>
        <w:top w:val="none" w:sz="0" w:space="0" w:color="auto"/>
        <w:left w:val="none" w:sz="0" w:space="0" w:color="auto"/>
        <w:bottom w:val="none" w:sz="0" w:space="0" w:color="auto"/>
        <w:right w:val="none" w:sz="0" w:space="0" w:color="auto"/>
      </w:divBdr>
    </w:div>
    <w:div w:id="248930206">
      <w:bodyDiv w:val="1"/>
      <w:marLeft w:val="0"/>
      <w:marRight w:val="0"/>
      <w:marTop w:val="0"/>
      <w:marBottom w:val="0"/>
      <w:divBdr>
        <w:top w:val="none" w:sz="0" w:space="0" w:color="auto"/>
        <w:left w:val="none" w:sz="0" w:space="0" w:color="auto"/>
        <w:bottom w:val="none" w:sz="0" w:space="0" w:color="auto"/>
        <w:right w:val="none" w:sz="0" w:space="0" w:color="auto"/>
      </w:divBdr>
    </w:div>
    <w:div w:id="249896280">
      <w:bodyDiv w:val="1"/>
      <w:marLeft w:val="0"/>
      <w:marRight w:val="0"/>
      <w:marTop w:val="0"/>
      <w:marBottom w:val="0"/>
      <w:divBdr>
        <w:top w:val="none" w:sz="0" w:space="0" w:color="auto"/>
        <w:left w:val="none" w:sz="0" w:space="0" w:color="auto"/>
        <w:bottom w:val="none" w:sz="0" w:space="0" w:color="auto"/>
        <w:right w:val="none" w:sz="0" w:space="0" w:color="auto"/>
      </w:divBdr>
    </w:div>
    <w:div w:id="249897559">
      <w:bodyDiv w:val="1"/>
      <w:marLeft w:val="0"/>
      <w:marRight w:val="0"/>
      <w:marTop w:val="0"/>
      <w:marBottom w:val="0"/>
      <w:divBdr>
        <w:top w:val="none" w:sz="0" w:space="0" w:color="auto"/>
        <w:left w:val="none" w:sz="0" w:space="0" w:color="auto"/>
        <w:bottom w:val="none" w:sz="0" w:space="0" w:color="auto"/>
        <w:right w:val="none" w:sz="0" w:space="0" w:color="auto"/>
      </w:divBdr>
    </w:div>
    <w:div w:id="249966896">
      <w:bodyDiv w:val="1"/>
      <w:marLeft w:val="0"/>
      <w:marRight w:val="0"/>
      <w:marTop w:val="0"/>
      <w:marBottom w:val="0"/>
      <w:divBdr>
        <w:top w:val="none" w:sz="0" w:space="0" w:color="auto"/>
        <w:left w:val="none" w:sz="0" w:space="0" w:color="auto"/>
        <w:bottom w:val="none" w:sz="0" w:space="0" w:color="auto"/>
        <w:right w:val="none" w:sz="0" w:space="0" w:color="auto"/>
      </w:divBdr>
    </w:div>
    <w:div w:id="250049137">
      <w:bodyDiv w:val="1"/>
      <w:marLeft w:val="0"/>
      <w:marRight w:val="0"/>
      <w:marTop w:val="0"/>
      <w:marBottom w:val="0"/>
      <w:divBdr>
        <w:top w:val="none" w:sz="0" w:space="0" w:color="auto"/>
        <w:left w:val="none" w:sz="0" w:space="0" w:color="auto"/>
        <w:bottom w:val="none" w:sz="0" w:space="0" w:color="auto"/>
        <w:right w:val="none" w:sz="0" w:space="0" w:color="auto"/>
      </w:divBdr>
    </w:div>
    <w:div w:id="250555502">
      <w:bodyDiv w:val="1"/>
      <w:marLeft w:val="0"/>
      <w:marRight w:val="0"/>
      <w:marTop w:val="0"/>
      <w:marBottom w:val="0"/>
      <w:divBdr>
        <w:top w:val="none" w:sz="0" w:space="0" w:color="auto"/>
        <w:left w:val="none" w:sz="0" w:space="0" w:color="auto"/>
        <w:bottom w:val="none" w:sz="0" w:space="0" w:color="auto"/>
        <w:right w:val="none" w:sz="0" w:space="0" w:color="auto"/>
      </w:divBdr>
    </w:div>
    <w:div w:id="250624632">
      <w:bodyDiv w:val="1"/>
      <w:marLeft w:val="0"/>
      <w:marRight w:val="0"/>
      <w:marTop w:val="0"/>
      <w:marBottom w:val="0"/>
      <w:divBdr>
        <w:top w:val="none" w:sz="0" w:space="0" w:color="auto"/>
        <w:left w:val="none" w:sz="0" w:space="0" w:color="auto"/>
        <w:bottom w:val="none" w:sz="0" w:space="0" w:color="auto"/>
        <w:right w:val="none" w:sz="0" w:space="0" w:color="auto"/>
      </w:divBdr>
    </w:div>
    <w:div w:id="251159204">
      <w:bodyDiv w:val="1"/>
      <w:marLeft w:val="0"/>
      <w:marRight w:val="0"/>
      <w:marTop w:val="0"/>
      <w:marBottom w:val="0"/>
      <w:divBdr>
        <w:top w:val="none" w:sz="0" w:space="0" w:color="auto"/>
        <w:left w:val="none" w:sz="0" w:space="0" w:color="auto"/>
        <w:bottom w:val="none" w:sz="0" w:space="0" w:color="auto"/>
        <w:right w:val="none" w:sz="0" w:space="0" w:color="auto"/>
      </w:divBdr>
    </w:div>
    <w:div w:id="251202811">
      <w:bodyDiv w:val="1"/>
      <w:marLeft w:val="0"/>
      <w:marRight w:val="0"/>
      <w:marTop w:val="0"/>
      <w:marBottom w:val="0"/>
      <w:divBdr>
        <w:top w:val="none" w:sz="0" w:space="0" w:color="auto"/>
        <w:left w:val="none" w:sz="0" w:space="0" w:color="auto"/>
        <w:bottom w:val="none" w:sz="0" w:space="0" w:color="auto"/>
        <w:right w:val="none" w:sz="0" w:space="0" w:color="auto"/>
      </w:divBdr>
    </w:div>
    <w:div w:id="251427215">
      <w:bodyDiv w:val="1"/>
      <w:marLeft w:val="0"/>
      <w:marRight w:val="0"/>
      <w:marTop w:val="0"/>
      <w:marBottom w:val="0"/>
      <w:divBdr>
        <w:top w:val="none" w:sz="0" w:space="0" w:color="auto"/>
        <w:left w:val="none" w:sz="0" w:space="0" w:color="auto"/>
        <w:bottom w:val="none" w:sz="0" w:space="0" w:color="auto"/>
        <w:right w:val="none" w:sz="0" w:space="0" w:color="auto"/>
      </w:divBdr>
    </w:div>
    <w:div w:id="251790686">
      <w:bodyDiv w:val="1"/>
      <w:marLeft w:val="0"/>
      <w:marRight w:val="0"/>
      <w:marTop w:val="0"/>
      <w:marBottom w:val="0"/>
      <w:divBdr>
        <w:top w:val="none" w:sz="0" w:space="0" w:color="auto"/>
        <w:left w:val="none" w:sz="0" w:space="0" w:color="auto"/>
        <w:bottom w:val="none" w:sz="0" w:space="0" w:color="auto"/>
        <w:right w:val="none" w:sz="0" w:space="0" w:color="auto"/>
      </w:divBdr>
    </w:div>
    <w:div w:id="252209113">
      <w:bodyDiv w:val="1"/>
      <w:marLeft w:val="0"/>
      <w:marRight w:val="0"/>
      <w:marTop w:val="0"/>
      <w:marBottom w:val="0"/>
      <w:divBdr>
        <w:top w:val="none" w:sz="0" w:space="0" w:color="auto"/>
        <w:left w:val="none" w:sz="0" w:space="0" w:color="auto"/>
        <w:bottom w:val="none" w:sz="0" w:space="0" w:color="auto"/>
        <w:right w:val="none" w:sz="0" w:space="0" w:color="auto"/>
      </w:divBdr>
    </w:div>
    <w:div w:id="252397956">
      <w:bodyDiv w:val="1"/>
      <w:marLeft w:val="0"/>
      <w:marRight w:val="0"/>
      <w:marTop w:val="0"/>
      <w:marBottom w:val="0"/>
      <w:divBdr>
        <w:top w:val="none" w:sz="0" w:space="0" w:color="auto"/>
        <w:left w:val="none" w:sz="0" w:space="0" w:color="auto"/>
        <w:bottom w:val="none" w:sz="0" w:space="0" w:color="auto"/>
        <w:right w:val="none" w:sz="0" w:space="0" w:color="auto"/>
      </w:divBdr>
    </w:div>
    <w:div w:id="252668099">
      <w:bodyDiv w:val="1"/>
      <w:marLeft w:val="0"/>
      <w:marRight w:val="0"/>
      <w:marTop w:val="0"/>
      <w:marBottom w:val="0"/>
      <w:divBdr>
        <w:top w:val="none" w:sz="0" w:space="0" w:color="auto"/>
        <w:left w:val="none" w:sz="0" w:space="0" w:color="auto"/>
        <w:bottom w:val="none" w:sz="0" w:space="0" w:color="auto"/>
        <w:right w:val="none" w:sz="0" w:space="0" w:color="auto"/>
      </w:divBdr>
    </w:div>
    <w:div w:id="253049161">
      <w:bodyDiv w:val="1"/>
      <w:marLeft w:val="0"/>
      <w:marRight w:val="0"/>
      <w:marTop w:val="0"/>
      <w:marBottom w:val="0"/>
      <w:divBdr>
        <w:top w:val="none" w:sz="0" w:space="0" w:color="auto"/>
        <w:left w:val="none" w:sz="0" w:space="0" w:color="auto"/>
        <w:bottom w:val="none" w:sz="0" w:space="0" w:color="auto"/>
        <w:right w:val="none" w:sz="0" w:space="0" w:color="auto"/>
      </w:divBdr>
    </w:div>
    <w:div w:id="253052605">
      <w:bodyDiv w:val="1"/>
      <w:marLeft w:val="0"/>
      <w:marRight w:val="0"/>
      <w:marTop w:val="0"/>
      <w:marBottom w:val="0"/>
      <w:divBdr>
        <w:top w:val="none" w:sz="0" w:space="0" w:color="auto"/>
        <w:left w:val="none" w:sz="0" w:space="0" w:color="auto"/>
        <w:bottom w:val="none" w:sz="0" w:space="0" w:color="auto"/>
        <w:right w:val="none" w:sz="0" w:space="0" w:color="auto"/>
      </w:divBdr>
    </w:div>
    <w:div w:id="253318164">
      <w:bodyDiv w:val="1"/>
      <w:marLeft w:val="0"/>
      <w:marRight w:val="0"/>
      <w:marTop w:val="0"/>
      <w:marBottom w:val="0"/>
      <w:divBdr>
        <w:top w:val="none" w:sz="0" w:space="0" w:color="auto"/>
        <w:left w:val="none" w:sz="0" w:space="0" w:color="auto"/>
        <w:bottom w:val="none" w:sz="0" w:space="0" w:color="auto"/>
        <w:right w:val="none" w:sz="0" w:space="0" w:color="auto"/>
      </w:divBdr>
    </w:div>
    <w:div w:id="253439910">
      <w:bodyDiv w:val="1"/>
      <w:marLeft w:val="0"/>
      <w:marRight w:val="0"/>
      <w:marTop w:val="0"/>
      <w:marBottom w:val="0"/>
      <w:divBdr>
        <w:top w:val="none" w:sz="0" w:space="0" w:color="auto"/>
        <w:left w:val="none" w:sz="0" w:space="0" w:color="auto"/>
        <w:bottom w:val="none" w:sz="0" w:space="0" w:color="auto"/>
        <w:right w:val="none" w:sz="0" w:space="0" w:color="auto"/>
      </w:divBdr>
    </w:div>
    <w:div w:id="253779872">
      <w:bodyDiv w:val="1"/>
      <w:marLeft w:val="0"/>
      <w:marRight w:val="0"/>
      <w:marTop w:val="0"/>
      <w:marBottom w:val="0"/>
      <w:divBdr>
        <w:top w:val="none" w:sz="0" w:space="0" w:color="auto"/>
        <w:left w:val="none" w:sz="0" w:space="0" w:color="auto"/>
        <w:bottom w:val="none" w:sz="0" w:space="0" w:color="auto"/>
        <w:right w:val="none" w:sz="0" w:space="0" w:color="auto"/>
      </w:divBdr>
    </w:div>
    <w:div w:id="253783841">
      <w:bodyDiv w:val="1"/>
      <w:marLeft w:val="0"/>
      <w:marRight w:val="0"/>
      <w:marTop w:val="0"/>
      <w:marBottom w:val="0"/>
      <w:divBdr>
        <w:top w:val="none" w:sz="0" w:space="0" w:color="auto"/>
        <w:left w:val="none" w:sz="0" w:space="0" w:color="auto"/>
        <w:bottom w:val="none" w:sz="0" w:space="0" w:color="auto"/>
        <w:right w:val="none" w:sz="0" w:space="0" w:color="auto"/>
      </w:divBdr>
    </w:div>
    <w:div w:id="253976574">
      <w:bodyDiv w:val="1"/>
      <w:marLeft w:val="0"/>
      <w:marRight w:val="0"/>
      <w:marTop w:val="0"/>
      <w:marBottom w:val="0"/>
      <w:divBdr>
        <w:top w:val="none" w:sz="0" w:space="0" w:color="auto"/>
        <w:left w:val="none" w:sz="0" w:space="0" w:color="auto"/>
        <w:bottom w:val="none" w:sz="0" w:space="0" w:color="auto"/>
        <w:right w:val="none" w:sz="0" w:space="0" w:color="auto"/>
      </w:divBdr>
    </w:div>
    <w:div w:id="254637546">
      <w:bodyDiv w:val="1"/>
      <w:marLeft w:val="0"/>
      <w:marRight w:val="0"/>
      <w:marTop w:val="0"/>
      <w:marBottom w:val="0"/>
      <w:divBdr>
        <w:top w:val="none" w:sz="0" w:space="0" w:color="auto"/>
        <w:left w:val="none" w:sz="0" w:space="0" w:color="auto"/>
        <w:bottom w:val="none" w:sz="0" w:space="0" w:color="auto"/>
        <w:right w:val="none" w:sz="0" w:space="0" w:color="auto"/>
      </w:divBdr>
    </w:div>
    <w:div w:id="254944169">
      <w:bodyDiv w:val="1"/>
      <w:marLeft w:val="0"/>
      <w:marRight w:val="0"/>
      <w:marTop w:val="0"/>
      <w:marBottom w:val="0"/>
      <w:divBdr>
        <w:top w:val="none" w:sz="0" w:space="0" w:color="auto"/>
        <w:left w:val="none" w:sz="0" w:space="0" w:color="auto"/>
        <w:bottom w:val="none" w:sz="0" w:space="0" w:color="auto"/>
        <w:right w:val="none" w:sz="0" w:space="0" w:color="auto"/>
      </w:divBdr>
    </w:div>
    <w:div w:id="255334701">
      <w:bodyDiv w:val="1"/>
      <w:marLeft w:val="0"/>
      <w:marRight w:val="0"/>
      <w:marTop w:val="0"/>
      <w:marBottom w:val="0"/>
      <w:divBdr>
        <w:top w:val="none" w:sz="0" w:space="0" w:color="auto"/>
        <w:left w:val="none" w:sz="0" w:space="0" w:color="auto"/>
        <w:bottom w:val="none" w:sz="0" w:space="0" w:color="auto"/>
        <w:right w:val="none" w:sz="0" w:space="0" w:color="auto"/>
      </w:divBdr>
    </w:div>
    <w:div w:id="255409226">
      <w:bodyDiv w:val="1"/>
      <w:marLeft w:val="0"/>
      <w:marRight w:val="0"/>
      <w:marTop w:val="0"/>
      <w:marBottom w:val="0"/>
      <w:divBdr>
        <w:top w:val="none" w:sz="0" w:space="0" w:color="auto"/>
        <w:left w:val="none" w:sz="0" w:space="0" w:color="auto"/>
        <w:bottom w:val="none" w:sz="0" w:space="0" w:color="auto"/>
        <w:right w:val="none" w:sz="0" w:space="0" w:color="auto"/>
      </w:divBdr>
    </w:div>
    <w:div w:id="255479843">
      <w:bodyDiv w:val="1"/>
      <w:marLeft w:val="0"/>
      <w:marRight w:val="0"/>
      <w:marTop w:val="0"/>
      <w:marBottom w:val="0"/>
      <w:divBdr>
        <w:top w:val="none" w:sz="0" w:space="0" w:color="auto"/>
        <w:left w:val="none" w:sz="0" w:space="0" w:color="auto"/>
        <w:bottom w:val="none" w:sz="0" w:space="0" w:color="auto"/>
        <w:right w:val="none" w:sz="0" w:space="0" w:color="auto"/>
      </w:divBdr>
    </w:div>
    <w:div w:id="255555725">
      <w:bodyDiv w:val="1"/>
      <w:marLeft w:val="0"/>
      <w:marRight w:val="0"/>
      <w:marTop w:val="0"/>
      <w:marBottom w:val="0"/>
      <w:divBdr>
        <w:top w:val="none" w:sz="0" w:space="0" w:color="auto"/>
        <w:left w:val="none" w:sz="0" w:space="0" w:color="auto"/>
        <w:bottom w:val="none" w:sz="0" w:space="0" w:color="auto"/>
        <w:right w:val="none" w:sz="0" w:space="0" w:color="auto"/>
      </w:divBdr>
    </w:div>
    <w:div w:id="255675675">
      <w:bodyDiv w:val="1"/>
      <w:marLeft w:val="0"/>
      <w:marRight w:val="0"/>
      <w:marTop w:val="0"/>
      <w:marBottom w:val="0"/>
      <w:divBdr>
        <w:top w:val="none" w:sz="0" w:space="0" w:color="auto"/>
        <w:left w:val="none" w:sz="0" w:space="0" w:color="auto"/>
        <w:bottom w:val="none" w:sz="0" w:space="0" w:color="auto"/>
        <w:right w:val="none" w:sz="0" w:space="0" w:color="auto"/>
      </w:divBdr>
    </w:div>
    <w:div w:id="255746910">
      <w:bodyDiv w:val="1"/>
      <w:marLeft w:val="0"/>
      <w:marRight w:val="0"/>
      <w:marTop w:val="0"/>
      <w:marBottom w:val="0"/>
      <w:divBdr>
        <w:top w:val="none" w:sz="0" w:space="0" w:color="auto"/>
        <w:left w:val="none" w:sz="0" w:space="0" w:color="auto"/>
        <w:bottom w:val="none" w:sz="0" w:space="0" w:color="auto"/>
        <w:right w:val="none" w:sz="0" w:space="0" w:color="auto"/>
      </w:divBdr>
    </w:div>
    <w:div w:id="255748054">
      <w:bodyDiv w:val="1"/>
      <w:marLeft w:val="0"/>
      <w:marRight w:val="0"/>
      <w:marTop w:val="0"/>
      <w:marBottom w:val="0"/>
      <w:divBdr>
        <w:top w:val="none" w:sz="0" w:space="0" w:color="auto"/>
        <w:left w:val="none" w:sz="0" w:space="0" w:color="auto"/>
        <w:bottom w:val="none" w:sz="0" w:space="0" w:color="auto"/>
        <w:right w:val="none" w:sz="0" w:space="0" w:color="auto"/>
      </w:divBdr>
    </w:div>
    <w:div w:id="255750071">
      <w:bodyDiv w:val="1"/>
      <w:marLeft w:val="0"/>
      <w:marRight w:val="0"/>
      <w:marTop w:val="0"/>
      <w:marBottom w:val="0"/>
      <w:divBdr>
        <w:top w:val="none" w:sz="0" w:space="0" w:color="auto"/>
        <w:left w:val="none" w:sz="0" w:space="0" w:color="auto"/>
        <w:bottom w:val="none" w:sz="0" w:space="0" w:color="auto"/>
        <w:right w:val="none" w:sz="0" w:space="0" w:color="auto"/>
      </w:divBdr>
    </w:div>
    <w:div w:id="255872359">
      <w:bodyDiv w:val="1"/>
      <w:marLeft w:val="0"/>
      <w:marRight w:val="0"/>
      <w:marTop w:val="0"/>
      <w:marBottom w:val="0"/>
      <w:divBdr>
        <w:top w:val="none" w:sz="0" w:space="0" w:color="auto"/>
        <w:left w:val="none" w:sz="0" w:space="0" w:color="auto"/>
        <w:bottom w:val="none" w:sz="0" w:space="0" w:color="auto"/>
        <w:right w:val="none" w:sz="0" w:space="0" w:color="auto"/>
      </w:divBdr>
    </w:div>
    <w:div w:id="255946530">
      <w:bodyDiv w:val="1"/>
      <w:marLeft w:val="0"/>
      <w:marRight w:val="0"/>
      <w:marTop w:val="0"/>
      <w:marBottom w:val="0"/>
      <w:divBdr>
        <w:top w:val="none" w:sz="0" w:space="0" w:color="auto"/>
        <w:left w:val="none" w:sz="0" w:space="0" w:color="auto"/>
        <w:bottom w:val="none" w:sz="0" w:space="0" w:color="auto"/>
        <w:right w:val="none" w:sz="0" w:space="0" w:color="auto"/>
      </w:divBdr>
    </w:div>
    <w:div w:id="256181327">
      <w:bodyDiv w:val="1"/>
      <w:marLeft w:val="0"/>
      <w:marRight w:val="0"/>
      <w:marTop w:val="0"/>
      <w:marBottom w:val="0"/>
      <w:divBdr>
        <w:top w:val="none" w:sz="0" w:space="0" w:color="auto"/>
        <w:left w:val="none" w:sz="0" w:space="0" w:color="auto"/>
        <w:bottom w:val="none" w:sz="0" w:space="0" w:color="auto"/>
        <w:right w:val="none" w:sz="0" w:space="0" w:color="auto"/>
      </w:divBdr>
    </w:div>
    <w:div w:id="256519538">
      <w:bodyDiv w:val="1"/>
      <w:marLeft w:val="0"/>
      <w:marRight w:val="0"/>
      <w:marTop w:val="0"/>
      <w:marBottom w:val="0"/>
      <w:divBdr>
        <w:top w:val="none" w:sz="0" w:space="0" w:color="auto"/>
        <w:left w:val="none" w:sz="0" w:space="0" w:color="auto"/>
        <w:bottom w:val="none" w:sz="0" w:space="0" w:color="auto"/>
        <w:right w:val="none" w:sz="0" w:space="0" w:color="auto"/>
      </w:divBdr>
    </w:div>
    <w:div w:id="256795174">
      <w:bodyDiv w:val="1"/>
      <w:marLeft w:val="0"/>
      <w:marRight w:val="0"/>
      <w:marTop w:val="0"/>
      <w:marBottom w:val="0"/>
      <w:divBdr>
        <w:top w:val="none" w:sz="0" w:space="0" w:color="auto"/>
        <w:left w:val="none" w:sz="0" w:space="0" w:color="auto"/>
        <w:bottom w:val="none" w:sz="0" w:space="0" w:color="auto"/>
        <w:right w:val="none" w:sz="0" w:space="0" w:color="auto"/>
      </w:divBdr>
    </w:div>
    <w:div w:id="257257695">
      <w:bodyDiv w:val="1"/>
      <w:marLeft w:val="0"/>
      <w:marRight w:val="0"/>
      <w:marTop w:val="0"/>
      <w:marBottom w:val="0"/>
      <w:divBdr>
        <w:top w:val="none" w:sz="0" w:space="0" w:color="auto"/>
        <w:left w:val="none" w:sz="0" w:space="0" w:color="auto"/>
        <w:bottom w:val="none" w:sz="0" w:space="0" w:color="auto"/>
        <w:right w:val="none" w:sz="0" w:space="0" w:color="auto"/>
      </w:divBdr>
    </w:div>
    <w:div w:id="257370365">
      <w:bodyDiv w:val="1"/>
      <w:marLeft w:val="0"/>
      <w:marRight w:val="0"/>
      <w:marTop w:val="0"/>
      <w:marBottom w:val="0"/>
      <w:divBdr>
        <w:top w:val="none" w:sz="0" w:space="0" w:color="auto"/>
        <w:left w:val="none" w:sz="0" w:space="0" w:color="auto"/>
        <w:bottom w:val="none" w:sz="0" w:space="0" w:color="auto"/>
        <w:right w:val="none" w:sz="0" w:space="0" w:color="auto"/>
      </w:divBdr>
    </w:div>
    <w:div w:id="257448040">
      <w:bodyDiv w:val="1"/>
      <w:marLeft w:val="0"/>
      <w:marRight w:val="0"/>
      <w:marTop w:val="0"/>
      <w:marBottom w:val="0"/>
      <w:divBdr>
        <w:top w:val="none" w:sz="0" w:space="0" w:color="auto"/>
        <w:left w:val="none" w:sz="0" w:space="0" w:color="auto"/>
        <w:bottom w:val="none" w:sz="0" w:space="0" w:color="auto"/>
        <w:right w:val="none" w:sz="0" w:space="0" w:color="auto"/>
      </w:divBdr>
    </w:div>
    <w:div w:id="257562356">
      <w:bodyDiv w:val="1"/>
      <w:marLeft w:val="0"/>
      <w:marRight w:val="0"/>
      <w:marTop w:val="0"/>
      <w:marBottom w:val="0"/>
      <w:divBdr>
        <w:top w:val="none" w:sz="0" w:space="0" w:color="auto"/>
        <w:left w:val="none" w:sz="0" w:space="0" w:color="auto"/>
        <w:bottom w:val="none" w:sz="0" w:space="0" w:color="auto"/>
        <w:right w:val="none" w:sz="0" w:space="0" w:color="auto"/>
      </w:divBdr>
    </w:div>
    <w:div w:id="258223460">
      <w:bodyDiv w:val="1"/>
      <w:marLeft w:val="0"/>
      <w:marRight w:val="0"/>
      <w:marTop w:val="0"/>
      <w:marBottom w:val="0"/>
      <w:divBdr>
        <w:top w:val="none" w:sz="0" w:space="0" w:color="auto"/>
        <w:left w:val="none" w:sz="0" w:space="0" w:color="auto"/>
        <w:bottom w:val="none" w:sz="0" w:space="0" w:color="auto"/>
        <w:right w:val="none" w:sz="0" w:space="0" w:color="auto"/>
      </w:divBdr>
    </w:div>
    <w:div w:id="258954968">
      <w:bodyDiv w:val="1"/>
      <w:marLeft w:val="0"/>
      <w:marRight w:val="0"/>
      <w:marTop w:val="0"/>
      <w:marBottom w:val="0"/>
      <w:divBdr>
        <w:top w:val="none" w:sz="0" w:space="0" w:color="auto"/>
        <w:left w:val="none" w:sz="0" w:space="0" w:color="auto"/>
        <w:bottom w:val="none" w:sz="0" w:space="0" w:color="auto"/>
        <w:right w:val="none" w:sz="0" w:space="0" w:color="auto"/>
      </w:divBdr>
    </w:div>
    <w:div w:id="259146641">
      <w:bodyDiv w:val="1"/>
      <w:marLeft w:val="0"/>
      <w:marRight w:val="0"/>
      <w:marTop w:val="0"/>
      <w:marBottom w:val="0"/>
      <w:divBdr>
        <w:top w:val="none" w:sz="0" w:space="0" w:color="auto"/>
        <w:left w:val="none" w:sz="0" w:space="0" w:color="auto"/>
        <w:bottom w:val="none" w:sz="0" w:space="0" w:color="auto"/>
        <w:right w:val="none" w:sz="0" w:space="0" w:color="auto"/>
      </w:divBdr>
    </w:div>
    <w:div w:id="259458023">
      <w:bodyDiv w:val="1"/>
      <w:marLeft w:val="0"/>
      <w:marRight w:val="0"/>
      <w:marTop w:val="0"/>
      <w:marBottom w:val="0"/>
      <w:divBdr>
        <w:top w:val="none" w:sz="0" w:space="0" w:color="auto"/>
        <w:left w:val="none" w:sz="0" w:space="0" w:color="auto"/>
        <w:bottom w:val="none" w:sz="0" w:space="0" w:color="auto"/>
        <w:right w:val="none" w:sz="0" w:space="0" w:color="auto"/>
      </w:divBdr>
    </w:div>
    <w:div w:id="260188203">
      <w:bodyDiv w:val="1"/>
      <w:marLeft w:val="0"/>
      <w:marRight w:val="0"/>
      <w:marTop w:val="0"/>
      <w:marBottom w:val="0"/>
      <w:divBdr>
        <w:top w:val="none" w:sz="0" w:space="0" w:color="auto"/>
        <w:left w:val="none" w:sz="0" w:space="0" w:color="auto"/>
        <w:bottom w:val="none" w:sz="0" w:space="0" w:color="auto"/>
        <w:right w:val="none" w:sz="0" w:space="0" w:color="auto"/>
      </w:divBdr>
    </w:div>
    <w:div w:id="260721845">
      <w:bodyDiv w:val="1"/>
      <w:marLeft w:val="0"/>
      <w:marRight w:val="0"/>
      <w:marTop w:val="0"/>
      <w:marBottom w:val="0"/>
      <w:divBdr>
        <w:top w:val="none" w:sz="0" w:space="0" w:color="auto"/>
        <w:left w:val="none" w:sz="0" w:space="0" w:color="auto"/>
        <w:bottom w:val="none" w:sz="0" w:space="0" w:color="auto"/>
        <w:right w:val="none" w:sz="0" w:space="0" w:color="auto"/>
      </w:divBdr>
    </w:div>
    <w:div w:id="261302591">
      <w:bodyDiv w:val="1"/>
      <w:marLeft w:val="0"/>
      <w:marRight w:val="0"/>
      <w:marTop w:val="0"/>
      <w:marBottom w:val="0"/>
      <w:divBdr>
        <w:top w:val="none" w:sz="0" w:space="0" w:color="auto"/>
        <w:left w:val="none" w:sz="0" w:space="0" w:color="auto"/>
        <w:bottom w:val="none" w:sz="0" w:space="0" w:color="auto"/>
        <w:right w:val="none" w:sz="0" w:space="0" w:color="auto"/>
      </w:divBdr>
    </w:div>
    <w:div w:id="261306298">
      <w:bodyDiv w:val="1"/>
      <w:marLeft w:val="0"/>
      <w:marRight w:val="0"/>
      <w:marTop w:val="0"/>
      <w:marBottom w:val="0"/>
      <w:divBdr>
        <w:top w:val="none" w:sz="0" w:space="0" w:color="auto"/>
        <w:left w:val="none" w:sz="0" w:space="0" w:color="auto"/>
        <w:bottom w:val="none" w:sz="0" w:space="0" w:color="auto"/>
        <w:right w:val="none" w:sz="0" w:space="0" w:color="auto"/>
      </w:divBdr>
    </w:div>
    <w:div w:id="261647546">
      <w:bodyDiv w:val="1"/>
      <w:marLeft w:val="0"/>
      <w:marRight w:val="0"/>
      <w:marTop w:val="0"/>
      <w:marBottom w:val="0"/>
      <w:divBdr>
        <w:top w:val="none" w:sz="0" w:space="0" w:color="auto"/>
        <w:left w:val="none" w:sz="0" w:space="0" w:color="auto"/>
        <w:bottom w:val="none" w:sz="0" w:space="0" w:color="auto"/>
        <w:right w:val="none" w:sz="0" w:space="0" w:color="auto"/>
      </w:divBdr>
    </w:div>
    <w:div w:id="261839905">
      <w:bodyDiv w:val="1"/>
      <w:marLeft w:val="0"/>
      <w:marRight w:val="0"/>
      <w:marTop w:val="0"/>
      <w:marBottom w:val="0"/>
      <w:divBdr>
        <w:top w:val="none" w:sz="0" w:space="0" w:color="auto"/>
        <w:left w:val="none" w:sz="0" w:space="0" w:color="auto"/>
        <w:bottom w:val="none" w:sz="0" w:space="0" w:color="auto"/>
        <w:right w:val="none" w:sz="0" w:space="0" w:color="auto"/>
      </w:divBdr>
    </w:div>
    <w:div w:id="262107404">
      <w:bodyDiv w:val="1"/>
      <w:marLeft w:val="0"/>
      <w:marRight w:val="0"/>
      <w:marTop w:val="0"/>
      <w:marBottom w:val="0"/>
      <w:divBdr>
        <w:top w:val="none" w:sz="0" w:space="0" w:color="auto"/>
        <w:left w:val="none" w:sz="0" w:space="0" w:color="auto"/>
        <w:bottom w:val="none" w:sz="0" w:space="0" w:color="auto"/>
        <w:right w:val="none" w:sz="0" w:space="0" w:color="auto"/>
      </w:divBdr>
    </w:div>
    <w:div w:id="262148806">
      <w:bodyDiv w:val="1"/>
      <w:marLeft w:val="0"/>
      <w:marRight w:val="0"/>
      <w:marTop w:val="0"/>
      <w:marBottom w:val="0"/>
      <w:divBdr>
        <w:top w:val="none" w:sz="0" w:space="0" w:color="auto"/>
        <w:left w:val="none" w:sz="0" w:space="0" w:color="auto"/>
        <w:bottom w:val="none" w:sz="0" w:space="0" w:color="auto"/>
        <w:right w:val="none" w:sz="0" w:space="0" w:color="auto"/>
      </w:divBdr>
    </w:div>
    <w:div w:id="262614638">
      <w:bodyDiv w:val="1"/>
      <w:marLeft w:val="0"/>
      <w:marRight w:val="0"/>
      <w:marTop w:val="0"/>
      <w:marBottom w:val="0"/>
      <w:divBdr>
        <w:top w:val="none" w:sz="0" w:space="0" w:color="auto"/>
        <w:left w:val="none" w:sz="0" w:space="0" w:color="auto"/>
        <w:bottom w:val="none" w:sz="0" w:space="0" w:color="auto"/>
        <w:right w:val="none" w:sz="0" w:space="0" w:color="auto"/>
      </w:divBdr>
    </w:div>
    <w:div w:id="262880401">
      <w:bodyDiv w:val="1"/>
      <w:marLeft w:val="0"/>
      <w:marRight w:val="0"/>
      <w:marTop w:val="0"/>
      <w:marBottom w:val="0"/>
      <w:divBdr>
        <w:top w:val="none" w:sz="0" w:space="0" w:color="auto"/>
        <w:left w:val="none" w:sz="0" w:space="0" w:color="auto"/>
        <w:bottom w:val="none" w:sz="0" w:space="0" w:color="auto"/>
        <w:right w:val="none" w:sz="0" w:space="0" w:color="auto"/>
      </w:divBdr>
    </w:div>
    <w:div w:id="263078413">
      <w:bodyDiv w:val="1"/>
      <w:marLeft w:val="0"/>
      <w:marRight w:val="0"/>
      <w:marTop w:val="0"/>
      <w:marBottom w:val="0"/>
      <w:divBdr>
        <w:top w:val="none" w:sz="0" w:space="0" w:color="auto"/>
        <w:left w:val="none" w:sz="0" w:space="0" w:color="auto"/>
        <w:bottom w:val="none" w:sz="0" w:space="0" w:color="auto"/>
        <w:right w:val="none" w:sz="0" w:space="0" w:color="auto"/>
      </w:divBdr>
    </w:div>
    <w:div w:id="263462366">
      <w:bodyDiv w:val="1"/>
      <w:marLeft w:val="0"/>
      <w:marRight w:val="0"/>
      <w:marTop w:val="0"/>
      <w:marBottom w:val="0"/>
      <w:divBdr>
        <w:top w:val="none" w:sz="0" w:space="0" w:color="auto"/>
        <w:left w:val="none" w:sz="0" w:space="0" w:color="auto"/>
        <w:bottom w:val="none" w:sz="0" w:space="0" w:color="auto"/>
        <w:right w:val="none" w:sz="0" w:space="0" w:color="auto"/>
      </w:divBdr>
    </w:div>
    <w:div w:id="263726570">
      <w:bodyDiv w:val="1"/>
      <w:marLeft w:val="0"/>
      <w:marRight w:val="0"/>
      <w:marTop w:val="0"/>
      <w:marBottom w:val="0"/>
      <w:divBdr>
        <w:top w:val="none" w:sz="0" w:space="0" w:color="auto"/>
        <w:left w:val="none" w:sz="0" w:space="0" w:color="auto"/>
        <w:bottom w:val="none" w:sz="0" w:space="0" w:color="auto"/>
        <w:right w:val="none" w:sz="0" w:space="0" w:color="auto"/>
      </w:divBdr>
    </w:div>
    <w:div w:id="264193807">
      <w:bodyDiv w:val="1"/>
      <w:marLeft w:val="0"/>
      <w:marRight w:val="0"/>
      <w:marTop w:val="0"/>
      <w:marBottom w:val="0"/>
      <w:divBdr>
        <w:top w:val="none" w:sz="0" w:space="0" w:color="auto"/>
        <w:left w:val="none" w:sz="0" w:space="0" w:color="auto"/>
        <w:bottom w:val="none" w:sz="0" w:space="0" w:color="auto"/>
        <w:right w:val="none" w:sz="0" w:space="0" w:color="auto"/>
      </w:divBdr>
    </w:div>
    <w:div w:id="264310321">
      <w:bodyDiv w:val="1"/>
      <w:marLeft w:val="0"/>
      <w:marRight w:val="0"/>
      <w:marTop w:val="0"/>
      <w:marBottom w:val="0"/>
      <w:divBdr>
        <w:top w:val="none" w:sz="0" w:space="0" w:color="auto"/>
        <w:left w:val="none" w:sz="0" w:space="0" w:color="auto"/>
        <w:bottom w:val="none" w:sz="0" w:space="0" w:color="auto"/>
        <w:right w:val="none" w:sz="0" w:space="0" w:color="auto"/>
      </w:divBdr>
    </w:div>
    <w:div w:id="264846614">
      <w:bodyDiv w:val="1"/>
      <w:marLeft w:val="0"/>
      <w:marRight w:val="0"/>
      <w:marTop w:val="0"/>
      <w:marBottom w:val="0"/>
      <w:divBdr>
        <w:top w:val="none" w:sz="0" w:space="0" w:color="auto"/>
        <w:left w:val="none" w:sz="0" w:space="0" w:color="auto"/>
        <w:bottom w:val="none" w:sz="0" w:space="0" w:color="auto"/>
        <w:right w:val="none" w:sz="0" w:space="0" w:color="auto"/>
      </w:divBdr>
    </w:div>
    <w:div w:id="266079752">
      <w:bodyDiv w:val="1"/>
      <w:marLeft w:val="0"/>
      <w:marRight w:val="0"/>
      <w:marTop w:val="0"/>
      <w:marBottom w:val="0"/>
      <w:divBdr>
        <w:top w:val="none" w:sz="0" w:space="0" w:color="auto"/>
        <w:left w:val="none" w:sz="0" w:space="0" w:color="auto"/>
        <w:bottom w:val="none" w:sz="0" w:space="0" w:color="auto"/>
        <w:right w:val="none" w:sz="0" w:space="0" w:color="auto"/>
      </w:divBdr>
    </w:div>
    <w:div w:id="266428245">
      <w:bodyDiv w:val="1"/>
      <w:marLeft w:val="0"/>
      <w:marRight w:val="0"/>
      <w:marTop w:val="0"/>
      <w:marBottom w:val="0"/>
      <w:divBdr>
        <w:top w:val="none" w:sz="0" w:space="0" w:color="auto"/>
        <w:left w:val="none" w:sz="0" w:space="0" w:color="auto"/>
        <w:bottom w:val="none" w:sz="0" w:space="0" w:color="auto"/>
        <w:right w:val="none" w:sz="0" w:space="0" w:color="auto"/>
      </w:divBdr>
    </w:div>
    <w:div w:id="266541690">
      <w:bodyDiv w:val="1"/>
      <w:marLeft w:val="0"/>
      <w:marRight w:val="0"/>
      <w:marTop w:val="0"/>
      <w:marBottom w:val="0"/>
      <w:divBdr>
        <w:top w:val="none" w:sz="0" w:space="0" w:color="auto"/>
        <w:left w:val="none" w:sz="0" w:space="0" w:color="auto"/>
        <w:bottom w:val="none" w:sz="0" w:space="0" w:color="auto"/>
        <w:right w:val="none" w:sz="0" w:space="0" w:color="auto"/>
      </w:divBdr>
    </w:div>
    <w:div w:id="266667720">
      <w:bodyDiv w:val="1"/>
      <w:marLeft w:val="0"/>
      <w:marRight w:val="0"/>
      <w:marTop w:val="0"/>
      <w:marBottom w:val="0"/>
      <w:divBdr>
        <w:top w:val="none" w:sz="0" w:space="0" w:color="auto"/>
        <w:left w:val="none" w:sz="0" w:space="0" w:color="auto"/>
        <w:bottom w:val="none" w:sz="0" w:space="0" w:color="auto"/>
        <w:right w:val="none" w:sz="0" w:space="0" w:color="auto"/>
      </w:divBdr>
    </w:div>
    <w:div w:id="267079844">
      <w:bodyDiv w:val="1"/>
      <w:marLeft w:val="0"/>
      <w:marRight w:val="0"/>
      <w:marTop w:val="0"/>
      <w:marBottom w:val="0"/>
      <w:divBdr>
        <w:top w:val="none" w:sz="0" w:space="0" w:color="auto"/>
        <w:left w:val="none" w:sz="0" w:space="0" w:color="auto"/>
        <w:bottom w:val="none" w:sz="0" w:space="0" w:color="auto"/>
        <w:right w:val="none" w:sz="0" w:space="0" w:color="auto"/>
      </w:divBdr>
    </w:div>
    <w:div w:id="267199444">
      <w:bodyDiv w:val="1"/>
      <w:marLeft w:val="0"/>
      <w:marRight w:val="0"/>
      <w:marTop w:val="0"/>
      <w:marBottom w:val="0"/>
      <w:divBdr>
        <w:top w:val="none" w:sz="0" w:space="0" w:color="auto"/>
        <w:left w:val="none" w:sz="0" w:space="0" w:color="auto"/>
        <w:bottom w:val="none" w:sz="0" w:space="0" w:color="auto"/>
        <w:right w:val="none" w:sz="0" w:space="0" w:color="auto"/>
      </w:divBdr>
    </w:div>
    <w:div w:id="267467752">
      <w:bodyDiv w:val="1"/>
      <w:marLeft w:val="0"/>
      <w:marRight w:val="0"/>
      <w:marTop w:val="0"/>
      <w:marBottom w:val="0"/>
      <w:divBdr>
        <w:top w:val="none" w:sz="0" w:space="0" w:color="auto"/>
        <w:left w:val="none" w:sz="0" w:space="0" w:color="auto"/>
        <w:bottom w:val="none" w:sz="0" w:space="0" w:color="auto"/>
        <w:right w:val="none" w:sz="0" w:space="0" w:color="auto"/>
      </w:divBdr>
    </w:div>
    <w:div w:id="267662151">
      <w:bodyDiv w:val="1"/>
      <w:marLeft w:val="0"/>
      <w:marRight w:val="0"/>
      <w:marTop w:val="0"/>
      <w:marBottom w:val="0"/>
      <w:divBdr>
        <w:top w:val="none" w:sz="0" w:space="0" w:color="auto"/>
        <w:left w:val="none" w:sz="0" w:space="0" w:color="auto"/>
        <w:bottom w:val="none" w:sz="0" w:space="0" w:color="auto"/>
        <w:right w:val="none" w:sz="0" w:space="0" w:color="auto"/>
      </w:divBdr>
    </w:div>
    <w:div w:id="267933069">
      <w:bodyDiv w:val="1"/>
      <w:marLeft w:val="0"/>
      <w:marRight w:val="0"/>
      <w:marTop w:val="0"/>
      <w:marBottom w:val="0"/>
      <w:divBdr>
        <w:top w:val="none" w:sz="0" w:space="0" w:color="auto"/>
        <w:left w:val="none" w:sz="0" w:space="0" w:color="auto"/>
        <w:bottom w:val="none" w:sz="0" w:space="0" w:color="auto"/>
        <w:right w:val="none" w:sz="0" w:space="0" w:color="auto"/>
      </w:divBdr>
    </w:div>
    <w:div w:id="268439546">
      <w:bodyDiv w:val="1"/>
      <w:marLeft w:val="0"/>
      <w:marRight w:val="0"/>
      <w:marTop w:val="0"/>
      <w:marBottom w:val="0"/>
      <w:divBdr>
        <w:top w:val="none" w:sz="0" w:space="0" w:color="auto"/>
        <w:left w:val="none" w:sz="0" w:space="0" w:color="auto"/>
        <w:bottom w:val="none" w:sz="0" w:space="0" w:color="auto"/>
        <w:right w:val="none" w:sz="0" w:space="0" w:color="auto"/>
      </w:divBdr>
    </w:div>
    <w:div w:id="268897501">
      <w:bodyDiv w:val="1"/>
      <w:marLeft w:val="0"/>
      <w:marRight w:val="0"/>
      <w:marTop w:val="0"/>
      <w:marBottom w:val="0"/>
      <w:divBdr>
        <w:top w:val="none" w:sz="0" w:space="0" w:color="auto"/>
        <w:left w:val="none" w:sz="0" w:space="0" w:color="auto"/>
        <w:bottom w:val="none" w:sz="0" w:space="0" w:color="auto"/>
        <w:right w:val="none" w:sz="0" w:space="0" w:color="auto"/>
      </w:divBdr>
    </w:div>
    <w:div w:id="269512007">
      <w:bodyDiv w:val="1"/>
      <w:marLeft w:val="0"/>
      <w:marRight w:val="0"/>
      <w:marTop w:val="0"/>
      <w:marBottom w:val="0"/>
      <w:divBdr>
        <w:top w:val="none" w:sz="0" w:space="0" w:color="auto"/>
        <w:left w:val="none" w:sz="0" w:space="0" w:color="auto"/>
        <w:bottom w:val="none" w:sz="0" w:space="0" w:color="auto"/>
        <w:right w:val="none" w:sz="0" w:space="0" w:color="auto"/>
      </w:divBdr>
    </w:div>
    <w:div w:id="269703449">
      <w:bodyDiv w:val="1"/>
      <w:marLeft w:val="0"/>
      <w:marRight w:val="0"/>
      <w:marTop w:val="0"/>
      <w:marBottom w:val="0"/>
      <w:divBdr>
        <w:top w:val="none" w:sz="0" w:space="0" w:color="auto"/>
        <w:left w:val="none" w:sz="0" w:space="0" w:color="auto"/>
        <w:bottom w:val="none" w:sz="0" w:space="0" w:color="auto"/>
        <w:right w:val="none" w:sz="0" w:space="0" w:color="auto"/>
      </w:divBdr>
    </w:div>
    <w:div w:id="269819159">
      <w:bodyDiv w:val="1"/>
      <w:marLeft w:val="0"/>
      <w:marRight w:val="0"/>
      <w:marTop w:val="0"/>
      <w:marBottom w:val="0"/>
      <w:divBdr>
        <w:top w:val="none" w:sz="0" w:space="0" w:color="auto"/>
        <w:left w:val="none" w:sz="0" w:space="0" w:color="auto"/>
        <w:bottom w:val="none" w:sz="0" w:space="0" w:color="auto"/>
        <w:right w:val="none" w:sz="0" w:space="0" w:color="auto"/>
      </w:divBdr>
    </w:div>
    <w:div w:id="269898679">
      <w:bodyDiv w:val="1"/>
      <w:marLeft w:val="0"/>
      <w:marRight w:val="0"/>
      <w:marTop w:val="0"/>
      <w:marBottom w:val="0"/>
      <w:divBdr>
        <w:top w:val="none" w:sz="0" w:space="0" w:color="auto"/>
        <w:left w:val="none" w:sz="0" w:space="0" w:color="auto"/>
        <w:bottom w:val="none" w:sz="0" w:space="0" w:color="auto"/>
        <w:right w:val="none" w:sz="0" w:space="0" w:color="auto"/>
      </w:divBdr>
    </w:div>
    <w:div w:id="270892733">
      <w:bodyDiv w:val="1"/>
      <w:marLeft w:val="0"/>
      <w:marRight w:val="0"/>
      <w:marTop w:val="0"/>
      <w:marBottom w:val="0"/>
      <w:divBdr>
        <w:top w:val="none" w:sz="0" w:space="0" w:color="auto"/>
        <w:left w:val="none" w:sz="0" w:space="0" w:color="auto"/>
        <w:bottom w:val="none" w:sz="0" w:space="0" w:color="auto"/>
        <w:right w:val="none" w:sz="0" w:space="0" w:color="auto"/>
      </w:divBdr>
    </w:div>
    <w:div w:id="271015780">
      <w:bodyDiv w:val="1"/>
      <w:marLeft w:val="0"/>
      <w:marRight w:val="0"/>
      <w:marTop w:val="0"/>
      <w:marBottom w:val="0"/>
      <w:divBdr>
        <w:top w:val="none" w:sz="0" w:space="0" w:color="auto"/>
        <w:left w:val="none" w:sz="0" w:space="0" w:color="auto"/>
        <w:bottom w:val="none" w:sz="0" w:space="0" w:color="auto"/>
        <w:right w:val="none" w:sz="0" w:space="0" w:color="auto"/>
      </w:divBdr>
    </w:div>
    <w:div w:id="271330043">
      <w:bodyDiv w:val="1"/>
      <w:marLeft w:val="0"/>
      <w:marRight w:val="0"/>
      <w:marTop w:val="0"/>
      <w:marBottom w:val="0"/>
      <w:divBdr>
        <w:top w:val="none" w:sz="0" w:space="0" w:color="auto"/>
        <w:left w:val="none" w:sz="0" w:space="0" w:color="auto"/>
        <w:bottom w:val="none" w:sz="0" w:space="0" w:color="auto"/>
        <w:right w:val="none" w:sz="0" w:space="0" w:color="auto"/>
      </w:divBdr>
    </w:div>
    <w:div w:id="271979087">
      <w:bodyDiv w:val="1"/>
      <w:marLeft w:val="0"/>
      <w:marRight w:val="0"/>
      <w:marTop w:val="0"/>
      <w:marBottom w:val="0"/>
      <w:divBdr>
        <w:top w:val="none" w:sz="0" w:space="0" w:color="auto"/>
        <w:left w:val="none" w:sz="0" w:space="0" w:color="auto"/>
        <w:bottom w:val="none" w:sz="0" w:space="0" w:color="auto"/>
        <w:right w:val="none" w:sz="0" w:space="0" w:color="auto"/>
      </w:divBdr>
    </w:div>
    <w:div w:id="272443690">
      <w:bodyDiv w:val="1"/>
      <w:marLeft w:val="0"/>
      <w:marRight w:val="0"/>
      <w:marTop w:val="0"/>
      <w:marBottom w:val="0"/>
      <w:divBdr>
        <w:top w:val="none" w:sz="0" w:space="0" w:color="auto"/>
        <w:left w:val="none" w:sz="0" w:space="0" w:color="auto"/>
        <w:bottom w:val="none" w:sz="0" w:space="0" w:color="auto"/>
        <w:right w:val="none" w:sz="0" w:space="0" w:color="auto"/>
      </w:divBdr>
    </w:div>
    <w:div w:id="273101436">
      <w:bodyDiv w:val="1"/>
      <w:marLeft w:val="0"/>
      <w:marRight w:val="0"/>
      <w:marTop w:val="0"/>
      <w:marBottom w:val="0"/>
      <w:divBdr>
        <w:top w:val="none" w:sz="0" w:space="0" w:color="auto"/>
        <w:left w:val="none" w:sz="0" w:space="0" w:color="auto"/>
        <w:bottom w:val="none" w:sz="0" w:space="0" w:color="auto"/>
        <w:right w:val="none" w:sz="0" w:space="0" w:color="auto"/>
      </w:divBdr>
    </w:div>
    <w:div w:id="273177633">
      <w:bodyDiv w:val="1"/>
      <w:marLeft w:val="0"/>
      <w:marRight w:val="0"/>
      <w:marTop w:val="0"/>
      <w:marBottom w:val="0"/>
      <w:divBdr>
        <w:top w:val="none" w:sz="0" w:space="0" w:color="auto"/>
        <w:left w:val="none" w:sz="0" w:space="0" w:color="auto"/>
        <w:bottom w:val="none" w:sz="0" w:space="0" w:color="auto"/>
        <w:right w:val="none" w:sz="0" w:space="0" w:color="auto"/>
      </w:divBdr>
    </w:div>
    <w:div w:id="273562323">
      <w:bodyDiv w:val="1"/>
      <w:marLeft w:val="0"/>
      <w:marRight w:val="0"/>
      <w:marTop w:val="0"/>
      <w:marBottom w:val="0"/>
      <w:divBdr>
        <w:top w:val="none" w:sz="0" w:space="0" w:color="auto"/>
        <w:left w:val="none" w:sz="0" w:space="0" w:color="auto"/>
        <w:bottom w:val="none" w:sz="0" w:space="0" w:color="auto"/>
        <w:right w:val="none" w:sz="0" w:space="0" w:color="auto"/>
      </w:divBdr>
    </w:div>
    <w:div w:id="273756987">
      <w:bodyDiv w:val="1"/>
      <w:marLeft w:val="0"/>
      <w:marRight w:val="0"/>
      <w:marTop w:val="0"/>
      <w:marBottom w:val="0"/>
      <w:divBdr>
        <w:top w:val="none" w:sz="0" w:space="0" w:color="auto"/>
        <w:left w:val="none" w:sz="0" w:space="0" w:color="auto"/>
        <w:bottom w:val="none" w:sz="0" w:space="0" w:color="auto"/>
        <w:right w:val="none" w:sz="0" w:space="0" w:color="auto"/>
      </w:divBdr>
    </w:div>
    <w:div w:id="274675807">
      <w:bodyDiv w:val="1"/>
      <w:marLeft w:val="0"/>
      <w:marRight w:val="0"/>
      <w:marTop w:val="0"/>
      <w:marBottom w:val="0"/>
      <w:divBdr>
        <w:top w:val="none" w:sz="0" w:space="0" w:color="auto"/>
        <w:left w:val="none" w:sz="0" w:space="0" w:color="auto"/>
        <w:bottom w:val="none" w:sz="0" w:space="0" w:color="auto"/>
        <w:right w:val="none" w:sz="0" w:space="0" w:color="auto"/>
      </w:divBdr>
    </w:div>
    <w:div w:id="275135544">
      <w:bodyDiv w:val="1"/>
      <w:marLeft w:val="0"/>
      <w:marRight w:val="0"/>
      <w:marTop w:val="0"/>
      <w:marBottom w:val="0"/>
      <w:divBdr>
        <w:top w:val="none" w:sz="0" w:space="0" w:color="auto"/>
        <w:left w:val="none" w:sz="0" w:space="0" w:color="auto"/>
        <w:bottom w:val="none" w:sz="0" w:space="0" w:color="auto"/>
        <w:right w:val="none" w:sz="0" w:space="0" w:color="auto"/>
      </w:divBdr>
    </w:div>
    <w:div w:id="275255480">
      <w:bodyDiv w:val="1"/>
      <w:marLeft w:val="0"/>
      <w:marRight w:val="0"/>
      <w:marTop w:val="0"/>
      <w:marBottom w:val="0"/>
      <w:divBdr>
        <w:top w:val="none" w:sz="0" w:space="0" w:color="auto"/>
        <w:left w:val="none" w:sz="0" w:space="0" w:color="auto"/>
        <w:bottom w:val="none" w:sz="0" w:space="0" w:color="auto"/>
        <w:right w:val="none" w:sz="0" w:space="0" w:color="auto"/>
      </w:divBdr>
    </w:div>
    <w:div w:id="275261670">
      <w:bodyDiv w:val="1"/>
      <w:marLeft w:val="0"/>
      <w:marRight w:val="0"/>
      <w:marTop w:val="0"/>
      <w:marBottom w:val="0"/>
      <w:divBdr>
        <w:top w:val="none" w:sz="0" w:space="0" w:color="auto"/>
        <w:left w:val="none" w:sz="0" w:space="0" w:color="auto"/>
        <w:bottom w:val="none" w:sz="0" w:space="0" w:color="auto"/>
        <w:right w:val="none" w:sz="0" w:space="0" w:color="auto"/>
      </w:divBdr>
    </w:div>
    <w:div w:id="275796724">
      <w:bodyDiv w:val="1"/>
      <w:marLeft w:val="0"/>
      <w:marRight w:val="0"/>
      <w:marTop w:val="0"/>
      <w:marBottom w:val="0"/>
      <w:divBdr>
        <w:top w:val="none" w:sz="0" w:space="0" w:color="auto"/>
        <w:left w:val="none" w:sz="0" w:space="0" w:color="auto"/>
        <w:bottom w:val="none" w:sz="0" w:space="0" w:color="auto"/>
        <w:right w:val="none" w:sz="0" w:space="0" w:color="auto"/>
      </w:divBdr>
    </w:div>
    <w:div w:id="276568406">
      <w:bodyDiv w:val="1"/>
      <w:marLeft w:val="0"/>
      <w:marRight w:val="0"/>
      <w:marTop w:val="0"/>
      <w:marBottom w:val="0"/>
      <w:divBdr>
        <w:top w:val="none" w:sz="0" w:space="0" w:color="auto"/>
        <w:left w:val="none" w:sz="0" w:space="0" w:color="auto"/>
        <w:bottom w:val="none" w:sz="0" w:space="0" w:color="auto"/>
        <w:right w:val="none" w:sz="0" w:space="0" w:color="auto"/>
      </w:divBdr>
    </w:div>
    <w:div w:id="276834498">
      <w:bodyDiv w:val="1"/>
      <w:marLeft w:val="0"/>
      <w:marRight w:val="0"/>
      <w:marTop w:val="0"/>
      <w:marBottom w:val="0"/>
      <w:divBdr>
        <w:top w:val="none" w:sz="0" w:space="0" w:color="auto"/>
        <w:left w:val="none" w:sz="0" w:space="0" w:color="auto"/>
        <w:bottom w:val="none" w:sz="0" w:space="0" w:color="auto"/>
        <w:right w:val="none" w:sz="0" w:space="0" w:color="auto"/>
      </w:divBdr>
    </w:div>
    <w:div w:id="276911306">
      <w:bodyDiv w:val="1"/>
      <w:marLeft w:val="0"/>
      <w:marRight w:val="0"/>
      <w:marTop w:val="0"/>
      <w:marBottom w:val="0"/>
      <w:divBdr>
        <w:top w:val="none" w:sz="0" w:space="0" w:color="auto"/>
        <w:left w:val="none" w:sz="0" w:space="0" w:color="auto"/>
        <w:bottom w:val="none" w:sz="0" w:space="0" w:color="auto"/>
        <w:right w:val="none" w:sz="0" w:space="0" w:color="auto"/>
      </w:divBdr>
    </w:div>
    <w:div w:id="276957084">
      <w:bodyDiv w:val="1"/>
      <w:marLeft w:val="0"/>
      <w:marRight w:val="0"/>
      <w:marTop w:val="0"/>
      <w:marBottom w:val="0"/>
      <w:divBdr>
        <w:top w:val="none" w:sz="0" w:space="0" w:color="auto"/>
        <w:left w:val="none" w:sz="0" w:space="0" w:color="auto"/>
        <w:bottom w:val="none" w:sz="0" w:space="0" w:color="auto"/>
        <w:right w:val="none" w:sz="0" w:space="0" w:color="auto"/>
      </w:divBdr>
    </w:div>
    <w:div w:id="277683355">
      <w:bodyDiv w:val="1"/>
      <w:marLeft w:val="0"/>
      <w:marRight w:val="0"/>
      <w:marTop w:val="0"/>
      <w:marBottom w:val="0"/>
      <w:divBdr>
        <w:top w:val="none" w:sz="0" w:space="0" w:color="auto"/>
        <w:left w:val="none" w:sz="0" w:space="0" w:color="auto"/>
        <w:bottom w:val="none" w:sz="0" w:space="0" w:color="auto"/>
        <w:right w:val="none" w:sz="0" w:space="0" w:color="auto"/>
      </w:divBdr>
    </w:div>
    <w:div w:id="278268584">
      <w:bodyDiv w:val="1"/>
      <w:marLeft w:val="0"/>
      <w:marRight w:val="0"/>
      <w:marTop w:val="0"/>
      <w:marBottom w:val="0"/>
      <w:divBdr>
        <w:top w:val="none" w:sz="0" w:space="0" w:color="auto"/>
        <w:left w:val="none" w:sz="0" w:space="0" w:color="auto"/>
        <w:bottom w:val="none" w:sz="0" w:space="0" w:color="auto"/>
        <w:right w:val="none" w:sz="0" w:space="0" w:color="auto"/>
      </w:divBdr>
    </w:div>
    <w:div w:id="278490077">
      <w:bodyDiv w:val="1"/>
      <w:marLeft w:val="0"/>
      <w:marRight w:val="0"/>
      <w:marTop w:val="0"/>
      <w:marBottom w:val="0"/>
      <w:divBdr>
        <w:top w:val="none" w:sz="0" w:space="0" w:color="auto"/>
        <w:left w:val="none" w:sz="0" w:space="0" w:color="auto"/>
        <w:bottom w:val="none" w:sz="0" w:space="0" w:color="auto"/>
        <w:right w:val="none" w:sz="0" w:space="0" w:color="auto"/>
      </w:divBdr>
    </w:div>
    <w:div w:id="278491131">
      <w:bodyDiv w:val="1"/>
      <w:marLeft w:val="0"/>
      <w:marRight w:val="0"/>
      <w:marTop w:val="0"/>
      <w:marBottom w:val="0"/>
      <w:divBdr>
        <w:top w:val="none" w:sz="0" w:space="0" w:color="auto"/>
        <w:left w:val="none" w:sz="0" w:space="0" w:color="auto"/>
        <w:bottom w:val="none" w:sz="0" w:space="0" w:color="auto"/>
        <w:right w:val="none" w:sz="0" w:space="0" w:color="auto"/>
      </w:divBdr>
    </w:div>
    <w:div w:id="278686905">
      <w:bodyDiv w:val="1"/>
      <w:marLeft w:val="0"/>
      <w:marRight w:val="0"/>
      <w:marTop w:val="0"/>
      <w:marBottom w:val="0"/>
      <w:divBdr>
        <w:top w:val="none" w:sz="0" w:space="0" w:color="auto"/>
        <w:left w:val="none" w:sz="0" w:space="0" w:color="auto"/>
        <w:bottom w:val="none" w:sz="0" w:space="0" w:color="auto"/>
        <w:right w:val="none" w:sz="0" w:space="0" w:color="auto"/>
      </w:divBdr>
    </w:div>
    <w:div w:id="278726456">
      <w:bodyDiv w:val="1"/>
      <w:marLeft w:val="0"/>
      <w:marRight w:val="0"/>
      <w:marTop w:val="0"/>
      <w:marBottom w:val="0"/>
      <w:divBdr>
        <w:top w:val="none" w:sz="0" w:space="0" w:color="auto"/>
        <w:left w:val="none" w:sz="0" w:space="0" w:color="auto"/>
        <w:bottom w:val="none" w:sz="0" w:space="0" w:color="auto"/>
        <w:right w:val="none" w:sz="0" w:space="0" w:color="auto"/>
      </w:divBdr>
    </w:div>
    <w:div w:id="278999873">
      <w:bodyDiv w:val="1"/>
      <w:marLeft w:val="0"/>
      <w:marRight w:val="0"/>
      <w:marTop w:val="0"/>
      <w:marBottom w:val="0"/>
      <w:divBdr>
        <w:top w:val="none" w:sz="0" w:space="0" w:color="auto"/>
        <w:left w:val="none" w:sz="0" w:space="0" w:color="auto"/>
        <w:bottom w:val="none" w:sz="0" w:space="0" w:color="auto"/>
        <w:right w:val="none" w:sz="0" w:space="0" w:color="auto"/>
      </w:divBdr>
    </w:div>
    <w:div w:id="279577989">
      <w:bodyDiv w:val="1"/>
      <w:marLeft w:val="0"/>
      <w:marRight w:val="0"/>
      <w:marTop w:val="0"/>
      <w:marBottom w:val="0"/>
      <w:divBdr>
        <w:top w:val="none" w:sz="0" w:space="0" w:color="auto"/>
        <w:left w:val="none" w:sz="0" w:space="0" w:color="auto"/>
        <w:bottom w:val="none" w:sz="0" w:space="0" w:color="auto"/>
        <w:right w:val="none" w:sz="0" w:space="0" w:color="auto"/>
      </w:divBdr>
    </w:div>
    <w:div w:id="280037643">
      <w:bodyDiv w:val="1"/>
      <w:marLeft w:val="0"/>
      <w:marRight w:val="0"/>
      <w:marTop w:val="0"/>
      <w:marBottom w:val="0"/>
      <w:divBdr>
        <w:top w:val="none" w:sz="0" w:space="0" w:color="auto"/>
        <w:left w:val="none" w:sz="0" w:space="0" w:color="auto"/>
        <w:bottom w:val="none" w:sz="0" w:space="0" w:color="auto"/>
        <w:right w:val="none" w:sz="0" w:space="0" w:color="auto"/>
      </w:divBdr>
    </w:div>
    <w:div w:id="280311016">
      <w:bodyDiv w:val="1"/>
      <w:marLeft w:val="0"/>
      <w:marRight w:val="0"/>
      <w:marTop w:val="0"/>
      <w:marBottom w:val="0"/>
      <w:divBdr>
        <w:top w:val="none" w:sz="0" w:space="0" w:color="auto"/>
        <w:left w:val="none" w:sz="0" w:space="0" w:color="auto"/>
        <w:bottom w:val="none" w:sz="0" w:space="0" w:color="auto"/>
        <w:right w:val="none" w:sz="0" w:space="0" w:color="auto"/>
      </w:divBdr>
    </w:div>
    <w:div w:id="280843590">
      <w:bodyDiv w:val="1"/>
      <w:marLeft w:val="0"/>
      <w:marRight w:val="0"/>
      <w:marTop w:val="0"/>
      <w:marBottom w:val="0"/>
      <w:divBdr>
        <w:top w:val="none" w:sz="0" w:space="0" w:color="auto"/>
        <w:left w:val="none" w:sz="0" w:space="0" w:color="auto"/>
        <w:bottom w:val="none" w:sz="0" w:space="0" w:color="auto"/>
        <w:right w:val="none" w:sz="0" w:space="0" w:color="auto"/>
      </w:divBdr>
    </w:div>
    <w:div w:id="281110955">
      <w:bodyDiv w:val="1"/>
      <w:marLeft w:val="0"/>
      <w:marRight w:val="0"/>
      <w:marTop w:val="0"/>
      <w:marBottom w:val="0"/>
      <w:divBdr>
        <w:top w:val="none" w:sz="0" w:space="0" w:color="auto"/>
        <w:left w:val="none" w:sz="0" w:space="0" w:color="auto"/>
        <w:bottom w:val="none" w:sz="0" w:space="0" w:color="auto"/>
        <w:right w:val="none" w:sz="0" w:space="0" w:color="auto"/>
      </w:divBdr>
    </w:div>
    <w:div w:id="281112822">
      <w:bodyDiv w:val="1"/>
      <w:marLeft w:val="0"/>
      <w:marRight w:val="0"/>
      <w:marTop w:val="0"/>
      <w:marBottom w:val="0"/>
      <w:divBdr>
        <w:top w:val="none" w:sz="0" w:space="0" w:color="auto"/>
        <w:left w:val="none" w:sz="0" w:space="0" w:color="auto"/>
        <w:bottom w:val="none" w:sz="0" w:space="0" w:color="auto"/>
        <w:right w:val="none" w:sz="0" w:space="0" w:color="auto"/>
      </w:divBdr>
    </w:div>
    <w:div w:id="281543891">
      <w:bodyDiv w:val="1"/>
      <w:marLeft w:val="0"/>
      <w:marRight w:val="0"/>
      <w:marTop w:val="0"/>
      <w:marBottom w:val="0"/>
      <w:divBdr>
        <w:top w:val="none" w:sz="0" w:space="0" w:color="auto"/>
        <w:left w:val="none" w:sz="0" w:space="0" w:color="auto"/>
        <w:bottom w:val="none" w:sz="0" w:space="0" w:color="auto"/>
        <w:right w:val="none" w:sz="0" w:space="0" w:color="auto"/>
      </w:divBdr>
    </w:div>
    <w:div w:id="281619971">
      <w:bodyDiv w:val="1"/>
      <w:marLeft w:val="0"/>
      <w:marRight w:val="0"/>
      <w:marTop w:val="0"/>
      <w:marBottom w:val="0"/>
      <w:divBdr>
        <w:top w:val="none" w:sz="0" w:space="0" w:color="auto"/>
        <w:left w:val="none" w:sz="0" w:space="0" w:color="auto"/>
        <w:bottom w:val="none" w:sz="0" w:space="0" w:color="auto"/>
        <w:right w:val="none" w:sz="0" w:space="0" w:color="auto"/>
      </w:divBdr>
    </w:div>
    <w:div w:id="281806334">
      <w:bodyDiv w:val="1"/>
      <w:marLeft w:val="0"/>
      <w:marRight w:val="0"/>
      <w:marTop w:val="0"/>
      <w:marBottom w:val="0"/>
      <w:divBdr>
        <w:top w:val="none" w:sz="0" w:space="0" w:color="auto"/>
        <w:left w:val="none" w:sz="0" w:space="0" w:color="auto"/>
        <w:bottom w:val="none" w:sz="0" w:space="0" w:color="auto"/>
        <w:right w:val="none" w:sz="0" w:space="0" w:color="auto"/>
      </w:divBdr>
    </w:div>
    <w:div w:id="282809431">
      <w:bodyDiv w:val="1"/>
      <w:marLeft w:val="0"/>
      <w:marRight w:val="0"/>
      <w:marTop w:val="0"/>
      <w:marBottom w:val="0"/>
      <w:divBdr>
        <w:top w:val="none" w:sz="0" w:space="0" w:color="auto"/>
        <w:left w:val="none" w:sz="0" w:space="0" w:color="auto"/>
        <w:bottom w:val="none" w:sz="0" w:space="0" w:color="auto"/>
        <w:right w:val="none" w:sz="0" w:space="0" w:color="auto"/>
      </w:divBdr>
    </w:div>
    <w:div w:id="283737476">
      <w:bodyDiv w:val="1"/>
      <w:marLeft w:val="0"/>
      <w:marRight w:val="0"/>
      <w:marTop w:val="0"/>
      <w:marBottom w:val="0"/>
      <w:divBdr>
        <w:top w:val="none" w:sz="0" w:space="0" w:color="auto"/>
        <w:left w:val="none" w:sz="0" w:space="0" w:color="auto"/>
        <w:bottom w:val="none" w:sz="0" w:space="0" w:color="auto"/>
        <w:right w:val="none" w:sz="0" w:space="0" w:color="auto"/>
      </w:divBdr>
    </w:div>
    <w:div w:id="283774801">
      <w:bodyDiv w:val="1"/>
      <w:marLeft w:val="0"/>
      <w:marRight w:val="0"/>
      <w:marTop w:val="0"/>
      <w:marBottom w:val="0"/>
      <w:divBdr>
        <w:top w:val="none" w:sz="0" w:space="0" w:color="auto"/>
        <w:left w:val="none" w:sz="0" w:space="0" w:color="auto"/>
        <w:bottom w:val="none" w:sz="0" w:space="0" w:color="auto"/>
        <w:right w:val="none" w:sz="0" w:space="0" w:color="auto"/>
      </w:divBdr>
    </w:div>
    <w:div w:id="285429853">
      <w:bodyDiv w:val="1"/>
      <w:marLeft w:val="0"/>
      <w:marRight w:val="0"/>
      <w:marTop w:val="0"/>
      <w:marBottom w:val="0"/>
      <w:divBdr>
        <w:top w:val="none" w:sz="0" w:space="0" w:color="auto"/>
        <w:left w:val="none" w:sz="0" w:space="0" w:color="auto"/>
        <w:bottom w:val="none" w:sz="0" w:space="0" w:color="auto"/>
        <w:right w:val="none" w:sz="0" w:space="0" w:color="auto"/>
      </w:divBdr>
    </w:div>
    <w:div w:id="285503665">
      <w:bodyDiv w:val="1"/>
      <w:marLeft w:val="0"/>
      <w:marRight w:val="0"/>
      <w:marTop w:val="0"/>
      <w:marBottom w:val="0"/>
      <w:divBdr>
        <w:top w:val="none" w:sz="0" w:space="0" w:color="auto"/>
        <w:left w:val="none" w:sz="0" w:space="0" w:color="auto"/>
        <w:bottom w:val="none" w:sz="0" w:space="0" w:color="auto"/>
        <w:right w:val="none" w:sz="0" w:space="0" w:color="auto"/>
      </w:divBdr>
    </w:div>
    <w:div w:id="285817027">
      <w:bodyDiv w:val="1"/>
      <w:marLeft w:val="0"/>
      <w:marRight w:val="0"/>
      <w:marTop w:val="0"/>
      <w:marBottom w:val="0"/>
      <w:divBdr>
        <w:top w:val="none" w:sz="0" w:space="0" w:color="auto"/>
        <w:left w:val="none" w:sz="0" w:space="0" w:color="auto"/>
        <w:bottom w:val="none" w:sz="0" w:space="0" w:color="auto"/>
        <w:right w:val="none" w:sz="0" w:space="0" w:color="auto"/>
      </w:divBdr>
    </w:div>
    <w:div w:id="286008341">
      <w:bodyDiv w:val="1"/>
      <w:marLeft w:val="0"/>
      <w:marRight w:val="0"/>
      <w:marTop w:val="0"/>
      <w:marBottom w:val="0"/>
      <w:divBdr>
        <w:top w:val="none" w:sz="0" w:space="0" w:color="auto"/>
        <w:left w:val="none" w:sz="0" w:space="0" w:color="auto"/>
        <w:bottom w:val="none" w:sz="0" w:space="0" w:color="auto"/>
        <w:right w:val="none" w:sz="0" w:space="0" w:color="auto"/>
      </w:divBdr>
    </w:div>
    <w:div w:id="286085739">
      <w:bodyDiv w:val="1"/>
      <w:marLeft w:val="0"/>
      <w:marRight w:val="0"/>
      <w:marTop w:val="0"/>
      <w:marBottom w:val="0"/>
      <w:divBdr>
        <w:top w:val="none" w:sz="0" w:space="0" w:color="auto"/>
        <w:left w:val="none" w:sz="0" w:space="0" w:color="auto"/>
        <w:bottom w:val="none" w:sz="0" w:space="0" w:color="auto"/>
        <w:right w:val="none" w:sz="0" w:space="0" w:color="auto"/>
      </w:divBdr>
    </w:div>
    <w:div w:id="286278936">
      <w:bodyDiv w:val="1"/>
      <w:marLeft w:val="0"/>
      <w:marRight w:val="0"/>
      <w:marTop w:val="0"/>
      <w:marBottom w:val="0"/>
      <w:divBdr>
        <w:top w:val="none" w:sz="0" w:space="0" w:color="auto"/>
        <w:left w:val="none" w:sz="0" w:space="0" w:color="auto"/>
        <w:bottom w:val="none" w:sz="0" w:space="0" w:color="auto"/>
        <w:right w:val="none" w:sz="0" w:space="0" w:color="auto"/>
      </w:divBdr>
    </w:div>
    <w:div w:id="286788116">
      <w:bodyDiv w:val="1"/>
      <w:marLeft w:val="0"/>
      <w:marRight w:val="0"/>
      <w:marTop w:val="0"/>
      <w:marBottom w:val="0"/>
      <w:divBdr>
        <w:top w:val="none" w:sz="0" w:space="0" w:color="auto"/>
        <w:left w:val="none" w:sz="0" w:space="0" w:color="auto"/>
        <w:bottom w:val="none" w:sz="0" w:space="0" w:color="auto"/>
        <w:right w:val="none" w:sz="0" w:space="0" w:color="auto"/>
      </w:divBdr>
    </w:div>
    <w:div w:id="286812157">
      <w:bodyDiv w:val="1"/>
      <w:marLeft w:val="0"/>
      <w:marRight w:val="0"/>
      <w:marTop w:val="0"/>
      <w:marBottom w:val="0"/>
      <w:divBdr>
        <w:top w:val="none" w:sz="0" w:space="0" w:color="auto"/>
        <w:left w:val="none" w:sz="0" w:space="0" w:color="auto"/>
        <w:bottom w:val="none" w:sz="0" w:space="0" w:color="auto"/>
        <w:right w:val="none" w:sz="0" w:space="0" w:color="auto"/>
      </w:divBdr>
    </w:div>
    <w:div w:id="286817069">
      <w:bodyDiv w:val="1"/>
      <w:marLeft w:val="0"/>
      <w:marRight w:val="0"/>
      <w:marTop w:val="0"/>
      <w:marBottom w:val="0"/>
      <w:divBdr>
        <w:top w:val="none" w:sz="0" w:space="0" w:color="auto"/>
        <w:left w:val="none" w:sz="0" w:space="0" w:color="auto"/>
        <w:bottom w:val="none" w:sz="0" w:space="0" w:color="auto"/>
        <w:right w:val="none" w:sz="0" w:space="0" w:color="auto"/>
      </w:divBdr>
    </w:div>
    <w:div w:id="286934598">
      <w:bodyDiv w:val="1"/>
      <w:marLeft w:val="0"/>
      <w:marRight w:val="0"/>
      <w:marTop w:val="0"/>
      <w:marBottom w:val="0"/>
      <w:divBdr>
        <w:top w:val="none" w:sz="0" w:space="0" w:color="auto"/>
        <w:left w:val="none" w:sz="0" w:space="0" w:color="auto"/>
        <w:bottom w:val="none" w:sz="0" w:space="0" w:color="auto"/>
        <w:right w:val="none" w:sz="0" w:space="0" w:color="auto"/>
      </w:divBdr>
    </w:div>
    <w:div w:id="288053011">
      <w:bodyDiv w:val="1"/>
      <w:marLeft w:val="0"/>
      <w:marRight w:val="0"/>
      <w:marTop w:val="0"/>
      <w:marBottom w:val="0"/>
      <w:divBdr>
        <w:top w:val="none" w:sz="0" w:space="0" w:color="auto"/>
        <w:left w:val="none" w:sz="0" w:space="0" w:color="auto"/>
        <w:bottom w:val="none" w:sz="0" w:space="0" w:color="auto"/>
        <w:right w:val="none" w:sz="0" w:space="0" w:color="auto"/>
      </w:divBdr>
    </w:div>
    <w:div w:id="288249298">
      <w:bodyDiv w:val="1"/>
      <w:marLeft w:val="0"/>
      <w:marRight w:val="0"/>
      <w:marTop w:val="0"/>
      <w:marBottom w:val="0"/>
      <w:divBdr>
        <w:top w:val="none" w:sz="0" w:space="0" w:color="auto"/>
        <w:left w:val="none" w:sz="0" w:space="0" w:color="auto"/>
        <w:bottom w:val="none" w:sz="0" w:space="0" w:color="auto"/>
        <w:right w:val="none" w:sz="0" w:space="0" w:color="auto"/>
      </w:divBdr>
    </w:div>
    <w:div w:id="288321348">
      <w:bodyDiv w:val="1"/>
      <w:marLeft w:val="0"/>
      <w:marRight w:val="0"/>
      <w:marTop w:val="0"/>
      <w:marBottom w:val="0"/>
      <w:divBdr>
        <w:top w:val="none" w:sz="0" w:space="0" w:color="auto"/>
        <w:left w:val="none" w:sz="0" w:space="0" w:color="auto"/>
        <w:bottom w:val="none" w:sz="0" w:space="0" w:color="auto"/>
        <w:right w:val="none" w:sz="0" w:space="0" w:color="auto"/>
      </w:divBdr>
    </w:div>
    <w:div w:id="288509429">
      <w:bodyDiv w:val="1"/>
      <w:marLeft w:val="0"/>
      <w:marRight w:val="0"/>
      <w:marTop w:val="0"/>
      <w:marBottom w:val="0"/>
      <w:divBdr>
        <w:top w:val="none" w:sz="0" w:space="0" w:color="auto"/>
        <w:left w:val="none" w:sz="0" w:space="0" w:color="auto"/>
        <w:bottom w:val="none" w:sz="0" w:space="0" w:color="auto"/>
        <w:right w:val="none" w:sz="0" w:space="0" w:color="auto"/>
      </w:divBdr>
    </w:div>
    <w:div w:id="289745422">
      <w:bodyDiv w:val="1"/>
      <w:marLeft w:val="0"/>
      <w:marRight w:val="0"/>
      <w:marTop w:val="0"/>
      <w:marBottom w:val="0"/>
      <w:divBdr>
        <w:top w:val="none" w:sz="0" w:space="0" w:color="auto"/>
        <w:left w:val="none" w:sz="0" w:space="0" w:color="auto"/>
        <w:bottom w:val="none" w:sz="0" w:space="0" w:color="auto"/>
        <w:right w:val="none" w:sz="0" w:space="0" w:color="auto"/>
      </w:divBdr>
    </w:div>
    <w:div w:id="290089547">
      <w:bodyDiv w:val="1"/>
      <w:marLeft w:val="0"/>
      <w:marRight w:val="0"/>
      <w:marTop w:val="0"/>
      <w:marBottom w:val="0"/>
      <w:divBdr>
        <w:top w:val="none" w:sz="0" w:space="0" w:color="auto"/>
        <w:left w:val="none" w:sz="0" w:space="0" w:color="auto"/>
        <w:bottom w:val="none" w:sz="0" w:space="0" w:color="auto"/>
        <w:right w:val="none" w:sz="0" w:space="0" w:color="auto"/>
      </w:divBdr>
    </w:div>
    <w:div w:id="290212798">
      <w:bodyDiv w:val="1"/>
      <w:marLeft w:val="0"/>
      <w:marRight w:val="0"/>
      <w:marTop w:val="0"/>
      <w:marBottom w:val="0"/>
      <w:divBdr>
        <w:top w:val="none" w:sz="0" w:space="0" w:color="auto"/>
        <w:left w:val="none" w:sz="0" w:space="0" w:color="auto"/>
        <w:bottom w:val="none" w:sz="0" w:space="0" w:color="auto"/>
        <w:right w:val="none" w:sz="0" w:space="0" w:color="auto"/>
      </w:divBdr>
    </w:div>
    <w:div w:id="290792130">
      <w:bodyDiv w:val="1"/>
      <w:marLeft w:val="0"/>
      <w:marRight w:val="0"/>
      <w:marTop w:val="0"/>
      <w:marBottom w:val="0"/>
      <w:divBdr>
        <w:top w:val="none" w:sz="0" w:space="0" w:color="auto"/>
        <w:left w:val="none" w:sz="0" w:space="0" w:color="auto"/>
        <w:bottom w:val="none" w:sz="0" w:space="0" w:color="auto"/>
        <w:right w:val="none" w:sz="0" w:space="0" w:color="auto"/>
      </w:divBdr>
    </w:div>
    <w:div w:id="291400831">
      <w:bodyDiv w:val="1"/>
      <w:marLeft w:val="0"/>
      <w:marRight w:val="0"/>
      <w:marTop w:val="0"/>
      <w:marBottom w:val="0"/>
      <w:divBdr>
        <w:top w:val="none" w:sz="0" w:space="0" w:color="auto"/>
        <w:left w:val="none" w:sz="0" w:space="0" w:color="auto"/>
        <w:bottom w:val="none" w:sz="0" w:space="0" w:color="auto"/>
        <w:right w:val="none" w:sz="0" w:space="0" w:color="auto"/>
      </w:divBdr>
    </w:div>
    <w:div w:id="291642429">
      <w:bodyDiv w:val="1"/>
      <w:marLeft w:val="0"/>
      <w:marRight w:val="0"/>
      <w:marTop w:val="0"/>
      <w:marBottom w:val="0"/>
      <w:divBdr>
        <w:top w:val="none" w:sz="0" w:space="0" w:color="auto"/>
        <w:left w:val="none" w:sz="0" w:space="0" w:color="auto"/>
        <w:bottom w:val="none" w:sz="0" w:space="0" w:color="auto"/>
        <w:right w:val="none" w:sz="0" w:space="0" w:color="auto"/>
      </w:divBdr>
    </w:div>
    <w:div w:id="291786964">
      <w:bodyDiv w:val="1"/>
      <w:marLeft w:val="0"/>
      <w:marRight w:val="0"/>
      <w:marTop w:val="0"/>
      <w:marBottom w:val="0"/>
      <w:divBdr>
        <w:top w:val="none" w:sz="0" w:space="0" w:color="auto"/>
        <w:left w:val="none" w:sz="0" w:space="0" w:color="auto"/>
        <w:bottom w:val="none" w:sz="0" w:space="0" w:color="auto"/>
        <w:right w:val="none" w:sz="0" w:space="0" w:color="auto"/>
      </w:divBdr>
    </w:div>
    <w:div w:id="291832688">
      <w:bodyDiv w:val="1"/>
      <w:marLeft w:val="0"/>
      <w:marRight w:val="0"/>
      <w:marTop w:val="0"/>
      <w:marBottom w:val="0"/>
      <w:divBdr>
        <w:top w:val="none" w:sz="0" w:space="0" w:color="auto"/>
        <w:left w:val="none" w:sz="0" w:space="0" w:color="auto"/>
        <w:bottom w:val="none" w:sz="0" w:space="0" w:color="auto"/>
        <w:right w:val="none" w:sz="0" w:space="0" w:color="auto"/>
      </w:divBdr>
    </w:div>
    <w:div w:id="292709934">
      <w:bodyDiv w:val="1"/>
      <w:marLeft w:val="0"/>
      <w:marRight w:val="0"/>
      <w:marTop w:val="0"/>
      <w:marBottom w:val="0"/>
      <w:divBdr>
        <w:top w:val="none" w:sz="0" w:space="0" w:color="auto"/>
        <w:left w:val="none" w:sz="0" w:space="0" w:color="auto"/>
        <w:bottom w:val="none" w:sz="0" w:space="0" w:color="auto"/>
        <w:right w:val="none" w:sz="0" w:space="0" w:color="auto"/>
      </w:divBdr>
    </w:div>
    <w:div w:id="294064981">
      <w:bodyDiv w:val="1"/>
      <w:marLeft w:val="0"/>
      <w:marRight w:val="0"/>
      <w:marTop w:val="0"/>
      <w:marBottom w:val="0"/>
      <w:divBdr>
        <w:top w:val="none" w:sz="0" w:space="0" w:color="auto"/>
        <w:left w:val="none" w:sz="0" w:space="0" w:color="auto"/>
        <w:bottom w:val="none" w:sz="0" w:space="0" w:color="auto"/>
        <w:right w:val="none" w:sz="0" w:space="0" w:color="auto"/>
      </w:divBdr>
    </w:div>
    <w:div w:id="294990487">
      <w:bodyDiv w:val="1"/>
      <w:marLeft w:val="0"/>
      <w:marRight w:val="0"/>
      <w:marTop w:val="0"/>
      <w:marBottom w:val="0"/>
      <w:divBdr>
        <w:top w:val="none" w:sz="0" w:space="0" w:color="auto"/>
        <w:left w:val="none" w:sz="0" w:space="0" w:color="auto"/>
        <w:bottom w:val="none" w:sz="0" w:space="0" w:color="auto"/>
        <w:right w:val="none" w:sz="0" w:space="0" w:color="auto"/>
      </w:divBdr>
    </w:div>
    <w:div w:id="295062493">
      <w:bodyDiv w:val="1"/>
      <w:marLeft w:val="0"/>
      <w:marRight w:val="0"/>
      <w:marTop w:val="0"/>
      <w:marBottom w:val="0"/>
      <w:divBdr>
        <w:top w:val="none" w:sz="0" w:space="0" w:color="auto"/>
        <w:left w:val="none" w:sz="0" w:space="0" w:color="auto"/>
        <w:bottom w:val="none" w:sz="0" w:space="0" w:color="auto"/>
        <w:right w:val="none" w:sz="0" w:space="0" w:color="auto"/>
      </w:divBdr>
    </w:div>
    <w:div w:id="295071224">
      <w:bodyDiv w:val="1"/>
      <w:marLeft w:val="0"/>
      <w:marRight w:val="0"/>
      <w:marTop w:val="0"/>
      <w:marBottom w:val="0"/>
      <w:divBdr>
        <w:top w:val="none" w:sz="0" w:space="0" w:color="auto"/>
        <w:left w:val="none" w:sz="0" w:space="0" w:color="auto"/>
        <w:bottom w:val="none" w:sz="0" w:space="0" w:color="auto"/>
        <w:right w:val="none" w:sz="0" w:space="0" w:color="auto"/>
      </w:divBdr>
    </w:div>
    <w:div w:id="295374446">
      <w:bodyDiv w:val="1"/>
      <w:marLeft w:val="0"/>
      <w:marRight w:val="0"/>
      <w:marTop w:val="0"/>
      <w:marBottom w:val="0"/>
      <w:divBdr>
        <w:top w:val="none" w:sz="0" w:space="0" w:color="auto"/>
        <w:left w:val="none" w:sz="0" w:space="0" w:color="auto"/>
        <w:bottom w:val="none" w:sz="0" w:space="0" w:color="auto"/>
        <w:right w:val="none" w:sz="0" w:space="0" w:color="auto"/>
      </w:divBdr>
    </w:div>
    <w:div w:id="295919033">
      <w:bodyDiv w:val="1"/>
      <w:marLeft w:val="0"/>
      <w:marRight w:val="0"/>
      <w:marTop w:val="0"/>
      <w:marBottom w:val="0"/>
      <w:divBdr>
        <w:top w:val="none" w:sz="0" w:space="0" w:color="auto"/>
        <w:left w:val="none" w:sz="0" w:space="0" w:color="auto"/>
        <w:bottom w:val="none" w:sz="0" w:space="0" w:color="auto"/>
        <w:right w:val="none" w:sz="0" w:space="0" w:color="auto"/>
      </w:divBdr>
    </w:div>
    <w:div w:id="296111488">
      <w:bodyDiv w:val="1"/>
      <w:marLeft w:val="0"/>
      <w:marRight w:val="0"/>
      <w:marTop w:val="0"/>
      <w:marBottom w:val="0"/>
      <w:divBdr>
        <w:top w:val="none" w:sz="0" w:space="0" w:color="auto"/>
        <w:left w:val="none" w:sz="0" w:space="0" w:color="auto"/>
        <w:bottom w:val="none" w:sz="0" w:space="0" w:color="auto"/>
        <w:right w:val="none" w:sz="0" w:space="0" w:color="auto"/>
      </w:divBdr>
    </w:div>
    <w:div w:id="296180618">
      <w:bodyDiv w:val="1"/>
      <w:marLeft w:val="0"/>
      <w:marRight w:val="0"/>
      <w:marTop w:val="0"/>
      <w:marBottom w:val="0"/>
      <w:divBdr>
        <w:top w:val="none" w:sz="0" w:space="0" w:color="auto"/>
        <w:left w:val="none" w:sz="0" w:space="0" w:color="auto"/>
        <w:bottom w:val="none" w:sz="0" w:space="0" w:color="auto"/>
        <w:right w:val="none" w:sz="0" w:space="0" w:color="auto"/>
      </w:divBdr>
    </w:div>
    <w:div w:id="296231101">
      <w:bodyDiv w:val="1"/>
      <w:marLeft w:val="0"/>
      <w:marRight w:val="0"/>
      <w:marTop w:val="0"/>
      <w:marBottom w:val="0"/>
      <w:divBdr>
        <w:top w:val="none" w:sz="0" w:space="0" w:color="auto"/>
        <w:left w:val="none" w:sz="0" w:space="0" w:color="auto"/>
        <w:bottom w:val="none" w:sz="0" w:space="0" w:color="auto"/>
        <w:right w:val="none" w:sz="0" w:space="0" w:color="auto"/>
      </w:divBdr>
    </w:div>
    <w:div w:id="296491170">
      <w:bodyDiv w:val="1"/>
      <w:marLeft w:val="0"/>
      <w:marRight w:val="0"/>
      <w:marTop w:val="0"/>
      <w:marBottom w:val="0"/>
      <w:divBdr>
        <w:top w:val="none" w:sz="0" w:space="0" w:color="auto"/>
        <w:left w:val="none" w:sz="0" w:space="0" w:color="auto"/>
        <w:bottom w:val="none" w:sz="0" w:space="0" w:color="auto"/>
        <w:right w:val="none" w:sz="0" w:space="0" w:color="auto"/>
      </w:divBdr>
    </w:div>
    <w:div w:id="297029551">
      <w:bodyDiv w:val="1"/>
      <w:marLeft w:val="0"/>
      <w:marRight w:val="0"/>
      <w:marTop w:val="0"/>
      <w:marBottom w:val="0"/>
      <w:divBdr>
        <w:top w:val="none" w:sz="0" w:space="0" w:color="auto"/>
        <w:left w:val="none" w:sz="0" w:space="0" w:color="auto"/>
        <w:bottom w:val="none" w:sz="0" w:space="0" w:color="auto"/>
        <w:right w:val="none" w:sz="0" w:space="0" w:color="auto"/>
      </w:divBdr>
    </w:div>
    <w:div w:id="297225510">
      <w:bodyDiv w:val="1"/>
      <w:marLeft w:val="0"/>
      <w:marRight w:val="0"/>
      <w:marTop w:val="0"/>
      <w:marBottom w:val="0"/>
      <w:divBdr>
        <w:top w:val="none" w:sz="0" w:space="0" w:color="auto"/>
        <w:left w:val="none" w:sz="0" w:space="0" w:color="auto"/>
        <w:bottom w:val="none" w:sz="0" w:space="0" w:color="auto"/>
        <w:right w:val="none" w:sz="0" w:space="0" w:color="auto"/>
      </w:divBdr>
    </w:div>
    <w:div w:id="297226973">
      <w:bodyDiv w:val="1"/>
      <w:marLeft w:val="0"/>
      <w:marRight w:val="0"/>
      <w:marTop w:val="0"/>
      <w:marBottom w:val="0"/>
      <w:divBdr>
        <w:top w:val="none" w:sz="0" w:space="0" w:color="auto"/>
        <w:left w:val="none" w:sz="0" w:space="0" w:color="auto"/>
        <w:bottom w:val="none" w:sz="0" w:space="0" w:color="auto"/>
        <w:right w:val="none" w:sz="0" w:space="0" w:color="auto"/>
      </w:divBdr>
    </w:div>
    <w:div w:id="297416860">
      <w:bodyDiv w:val="1"/>
      <w:marLeft w:val="0"/>
      <w:marRight w:val="0"/>
      <w:marTop w:val="0"/>
      <w:marBottom w:val="0"/>
      <w:divBdr>
        <w:top w:val="none" w:sz="0" w:space="0" w:color="auto"/>
        <w:left w:val="none" w:sz="0" w:space="0" w:color="auto"/>
        <w:bottom w:val="none" w:sz="0" w:space="0" w:color="auto"/>
        <w:right w:val="none" w:sz="0" w:space="0" w:color="auto"/>
      </w:divBdr>
    </w:div>
    <w:div w:id="298078077">
      <w:bodyDiv w:val="1"/>
      <w:marLeft w:val="0"/>
      <w:marRight w:val="0"/>
      <w:marTop w:val="0"/>
      <w:marBottom w:val="0"/>
      <w:divBdr>
        <w:top w:val="none" w:sz="0" w:space="0" w:color="auto"/>
        <w:left w:val="none" w:sz="0" w:space="0" w:color="auto"/>
        <w:bottom w:val="none" w:sz="0" w:space="0" w:color="auto"/>
        <w:right w:val="none" w:sz="0" w:space="0" w:color="auto"/>
      </w:divBdr>
    </w:div>
    <w:div w:id="298189674">
      <w:bodyDiv w:val="1"/>
      <w:marLeft w:val="0"/>
      <w:marRight w:val="0"/>
      <w:marTop w:val="0"/>
      <w:marBottom w:val="0"/>
      <w:divBdr>
        <w:top w:val="none" w:sz="0" w:space="0" w:color="auto"/>
        <w:left w:val="none" w:sz="0" w:space="0" w:color="auto"/>
        <w:bottom w:val="none" w:sz="0" w:space="0" w:color="auto"/>
        <w:right w:val="none" w:sz="0" w:space="0" w:color="auto"/>
      </w:divBdr>
    </w:div>
    <w:div w:id="298196146">
      <w:bodyDiv w:val="1"/>
      <w:marLeft w:val="0"/>
      <w:marRight w:val="0"/>
      <w:marTop w:val="0"/>
      <w:marBottom w:val="0"/>
      <w:divBdr>
        <w:top w:val="none" w:sz="0" w:space="0" w:color="auto"/>
        <w:left w:val="none" w:sz="0" w:space="0" w:color="auto"/>
        <w:bottom w:val="none" w:sz="0" w:space="0" w:color="auto"/>
        <w:right w:val="none" w:sz="0" w:space="0" w:color="auto"/>
      </w:divBdr>
    </w:div>
    <w:div w:id="298338807">
      <w:bodyDiv w:val="1"/>
      <w:marLeft w:val="0"/>
      <w:marRight w:val="0"/>
      <w:marTop w:val="0"/>
      <w:marBottom w:val="0"/>
      <w:divBdr>
        <w:top w:val="none" w:sz="0" w:space="0" w:color="auto"/>
        <w:left w:val="none" w:sz="0" w:space="0" w:color="auto"/>
        <w:bottom w:val="none" w:sz="0" w:space="0" w:color="auto"/>
        <w:right w:val="none" w:sz="0" w:space="0" w:color="auto"/>
      </w:divBdr>
    </w:div>
    <w:div w:id="299304568">
      <w:bodyDiv w:val="1"/>
      <w:marLeft w:val="0"/>
      <w:marRight w:val="0"/>
      <w:marTop w:val="0"/>
      <w:marBottom w:val="0"/>
      <w:divBdr>
        <w:top w:val="none" w:sz="0" w:space="0" w:color="auto"/>
        <w:left w:val="none" w:sz="0" w:space="0" w:color="auto"/>
        <w:bottom w:val="none" w:sz="0" w:space="0" w:color="auto"/>
        <w:right w:val="none" w:sz="0" w:space="0" w:color="auto"/>
      </w:divBdr>
    </w:div>
    <w:div w:id="299579092">
      <w:bodyDiv w:val="1"/>
      <w:marLeft w:val="0"/>
      <w:marRight w:val="0"/>
      <w:marTop w:val="0"/>
      <w:marBottom w:val="0"/>
      <w:divBdr>
        <w:top w:val="none" w:sz="0" w:space="0" w:color="auto"/>
        <w:left w:val="none" w:sz="0" w:space="0" w:color="auto"/>
        <w:bottom w:val="none" w:sz="0" w:space="0" w:color="auto"/>
        <w:right w:val="none" w:sz="0" w:space="0" w:color="auto"/>
      </w:divBdr>
    </w:div>
    <w:div w:id="299580696">
      <w:bodyDiv w:val="1"/>
      <w:marLeft w:val="0"/>
      <w:marRight w:val="0"/>
      <w:marTop w:val="0"/>
      <w:marBottom w:val="0"/>
      <w:divBdr>
        <w:top w:val="none" w:sz="0" w:space="0" w:color="auto"/>
        <w:left w:val="none" w:sz="0" w:space="0" w:color="auto"/>
        <w:bottom w:val="none" w:sz="0" w:space="0" w:color="auto"/>
        <w:right w:val="none" w:sz="0" w:space="0" w:color="auto"/>
      </w:divBdr>
    </w:div>
    <w:div w:id="299892785">
      <w:bodyDiv w:val="1"/>
      <w:marLeft w:val="0"/>
      <w:marRight w:val="0"/>
      <w:marTop w:val="0"/>
      <w:marBottom w:val="0"/>
      <w:divBdr>
        <w:top w:val="none" w:sz="0" w:space="0" w:color="auto"/>
        <w:left w:val="none" w:sz="0" w:space="0" w:color="auto"/>
        <w:bottom w:val="none" w:sz="0" w:space="0" w:color="auto"/>
        <w:right w:val="none" w:sz="0" w:space="0" w:color="auto"/>
      </w:divBdr>
    </w:div>
    <w:div w:id="299959653">
      <w:bodyDiv w:val="1"/>
      <w:marLeft w:val="0"/>
      <w:marRight w:val="0"/>
      <w:marTop w:val="0"/>
      <w:marBottom w:val="0"/>
      <w:divBdr>
        <w:top w:val="none" w:sz="0" w:space="0" w:color="auto"/>
        <w:left w:val="none" w:sz="0" w:space="0" w:color="auto"/>
        <w:bottom w:val="none" w:sz="0" w:space="0" w:color="auto"/>
        <w:right w:val="none" w:sz="0" w:space="0" w:color="auto"/>
      </w:divBdr>
    </w:div>
    <w:div w:id="300380522">
      <w:bodyDiv w:val="1"/>
      <w:marLeft w:val="0"/>
      <w:marRight w:val="0"/>
      <w:marTop w:val="0"/>
      <w:marBottom w:val="0"/>
      <w:divBdr>
        <w:top w:val="none" w:sz="0" w:space="0" w:color="auto"/>
        <w:left w:val="none" w:sz="0" w:space="0" w:color="auto"/>
        <w:bottom w:val="none" w:sz="0" w:space="0" w:color="auto"/>
        <w:right w:val="none" w:sz="0" w:space="0" w:color="auto"/>
      </w:divBdr>
    </w:div>
    <w:div w:id="301009762">
      <w:bodyDiv w:val="1"/>
      <w:marLeft w:val="0"/>
      <w:marRight w:val="0"/>
      <w:marTop w:val="0"/>
      <w:marBottom w:val="0"/>
      <w:divBdr>
        <w:top w:val="none" w:sz="0" w:space="0" w:color="auto"/>
        <w:left w:val="none" w:sz="0" w:space="0" w:color="auto"/>
        <w:bottom w:val="none" w:sz="0" w:space="0" w:color="auto"/>
        <w:right w:val="none" w:sz="0" w:space="0" w:color="auto"/>
      </w:divBdr>
    </w:div>
    <w:div w:id="301158969">
      <w:bodyDiv w:val="1"/>
      <w:marLeft w:val="0"/>
      <w:marRight w:val="0"/>
      <w:marTop w:val="0"/>
      <w:marBottom w:val="0"/>
      <w:divBdr>
        <w:top w:val="none" w:sz="0" w:space="0" w:color="auto"/>
        <w:left w:val="none" w:sz="0" w:space="0" w:color="auto"/>
        <w:bottom w:val="none" w:sz="0" w:space="0" w:color="auto"/>
        <w:right w:val="none" w:sz="0" w:space="0" w:color="auto"/>
      </w:divBdr>
    </w:div>
    <w:div w:id="301422489">
      <w:bodyDiv w:val="1"/>
      <w:marLeft w:val="0"/>
      <w:marRight w:val="0"/>
      <w:marTop w:val="0"/>
      <w:marBottom w:val="0"/>
      <w:divBdr>
        <w:top w:val="none" w:sz="0" w:space="0" w:color="auto"/>
        <w:left w:val="none" w:sz="0" w:space="0" w:color="auto"/>
        <w:bottom w:val="none" w:sz="0" w:space="0" w:color="auto"/>
        <w:right w:val="none" w:sz="0" w:space="0" w:color="auto"/>
      </w:divBdr>
    </w:div>
    <w:div w:id="301497009">
      <w:bodyDiv w:val="1"/>
      <w:marLeft w:val="0"/>
      <w:marRight w:val="0"/>
      <w:marTop w:val="0"/>
      <w:marBottom w:val="0"/>
      <w:divBdr>
        <w:top w:val="none" w:sz="0" w:space="0" w:color="auto"/>
        <w:left w:val="none" w:sz="0" w:space="0" w:color="auto"/>
        <w:bottom w:val="none" w:sz="0" w:space="0" w:color="auto"/>
        <w:right w:val="none" w:sz="0" w:space="0" w:color="auto"/>
      </w:divBdr>
    </w:div>
    <w:div w:id="301539421">
      <w:bodyDiv w:val="1"/>
      <w:marLeft w:val="0"/>
      <w:marRight w:val="0"/>
      <w:marTop w:val="0"/>
      <w:marBottom w:val="0"/>
      <w:divBdr>
        <w:top w:val="none" w:sz="0" w:space="0" w:color="auto"/>
        <w:left w:val="none" w:sz="0" w:space="0" w:color="auto"/>
        <w:bottom w:val="none" w:sz="0" w:space="0" w:color="auto"/>
        <w:right w:val="none" w:sz="0" w:space="0" w:color="auto"/>
      </w:divBdr>
    </w:div>
    <w:div w:id="301665822">
      <w:bodyDiv w:val="1"/>
      <w:marLeft w:val="0"/>
      <w:marRight w:val="0"/>
      <w:marTop w:val="0"/>
      <w:marBottom w:val="0"/>
      <w:divBdr>
        <w:top w:val="none" w:sz="0" w:space="0" w:color="auto"/>
        <w:left w:val="none" w:sz="0" w:space="0" w:color="auto"/>
        <w:bottom w:val="none" w:sz="0" w:space="0" w:color="auto"/>
        <w:right w:val="none" w:sz="0" w:space="0" w:color="auto"/>
      </w:divBdr>
    </w:div>
    <w:div w:id="301737599">
      <w:bodyDiv w:val="1"/>
      <w:marLeft w:val="0"/>
      <w:marRight w:val="0"/>
      <w:marTop w:val="0"/>
      <w:marBottom w:val="0"/>
      <w:divBdr>
        <w:top w:val="none" w:sz="0" w:space="0" w:color="auto"/>
        <w:left w:val="none" w:sz="0" w:space="0" w:color="auto"/>
        <w:bottom w:val="none" w:sz="0" w:space="0" w:color="auto"/>
        <w:right w:val="none" w:sz="0" w:space="0" w:color="auto"/>
      </w:divBdr>
    </w:div>
    <w:div w:id="301883820">
      <w:bodyDiv w:val="1"/>
      <w:marLeft w:val="0"/>
      <w:marRight w:val="0"/>
      <w:marTop w:val="0"/>
      <w:marBottom w:val="0"/>
      <w:divBdr>
        <w:top w:val="none" w:sz="0" w:space="0" w:color="auto"/>
        <w:left w:val="none" w:sz="0" w:space="0" w:color="auto"/>
        <w:bottom w:val="none" w:sz="0" w:space="0" w:color="auto"/>
        <w:right w:val="none" w:sz="0" w:space="0" w:color="auto"/>
      </w:divBdr>
    </w:div>
    <w:div w:id="302203413">
      <w:bodyDiv w:val="1"/>
      <w:marLeft w:val="0"/>
      <w:marRight w:val="0"/>
      <w:marTop w:val="0"/>
      <w:marBottom w:val="0"/>
      <w:divBdr>
        <w:top w:val="none" w:sz="0" w:space="0" w:color="auto"/>
        <w:left w:val="none" w:sz="0" w:space="0" w:color="auto"/>
        <w:bottom w:val="none" w:sz="0" w:space="0" w:color="auto"/>
        <w:right w:val="none" w:sz="0" w:space="0" w:color="auto"/>
      </w:divBdr>
    </w:div>
    <w:div w:id="302270109">
      <w:bodyDiv w:val="1"/>
      <w:marLeft w:val="0"/>
      <w:marRight w:val="0"/>
      <w:marTop w:val="0"/>
      <w:marBottom w:val="0"/>
      <w:divBdr>
        <w:top w:val="none" w:sz="0" w:space="0" w:color="auto"/>
        <w:left w:val="none" w:sz="0" w:space="0" w:color="auto"/>
        <w:bottom w:val="none" w:sz="0" w:space="0" w:color="auto"/>
        <w:right w:val="none" w:sz="0" w:space="0" w:color="auto"/>
      </w:divBdr>
    </w:div>
    <w:div w:id="302586664">
      <w:bodyDiv w:val="1"/>
      <w:marLeft w:val="0"/>
      <w:marRight w:val="0"/>
      <w:marTop w:val="0"/>
      <w:marBottom w:val="0"/>
      <w:divBdr>
        <w:top w:val="none" w:sz="0" w:space="0" w:color="auto"/>
        <w:left w:val="none" w:sz="0" w:space="0" w:color="auto"/>
        <w:bottom w:val="none" w:sz="0" w:space="0" w:color="auto"/>
        <w:right w:val="none" w:sz="0" w:space="0" w:color="auto"/>
      </w:divBdr>
    </w:div>
    <w:div w:id="302740404">
      <w:bodyDiv w:val="1"/>
      <w:marLeft w:val="0"/>
      <w:marRight w:val="0"/>
      <w:marTop w:val="0"/>
      <w:marBottom w:val="0"/>
      <w:divBdr>
        <w:top w:val="none" w:sz="0" w:space="0" w:color="auto"/>
        <w:left w:val="none" w:sz="0" w:space="0" w:color="auto"/>
        <w:bottom w:val="none" w:sz="0" w:space="0" w:color="auto"/>
        <w:right w:val="none" w:sz="0" w:space="0" w:color="auto"/>
      </w:divBdr>
    </w:div>
    <w:div w:id="302852908">
      <w:bodyDiv w:val="1"/>
      <w:marLeft w:val="0"/>
      <w:marRight w:val="0"/>
      <w:marTop w:val="0"/>
      <w:marBottom w:val="0"/>
      <w:divBdr>
        <w:top w:val="none" w:sz="0" w:space="0" w:color="auto"/>
        <w:left w:val="none" w:sz="0" w:space="0" w:color="auto"/>
        <w:bottom w:val="none" w:sz="0" w:space="0" w:color="auto"/>
        <w:right w:val="none" w:sz="0" w:space="0" w:color="auto"/>
      </w:divBdr>
    </w:div>
    <w:div w:id="303201165">
      <w:bodyDiv w:val="1"/>
      <w:marLeft w:val="0"/>
      <w:marRight w:val="0"/>
      <w:marTop w:val="0"/>
      <w:marBottom w:val="0"/>
      <w:divBdr>
        <w:top w:val="none" w:sz="0" w:space="0" w:color="auto"/>
        <w:left w:val="none" w:sz="0" w:space="0" w:color="auto"/>
        <w:bottom w:val="none" w:sz="0" w:space="0" w:color="auto"/>
        <w:right w:val="none" w:sz="0" w:space="0" w:color="auto"/>
      </w:divBdr>
    </w:div>
    <w:div w:id="303435166">
      <w:bodyDiv w:val="1"/>
      <w:marLeft w:val="0"/>
      <w:marRight w:val="0"/>
      <w:marTop w:val="0"/>
      <w:marBottom w:val="0"/>
      <w:divBdr>
        <w:top w:val="none" w:sz="0" w:space="0" w:color="auto"/>
        <w:left w:val="none" w:sz="0" w:space="0" w:color="auto"/>
        <w:bottom w:val="none" w:sz="0" w:space="0" w:color="auto"/>
        <w:right w:val="none" w:sz="0" w:space="0" w:color="auto"/>
      </w:divBdr>
    </w:div>
    <w:div w:id="303967894">
      <w:bodyDiv w:val="1"/>
      <w:marLeft w:val="0"/>
      <w:marRight w:val="0"/>
      <w:marTop w:val="0"/>
      <w:marBottom w:val="0"/>
      <w:divBdr>
        <w:top w:val="none" w:sz="0" w:space="0" w:color="auto"/>
        <w:left w:val="none" w:sz="0" w:space="0" w:color="auto"/>
        <w:bottom w:val="none" w:sz="0" w:space="0" w:color="auto"/>
        <w:right w:val="none" w:sz="0" w:space="0" w:color="auto"/>
      </w:divBdr>
    </w:div>
    <w:div w:id="304243297">
      <w:bodyDiv w:val="1"/>
      <w:marLeft w:val="0"/>
      <w:marRight w:val="0"/>
      <w:marTop w:val="0"/>
      <w:marBottom w:val="0"/>
      <w:divBdr>
        <w:top w:val="none" w:sz="0" w:space="0" w:color="auto"/>
        <w:left w:val="none" w:sz="0" w:space="0" w:color="auto"/>
        <w:bottom w:val="none" w:sz="0" w:space="0" w:color="auto"/>
        <w:right w:val="none" w:sz="0" w:space="0" w:color="auto"/>
      </w:divBdr>
    </w:div>
    <w:div w:id="304549437">
      <w:bodyDiv w:val="1"/>
      <w:marLeft w:val="0"/>
      <w:marRight w:val="0"/>
      <w:marTop w:val="0"/>
      <w:marBottom w:val="0"/>
      <w:divBdr>
        <w:top w:val="none" w:sz="0" w:space="0" w:color="auto"/>
        <w:left w:val="none" w:sz="0" w:space="0" w:color="auto"/>
        <w:bottom w:val="none" w:sz="0" w:space="0" w:color="auto"/>
        <w:right w:val="none" w:sz="0" w:space="0" w:color="auto"/>
      </w:divBdr>
    </w:div>
    <w:div w:id="304747596">
      <w:bodyDiv w:val="1"/>
      <w:marLeft w:val="0"/>
      <w:marRight w:val="0"/>
      <w:marTop w:val="0"/>
      <w:marBottom w:val="0"/>
      <w:divBdr>
        <w:top w:val="none" w:sz="0" w:space="0" w:color="auto"/>
        <w:left w:val="none" w:sz="0" w:space="0" w:color="auto"/>
        <w:bottom w:val="none" w:sz="0" w:space="0" w:color="auto"/>
        <w:right w:val="none" w:sz="0" w:space="0" w:color="auto"/>
      </w:divBdr>
    </w:div>
    <w:div w:id="304774203">
      <w:bodyDiv w:val="1"/>
      <w:marLeft w:val="0"/>
      <w:marRight w:val="0"/>
      <w:marTop w:val="0"/>
      <w:marBottom w:val="0"/>
      <w:divBdr>
        <w:top w:val="none" w:sz="0" w:space="0" w:color="auto"/>
        <w:left w:val="none" w:sz="0" w:space="0" w:color="auto"/>
        <w:bottom w:val="none" w:sz="0" w:space="0" w:color="auto"/>
        <w:right w:val="none" w:sz="0" w:space="0" w:color="auto"/>
      </w:divBdr>
    </w:div>
    <w:div w:id="304821945">
      <w:bodyDiv w:val="1"/>
      <w:marLeft w:val="0"/>
      <w:marRight w:val="0"/>
      <w:marTop w:val="0"/>
      <w:marBottom w:val="0"/>
      <w:divBdr>
        <w:top w:val="none" w:sz="0" w:space="0" w:color="auto"/>
        <w:left w:val="none" w:sz="0" w:space="0" w:color="auto"/>
        <w:bottom w:val="none" w:sz="0" w:space="0" w:color="auto"/>
        <w:right w:val="none" w:sz="0" w:space="0" w:color="auto"/>
      </w:divBdr>
    </w:div>
    <w:div w:id="305086594">
      <w:bodyDiv w:val="1"/>
      <w:marLeft w:val="0"/>
      <w:marRight w:val="0"/>
      <w:marTop w:val="0"/>
      <w:marBottom w:val="0"/>
      <w:divBdr>
        <w:top w:val="none" w:sz="0" w:space="0" w:color="auto"/>
        <w:left w:val="none" w:sz="0" w:space="0" w:color="auto"/>
        <w:bottom w:val="none" w:sz="0" w:space="0" w:color="auto"/>
        <w:right w:val="none" w:sz="0" w:space="0" w:color="auto"/>
      </w:divBdr>
    </w:div>
    <w:div w:id="305090528">
      <w:bodyDiv w:val="1"/>
      <w:marLeft w:val="0"/>
      <w:marRight w:val="0"/>
      <w:marTop w:val="0"/>
      <w:marBottom w:val="0"/>
      <w:divBdr>
        <w:top w:val="none" w:sz="0" w:space="0" w:color="auto"/>
        <w:left w:val="none" w:sz="0" w:space="0" w:color="auto"/>
        <w:bottom w:val="none" w:sz="0" w:space="0" w:color="auto"/>
        <w:right w:val="none" w:sz="0" w:space="0" w:color="auto"/>
      </w:divBdr>
    </w:div>
    <w:div w:id="305546848">
      <w:bodyDiv w:val="1"/>
      <w:marLeft w:val="0"/>
      <w:marRight w:val="0"/>
      <w:marTop w:val="0"/>
      <w:marBottom w:val="0"/>
      <w:divBdr>
        <w:top w:val="none" w:sz="0" w:space="0" w:color="auto"/>
        <w:left w:val="none" w:sz="0" w:space="0" w:color="auto"/>
        <w:bottom w:val="none" w:sz="0" w:space="0" w:color="auto"/>
        <w:right w:val="none" w:sz="0" w:space="0" w:color="auto"/>
      </w:divBdr>
    </w:div>
    <w:div w:id="305552572">
      <w:bodyDiv w:val="1"/>
      <w:marLeft w:val="0"/>
      <w:marRight w:val="0"/>
      <w:marTop w:val="0"/>
      <w:marBottom w:val="0"/>
      <w:divBdr>
        <w:top w:val="none" w:sz="0" w:space="0" w:color="auto"/>
        <w:left w:val="none" w:sz="0" w:space="0" w:color="auto"/>
        <w:bottom w:val="none" w:sz="0" w:space="0" w:color="auto"/>
        <w:right w:val="none" w:sz="0" w:space="0" w:color="auto"/>
      </w:divBdr>
    </w:div>
    <w:div w:id="305597277">
      <w:bodyDiv w:val="1"/>
      <w:marLeft w:val="0"/>
      <w:marRight w:val="0"/>
      <w:marTop w:val="0"/>
      <w:marBottom w:val="0"/>
      <w:divBdr>
        <w:top w:val="none" w:sz="0" w:space="0" w:color="auto"/>
        <w:left w:val="none" w:sz="0" w:space="0" w:color="auto"/>
        <w:bottom w:val="none" w:sz="0" w:space="0" w:color="auto"/>
        <w:right w:val="none" w:sz="0" w:space="0" w:color="auto"/>
      </w:divBdr>
    </w:div>
    <w:div w:id="305668773">
      <w:bodyDiv w:val="1"/>
      <w:marLeft w:val="0"/>
      <w:marRight w:val="0"/>
      <w:marTop w:val="0"/>
      <w:marBottom w:val="0"/>
      <w:divBdr>
        <w:top w:val="none" w:sz="0" w:space="0" w:color="auto"/>
        <w:left w:val="none" w:sz="0" w:space="0" w:color="auto"/>
        <w:bottom w:val="none" w:sz="0" w:space="0" w:color="auto"/>
        <w:right w:val="none" w:sz="0" w:space="0" w:color="auto"/>
      </w:divBdr>
    </w:div>
    <w:div w:id="305741598">
      <w:bodyDiv w:val="1"/>
      <w:marLeft w:val="0"/>
      <w:marRight w:val="0"/>
      <w:marTop w:val="0"/>
      <w:marBottom w:val="0"/>
      <w:divBdr>
        <w:top w:val="none" w:sz="0" w:space="0" w:color="auto"/>
        <w:left w:val="none" w:sz="0" w:space="0" w:color="auto"/>
        <w:bottom w:val="none" w:sz="0" w:space="0" w:color="auto"/>
        <w:right w:val="none" w:sz="0" w:space="0" w:color="auto"/>
      </w:divBdr>
    </w:div>
    <w:div w:id="306015818">
      <w:bodyDiv w:val="1"/>
      <w:marLeft w:val="0"/>
      <w:marRight w:val="0"/>
      <w:marTop w:val="0"/>
      <w:marBottom w:val="0"/>
      <w:divBdr>
        <w:top w:val="none" w:sz="0" w:space="0" w:color="auto"/>
        <w:left w:val="none" w:sz="0" w:space="0" w:color="auto"/>
        <w:bottom w:val="none" w:sz="0" w:space="0" w:color="auto"/>
        <w:right w:val="none" w:sz="0" w:space="0" w:color="auto"/>
      </w:divBdr>
    </w:div>
    <w:div w:id="306251952">
      <w:bodyDiv w:val="1"/>
      <w:marLeft w:val="0"/>
      <w:marRight w:val="0"/>
      <w:marTop w:val="0"/>
      <w:marBottom w:val="0"/>
      <w:divBdr>
        <w:top w:val="none" w:sz="0" w:space="0" w:color="auto"/>
        <w:left w:val="none" w:sz="0" w:space="0" w:color="auto"/>
        <w:bottom w:val="none" w:sz="0" w:space="0" w:color="auto"/>
        <w:right w:val="none" w:sz="0" w:space="0" w:color="auto"/>
      </w:divBdr>
    </w:div>
    <w:div w:id="306403012">
      <w:bodyDiv w:val="1"/>
      <w:marLeft w:val="0"/>
      <w:marRight w:val="0"/>
      <w:marTop w:val="0"/>
      <w:marBottom w:val="0"/>
      <w:divBdr>
        <w:top w:val="none" w:sz="0" w:space="0" w:color="auto"/>
        <w:left w:val="none" w:sz="0" w:space="0" w:color="auto"/>
        <w:bottom w:val="none" w:sz="0" w:space="0" w:color="auto"/>
        <w:right w:val="none" w:sz="0" w:space="0" w:color="auto"/>
      </w:divBdr>
    </w:div>
    <w:div w:id="306477059">
      <w:bodyDiv w:val="1"/>
      <w:marLeft w:val="0"/>
      <w:marRight w:val="0"/>
      <w:marTop w:val="0"/>
      <w:marBottom w:val="0"/>
      <w:divBdr>
        <w:top w:val="none" w:sz="0" w:space="0" w:color="auto"/>
        <w:left w:val="none" w:sz="0" w:space="0" w:color="auto"/>
        <w:bottom w:val="none" w:sz="0" w:space="0" w:color="auto"/>
        <w:right w:val="none" w:sz="0" w:space="0" w:color="auto"/>
      </w:divBdr>
    </w:div>
    <w:div w:id="306591737">
      <w:bodyDiv w:val="1"/>
      <w:marLeft w:val="0"/>
      <w:marRight w:val="0"/>
      <w:marTop w:val="0"/>
      <w:marBottom w:val="0"/>
      <w:divBdr>
        <w:top w:val="none" w:sz="0" w:space="0" w:color="auto"/>
        <w:left w:val="none" w:sz="0" w:space="0" w:color="auto"/>
        <w:bottom w:val="none" w:sz="0" w:space="0" w:color="auto"/>
        <w:right w:val="none" w:sz="0" w:space="0" w:color="auto"/>
      </w:divBdr>
    </w:div>
    <w:div w:id="306787218">
      <w:bodyDiv w:val="1"/>
      <w:marLeft w:val="0"/>
      <w:marRight w:val="0"/>
      <w:marTop w:val="0"/>
      <w:marBottom w:val="0"/>
      <w:divBdr>
        <w:top w:val="none" w:sz="0" w:space="0" w:color="auto"/>
        <w:left w:val="none" w:sz="0" w:space="0" w:color="auto"/>
        <w:bottom w:val="none" w:sz="0" w:space="0" w:color="auto"/>
        <w:right w:val="none" w:sz="0" w:space="0" w:color="auto"/>
      </w:divBdr>
    </w:div>
    <w:div w:id="307444647">
      <w:bodyDiv w:val="1"/>
      <w:marLeft w:val="0"/>
      <w:marRight w:val="0"/>
      <w:marTop w:val="0"/>
      <w:marBottom w:val="0"/>
      <w:divBdr>
        <w:top w:val="none" w:sz="0" w:space="0" w:color="auto"/>
        <w:left w:val="none" w:sz="0" w:space="0" w:color="auto"/>
        <w:bottom w:val="none" w:sz="0" w:space="0" w:color="auto"/>
        <w:right w:val="none" w:sz="0" w:space="0" w:color="auto"/>
      </w:divBdr>
    </w:div>
    <w:div w:id="307633024">
      <w:bodyDiv w:val="1"/>
      <w:marLeft w:val="0"/>
      <w:marRight w:val="0"/>
      <w:marTop w:val="0"/>
      <w:marBottom w:val="0"/>
      <w:divBdr>
        <w:top w:val="none" w:sz="0" w:space="0" w:color="auto"/>
        <w:left w:val="none" w:sz="0" w:space="0" w:color="auto"/>
        <w:bottom w:val="none" w:sz="0" w:space="0" w:color="auto"/>
        <w:right w:val="none" w:sz="0" w:space="0" w:color="auto"/>
      </w:divBdr>
    </w:div>
    <w:div w:id="308094078">
      <w:bodyDiv w:val="1"/>
      <w:marLeft w:val="0"/>
      <w:marRight w:val="0"/>
      <w:marTop w:val="0"/>
      <w:marBottom w:val="0"/>
      <w:divBdr>
        <w:top w:val="none" w:sz="0" w:space="0" w:color="auto"/>
        <w:left w:val="none" w:sz="0" w:space="0" w:color="auto"/>
        <w:bottom w:val="none" w:sz="0" w:space="0" w:color="auto"/>
        <w:right w:val="none" w:sz="0" w:space="0" w:color="auto"/>
      </w:divBdr>
    </w:div>
    <w:div w:id="308444442">
      <w:bodyDiv w:val="1"/>
      <w:marLeft w:val="0"/>
      <w:marRight w:val="0"/>
      <w:marTop w:val="0"/>
      <w:marBottom w:val="0"/>
      <w:divBdr>
        <w:top w:val="none" w:sz="0" w:space="0" w:color="auto"/>
        <w:left w:val="none" w:sz="0" w:space="0" w:color="auto"/>
        <w:bottom w:val="none" w:sz="0" w:space="0" w:color="auto"/>
        <w:right w:val="none" w:sz="0" w:space="0" w:color="auto"/>
      </w:divBdr>
    </w:div>
    <w:div w:id="308637937">
      <w:bodyDiv w:val="1"/>
      <w:marLeft w:val="0"/>
      <w:marRight w:val="0"/>
      <w:marTop w:val="0"/>
      <w:marBottom w:val="0"/>
      <w:divBdr>
        <w:top w:val="none" w:sz="0" w:space="0" w:color="auto"/>
        <w:left w:val="none" w:sz="0" w:space="0" w:color="auto"/>
        <w:bottom w:val="none" w:sz="0" w:space="0" w:color="auto"/>
        <w:right w:val="none" w:sz="0" w:space="0" w:color="auto"/>
      </w:divBdr>
    </w:div>
    <w:div w:id="308677547">
      <w:bodyDiv w:val="1"/>
      <w:marLeft w:val="0"/>
      <w:marRight w:val="0"/>
      <w:marTop w:val="0"/>
      <w:marBottom w:val="0"/>
      <w:divBdr>
        <w:top w:val="none" w:sz="0" w:space="0" w:color="auto"/>
        <w:left w:val="none" w:sz="0" w:space="0" w:color="auto"/>
        <w:bottom w:val="none" w:sz="0" w:space="0" w:color="auto"/>
        <w:right w:val="none" w:sz="0" w:space="0" w:color="auto"/>
      </w:divBdr>
    </w:div>
    <w:div w:id="309018106">
      <w:bodyDiv w:val="1"/>
      <w:marLeft w:val="0"/>
      <w:marRight w:val="0"/>
      <w:marTop w:val="0"/>
      <w:marBottom w:val="0"/>
      <w:divBdr>
        <w:top w:val="none" w:sz="0" w:space="0" w:color="auto"/>
        <w:left w:val="none" w:sz="0" w:space="0" w:color="auto"/>
        <w:bottom w:val="none" w:sz="0" w:space="0" w:color="auto"/>
        <w:right w:val="none" w:sz="0" w:space="0" w:color="auto"/>
      </w:divBdr>
    </w:div>
    <w:div w:id="309093532">
      <w:bodyDiv w:val="1"/>
      <w:marLeft w:val="0"/>
      <w:marRight w:val="0"/>
      <w:marTop w:val="0"/>
      <w:marBottom w:val="0"/>
      <w:divBdr>
        <w:top w:val="none" w:sz="0" w:space="0" w:color="auto"/>
        <w:left w:val="none" w:sz="0" w:space="0" w:color="auto"/>
        <w:bottom w:val="none" w:sz="0" w:space="0" w:color="auto"/>
        <w:right w:val="none" w:sz="0" w:space="0" w:color="auto"/>
      </w:divBdr>
    </w:div>
    <w:div w:id="309601477">
      <w:bodyDiv w:val="1"/>
      <w:marLeft w:val="0"/>
      <w:marRight w:val="0"/>
      <w:marTop w:val="0"/>
      <w:marBottom w:val="0"/>
      <w:divBdr>
        <w:top w:val="none" w:sz="0" w:space="0" w:color="auto"/>
        <w:left w:val="none" w:sz="0" w:space="0" w:color="auto"/>
        <w:bottom w:val="none" w:sz="0" w:space="0" w:color="auto"/>
        <w:right w:val="none" w:sz="0" w:space="0" w:color="auto"/>
      </w:divBdr>
    </w:div>
    <w:div w:id="309746313">
      <w:bodyDiv w:val="1"/>
      <w:marLeft w:val="0"/>
      <w:marRight w:val="0"/>
      <w:marTop w:val="0"/>
      <w:marBottom w:val="0"/>
      <w:divBdr>
        <w:top w:val="none" w:sz="0" w:space="0" w:color="auto"/>
        <w:left w:val="none" w:sz="0" w:space="0" w:color="auto"/>
        <w:bottom w:val="none" w:sz="0" w:space="0" w:color="auto"/>
        <w:right w:val="none" w:sz="0" w:space="0" w:color="auto"/>
      </w:divBdr>
    </w:div>
    <w:div w:id="309789858">
      <w:bodyDiv w:val="1"/>
      <w:marLeft w:val="0"/>
      <w:marRight w:val="0"/>
      <w:marTop w:val="0"/>
      <w:marBottom w:val="0"/>
      <w:divBdr>
        <w:top w:val="none" w:sz="0" w:space="0" w:color="auto"/>
        <w:left w:val="none" w:sz="0" w:space="0" w:color="auto"/>
        <w:bottom w:val="none" w:sz="0" w:space="0" w:color="auto"/>
        <w:right w:val="none" w:sz="0" w:space="0" w:color="auto"/>
      </w:divBdr>
    </w:div>
    <w:div w:id="310184827">
      <w:bodyDiv w:val="1"/>
      <w:marLeft w:val="0"/>
      <w:marRight w:val="0"/>
      <w:marTop w:val="0"/>
      <w:marBottom w:val="0"/>
      <w:divBdr>
        <w:top w:val="none" w:sz="0" w:space="0" w:color="auto"/>
        <w:left w:val="none" w:sz="0" w:space="0" w:color="auto"/>
        <w:bottom w:val="none" w:sz="0" w:space="0" w:color="auto"/>
        <w:right w:val="none" w:sz="0" w:space="0" w:color="auto"/>
      </w:divBdr>
    </w:div>
    <w:div w:id="310408186">
      <w:bodyDiv w:val="1"/>
      <w:marLeft w:val="0"/>
      <w:marRight w:val="0"/>
      <w:marTop w:val="0"/>
      <w:marBottom w:val="0"/>
      <w:divBdr>
        <w:top w:val="none" w:sz="0" w:space="0" w:color="auto"/>
        <w:left w:val="none" w:sz="0" w:space="0" w:color="auto"/>
        <w:bottom w:val="none" w:sz="0" w:space="0" w:color="auto"/>
        <w:right w:val="none" w:sz="0" w:space="0" w:color="auto"/>
      </w:divBdr>
    </w:div>
    <w:div w:id="310910404">
      <w:bodyDiv w:val="1"/>
      <w:marLeft w:val="0"/>
      <w:marRight w:val="0"/>
      <w:marTop w:val="0"/>
      <w:marBottom w:val="0"/>
      <w:divBdr>
        <w:top w:val="none" w:sz="0" w:space="0" w:color="auto"/>
        <w:left w:val="none" w:sz="0" w:space="0" w:color="auto"/>
        <w:bottom w:val="none" w:sz="0" w:space="0" w:color="auto"/>
        <w:right w:val="none" w:sz="0" w:space="0" w:color="auto"/>
      </w:divBdr>
    </w:div>
    <w:div w:id="311056653">
      <w:bodyDiv w:val="1"/>
      <w:marLeft w:val="0"/>
      <w:marRight w:val="0"/>
      <w:marTop w:val="0"/>
      <w:marBottom w:val="0"/>
      <w:divBdr>
        <w:top w:val="none" w:sz="0" w:space="0" w:color="auto"/>
        <w:left w:val="none" w:sz="0" w:space="0" w:color="auto"/>
        <w:bottom w:val="none" w:sz="0" w:space="0" w:color="auto"/>
        <w:right w:val="none" w:sz="0" w:space="0" w:color="auto"/>
      </w:divBdr>
    </w:div>
    <w:div w:id="311252457">
      <w:bodyDiv w:val="1"/>
      <w:marLeft w:val="0"/>
      <w:marRight w:val="0"/>
      <w:marTop w:val="0"/>
      <w:marBottom w:val="0"/>
      <w:divBdr>
        <w:top w:val="none" w:sz="0" w:space="0" w:color="auto"/>
        <w:left w:val="none" w:sz="0" w:space="0" w:color="auto"/>
        <w:bottom w:val="none" w:sz="0" w:space="0" w:color="auto"/>
        <w:right w:val="none" w:sz="0" w:space="0" w:color="auto"/>
      </w:divBdr>
    </w:div>
    <w:div w:id="311565765">
      <w:bodyDiv w:val="1"/>
      <w:marLeft w:val="0"/>
      <w:marRight w:val="0"/>
      <w:marTop w:val="0"/>
      <w:marBottom w:val="0"/>
      <w:divBdr>
        <w:top w:val="none" w:sz="0" w:space="0" w:color="auto"/>
        <w:left w:val="none" w:sz="0" w:space="0" w:color="auto"/>
        <w:bottom w:val="none" w:sz="0" w:space="0" w:color="auto"/>
        <w:right w:val="none" w:sz="0" w:space="0" w:color="auto"/>
      </w:divBdr>
    </w:div>
    <w:div w:id="312294738">
      <w:bodyDiv w:val="1"/>
      <w:marLeft w:val="0"/>
      <w:marRight w:val="0"/>
      <w:marTop w:val="0"/>
      <w:marBottom w:val="0"/>
      <w:divBdr>
        <w:top w:val="none" w:sz="0" w:space="0" w:color="auto"/>
        <w:left w:val="none" w:sz="0" w:space="0" w:color="auto"/>
        <w:bottom w:val="none" w:sz="0" w:space="0" w:color="auto"/>
        <w:right w:val="none" w:sz="0" w:space="0" w:color="auto"/>
      </w:divBdr>
    </w:div>
    <w:div w:id="312879952">
      <w:bodyDiv w:val="1"/>
      <w:marLeft w:val="0"/>
      <w:marRight w:val="0"/>
      <w:marTop w:val="0"/>
      <w:marBottom w:val="0"/>
      <w:divBdr>
        <w:top w:val="none" w:sz="0" w:space="0" w:color="auto"/>
        <w:left w:val="none" w:sz="0" w:space="0" w:color="auto"/>
        <w:bottom w:val="none" w:sz="0" w:space="0" w:color="auto"/>
        <w:right w:val="none" w:sz="0" w:space="0" w:color="auto"/>
      </w:divBdr>
    </w:div>
    <w:div w:id="313224630">
      <w:bodyDiv w:val="1"/>
      <w:marLeft w:val="0"/>
      <w:marRight w:val="0"/>
      <w:marTop w:val="0"/>
      <w:marBottom w:val="0"/>
      <w:divBdr>
        <w:top w:val="none" w:sz="0" w:space="0" w:color="auto"/>
        <w:left w:val="none" w:sz="0" w:space="0" w:color="auto"/>
        <w:bottom w:val="none" w:sz="0" w:space="0" w:color="auto"/>
        <w:right w:val="none" w:sz="0" w:space="0" w:color="auto"/>
      </w:divBdr>
    </w:div>
    <w:div w:id="313611961">
      <w:bodyDiv w:val="1"/>
      <w:marLeft w:val="0"/>
      <w:marRight w:val="0"/>
      <w:marTop w:val="0"/>
      <w:marBottom w:val="0"/>
      <w:divBdr>
        <w:top w:val="none" w:sz="0" w:space="0" w:color="auto"/>
        <w:left w:val="none" w:sz="0" w:space="0" w:color="auto"/>
        <w:bottom w:val="none" w:sz="0" w:space="0" w:color="auto"/>
        <w:right w:val="none" w:sz="0" w:space="0" w:color="auto"/>
      </w:divBdr>
    </w:div>
    <w:div w:id="313871824">
      <w:bodyDiv w:val="1"/>
      <w:marLeft w:val="0"/>
      <w:marRight w:val="0"/>
      <w:marTop w:val="0"/>
      <w:marBottom w:val="0"/>
      <w:divBdr>
        <w:top w:val="none" w:sz="0" w:space="0" w:color="auto"/>
        <w:left w:val="none" w:sz="0" w:space="0" w:color="auto"/>
        <w:bottom w:val="none" w:sz="0" w:space="0" w:color="auto"/>
        <w:right w:val="none" w:sz="0" w:space="0" w:color="auto"/>
      </w:divBdr>
    </w:div>
    <w:div w:id="314114652">
      <w:bodyDiv w:val="1"/>
      <w:marLeft w:val="0"/>
      <w:marRight w:val="0"/>
      <w:marTop w:val="0"/>
      <w:marBottom w:val="0"/>
      <w:divBdr>
        <w:top w:val="none" w:sz="0" w:space="0" w:color="auto"/>
        <w:left w:val="none" w:sz="0" w:space="0" w:color="auto"/>
        <w:bottom w:val="none" w:sz="0" w:space="0" w:color="auto"/>
        <w:right w:val="none" w:sz="0" w:space="0" w:color="auto"/>
      </w:divBdr>
    </w:div>
    <w:div w:id="314383359">
      <w:bodyDiv w:val="1"/>
      <w:marLeft w:val="0"/>
      <w:marRight w:val="0"/>
      <w:marTop w:val="0"/>
      <w:marBottom w:val="0"/>
      <w:divBdr>
        <w:top w:val="none" w:sz="0" w:space="0" w:color="auto"/>
        <w:left w:val="none" w:sz="0" w:space="0" w:color="auto"/>
        <w:bottom w:val="none" w:sz="0" w:space="0" w:color="auto"/>
        <w:right w:val="none" w:sz="0" w:space="0" w:color="auto"/>
      </w:divBdr>
    </w:div>
    <w:div w:id="314459398">
      <w:bodyDiv w:val="1"/>
      <w:marLeft w:val="0"/>
      <w:marRight w:val="0"/>
      <w:marTop w:val="0"/>
      <w:marBottom w:val="0"/>
      <w:divBdr>
        <w:top w:val="none" w:sz="0" w:space="0" w:color="auto"/>
        <w:left w:val="none" w:sz="0" w:space="0" w:color="auto"/>
        <w:bottom w:val="none" w:sz="0" w:space="0" w:color="auto"/>
        <w:right w:val="none" w:sz="0" w:space="0" w:color="auto"/>
      </w:divBdr>
    </w:div>
    <w:div w:id="314574431">
      <w:bodyDiv w:val="1"/>
      <w:marLeft w:val="0"/>
      <w:marRight w:val="0"/>
      <w:marTop w:val="0"/>
      <w:marBottom w:val="0"/>
      <w:divBdr>
        <w:top w:val="none" w:sz="0" w:space="0" w:color="auto"/>
        <w:left w:val="none" w:sz="0" w:space="0" w:color="auto"/>
        <w:bottom w:val="none" w:sz="0" w:space="0" w:color="auto"/>
        <w:right w:val="none" w:sz="0" w:space="0" w:color="auto"/>
      </w:divBdr>
    </w:div>
    <w:div w:id="314720399">
      <w:bodyDiv w:val="1"/>
      <w:marLeft w:val="0"/>
      <w:marRight w:val="0"/>
      <w:marTop w:val="0"/>
      <w:marBottom w:val="0"/>
      <w:divBdr>
        <w:top w:val="none" w:sz="0" w:space="0" w:color="auto"/>
        <w:left w:val="none" w:sz="0" w:space="0" w:color="auto"/>
        <w:bottom w:val="none" w:sz="0" w:space="0" w:color="auto"/>
        <w:right w:val="none" w:sz="0" w:space="0" w:color="auto"/>
      </w:divBdr>
    </w:div>
    <w:div w:id="314795218">
      <w:bodyDiv w:val="1"/>
      <w:marLeft w:val="0"/>
      <w:marRight w:val="0"/>
      <w:marTop w:val="0"/>
      <w:marBottom w:val="0"/>
      <w:divBdr>
        <w:top w:val="none" w:sz="0" w:space="0" w:color="auto"/>
        <w:left w:val="none" w:sz="0" w:space="0" w:color="auto"/>
        <w:bottom w:val="none" w:sz="0" w:space="0" w:color="auto"/>
        <w:right w:val="none" w:sz="0" w:space="0" w:color="auto"/>
      </w:divBdr>
    </w:div>
    <w:div w:id="314846123">
      <w:bodyDiv w:val="1"/>
      <w:marLeft w:val="0"/>
      <w:marRight w:val="0"/>
      <w:marTop w:val="0"/>
      <w:marBottom w:val="0"/>
      <w:divBdr>
        <w:top w:val="none" w:sz="0" w:space="0" w:color="auto"/>
        <w:left w:val="none" w:sz="0" w:space="0" w:color="auto"/>
        <w:bottom w:val="none" w:sz="0" w:space="0" w:color="auto"/>
        <w:right w:val="none" w:sz="0" w:space="0" w:color="auto"/>
      </w:divBdr>
    </w:div>
    <w:div w:id="315376260">
      <w:bodyDiv w:val="1"/>
      <w:marLeft w:val="0"/>
      <w:marRight w:val="0"/>
      <w:marTop w:val="0"/>
      <w:marBottom w:val="0"/>
      <w:divBdr>
        <w:top w:val="none" w:sz="0" w:space="0" w:color="auto"/>
        <w:left w:val="none" w:sz="0" w:space="0" w:color="auto"/>
        <w:bottom w:val="none" w:sz="0" w:space="0" w:color="auto"/>
        <w:right w:val="none" w:sz="0" w:space="0" w:color="auto"/>
      </w:divBdr>
    </w:div>
    <w:div w:id="316110806">
      <w:bodyDiv w:val="1"/>
      <w:marLeft w:val="0"/>
      <w:marRight w:val="0"/>
      <w:marTop w:val="0"/>
      <w:marBottom w:val="0"/>
      <w:divBdr>
        <w:top w:val="none" w:sz="0" w:space="0" w:color="auto"/>
        <w:left w:val="none" w:sz="0" w:space="0" w:color="auto"/>
        <w:bottom w:val="none" w:sz="0" w:space="0" w:color="auto"/>
        <w:right w:val="none" w:sz="0" w:space="0" w:color="auto"/>
      </w:divBdr>
    </w:div>
    <w:div w:id="316152262">
      <w:bodyDiv w:val="1"/>
      <w:marLeft w:val="0"/>
      <w:marRight w:val="0"/>
      <w:marTop w:val="0"/>
      <w:marBottom w:val="0"/>
      <w:divBdr>
        <w:top w:val="none" w:sz="0" w:space="0" w:color="auto"/>
        <w:left w:val="none" w:sz="0" w:space="0" w:color="auto"/>
        <w:bottom w:val="none" w:sz="0" w:space="0" w:color="auto"/>
        <w:right w:val="none" w:sz="0" w:space="0" w:color="auto"/>
      </w:divBdr>
    </w:div>
    <w:div w:id="316302544">
      <w:bodyDiv w:val="1"/>
      <w:marLeft w:val="0"/>
      <w:marRight w:val="0"/>
      <w:marTop w:val="0"/>
      <w:marBottom w:val="0"/>
      <w:divBdr>
        <w:top w:val="none" w:sz="0" w:space="0" w:color="auto"/>
        <w:left w:val="none" w:sz="0" w:space="0" w:color="auto"/>
        <w:bottom w:val="none" w:sz="0" w:space="0" w:color="auto"/>
        <w:right w:val="none" w:sz="0" w:space="0" w:color="auto"/>
      </w:divBdr>
    </w:div>
    <w:div w:id="317081593">
      <w:bodyDiv w:val="1"/>
      <w:marLeft w:val="0"/>
      <w:marRight w:val="0"/>
      <w:marTop w:val="0"/>
      <w:marBottom w:val="0"/>
      <w:divBdr>
        <w:top w:val="none" w:sz="0" w:space="0" w:color="auto"/>
        <w:left w:val="none" w:sz="0" w:space="0" w:color="auto"/>
        <w:bottom w:val="none" w:sz="0" w:space="0" w:color="auto"/>
        <w:right w:val="none" w:sz="0" w:space="0" w:color="auto"/>
      </w:divBdr>
    </w:div>
    <w:div w:id="317349377">
      <w:bodyDiv w:val="1"/>
      <w:marLeft w:val="0"/>
      <w:marRight w:val="0"/>
      <w:marTop w:val="0"/>
      <w:marBottom w:val="0"/>
      <w:divBdr>
        <w:top w:val="none" w:sz="0" w:space="0" w:color="auto"/>
        <w:left w:val="none" w:sz="0" w:space="0" w:color="auto"/>
        <w:bottom w:val="none" w:sz="0" w:space="0" w:color="auto"/>
        <w:right w:val="none" w:sz="0" w:space="0" w:color="auto"/>
      </w:divBdr>
    </w:div>
    <w:div w:id="317654492">
      <w:bodyDiv w:val="1"/>
      <w:marLeft w:val="0"/>
      <w:marRight w:val="0"/>
      <w:marTop w:val="0"/>
      <w:marBottom w:val="0"/>
      <w:divBdr>
        <w:top w:val="none" w:sz="0" w:space="0" w:color="auto"/>
        <w:left w:val="none" w:sz="0" w:space="0" w:color="auto"/>
        <w:bottom w:val="none" w:sz="0" w:space="0" w:color="auto"/>
        <w:right w:val="none" w:sz="0" w:space="0" w:color="auto"/>
      </w:divBdr>
    </w:div>
    <w:div w:id="317851831">
      <w:bodyDiv w:val="1"/>
      <w:marLeft w:val="0"/>
      <w:marRight w:val="0"/>
      <w:marTop w:val="0"/>
      <w:marBottom w:val="0"/>
      <w:divBdr>
        <w:top w:val="none" w:sz="0" w:space="0" w:color="auto"/>
        <w:left w:val="none" w:sz="0" w:space="0" w:color="auto"/>
        <w:bottom w:val="none" w:sz="0" w:space="0" w:color="auto"/>
        <w:right w:val="none" w:sz="0" w:space="0" w:color="auto"/>
      </w:divBdr>
    </w:div>
    <w:div w:id="318076474">
      <w:bodyDiv w:val="1"/>
      <w:marLeft w:val="0"/>
      <w:marRight w:val="0"/>
      <w:marTop w:val="0"/>
      <w:marBottom w:val="0"/>
      <w:divBdr>
        <w:top w:val="none" w:sz="0" w:space="0" w:color="auto"/>
        <w:left w:val="none" w:sz="0" w:space="0" w:color="auto"/>
        <w:bottom w:val="none" w:sz="0" w:space="0" w:color="auto"/>
        <w:right w:val="none" w:sz="0" w:space="0" w:color="auto"/>
      </w:divBdr>
    </w:div>
    <w:div w:id="318775495">
      <w:bodyDiv w:val="1"/>
      <w:marLeft w:val="0"/>
      <w:marRight w:val="0"/>
      <w:marTop w:val="0"/>
      <w:marBottom w:val="0"/>
      <w:divBdr>
        <w:top w:val="none" w:sz="0" w:space="0" w:color="auto"/>
        <w:left w:val="none" w:sz="0" w:space="0" w:color="auto"/>
        <w:bottom w:val="none" w:sz="0" w:space="0" w:color="auto"/>
        <w:right w:val="none" w:sz="0" w:space="0" w:color="auto"/>
      </w:divBdr>
    </w:div>
    <w:div w:id="319625189">
      <w:bodyDiv w:val="1"/>
      <w:marLeft w:val="0"/>
      <w:marRight w:val="0"/>
      <w:marTop w:val="0"/>
      <w:marBottom w:val="0"/>
      <w:divBdr>
        <w:top w:val="none" w:sz="0" w:space="0" w:color="auto"/>
        <w:left w:val="none" w:sz="0" w:space="0" w:color="auto"/>
        <w:bottom w:val="none" w:sz="0" w:space="0" w:color="auto"/>
        <w:right w:val="none" w:sz="0" w:space="0" w:color="auto"/>
      </w:divBdr>
    </w:div>
    <w:div w:id="320157509">
      <w:bodyDiv w:val="1"/>
      <w:marLeft w:val="0"/>
      <w:marRight w:val="0"/>
      <w:marTop w:val="0"/>
      <w:marBottom w:val="0"/>
      <w:divBdr>
        <w:top w:val="none" w:sz="0" w:space="0" w:color="auto"/>
        <w:left w:val="none" w:sz="0" w:space="0" w:color="auto"/>
        <w:bottom w:val="none" w:sz="0" w:space="0" w:color="auto"/>
        <w:right w:val="none" w:sz="0" w:space="0" w:color="auto"/>
      </w:divBdr>
    </w:div>
    <w:div w:id="320499787">
      <w:bodyDiv w:val="1"/>
      <w:marLeft w:val="0"/>
      <w:marRight w:val="0"/>
      <w:marTop w:val="0"/>
      <w:marBottom w:val="0"/>
      <w:divBdr>
        <w:top w:val="none" w:sz="0" w:space="0" w:color="auto"/>
        <w:left w:val="none" w:sz="0" w:space="0" w:color="auto"/>
        <w:bottom w:val="none" w:sz="0" w:space="0" w:color="auto"/>
        <w:right w:val="none" w:sz="0" w:space="0" w:color="auto"/>
      </w:divBdr>
    </w:div>
    <w:div w:id="320817243">
      <w:bodyDiv w:val="1"/>
      <w:marLeft w:val="0"/>
      <w:marRight w:val="0"/>
      <w:marTop w:val="0"/>
      <w:marBottom w:val="0"/>
      <w:divBdr>
        <w:top w:val="none" w:sz="0" w:space="0" w:color="auto"/>
        <w:left w:val="none" w:sz="0" w:space="0" w:color="auto"/>
        <w:bottom w:val="none" w:sz="0" w:space="0" w:color="auto"/>
        <w:right w:val="none" w:sz="0" w:space="0" w:color="auto"/>
      </w:divBdr>
    </w:div>
    <w:div w:id="320937605">
      <w:bodyDiv w:val="1"/>
      <w:marLeft w:val="0"/>
      <w:marRight w:val="0"/>
      <w:marTop w:val="0"/>
      <w:marBottom w:val="0"/>
      <w:divBdr>
        <w:top w:val="none" w:sz="0" w:space="0" w:color="auto"/>
        <w:left w:val="none" w:sz="0" w:space="0" w:color="auto"/>
        <w:bottom w:val="none" w:sz="0" w:space="0" w:color="auto"/>
        <w:right w:val="none" w:sz="0" w:space="0" w:color="auto"/>
      </w:divBdr>
    </w:div>
    <w:div w:id="321469897">
      <w:bodyDiv w:val="1"/>
      <w:marLeft w:val="0"/>
      <w:marRight w:val="0"/>
      <w:marTop w:val="0"/>
      <w:marBottom w:val="0"/>
      <w:divBdr>
        <w:top w:val="none" w:sz="0" w:space="0" w:color="auto"/>
        <w:left w:val="none" w:sz="0" w:space="0" w:color="auto"/>
        <w:bottom w:val="none" w:sz="0" w:space="0" w:color="auto"/>
        <w:right w:val="none" w:sz="0" w:space="0" w:color="auto"/>
      </w:divBdr>
    </w:div>
    <w:div w:id="321545167">
      <w:bodyDiv w:val="1"/>
      <w:marLeft w:val="0"/>
      <w:marRight w:val="0"/>
      <w:marTop w:val="0"/>
      <w:marBottom w:val="0"/>
      <w:divBdr>
        <w:top w:val="none" w:sz="0" w:space="0" w:color="auto"/>
        <w:left w:val="none" w:sz="0" w:space="0" w:color="auto"/>
        <w:bottom w:val="none" w:sz="0" w:space="0" w:color="auto"/>
        <w:right w:val="none" w:sz="0" w:space="0" w:color="auto"/>
      </w:divBdr>
    </w:div>
    <w:div w:id="321737058">
      <w:bodyDiv w:val="1"/>
      <w:marLeft w:val="0"/>
      <w:marRight w:val="0"/>
      <w:marTop w:val="0"/>
      <w:marBottom w:val="0"/>
      <w:divBdr>
        <w:top w:val="none" w:sz="0" w:space="0" w:color="auto"/>
        <w:left w:val="none" w:sz="0" w:space="0" w:color="auto"/>
        <w:bottom w:val="none" w:sz="0" w:space="0" w:color="auto"/>
        <w:right w:val="none" w:sz="0" w:space="0" w:color="auto"/>
      </w:divBdr>
    </w:div>
    <w:div w:id="321858487">
      <w:bodyDiv w:val="1"/>
      <w:marLeft w:val="0"/>
      <w:marRight w:val="0"/>
      <w:marTop w:val="0"/>
      <w:marBottom w:val="0"/>
      <w:divBdr>
        <w:top w:val="none" w:sz="0" w:space="0" w:color="auto"/>
        <w:left w:val="none" w:sz="0" w:space="0" w:color="auto"/>
        <w:bottom w:val="none" w:sz="0" w:space="0" w:color="auto"/>
        <w:right w:val="none" w:sz="0" w:space="0" w:color="auto"/>
      </w:divBdr>
    </w:div>
    <w:div w:id="321860357">
      <w:bodyDiv w:val="1"/>
      <w:marLeft w:val="0"/>
      <w:marRight w:val="0"/>
      <w:marTop w:val="0"/>
      <w:marBottom w:val="0"/>
      <w:divBdr>
        <w:top w:val="none" w:sz="0" w:space="0" w:color="auto"/>
        <w:left w:val="none" w:sz="0" w:space="0" w:color="auto"/>
        <w:bottom w:val="none" w:sz="0" w:space="0" w:color="auto"/>
        <w:right w:val="none" w:sz="0" w:space="0" w:color="auto"/>
      </w:divBdr>
    </w:div>
    <w:div w:id="322590485">
      <w:bodyDiv w:val="1"/>
      <w:marLeft w:val="0"/>
      <w:marRight w:val="0"/>
      <w:marTop w:val="0"/>
      <w:marBottom w:val="0"/>
      <w:divBdr>
        <w:top w:val="none" w:sz="0" w:space="0" w:color="auto"/>
        <w:left w:val="none" w:sz="0" w:space="0" w:color="auto"/>
        <w:bottom w:val="none" w:sz="0" w:space="0" w:color="auto"/>
        <w:right w:val="none" w:sz="0" w:space="0" w:color="auto"/>
      </w:divBdr>
    </w:div>
    <w:div w:id="322853062">
      <w:bodyDiv w:val="1"/>
      <w:marLeft w:val="0"/>
      <w:marRight w:val="0"/>
      <w:marTop w:val="0"/>
      <w:marBottom w:val="0"/>
      <w:divBdr>
        <w:top w:val="none" w:sz="0" w:space="0" w:color="auto"/>
        <w:left w:val="none" w:sz="0" w:space="0" w:color="auto"/>
        <w:bottom w:val="none" w:sz="0" w:space="0" w:color="auto"/>
        <w:right w:val="none" w:sz="0" w:space="0" w:color="auto"/>
      </w:divBdr>
    </w:div>
    <w:div w:id="323053351">
      <w:bodyDiv w:val="1"/>
      <w:marLeft w:val="0"/>
      <w:marRight w:val="0"/>
      <w:marTop w:val="0"/>
      <w:marBottom w:val="0"/>
      <w:divBdr>
        <w:top w:val="none" w:sz="0" w:space="0" w:color="auto"/>
        <w:left w:val="none" w:sz="0" w:space="0" w:color="auto"/>
        <w:bottom w:val="none" w:sz="0" w:space="0" w:color="auto"/>
        <w:right w:val="none" w:sz="0" w:space="0" w:color="auto"/>
      </w:divBdr>
    </w:div>
    <w:div w:id="323121938">
      <w:bodyDiv w:val="1"/>
      <w:marLeft w:val="0"/>
      <w:marRight w:val="0"/>
      <w:marTop w:val="0"/>
      <w:marBottom w:val="0"/>
      <w:divBdr>
        <w:top w:val="none" w:sz="0" w:space="0" w:color="auto"/>
        <w:left w:val="none" w:sz="0" w:space="0" w:color="auto"/>
        <w:bottom w:val="none" w:sz="0" w:space="0" w:color="auto"/>
        <w:right w:val="none" w:sz="0" w:space="0" w:color="auto"/>
      </w:divBdr>
    </w:div>
    <w:div w:id="323289461">
      <w:bodyDiv w:val="1"/>
      <w:marLeft w:val="0"/>
      <w:marRight w:val="0"/>
      <w:marTop w:val="0"/>
      <w:marBottom w:val="0"/>
      <w:divBdr>
        <w:top w:val="none" w:sz="0" w:space="0" w:color="auto"/>
        <w:left w:val="none" w:sz="0" w:space="0" w:color="auto"/>
        <w:bottom w:val="none" w:sz="0" w:space="0" w:color="auto"/>
        <w:right w:val="none" w:sz="0" w:space="0" w:color="auto"/>
      </w:divBdr>
    </w:div>
    <w:div w:id="324357166">
      <w:bodyDiv w:val="1"/>
      <w:marLeft w:val="0"/>
      <w:marRight w:val="0"/>
      <w:marTop w:val="0"/>
      <w:marBottom w:val="0"/>
      <w:divBdr>
        <w:top w:val="none" w:sz="0" w:space="0" w:color="auto"/>
        <w:left w:val="none" w:sz="0" w:space="0" w:color="auto"/>
        <w:bottom w:val="none" w:sz="0" w:space="0" w:color="auto"/>
        <w:right w:val="none" w:sz="0" w:space="0" w:color="auto"/>
      </w:divBdr>
    </w:div>
    <w:div w:id="324433970">
      <w:bodyDiv w:val="1"/>
      <w:marLeft w:val="0"/>
      <w:marRight w:val="0"/>
      <w:marTop w:val="0"/>
      <w:marBottom w:val="0"/>
      <w:divBdr>
        <w:top w:val="none" w:sz="0" w:space="0" w:color="auto"/>
        <w:left w:val="none" w:sz="0" w:space="0" w:color="auto"/>
        <w:bottom w:val="none" w:sz="0" w:space="0" w:color="auto"/>
        <w:right w:val="none" w:sz="0" w:space="0" w:color="auto"/>
      </w:divBdr>
    </w:div>
    <w:div w:id="324822888">
      <w:bodyDiv w:val="1"/>
      <w:marLeft w:val="0"/>
      <w:marRight w:val="0"/>
      <w:marTop w:val="0"/>
      <w:marBottom w:val="0"/>
      <w:divBdr>
        <w:top w:val="none" w:sz="0" w:space="0" w:color="auto"/>
        <w:left w:val="none" w:sz="0" w:space="0" w:color="auto"/>
        <w:bottom w:val="none" w:sz="0" w:space="0" w:color="auto"/>
        <w:right w:val="none" w:sz="0" w:space="0" w:color="auto"/>
      </w:divBdr>
    </w:div>
    <w:div w:id="325208327">
      <w:bodyDiv w:val="1"/>
      <w:marLeft w:val="0"/>
      <w:marRight w:val="0"/>
      <w:marTop w:val="0"/>
      <w:marBottom w:val="0"/>
      <w:divBdr>
        <w:top w:val="none" w:sz="0" w:space="0" w:color="auto"/>
        <w:left w:val="none" w:sz="0" w:space="0" w:color="auto"/>
        <w:bottom w:val="none" w:sz="0" w:space="0" w:color="auto"/>
        <w:right w:val="none" w:sz="0" w:space="0" w:color="auto"/>
      </w:divBdr>
    </w:div>
    <w:div w:id="325209727">
      <w:bodyDiv w:val="1"/>
      <w:marLeft w:val="0"/>
      <w:marRight w:val="0"/>
      <w:marTop w:val="0"/>
      <w:marBottom w:val="0"/>
      <w:divBdr>
        <w:top w:val="none" w:sz="0" w:space="0" w:color="auto"/>
        <w:left w:val="none" w:sz="0" w:space="0" w:color="auto"/>
        <w:bottom w:val="none" w:sz="0" w:space="0" w:color="auto"/>
        <w:right w:val="none" w:sz="0" w:space="0" w:color="auto"/>
      </w:divBdr>
    </w:div>
    <w:div w:id="325788990">
      <w:bodyDiv w:val="1"/>
      <w:marLeft w:val="0"/>
      <w:marRight w:val="0"/>
      <w:marTop w:val="0"/>
      <w:marBottom w:val="0"/>
      <w:divBdr>
        <w:top w:val="none" w:sz="0" w:space="0" w:color="auto"/>
        <w:left w:val="none" w:sz="0" w:space="0" w:color="auto"/>
        <w:bottom w:val="none" w:sz="0" w:space="0" w:color="auto"/>
        <w:right w:val="none" w:sz="0" w:space="0" w:color="auto"/>
      </w:divBdr>
    </w:div>
    <w:div w:id="325979737">
      <w:bodyDiv w:val="1"/>
      <w:marLeft w:val="0"/>
      <w:marRight w:val="0"/>
      <w:marTop w:val="0"/>
      <w:marBottom w:val="0"/>
      <w:divBdr>
        <w:top w:val="none" w:sz="0" w:space="0" w:color="auto"/>
        <w:left w:val="none" w:sz="0" w:space="0" w:color="auto"/>
        <w:bottom w:val="none" w:sz="0" w:space="0" w:color="auto"/>
        <w:right w:val="none" w:sz="0" w:space="0" w:color="auto"/>
      </w:divBdr>
    </w:div>
    <w:div w:id="326443412">
      <w:bodyDiv w:val="1"/>
      <w:marLeft w:val="0"/>
      <w:marRight w:val="0"/>
      <w:marTop w:val="0"/>
      <w:marBottom w:val="0"/>
      <w:divBdr>
        <w:top w:val="none" w:sz="0" w:space="0" w:color="auto"/>
        <w:left w:val="none" w:sz="0" w:space="0" w:color="auto"/>
        <w:bottom w:val="none" w:sz="0" w:space="0" w:color="auto"/>
        <w:right w:val="none" w:sz="0" w:space="0" w:color="auto"/>
      </w:divBdr>
    </w:div>
    <w:div w:id="326791341">
      <w:bodyDiv w:val="1"/>
      <w:marLeft w:val="0"/>
      <w:marRight w:val="0"/>
      <w:marTop w:val="0"/>
      <w:marBottom w:val="0"/>
      <w:divBdr>
        <w:top w:val="none" w:sz="0" w:space="0" w:color="auto"/>
        <w:left w:val="none" w:sz="0" w:space="0" w:color="auto"/>
        <w:bottom w:val="none" w:sz="0" w:space="0" w:color="auto"/>
        <w:right w:val="none" w:sz="0" w:space="0" w:color="auto"/>
      </w:divBdr>
    </w:div>
    <w:div w:id="327177088">
      <w:bodyDiv w:val="1"/>
      <w:marLeft w:val="0"/>
      <w:marRight w:val="0"/>
      <w:marTop w:val="0"/>
      <w:marBottom w:val="0"/>
      <w:divBdr>
        <w:top w:val="none" w:sz="0" w:space="0" w:color="auto"/>
        <w:left w:val="none" w:sz="0" w:space="0" w:color="auto"/>
        <w:bottom w:val="none" w:sz="0" w:space="0" w:color="auto"/>
        <w:right w:val="none" w:sz="0" w:space="0" w:color="auto"/>
      </w:divBdr>
    </w:div>
    <w:div w:id="327249344">
      <w:bodyDiv w:val="1"/>
      <w:marLeft w:val="0"/>
      <w:marRight w:val="0"/>
      <w:marTop w:val="0"/>
      <w:marBottom w:val="0"/>
      <w:divBdr>
        <w:top w:val="none" w:sz="0" w:space="0" w:color="auto"/>
        <w:left w:val="none" w:sz="0" w:space="0" w:color="auto"/>
        <w:bottom w:val="none" w:sz="0" w:space="0" w:color="auto"/>
        <w:right w:val="none" w:sz="0" w:space="0" w:color="auto"/>
      </w:divBdr>
    </w:div>
    <w:div w:id="327287968">
      <w:bodyDiv w:val="1"/>
      <w:marLeft w:val="0"/>
      <w:marRight w:val="0"/>
      <w:marTop w:val="0"/>
      <w:marBottom w:val="0"/>
      <w:divBdr>
        <w:top w:val="none" w:sz="0" w:space="0" w:color="auto"/>
        <w:left w:val="none" w:sz="0" w:space="0" w:color="auto"/>
        <w:bottom w:val="none" w:sz="0" w:space="0" w:color="auto"/>
        <w:right w:val="none" w:sz="0" w:space="0" w:color="auto"/>
      </w:divBdr>
    </w:div>
    <w:div w:id="327290447">
      <w:bodyDiv w:val="1"/>
      <w:marLeft w:val="0"/>
      <w:marRight w:val="0"/>
      <w:marTop w:val="0"/>
      <w:marBottom w:val="0"/>
      <w:divBdr>
        <w:top w:val="none" w:sz="0" w:space="0" w:color="auto"/>
        <w:left w:val="none" w:sz="0" w:space="0" w:color="auto"/>
        <w:bottom w:val="none" w:sz="0" w:space="0" w:color="auto"/>
        <w:right w:val="none" w:sz="0" w:space="0" w:color="auto"/>
      </w:divBdr>
    </w:div>
    <w:div w:id="327680790">
      <w:bodyDiv w:val="1"/>
      <w:marLeft w:val="0"/>
      <w:marRight w:val="0"/>
      <w:marTop w:val="0"/>
      <w:marBottom w:val="0"/>
      <w:divBdr>
        <w:top w:val="none" w:sz="0" w:space="0" w:color="auto"/>
        <w:left w:val="none" w:sz="0" w:space="0" w:color="auto"/>
        <w:bottom w:val="none" w:sz="0" w:space="0" w:color="auto"/>
        <w:right w:val="none" w:sz="0" w:space="0" w:color="auto"/>
      </w:divBdr>
    </w:div>
    <w:div w:id="327753267">
      <w:bodyDiv w:val="1"/>
      <w:marLeft w:val="0"/>
      <w:marRight w:val="0"/>
      <w:marTop w:val="0"/>
      <w:marBottom w:val="0"/>
      <w:divBdr>
        <w:top w:val="none" w:sz="0" w:space="0" w:color="auto"/>
        <w:left w:val="none" w:sz="0" w:space="0" w:color="auto"/>
        <w:bottom w:val="none" w:sz="0" w:space="0" w:color="auto"/>
        <w:right w:val="none" w:sz="0" w:space="0" w:color="auto"/>
      </w:divBdr>
    </w:div>
    <w:div w:id="327876654">
      <w:bodyDiv w:val="1"/>
      <w:marLeft w:val="0"/>
      <w:marRight w:val="0"/>
      <w:marTop w:val="0"/>
      <w:marBottom w:val="0"/>
      <w:divBdr>
        <w:top w:val="none" w:sz="0" w:space="0" w:color="auto"/>
        <w:left w:val="none" w:sz="0" w:space="0" w:color="auto"/>
        <w:bottom w:val="none" w:sz="0" w:space="0" w:color="auto"/>
        <w:right w:val="none" w:sz="0" w:space="0" w:color="auto"/>
      </w:divBdr>
    </w:div>
    <w:div w:id="328098870">
      <w:bodyDiv w:val="1"/>
      <w:marLeft w:val="0"/>
      <w:marRight w:val="0"/>
      <w:marTop w:val="0"/>
      <w:marBottom w:val="0"/>
      <w:divBdr>
        <w:top w:val="none" w:sz="0" w:space="0" w:color="auto"/>
        <w:left w:val="none" w:sz="0" w:space="0" w:color="auto"/>
        <w:bottom w:val="none" w:sz="0" w:space="0" w:color="auto"/>
        <w:right w:val="none" w:sz="0" w:space="0" w:color="auto"/>
      </w:divBdr>
    </w:div>
    <w:div w:id="329213196">
      <w:bodyDiv w:val="1"/>
      <w:marLeft w:val="0"/>
      <w:marRight w:val="0"/>
      <w:marTop w:val="0"/>
      <w:marBottom w:val="0"/>
      <w:divBdr>
        <w:top w:val="none" w:sz="0" w:space="0" w:color="auto"/>
        <w:left w:val="none" w:sz="0" w:space="0" w:color="auto"/>
        <w:bottom w:val="none" w:sz="0" w:space="0" w:color="auto"/>
        <w:right w:val="none" w:sz="0" w:space="0" w:color="auto"/>
      </w:divBdr>
    </w:div>
    <w:div w:id="329413290">
      <w:bodyDiv w:val="1"/>
      <w:marLeft w:val="0"/>
      <w:marRight w:val="0"/>
      <w:marTop w:val="0"/>
      <w:marBottom w:val="0"/>
      <w:divBdr>
        <w:top w:val="none" w:sz="0" w:space="0" w:color="auto"/>
        <w:left w:val="none" w:sz="0" w:space="0" w:color="auto"/>
        <w:bottom w:val="none" w:sz="0" w:space="0" w:color="auto"/>
        <w:right w:val="none" w:sz="0" w:space="0" w:color="auto"/>
      </w:divBdr>
    </w:div>
    <w:div w:id="330106807">
      <w:bodyDiv w:val="1"/>
      <w:marLeft w:val="0"/>
      <w:marRight w:val="0"/>
      <w:marTop w:val="0"/>
      <w:marBottom w:val="0"/>
      <w:divBdr>
        <w:top w:val="none" w:sz="0" w:space="0" w:color="auto"/>
        <w:left w:val="none" w:sz="0" w:space="0" w:color="auto"/>
        <w:bottom w:val="none" w:sz="0" w:space="0" w:color="auto"/>
        <w:right w:val="none" w:sz="0" w:space="0" w:color="auto"/>
      </w:divBdr>
    </w:div>
    <w:div w:id="330186590">
      <w:bodyDiv w:val="1"/>
      <w:marLeft w:val="0"/>
      <w:marRight w:val="0"/>
      <w:marTop w:val="0"/>
      <w:marBottom w:val="0"/>
      <w:divBdr>
        <w:top w:val="none" w:sz="0" w:space="0" w:color="auto"/>
        <w:left w:val="none" w:sz="0" w:space="0" w:color="auto"/>
        <w:bottom w:val="none" w:sz="0" w:space="0" w:color="auto"/>
        <w:right w:val="none" w:sz="0" w:space="0" w:color="auto"/>
      </w:divBdr>
    </w:div>
    <w:div w:id="330639757">
      <w:bodyDiv w:val="1"/>
      <w:marLeft w:val="0"/>
      <w:marRight w:val="0"/>
      <w:marTop w:val="0"/>
      <w:marBottom w:val="0"/>
      <w:divBdr>
        <w:top w:val="none" w:sz="0" w:space="0" w:color="auto"/>
        <w:left w:val="none" w:sz="0" w:space="0" w:color="auto"/>
        <w:bottom w:val="none" w:sz="0" w:space="0" w:color="auto"/>
        <w:right w:val="none" w:sz="0" w:space="0" w:color="auto"/>
      </w:divBdr>
    </w:div>
    <w:div w:id="330721496">
      <w:bodyDiv w:val="1"/>
      <w:marLeft w:val="0"/>
      <w:marRight w:val="0"/>
      <w:marTop w:val="0"/>
      <w:marBottom w:val="0"/>
      <w:divBdr>
        <w:top w:val="none" w:sz="0" w:space="0" w:color="auto"/>
        <w:left w:val="none" w:sz="0" w:space="0" w:color="auto"/>
        <w:bottom w:val="none" w:sz="0" w:space="0" w:color="auto"/>
        <w:right w:val="none" w:sz="0" w:space="0" w:color="auto"/>
      </w:divBdr>
    </w:div>
    <w:div w:id="330839636">
      <w:bodyDiv w:val="1"/>
      <w:marLeft w:val="0"/>
      <w:marRight w:val="0"/>
      <w:marTop w:val="0"/>
      <w:marBottom w:val="0"/>
      <w:divBdr>
        <w:top w:val="none" w:sz="0" w:space="0" w:color="auto"/>
        <w:left w:val="none" w:sz="0" w:space="0" w:color="auto"/>
        <w:bottom w:val="none" w:sz="0" w:space="0" w:color="auto"/>
        <w:right w:val="none" w:sz="0" w:space="0" w:color="auto"/>
      </w:divBdr>
    </w:div>
    <w:div w:id="330915782">
      <w:bodyDiv w:val="1"/>
      <w:marLeft w:val="0"/>
      <w:marRight w:val="0"/>
      <w:marTop w:val="0"/>
      <w:marBottom w:val="0"/>
      <w:divBdr>
        <w:top w:val="none" w:sz="0" w:space="0" w:color="auto"/>
        <w:left w:val="none" w:sz="0" w:space="0" w:color="auto"/>
        <w:bottom w:val="none" w:sz="0" w:space="0" w:color="auto"/>
        <w:right w:val="none" w:sz="0" w:space="0" w:color="auto"/>
      </w:divBdr>
    </w:div>
    <w:div w:id="331224950">
      <w:bodyDiv w:val="1"/>
      <w:marLeft w:val="0"/>
      <w:marRight w:val="0"/>
      <w:marTop w:val="0"/>
      <w:marBottom w:val="0"/>
      <w:divBdr>
        <w:top w:val="none" w:sz="0" w:space="0" w:color="auto"/>
        <w:left w:val="none" w:sz="0" w:space="0" w:color="auto"/>
        <w:bottom w:val="none" w:sz="0" w:space="0" w:color="auto"/>
        <w:right w:val="none" w:sz="0" w:space="0" w:color="auto"/>
      </w:divBdr>
    </w:div>
    <w:div w:id="331226092">
      <w:bodyDiv w:val="1"/>
      <w:marLeft w:val="0"/>
      <w:marRight w:val="0"/>
      <w:marTop w:val="0"/>
      <w:marBottom w:val="0"/>
      <w:divBdr>
        <w:top w:val="none" w:sz="0" w:space="0" w:color="auto"/>
        <w:left w:val="none" w:sz="0" w:space="0" w:color="auto"/>
        <w:bottom w:val="none" w:sz="0" w:space="0" w:color="auto"/>
        <w:right w:val="none" w:sz="0" w:space="0" w:color="auto"/>
      </w:divBdr>
    </w:div>
    <w:div w:id="331226875">
      <w:bodyDiv w:val="1"/>
      <w:marLeft w:val="0"/>
      <w:marRight w:val="0"/>
      <w:marTop w:val="0"/>
      <w:marBottom w:val="0"/>
      <w:divBdr>
        <w:top w:val="none" w:sz="0" w:space="0" w:color="auto"/>
        <w:left w:val="none" w:sz="0" w:space="0" w:color="auto"/>
        <w:bottom w:val="none" w:sz="0" w:space="0" w:color="auto"/>
        <w:right w:val="none" w:sz="0" w:space="0" w:color="auto"/>
      </w:divBdr>
    </w:div>
    <w:div w:id="331643978">
      <w:bodyDiv w:val="1"/>
      <w:marLeft w:val="0"/>
      <w:marRight w:val="0"/>
      <w:marTop w:val="0"/>
      <w:marBottom w:val="0"/>
      <w:divBdr>
        <w:top w:val="none" w:sz="0" w:space="0" w:color="auto"/>
        <w:left w:val="none" w:sz="0" w:space="0" w:color="auto"/>
        <w:bottom w:val="none" w:sz="0" w:space="0" w:color="auto"/>
        <w:right w:val="none" w:sz="0" w:space="0" w:color="auto"/>
      </w:divBdr>
    </w:div>
    <w:div w:id="331876724">
      <w:bodyDiv w:val="1"/>
      <w:marLeft w:val="0"/>
      <w:marRight w:val="0"/>
      <w:marTop w:val="0"/>
      <w:marBottom w:val="0"/>
      <w:divBdr>
        <w:top w:val="none" w:sz="0" w:space="0" w:color="auto"/>
        <w:left w:val="none" w:sz="0" w:space="0" w:color="auto"/>
        <w:bottom w:val="none" w:sz="0" w:space="0" w:color="auto"/>
        <w:right w:val="none" w:sz="0" w:space="0" w:color="auto"/>
      </w:divBdr>
    </w:div>
    <w:div w:id="331950393">
      <w:bodyDiv w:val="1"/>
      <w:marLeft w:val="0"/>
      <w:marRight w:val="0"/>
      <w:marTop w:val="0"/>
      <w:marBottom w:val="0"/>
      <w:divBdr>
        <w:top w:val="none" w:sz="0" w:space="0" w:color="auto"/>
        <w:left w:val="none" w:sz="0" w:space="0" w:color="auto"/>
        <w:bottom w:val="none" w:sz="0" w:space="0" w:color="auto"/>
        <w:right w:val="none" w:sz="0" w:space="0" w:color="auto"/>
      </w:divBdr>
    </w:div>
    <w:div w:id="331955124">
      <w:bodyDiv w:val="1"/>
      <w:marLeft w:val="0"/>
      <w:marRight w:val="0"/>
      <w:marTop w:val="0"/>
      <w:marBottom w:val="0"/>
      <w:divBdr>
        <w:top w:val="none" w:sz="0" w:space="0" w:color="auto"/>
        <w:left w:val="none" w:sz="0" w:space="0" w:color="auto"/>
        <w:bottom w:val="none" w:sz="0" w:space="0" w:color="auto"/>
        <w:right w:val="none" w:sz="0" w:space="0" w:color="auto"/>
      </w:divBdr>
    </w:div>
    <w:div w:id="332341194">
      <w:bodyDiv w:val="1"/>
      <w:marLeft w:val="0"/>
      <w:marRight w:val="0"/>
      <w:marTop w:val="0"/>
      <w:marBottom w:val="0"/>
      <w:divBdr>
        <w:top w:val="none" w:sz="0" w:space="0" w:color="auto"/>
        <w:left w:val="none" w:sz="0" w:space="0" w:color="auto"/>
        <w:bottom w:val="none" w:sz="0" w:space="0" w:color="auto"/>
        <w:right w:val="none" w:sz="0" w:space="0" w:color="auto"/>
      </w:divBdr>
    </w:div>
    <w:div w:id="332758204">
      <w:bodyDiv w:val="1"/>
      <w:marLeft w:val="0"/>
      <w:marRight w:val="0"/>
      <w:marTop w:val="0"/>
      <w:marBottom w:val="0"/>
      <w:divBdr>
        <w:top w:val="none" w:sz="0" w:space="0" w:color="auto"/>
        <w:left w:val="none" w:sz="0" w:space="0" w:color="auto"/>
        <w:bottom w:val="none" w:sz="0" w:space="0" w:color="auto"/>
        <w:right w:val="none" w:sz="0" w:space="0" w:color="auto"/>
      </w:divBdr>
    </w:div>
    <w:div w:id="332801913">
      <w:bodyDiv w:val="1"/>
      <w:marLeft w:val="0"/>
      <w:marRight w:val="0"/>
      <w:marTop w:val="0"/>
      <w:marBottom w:val="0"/>
      <w:divBdr>
        <w:top w:val="none" w:sz="0" w:space="0" w:color="auto"/>
        <w:left w:val="none" w:sz="0" w:space="0" w:color="auto"/>
        <w:bottom w:val="none" w:sz="0" w:space="0" w:color="auto"/>
        <w:right w:val="none" w:sz="0" w:space="0" w:color="auto"/>
      </w:divBdr>
    </w:div>
    <w:div w:id="332881727">
      <w:bodyDiv w:val="1"/>
      <w:marLeft w:val="0"/>
      <w:marRight w:val="0"/>
      <w:marTop w:val="0"/>
      <w:marBottom w:val="0"/>
      <w:divBdr>
        <w:top w:val="none" w:sz="0" w:space="0" w:color="auto"/>
        <w:left w:val="none" w:sz="0" w:space="0" w:color="auto"/>
        <w:bottom w:val="none" w:sz="0" w:space="0" w:color="auto"/>
        <w:right w:val="none" w:sz="0" w:space="0" w:color="auto"/>
      </w:divBdr>
    </w:div>
    <w:div w:id="333265460">
      <w:bodyDiv w:val="1"/>
      <w:marLeft w:val="0"/>
      <w:marRight w:val="0"/>
      <w:marTop w:val="0"/>
      <w:marBottom w:val="0"/>
      <w:divBdr>
        <w:top w:val="none" w:sz="0" w:space="0" w:color="auto"/>
        <w:left w:val="none" w:sz="0" w:space="0" w:color="auto"/>
        <w:bottom w:val="none" w:sz="0" w:space="0" w:color="auto"/>
        <w:right w:val="none" w:sz="0" w:space="0" w:color="auto"/>
      </w:divBdr>
    </w:div>
    <w:div w:id="333341175">
      <w:bodyDiv w:val="1"/>
      <w:marLeft w:val="0"/>
      <w:marRight w:val="0"/>
      <w:marTop w:val="0"/>
      <w:marBottom w:val="0"/>
      <w:divBdr>
        <w:top w:val="none" w:sz="0" w:space="0" w:color="auto"/>
        <w:left w:val="none" w:sz="0" w:space="0" w:color="auto"/>
        <w:bottom w:val="none" w:sz="0" w:space="0" w:color="auto"/>
        <w:right w:val="none" w:sz="0" w:space="0" w:color="auto"/>
      </w:divBdr>
    </w:div>
    <w:div w:id="333538070">
      <w:bodyDiv w:val="1"/>
      <w:marLeft w:val="0"/>
      <w:marRight w:val="0"/>
      <w:marTop w:val="0"/>
      <w:marBottom w:val="0"/>
      <w:divBdr>
        <w:top w:val="none" w:sz="0" w:space="0" w:color="auto"/>
        <w:left w:val="none" w:sz="0" w:space="0" w:color="auto"/>
        <w:bottom w:val="none" w:sz="0" w:space="0" w:color="auto"/>
        <w:right w:val="none" w:sz="0" w:space="0" w:color="auto"/>
      </w:divBdr>
    </w:div>
    <w:div w:id="333729657">
      <w:bodyDiv w:val="1"/>
      <w:marLeft w:val="0"/>
      <w:marRight w:val="0"/>
      <w:marTop w:val="0"/>
      <w:marBottom w:val="0"/>
      <w:divBdr>
        <w:top w:val="none" w:sz="0" w:space="0" w:color="auto"/>
        <w:left w:val="none" w:sz="0" w:space="0" w:color="auto"/>
        <w:bottom w:val="none" w:sz="0" w:space="0" w:color="auto"/>
        <w:right w:val="none" w:sz="0" w:space="0" w:color="auto"/>
      </w:divBdr>
    </w:div>
    <w:div w:id="333729972">
      <w:bodyDiv w:val="1"/>
      <w:marLeft w:val="0"/>
      <w:marRight w:val="0"/>
      <w:marTop w:val="0"/>
      <w:marBottom w:val="0"/>
      <w:divBdr>
        <w:top w:val="none" w:sz="0" w:space="0" w:color="auto"/>
        <w:left w:val="none" w:sz="0" w:space="0" w:color="auto"/>
        <w:bottom w:val="none" w:sz="0" w:space="0" w:color="auto"/>
        <w:right w:val="none" w:sz="0" w:space="0" w:color="auto"/>
      </w:divBdr>
    </w:div>
    <w:div w:id="333924664">
      <w:bodyDiv w:val="1"/>
      <w:marLeft w:val="0"/>
      <w:marRight w:val="0"/>
      <w:marTop w:val="0"/>
      <w:marBottom w:val="0"/>
      <w:divBdr>
        <w:top w:val="none" w:sz="0" w:space="0" w:color="auto"/>
        <w:left w:val="none" w:sz="0" w:space="0" w:color="auto"/>
        <w:bottom w:val="none" w:sz="0" w:space="0" w:color="auto"/>
        <w:right w:val="none" w:sz="0" w:space="0" w:color="auto"/>
      </w:divBdr>
    </w:div>
    <w:div w:id="334261252">
      <w:bodyDiv w:val="1"/>
      <w:marLeft w:val="0"/>
      <w:marRight w:val="0"/>
      <w:marTop w:val="0"/>
      <w:marBottom w:val="0"/>
      <w:divBdr>
        <w:top w:val="none" w:sz="0" w:space="0" w:color="auto"/>
        <w:left w:val="none" w:sz="0" w:space="0" w:color="auto"/>
        <w:bottom w:val="none" w:sz="0" w:space="0" w:color="auto"/>
        <w:right w:val="none" w:sz="0" w:space="0" w:color="auto"/>
      </w:divBdr>
    </w:div>
    <w:div w:id="334384442">
      <w:bodyDiv w:val="1"/>
      <w:marLeft w:val="0"/>
      <w:marRight w:val="0"/>
      <w:marTop w:val="0"/>
      <w:marBottom w:val="0"/>
      <w:divBdr>
        <w:top w:val="none" w:sz="0" w:space="0" w:color="auto"/>
        <w:left w:val="none" w:sz="0" w:space="0" w:color="auto"/>
        <w:bottom w:val="none" w:sz="0" w:space="0" w:color="auto"/>
        <w:right w:val="none" w:sz="0" w:space="0" w:color="auto"/>
      </w:divBdr>
    </w:div>
    <w:div w:id="334457353">
      <w:bodyDiv w:val="1"/>
      <w:marLeft w:val="0"/>
      <w:marRight w:val="0"/>
      <w:marTop w:val="0"/>
      <w:marBottom w:val="0"/>
      <w:divBdr>
        <w:top w:val="none" w:sz="0" w:space="0" w:color="auto"/>
        <w:left w:val="none" w:sz="0" w:space="0" w:color="auto"/>
        <w:bottom w:val="none" w:sz="0" w:space="0" w:color="auto"/>
        <w:right w:val="none" w:sz="0" w:space="0" w:color="auto"/>
      </w:divBdr>
    </w:div>
    <w:div w:id="334461986">
      <w:bodyDiv w:val="1"/>
      <w:marLeft w:val="0"/>
      <w:marRight w:val="0"/>
      <w:marTop w:val="0"/>
      <w:marBottom w:val="0"/>
      <w:divBdr>
        <w:top w:val="none" w:sz="0" w:space="0" w:color="auto"/>
        <w:left w:val="none" w:sz="0" w:space="0" w:color="auto"/>
        <w:bottom w:val="none" w:sz="0" w:space="0" w:color="auto"/>
        <w:right w:val="none" w:sz="0" w:space="0" w:color="auto"/>
      </w:divBdr>
    </w:div>
    <w:div w:id="334694788">
      <w:bodyDiv w:val="1"/>
      <w:marLeft w:val="0"/>
      <w:marRight w:val="0"/>
      <w:marTop w:val="0"/>
      <w:marBottom w:val="0"/>
      <w:divBdr>
        <w:top w:val="none" w:sz="0" w:space="0" w:color="auto"/>
        <w:left w:val="none" w:sz="0" w:space="0" w:color="auto"/>
        <w:bottom w:val="none" w:sz="0" w:space="0" w:color="auto"/>
        <w:right w:val="none" w:sz="0" w:space="0" w:color="auto"/>
      </w:divBdr>
    </w:div>
    <w:div w:id="334916102">
      <w:bodyDiv w:val="1"/>
      <w:marLeft w:val="0"/>
      <w:marRight w:val="0"/>
      <w:marTop w:val="0"/>
      <w:marBottom w:val="0"/>
      <w:divBdr>
        <w:top w:val="none" w:sz="0" w:space="0" w:color="auto"/>
        <w:left w:val="none" w:sz="0" w:space="0" w:color="auto"/>
        <w:bottom w:val="none" w:sz="0" w:space="0" w:color="auto"/>
        <w:right w:val="none" w:sz="0" w:space="0" w:color="auto"/>
      </w:divBdr>
    </w:div>
    <w:div w:id="335154997">
      <w:bodyDiv w:val="1"/>
      <w:marLeft w:val="0"/>
      <w:marRight w:val="0"/>
      <w:marTop w:val="0"/>
      <w:marBottom w:val="0"/>
      <w:divBdr>
        <w:top w:val="none" w:sz="0" w:space="0" w:color="auto"/>
        <w:left w:val="none" w:sz="0" w:space="0" w:color="auto"/>
        <w:bottom w:val="none" w:sz="0" w:space="0" w:color="auto"/>
        <w:right w:val="none" w:sz="0" w:space="0" w:color="auto"/>
      </w:divBdr>
    </w:div>
    <w:div w:id="335351043">
      <w:bodyDiv w:val="1"/>
      <w:marLeft w:val="0"/>
      <w:marRight w:val="0"/>
      <w:marTop w:val="0"/>
      <w:marBottom w:val="0"/>
      <w:divBdr>
        <w:top w:val="none" w:sz="0" w:space="0" w:color="auto"/>
        <w:left w:val="none" w:sz="0" w:space="0" w:color="auto"/>
        <w:bottom w:val="none" w:sz="0" w:space="0" w:color="auto"/>
        <w:right w:val="none" w:sz="0" w:space="0" w:color="auto"/>
      </w:divBdr>
    </w:div>
    <w:div w:id="335429075">
      <w:bodyDiv w:val="1"/>
      <w:marLeft w:val="0"/>
      <w:marRight w:val="0"/>
      <w:marTop w:val="0"/>
      <w:marBottom w:val="0"/>
      <w:divBdr>
        <w:top w:val="none" w:sz="0" w:space="0" w:color="auto"/>
        <w:left w:val="none" w:sz="0" w:space="0" w:color="auto"/>
        <w:bottom w:val="none" w:sz="0" w:space="0" w:color="auto"/>
        <w:right w:val="none" w:sz="0" w:space="0" w:color="auto"/>
      </w:divBdr>
    </w:div>
    <w:div w:id="335769344">
      <w:bodyDiv w:val="1"/>
      <w:marLeft w:val="0"/>
      <w:marRight w:val="0"/>
      <w:marTop w:val="0"/>
      <w:marBottom w:val="0"/>
      <w:divBdr>
        <w:top w:val="none" w:sz="0" w:space="0" w:color="auto"/>
        <w:left w:val="none" w:sz="0" w:space="0" w:color="auto"/>
        <w:bottom w:val="none" w:sz="0" w:space="0" w:color="auto"/>
        <w:right w:val="none" w:sz="0" w:space="0" w:color="auto"/>
      </w:divBdr>
    </w:div>
    <w:div w:id="336082768">
      <w:bodyDiv w:val="1"/>
      <w:marLeft w:val="0"/>
      <w:marRight w:val="0"/>
      <w:marTop w:val="0"/>
      <w:marBottom w:val="0"/>
      <w:divBdr>
        <w:top w:val="none" w:sz="0" w:space="0" w:color="auto"/>
        <w:left w:val="none" w:sz="0" w:space="0" w:color="auto"/>
        <w:bottom w:val="none" w:sz="0" w:space="0" w:color="auto"/>
        <w:right w:val="none" w:sz="0" w:space="0" w:color="auto"/>
      </w:divBdr>
    </w:div>
    <w:div w:id="336462843">
      <w:bodyDiv w:val="1"/>
      <w:marLeft w:val="0"/>
      <w:marRight w:val="0"/>
      <w:marTop w:val="0"/>
      <w:marBottom w:val="0"/>
      <w:divBdr>
        <w:top w:val="none" w:sz="0" w:space="0" w:color="auto"/>
        <w:left w:val="none" w:sz="0" w:space="0" w:color="auto"/>
        <w:bottom w:val="none" w:sz="0" w:space="0" w:color="auto"/>
        <w:right w:val="none" w:sz="0" w:space="0" w:color="auto"/>
      </w:divBdr>
    </w:div>
    <w:div w:id="336539230">
      <w:bodyDiv w:val="1"/>
      <w:marLeft w:val="0"/>
      <w:marRight w:val="0"/>
      <w:marTop w:val="0"/>
      <w:marBottom w:val="0"/>
      <w:divBdr>
        <w:top w:val="none" w:sz="0" w:space="0" w:color="auto"/>
        <w:left w:val="none" w:sz="0" w:space="0" w:color="auto"/>
        <w:bottom w:val="none" w:sz="0" w:space="0" w:color="auto"/>
        <w:right w:val="none" w:sz="0" w:space="0" w:color="auto"/>
      </w:divBdr>
    </w:div>
    <w:div w:id="336614982">
      <w:bodyDiv w:val="1"/>
      <w:marLeft w:val="0"/>
      <w:marRight w:val="0"/>
      <w:marTop w:val="0"/>
      <w:marBottom w:val="0"/>
      <w:divBdr>
        <w:top w:val="none" w:sz="0" w:space="0" w:color="auto"/>
        <w:left w:val="none" w:sz="0" w:space="0" w:color="auto"/>
        <w:bottom w:val="none" w:sz="0" w:space="0" w:color="auto"/>
        <w:right w:val="none" w:sz="0" w:space="0" w:color="auto"/>
      </w:divBdr>
    </w:div>
    <w:div w:id="336620398">
      <w:bodyDiv w:val="1"/>
      <w:marLeft w:val="0"/>
      <w:marRight w:val="0"/>
      <w:marTop w:val="0"/>
      <w:marBottom w:val="0"/>
      <w:divBdr>
        <w:top w:val="none" w:sz="0" w:space="0" w:color="auto"/>
        <w:left w:val="none" w:sz="0" w:space="0" w:color="auto"/>
        <w:bottom w:val="none" w:sz="0" w:space="0" w:color="auto"/>
        <w:right w:val="none" w:sz="0" w:space="0" w:color="auto"/>
      </w:divBdr>
    </w:div>
    <w:div w:id="336658613">
      <w:bodyDiv w:val="1"/>
      <w:marLeft w:val="0"/>
      <w:marRight w:val="0"/>
      <w:marTop w:val="0"/>
      <w:marBottom w:val="0"/>
      <w:divBdr>
        <w:top w:val="none" w:sz="0" w:space="0" w:color="auto"/>
        <w:left w:val="none" w:sz="0" w:space="0" w:color="auto"/>
        <w:bottom w:val="none" w:sz="0" w:space="0" w:color="auto"/>
        <w:right w:val="none" w:sz="0" w:space="0" w:color="auto"/>
      </w:divBdr>
    </w:div>
    <w:div w:id="337119383">
      <w:bodyDiv w:val="1"/>
      <w:marLeft w:val="0"/>
      <w:marRight w:val="0"/>
      <w:marTop w:val="0"/>
      <w:marBottom w:val="0"/>
      <w:divBdr>
        <w:top w:val="none" w:sz="0" w:space="0" w:color="auto"/>
        <w:left w:val="none" w:sz="0" w:space="0" w:color="auto"/>
        <w:bottom w:val="none" w:sz="0" w:space="0" w:color="auto"/>
        <w:right w:val="none" w:sz="0" w:space="0" w:color="auto"/>
      </w:divBdr>
    </w:div>
    <w:div w:id="337199689">
      <w:bodyDiv w:val="1"/>
      <w:marLeft w:val="0"/>
      <w:marRight w:val="0"/>
      <w:marTop w:val="0"/>
      <w:marBottom w:val="0"/>
      <w:divBdr>
        <w:top w:val="none" w:sz="0" w:space="0" w:color="auto"/>
        <w:left w:val="none" w:sz="0" w:space="0" w:color="auto"/>
        <w:bottom w:val="none" w:sz="0" w:space="0" w:color="auto"/>
        <w:right w:val="none" w:sz="0" w:space="0" w:color="auto"/>
      </w:divBdr>
    </w:div>
    <w:div w:id="337200837">
      <w:bodyDiv w:val="1"/>
      <w:marLeft w:val="0"/>
      <w:marRight w:val="0"/>
      <w:marTop w:val="0"/>
      <w:marBottom w:val="0"/>
      <w:divBdr>
        <w:top w:val="none" w:sz="0" w:space="0" w:color="auto"/>
        <w:left w:val="none" w:sz="0" w:space="0" w:color="auto"/>
        <w:bottom w:val="none" w:sz="0" w:space="0" w:color="auto"/>
        <w:right w:val="none" w:sz="0" w:space="0" w:color="auto"/>
      </w:divBdr>
    </w:div>
    <w:div w:id="337343896">
      <w:bodyDiv w:val="1"/>
      <w:marLeft w:val="0"/>
      <w:marRight w:val="0"/>
      <w:marTop w:val="0"/>
      <w:marBottom w:val="0"/>
      <w:divBdr>
        <w:top w:val="none" w:sz="0" w:space="0" w:color="auto"/>
        <w:left w:val="none" w:sz="0" w:space="0" w:color="auto"/>
        <w:bottom w:val="none" w:sz="0" w:space="0" w:color="auto"/>
        <w:right w:val="none" w:sz="0" w:space="0" w:color="auto"/>
      </w:divBdr>
    </w:div>
    <w:div w:id="337661513">
      <w:bodyDiv w:val="1"/>
      <w:marLeft w:val="0"/>
      <w:marRight w:val="0"/>
      <w:marTop w:val="0"/>
      <w:marBottom w:val="0"/>
      <w:divBdr>
        <w:top w:val="none" w:sz="0" w:space="0" w:color="auto"/>
        <w:left w:val="none" w:sz="0" w:space="0" w:color="auto"/>
        <w:bottom w:val="none" w:sz="0" w:space="0" w:color="auto"/>
        <w:right w:val="none" w:sz="0" w:space="0" w:color="auto"/>
      </w:divBdr>
    </w:div>
    <w:div w:id="337776931">
      <w:bodyDiv w:val="1"/>
      <w:marLeft w:val="0"/>
      <w:marRight w:val="0"/>
      <w:marTop w:val="0"/>
      <w:marBottom w:val="0"/>
      <w:divBdr>
        <w:top w:val="none" w:sz="0" w:space="0" w:color="auto"/>
        <w:left w:val="none" w:sz="0" w:space="0" w:color="auto"/>
        <w:bottom w:val="none" w:sz="0" w:space="0" w:color="auto"/>
        <w:right w:val="none" w:sz="0" w:space="0" w:color="auto"/>
      </w:divBdr>
    </w:div>
    <w:div w:id="337780352">
      <w:bodyDiv w:val="1"/>
      <w:marLeft w:val="0"/>
      <w:marRight w:val="0"/>
      <w:marTop w:val="0"/>
      <w:marBottom w:val="0"/>
      <w:divBdr>
        <w:top w:val="none" w:sz="0" w:space="0" w:color="auto"/>
        <w:left w:val="none" w:sz="0" w:space="0" w:color="auto"/>
        <w:bottom w:val="none" w:sz="0" w:space="0" w:color="auto"/>
        <w:right w:val="none" w:sz="0" w:space="0" w:color="auto"/>
      </w:divBdr>
    </w:div>
    <w:div w:id="338001329">
      <w:bodyDiv w:val="1"/>
      <w:marLeft w:val="0"/>
      <w:marRight w:val="0"/>
      <w:marTop w:val="0"/>
      <w:marBottom w:val="0"/>
      <w:divBdr>
        <w:top w:val="none" w:sz="0" w:space="0" w:color="auto"/>
        <w:left w:val="none" w:sz="0" w:space="0" w:color="auto"/>
        <w:bottom w:val="none" w:sz="0" w:space="0" w:color="auto"/>
        <w:right w:val="none" w:sz="0" w:space="0" w:color="auto"/>
      </w:divBdr>
    </w:div>
    <w:div w:id="338196397">
      <w:bodyDiv w:val="1"/>
      <w:marLeft w:val="0"/>
      <w:marRight w:val="0"/>
      <w:marTop w:val="0"/>
      <w:marBottom w:val="0"/>
      <w:divBdr>
        <w:top w:val="none" w:sz="0" w:space="0" w:color="auto"/>
        <w:left w:val="none" w:sz="0" w:space="0" w:color="auto"/>
        <w:bottom w:val="none" w:sz="0" w:space="0" w:color="auto"/>
        <w:right w:val="none" w:sz="0" w:space="0" w:color="auto"/>
      </w:divBdr>
    </w:div>
    <w:div w:id="338431031">
      <w:bodyDiv w:val="1"/>
      <w:marLeft w:val="0"/>
      <w:marRight w:val="0"/>
      <w:marTop w:val="0"/>
      <w:marBottom w:val="0"/>
      <w:divBdr>
        <w:top w:val="none" w:sz="0" w:space="0" w:color="auto"/>
        <w:left w:val="none" w:sz="0" w:space="0" w:color="auto"/>
        <w:bottom w:val="none" w:sz="0" w:space="0" w:color="auto"/>
        <w:right w:val="none" w:sz="0" w:space="0" w:color="auto"/>
      </w:divBdr>
    </w:div>
    <w:div w:id="338853326">
      <w:bodyDiv w:val="1"/>
      <w:marLeft w:val="0"/>
      <w:marRight w:val="0"/>
      <w:marTop w:val="0"/>
      <w:marBottom w:val="0"/>
      <w:divBdr>
        <w:top w:val="none" w:sz="0" w:space="0" w:color="auto"/>
        <w:left w:val="none" w:sz="0" w:space="0" w:color="auto"/>
        <w:bottom w:val="none" w:sz="0" w:space="0" w:color="auto"/>
        <w:right w:val="none" w:sz="0" w:space="0" w:color="auto"/>
      </w:divBdr>
    </w:div>
    <w:div w:id="339045961">
      <w:bodyDiv w:val="1"/>
      <w:marLeft w:val="0"/>
      <w:marRight w:val="0"/>
      <w:marTop w:val="0"/>
      <w:marBottom w:val="0"/>
      <w:divBdr>
        <w:top w:val="none" w:sz="0" w:space="0" w:color="auto"/>
        <w:left w:val="none" w:sz="0" w:space="0" w:color="auto"/>
        <w:bottom w:val="none" w:sz="0" w:space="0" w:color="auto"/>
        <w:right w:val="none" w:sz="0" w:space="0" w:color="auto"/>
      </w:divBdr>
    </w:div>
    <w:div w:id="339090053">
      <w:bodyDiv w:val="1"/>
      <w:marLeft w:val="0"/>
      <w:marRight w:val="0"/>
      <w:marTop w:val="0"/>
      <w:marBottom w:val="0"/>
      <w:divBdr>
        <w:top w:val="none" w:sz="0" w:space="0" w:color="auto"/>
        <w:left w:val="none" w:sz="0" w:space="0" w:color="auto"/>
        <w:bottom w:val="none" w:sz="0" w:space="0" w:color="auto"/>
        <w:right w:val="none" w:sz="0" w:space="0" w:color="auto"/>
      </w:divBdr>
    </w:div>
    <w:div w:id="339165958">
      <w:bodyDiv w:val="1"/>
      <w:marLeft w:val="0"/>
      <w:marRight w:val="0"/>
      <w:marTop w:val="0"/>
      <w:marBottom w:val="0"/>
      <w:divBdr>
        <w:top w:val="none" w:sz="0" w:space="0" w:color="auto"/>
        <w:left w:val="none" w:sz="0" w:space="0" w:color="auto"/>
        <w:bottom w:val="none" w:sz="0" w:space="0" w:color="auto"/>
        <w:right w:val="none" w:sz="0" w:space="0" w:color="auto"/>
      </w:divBdr>
    </w:div>
    <w:div w:id="339504948">
      <w:bodyDiv w:val="1"/>
      <w:marLeft w:val="0"/>
      <w:marRight w:val="0"/>
      <w:marTop w:val="0"/>
      <w:marBottom w:val="0"/>
      <w:divBdr>
        <w:top w:val="none" w:sz="0" w:space="0" w:color="auto"/>
        <w:left w:val="none" w:sz="0" w:space="0" w:color="auto"/>
        <w:bottom w:val="none" w:sz="0" w:space="0" w:color="auto"/>
        <w:right w:val="none" w:sz="0" w:space="0" w:color="auto"/>
      </w:divBdr>
    </w:div>
    <w:div w:id="339745722">
      <w:bodyDiv w:val="1"/>
      <w:marLeft w:val="0"/>
      <w:marRight w:val="0"/>
      <w:marTop w:val="0"/>
      <w:marBottom w:val="0"/>
      <w:divBdr>
        <w:top w:val="none" w:sz="0" w:space="0" w:color="auto"/>
        <w:left w:val="none" w:sz="0" w:space="0" w:color="auto"/>
        <w:bottom w:val="none" w:sz="0" w:space="0" w:color="auto"/>
        <w:right w:val="none" w:sz="0" w:space="0" w:color="auto"/>
      </w:divBdr>
    </w:div>
    <w:div w:id="340089556">
      <w:bodyDiv w:val="1"/>
      <w:marLeft w:val="0"/>
      <w:marRight w:val="0"/>
      <w:marTop w:val="0"/>
      <w:marBottom w:val="0"/>
      <w:divBdr>
        <w:top w:val="none" w:sz="0" w:space="0" w:color="auto"/>
        <w:left w:val="none" w:sz="0" w:space="0" w:color="auto"/>
        <w:bottom w:val="none" w:sz="0" w:space="0" w:color="auto"/>
        <w:right w:val="none" w:sz="0" w:space="0" w:color="auto"/>
      </w:divBdr>
    </w:div>
    <w:div w:id="340133395">
      <w:bodyDiv w:val="1"/>
      <w:marLeft w:val="0"/>
      <w:marRight w:val="0"/>
      <w:marTop w:val="0"/>
      <w:marBottom w:val="0"/>
      <w:divBdr>
        <w:top w:val="none" w:sz="0" w:space="0" w:color="auto"/>
        <w:left w:val="none" w:sz="0" w:space="0" w:color="auto"/>
        <w:bottom w:val="none" w:sz="0" w:space="0" w:color="auto"/>
        <w:right w:val="none" w:sz="0" w:space="0" w:color="auto"/>
      </w:divBdr>
    </w:div>
    <w:div w:id="340395102">
      <w:bodyDiv w:val="1"/>
      <w:marLeft w:val="0"/>
      <w:marRight w:val="0"/>
      <w:marTop w:val="0"/>
      <w:marBottom w:val="0"/>
      <w:divBdr>
        <w:top w:val="none" w:sz="0" w:space="0" w:color="auto"/>
        <w:left w:val="none" w:sz="0" w:space="0" w:color="auto"/>
        <w:bottom w:val="none" w:sz="0" w:space="0" w:color="auto"/>
        <w:right w:val="none" w:sz="0" w:space="0" w:color="auto"/>
      </w:divBdr>
    </w:div>
    <w:div w:id="340744279">
      <w:bodyDiv w:val="1"/>
      <w:marLeft w:val="0"/>
      <w:marRight w:val="0"/>
      <w:marTop w:val="0"/>
      <w:marBottom w:val="0"/>
      <w:divBdr>
        <w:top w:val="none" w:sz="0" w:space="0" w:color="auto"/>
        <w:left w:val="none" w:sz="0" w:space="0" w:color="auto"/>
        <w:bottom w:val="none" w:sz="0" w:space="0" w:color="auto"/>
        <w:right w:val="none" w:sz="0" w:space="0" w:color="auto"/>
      </w:divBdr>
    </w:div>
    <w:div w:id="341400769">
      <w:bodyDiv w:val="1"/>
      <w:marLeft w:val="0"/>
      <w:marRight w:val="0"/>
      <w:marTop w:val="0"/>
      <w:marBottom w:val="0"/>
      <w:divBdr>
        <w:top w:val="none" w:sz="0" w:space="0" w:color="auto"/>
        <w:left w:val="none" w:sz="0" w:space="0" w:color="auto"/>
        <w:bottom w:val="none" w:sz="0" w:space="0" w:color="auto"/>
        <w:right w:val="none" w:sz="0" w:space="0" w:color="auto"/>
      </w:divBdr>
    </w:div>
    <w:div w:id="341932810">
      <w:bodyDiv w:val="1"/>
      <w:marLeft w:val="0"/>
      <w:marRight w:val="0"/>
      <w:marTop w:val="0"/>
      <w:marBottom w:val="0"/>
      <w:divBdr>
        <w:top w:val="none" w:sz="0" w:space="0" w:color="auto"/>
        <w:left w:val="none" w:sz="0" w:space="0" w:color="auto"/>
        <w:bottom w:val="none" w:sz="0" w:space="0" w:color="auto"/>
        <w:right w:val="none" w:sz="0" w:space="0" w:color="auto"/>
      </w:divBdr>
    </w:div>
    <w:div w:id="342098588">
      <w:bodyDiv w:val="1"/>
      <w:marLeft w:val="0"/>
      <w:marRight w:val="0"/>
      <w:marTop w:val="0"/>
      <w:marBottom w:val="0"/>
      <w:divBdr>
        <w:top w:val="none" w:sz="0" w:space="0" w:color="auto"/>
        <w:left w:val="none" w:sz="0" w:space="0" w:color="auto"/>
        <w:bottom w:val="none" w:sz="0" w:space="0" w:color="auto"/>
        <w:right w:val="none" w:sz="0" w:space="0" w:color="auto"/>
      </w:divBdr>
    </w:div>
    <w:div w:id="342166162">
      <w:bodyDiv w:val="1"/>
      <w:marLeft w:val="0"/>
      <w:marRight w:val="0"/>
      <w:marTop w:val="0"/>
      <w:marBottom w:val="0"/>
      <w:divBdr>
        <w:top w:val="none" w:sz="0" w:space="0" w:color="auto"/>
        <w:left w:val="none" w:sz="0" w:space="0" w:color="auto"/>
        <w:bottom w:val="none" w:sz="0" w:space="0" w:color="auto"/>
        <w:right w:val="none" w:sz="0" w:space="0" w:color="auto"/>
      </w:divBdr>
    </w:div>
    <w:div w:id="342636865">
      <w:bodyDiv w:val="1"/>
      <w:marLeft w:val="0"/>
      <w:marRight w:val="0"/>
      <w:marTop w:val="0"/>
      <w:marBottom w:val="0"/>
      <w:divBdr>
        <w:top w:val="none" w:sz="0" w:space="0" w:color="auto"/>
        <w:left w:val="none" w:sz="0" w:space="0" w:color="auto"/>
        <w:bottom w:val="none" w:sz="0" w:space="0" w:color="auto"/>
        <w:right w:val="none" w:sz="0" w:space="0" w:color="auto"/>
      </w:divBdr>
    </w:div>
    <w:div w:id="343286871">
      <w:bodyDiv w:val="1"/>
      <w:marLeft w:val="0"/>
      <w:marRight w:val="0"/>
      <w:marTop w:val="0"/>
      <w:marBottom w:val="0"/>
      <w:divBdr>
        <w:top w:val="none" w:sz="0" w:space="0" w:color="auto"/>
        <w:left w:val="none" w:sz="0" w:space="0" w:color="auto"/>
        <w:bottom w:val="none" w:sz="0" w:space="0" w:color="auto"/>
        <w:right w:val="none" w:sz="0" w:space="0" w:color="auto"/>
      </w:divBdr>
    </w:div>
    <w:div w:id="343484086">
      <w:bodyDiv w:val="1"/>
      <w:marLeft w:val="0"/>
      <w:marRight w:val="0"/>
      <w:marTop w:val="0"/>
      <w:marBottom w:val="0"/>
      <w:divBdr>
        <w:top w:val="none" w:sz="0" w:space="0" w:color="auto"/>
        <w:left w:val="none" w:sz="0" w:space="0" w:color="auto"/>
        <w:bottom w:val="none" w:sz="0" w:space="0" w:color="auto"/>
        <w:right w:val="none" w:sz="0" w:space="0" w:color="auto"/>
      </w:divBdr>
    </w:div>
    <w:div w:id="344985171">
      <w:bodyDiv w:val="1"/>
      <w:marLeft w:val="0"/>
      <w:marRight w:val="0"/>
      <w:marTop w:val="0"/>
      <w:marBottom w:val="0"/>
      <w:divBdr>
        <w:top w:val="none" w:sz="0" w:space="0" w:color="auto"/>
        <w:left w:val="none" w:sz="0" w:space="0" w:color="auto"/>
        <w:bottom w:val="none" w:sz="0" w:space="0" w:color="auto"/>
        <w:right w:val="none" w:sz="0" w:space="0" w:color="auto"/>
      </w:divBdr>
    </w:div>
    <w:div w:id="345255352">
      <w:bodyDiv w:val="1"/>
      <w:marLeft w:val="0"/>
      <w:marRight w:val="0"/>
      <w:marTop w:val="0"/>
      <w:marBottom w:val="0"/>
      <w:divBdr>
        <w:top w:val="none" w:sz="0" w:space="0" w:color="auto"/>
        <w:left w:val="none" w:sz="0" w:space="0" w:color="auto"/>
        <w:bottom w:val="none" w:sz="0" w:space="0" w:color="auto"/>
        <w:right w:val="none" w:sz="0" w:space="0" w:color="auto"/>
      </w:divBdr>
    </w:div>
    <w:div w:id="345333450">
      <w:bodyDiv w:val="1"/>
      <w:marLeft w:val="0"/>
      <w:marRight w:val="0"/>
      <w:marTop w:val="0"/>
      <w:marBottom w:val="0"/>
      <w:divBdr>
        <w:top w:val="none" w:sz="0" w:space="0" w:color="auto"/>
        <w:left w:val="none" w:sz="0" w:space="0" w:color="auto"/>
        <w:bottom w:val="none" w:sz="0" w:space="0" w:color="auto"/>
        <w:right w:val="none" w:sz="0" w:space="0" w:color="auto"/>
      </w:divBdr>
    </w:div>
    <w:div w:id="345450672">
      <w:bodyDiv w:val="1"/>
      <w:marLeft w:val="0"/>
      <w:marRight w:val="0"/>
      <w:marTop w:val="0"/>
      <w:marBottom w:val="0"/>
      <w:divBdr>
        <w:top w:val="none" w:sz="0" w:space="0" w:color="auto"/>
        <w:left w:val="none" w:sz="0" w:space="0" w:color="auto"/>
        <w:bottom w:val="none" w:sz="0" w:space="0" w:color="auto"/>
        <w:right w:val="none" w:sz="0" w:space="0" w:color="auto"/>
      </w:divBdr>
    </w:div>
    <w:div w:id="345834179">
      <w:bodyDiv w:val="1"/>
      <w:marLeft w:val="0"/>
      <w:marRight w:val="0"/>
      <w:marTop w:val="0"/>
      <w:marBottom w:val="0"/>
      <w:divBdr>
        <w:top w:val="none" w:sz="0" w:space="0" w:color="auto"/>
        <w:left w:val="none" w:sz="0" w:space="0" w:color="auto"/>
        <w:bottom w:val="none" w:sz="0" w:space="0" w:color="auto"/>
        <w:right w:val="none" w:sz="0" w:space="0" w:color="auto"/>
      </w:divBdr>
    </w:div>
    <w:div w:id="346105189">
      <w:bodyDiv w:val="1"/>
      <w:marLeft w:val="0"/>
      <w:marRight w:val="0"/>
      <w:marTop w:val="0"/>
      <w:marBottom w:val="0"/>
      <w:divBdr>
        <w:top w:val="none" w:sz="0" w:space="0" w:color="auto"/>
        <w:left w:val="none" w:sz="0" w:space="0" w:color="auto"/>
        <w:bottom w:val="none" w:sz="0" w:space="0" w:color="auto"/>
        <w:right w:val="none" w:sz="0" w:space="0" w:color="auto"/>
      </w:divBdr>
    </w:div>
    <w:div w:id="346367250">
      <w:bodyDiv w:val="1"/>
      <w:marLeft w:val="0"/>
      <w:marRight w:val="0"/>
      <w:marTop w:val="0"/>
      <w:marBottom w:val="0"/>
      <w:divBdr>
        <w:top w:val="none" w:sz="0" w:space="0" w:color="auto"/>
        <w:left w:val="none" w:sz="0" w:space="0" w:color="auto"/>
        <w:bottom w:val="none" w:sz="0" w:space="0" w:color="auto"/>
        <w:right w:val="none" w:sz="0" w:space="0" w:color="auto"/>
      </w:divBdr>
    </w:div>
    <w:div w:id="346371776">
      <w:bodyDiv w:val="1"/>
      <w:marLeft w:val="0"/>
      <w:marRight w:val="0"/>
      <w:marTop w:val="0"/>
      <w:marBottom w:val="0"/>
      <w:divBdr>
        <w:top w:val="none" w:sz="0" w:space="0" w:color="auto"/>
        <w:left w:val="none" w:sz="0" w:space="0" w:color="auto"/>
        <w:bottom w:val="none" w:sz="0" w:space="0" w:color="auto"/>
        <w:right w:val="none" w:sz="0" w:space="0" w:color="auto"/>
      </w:divBdr>
    </w:div>
    <w:div w:id="346442587">
      <w:bodyDiv w:val="1"/>
      <w:marLeft w:val="0"/>
      <w:marRight w:val="0"/>
      <w:marTop w:val="0"/>
      <w:marBottom w:val="0"/>
      <w:divBdr>
        <w:top w:val="none" w:sz="0" w:space="0" w:color="auto"/>
        <w:left w:val="none" w:sz="0" w:space="0" w:color="auto"/>
        <w:bottom w:val="none" w:sz="0" w:space="0" w:color="auto"/>
        <w:right w:val="none" w:sz="0" w:space="0" w:color="auto"/>
      </w:divBdr>
    </w:div>
    <w:div w:id="346492641">
      <w:bodyDiv w:val="1"/>
      <w:marLeft w:val="0"/>
      <w:marRight w:val="0"/>
      <w:marTop w:val="0"/>
      <w:marBottom w:val="0"/>
      <w:divBdr>
        <w:top w:val="none" w:sz="0" w:space="0" w:color="auto"/>
        <w:left w:val="none" w:sz="0" w:space="0" w:color="auto"/>
        <w:bottom w:val="none" w:sz="0" w:space="0" w:color="auto"/>
        <w:right w:val="none" w:sz="0" w:space="0" w:color="auto"/>
      </w:divBdr>
    </w:div>
    <w:div w:id="346758045">
      <w:bodyDiv w:val="1"/>
      <w:marLeft w:val="0"/>
      <w:marRight w:val="0"/>
      <w:marTop w:val="0"/>
      <w:marBottom w:val="0"/>
      <w:divBdr>
        <w:top w:val="none" w:sz="0" w:space="0" w:color="auto"/>
        <w:left w:val="none" w:sz="0" w:space="0" w:color="auto"/>
        <w:bottom w:val="none" w:sz="0" w:space="0" w:color="auto"/>
        <w:right w:val="none" w:sz="0" w:space="0" w:color="auto"/>
      </w:divBdr>
    </w:div>
    <w:div w:id="346980067">
      <w:bodyDiv w:val="1"/>
      <w:marLeft w:val="0"/>
      <w:marRight w:val="0"/>
      <w:marTop w:val="0"/>
      <w:marBottom w:val="0"/>
      <w:divBdr>
        <w:top w:val="none" w:sz="0" w:space="0" w:color="auto"/>
        <w:left w:val="none" w:sz="0" w:space="0" w:color="auto"/>
        <w:bottom w:val="none" w:sz="0" w:space="0" w:color="auto"/>
        <w:right w:val="none" w:sz="0" w:space="0" w:color="auto"/>
      </w:divBdr>
    </w:div>
    <w:div w:id="347803103">
      <w:bodyDiv w:val="1"/>
      <w:marLeft w:val="0"/>
      <w:marRight w:val="0"/>
      <w:marTop w:val="0"/>
      <w:marBottom w:val="0"/>
      <w:divBdr>
        <w:top w:val="none" w:sz="0" w:space="0" w:color="auto"/>
        <w:left w:val="none" w:sz="0" w:space="0" w:color="auto"/>
        <w:bottom w:val="none" w:sz="0" w:space="0" w:color="auto"/>
        <w:right w:val="none" w:sz="0" w:space="0" w:color="auto"/>
      </w:divBdr>
    </w:div>
    <w:div w:id="347878705">
      <w:bodyDiv w:val="1"/>
      <w:marLeft w:val="0"/>
      <w:marRight w:val="0"/>
      <w:marTop w:val="0"/>
      <w:marBottom w:val="0"/>
      <w:divBdr>
        <w:top w:val="none" w:sz="0" w:space="0" w:color="auto"/>
        <w:left w:val="none" w:sz="0" w:space="0" w:color="auto"/>
        <w:bottom w:val="none" w:sz="0" w:space="0" w:color="auto"/>
        <w:right w:val="none" w:sz="0" w:space="0" w:color="auto"/>
      </w:divBdr>
    </w:div>
    <w:div w:id="348020425">
      <w:bodyDiv w:val="1"/>
      <w:marLeft w:val="0"/>
      <w:marRight w:val="0"/>
      <w:marTop w:val="0"/>
      <w:marBottom w:val="0"/>
      <w:divBdr>
        <w:top w:val="none" w:sz="0" w:space="0" w:color="auto"/>
        <w:left w:val="none" w:sz="0" w:space="0" w:color="auto"/>
        <w:bottom w:val="none" w:sz="0" w:space="0" w:color="auto"/>
        <w:right w:val="none" w:sz="0" w:space="0" w:color="auto"/>
      </w:divBdr>
    </w:div>
    <w:div w:id="348066108">
      <w:bodyDiv w:val="1"/>
      <w:marLeft w:val="0"/>
      <w:marRight w:val="0"/>
      <w:marTop w:val="0"/>
      <w:marBottom w:val="0"/>
      <w:divBdr>
        <w:top w:val="none" w:sz="0" w:space="0" w:color="auto"/>
        <w:left w:val="none" w:sz="0" w:space="0" w:color="auto"/>
        <w:bottom w:val="none" w:sz="0" w:space="0" w:color="auto"/>
        <w:right w:val="none" w:sz="0" w:space="0" w:color="auto"/>
      </w:divBdr>
    </w:div>
    <w:div w:id="348142466">
      <w:bodyDiv w:val="1"/>
      <w:marLeft w:val="0"/>
      <w:marRight w:val="0"/>
      <w:marTop w:val="0"/>
      <w:marBottom w:val="0"/>
      <w:divBdr>
        <w:top w:val="none" w:sz="0" w:space="0" w:color="auto"/>
        <w:left w:val="none" w:sz="0" w:space="0" w:color="auto"/>
        <w:bottom w:val="none" w:sz="0" w:space="0" w:color="auto"/>
        <w:right w:val="none" w:sz="0" w:space="0" w:color="auto"/>
      </w:divBdr>
    </w:div>
    <w:div w:id="348213803">
      <w:bodyDiv w:val="1"/>
      <w:marLeft w:val="0"/>
      <w:marRight w:val="0"/>
      <w:marTop w:val="0"/>
      <w:marBottom w:val="0"/>
      <w:divBdr>
        <w:top w:val="none" w:sz="0" w:space="0" w:color="auto"/>
        <w:left w:val="none" w:sz="0" w:space="0" w:color="auto"/>
        <w:bottom w:val="none" w:sz="0" w:space="0" w:color="auto"/>
        <w:right w:val="none" w:sz="0" w:space="0" w:color="auto"/>
      </w:divBdr>
    </w:div>
    <w:div w:id="348258748">
      <w:bodyDiv w:val="1"/>
      <w:marLeft w:val="0"/>
      <w:marRight w:val="0"/>
      <w:marTop w:val="0"/>
      <w:marBottom w:val="0"/>
      <w:divBdr>
        <w:top w:val="none" w:sz="0" w:space="0" w:color="auto"/>
        <w:left w:val="none" w:sz="0" w:space="0" w:color="auto"/>
        <w:bottom w:val="none" w:sz="0" w:space="0" w:color="auto"/>
        <w:right w:val="none" w:sz="0" w:space="0" w:color="auto"/>
      </w:divBdr>
    </w:div>
    <w:div w:id="348339530">
      <w:bodyDiv w:val="1"/>
      <w:marLeft w:val="0"/>
      <w:marRight w:val="0"/>
      <w:marTop w:val="0"/>
      <w:marBottom w:val="0"/>
      <w:divBdr>
        <w:top w:val="none" w:sz="0" w:space="0" w:color="auto"/>
        <w:left w:val="none" w:sz="0" w:space="0" w:color="auto"/>
        <w:bottom w:val="none" w:sz="0" w:space="0" w:color="auto"/>
        <w:right w:val="none" w:sz="0" w:space="0" w:color="auto"/>
      </w:divBdr>
    </w:div>
    <w:div w:id="348602755">
      <w:bodyDiv w:val="1"/>
      <w:marLeft w:val="0"/>
      <w:marRight w:val="0"/>
      <w:marTop w:val="0"/>
      <w:marBottom w:val="0"/>
      <w:divBdr>
        <w:top w:val="none" w:sz="0" w:space="0" w:color="auto"/>
        <w:left w:val="none" w:sz="0" w:space="0" w:color="auto"/>
        <w:bottom w:val="none" w:sz="0" w:space="0" w:color="auto"/>
        <w:right w:val="none" w:sz="0" w:space="0" w:color="auto"/>
      </w:divBdr>
    </w:div>
    <w:div w:id="348609186">
      <w:bodyDiv w:val="1"/>
      <w:marLeft w:val="0"/>
      <w:marRight w:val="0"/>
      <w:marTop w:val="0"/>
      <w:marBottom w:val="0"/>
      <w:divBdr>
        <w:top w:val="none" w:sz="0" w:space="0" w:color="auto"/>
        <w:left w:val="none" w:sz="0" w:space="0" w:color="auto"/>
        <w:bottom w:val="none" w:sz="0" w:space="0" w:color="auto"/>
        <w:right w:val="none" w:sz="0" w:space="0" w:color="auto"/>
      </w:divBdr>
    </w:div>
    <w:div w:id="348798277">
      <w:bodyDiv w:val="1"/>
      <w:marLeft w:val="0"/>
      <w:marRight w:val="0"/>
      <w:marTop w:val="0"/>
      <w:marBottom w:val="0"/>
      <w:divBdr>
        <w:top w:val="none" w:sz="0" w:space="0" w:color="auto"/>
        <w:left w:val="none" w:sz="0" w:space="0" w:color="auto"/>
        <w:bottom w:val="none" w:sz="0" w:space="0" w:color="auto"/>
        <w:right w:val="none" w:sz="0" w:space="0" w:color="auto"/>
      </w:divBdr>
    </w:div>
    <w:div w:id="348917800">
      <w:bodyDiv w:val="1"/>
      <w:marLeft w:val="0"/>
      <w:marRight w:val="0"/>
      <w:marTop w:val="0"/>
      <w:marBottom w:val="0"/>
      <w:divBdr>
        <w:top w:val="none" w:sz="0" w:space="0" w:color="auto"/>
        <w:left w:val="none" w:sz="0" w:space="0" w:color="auto"/>
        <w:bottom w:val="none" w:sz="0" w:space="0" w:color="auto"/>
        <w:right w:val="none" w:sz="0" w:space="0" w:color="auto"/>
      </w:divBdr>
    </w:div>
    <w:div w:id="349725158">
      <w:bodyDiv w:val="1"/>
      <w:marLeft w:val="0"/>
      <w:marRight w:val="0"/>
      <w:marTop w:val="0"/>
      <w:marBottom w:val="0"/>
      <w:divBdr>
        <w:top w:val="none" w:sz="0" w:space="0" w:color="auto"/>
        <w:left w:val="none" w:sz="0" w:space="0" w:color="auto"/>
        <w:bottom w:val="none" w:sz="0" w:space="0" w:color="auto"/>
        <w:right w:val="none" w:sz="0" w:space="0" w:color="auto"/>
      </w:divBdr>
    </w:div>
    <w:div w:id="349768313">
      <w:bodyDiv w:val="1"/>
      <w:marLeft w:val="0"/>
      <w:marRight w:val="0"/>
      <w:marTop w:val="0"/>
      <w:marBottom w:val="0"/>
      <w:divBdr>
        <w:top w:val="none" w:sz="0" w:space="0" w:color="auto"/>
        <w:left w:val="none" w:sz="0" w:space="0" w:color="auto"/>
        <w:bottom w:val="none" w:sz="0" w:space="0" w:color="auto"/>
        <w:right w:val="none" w:sz="0" w:space="0" w:color="auto"/>
      </w:divBdr>
    </w:div>
    <w:div w:id="349918721">
      <w:bodyDiv w:val="1"/>
      <w:marLeft w:val="0"/>
      <w:marRight w:val="0"/>
      <w:marTop w:val="0"/>
      <w:marBottom w:val="0"/>
      <w:divBdr>
        <w:top w:val="none" w:sz="0" w:space="0" w:color="auto"/>
        <w:left w:val="none" w:sz="0" w:space="0" w:color="auto"/>
        <w:bottom w:val="none" w:sz="0" w:space="0" w:color="auto"/>
        <w:right w:val="none" w:sz="0" w:space="0" w:color="auto"/>
      </w:divBdr>
    </w:div>
    <w:div w:id="350032983">
      <w:bodyDiv w:val="1"/>
      <w:marLeft w:val="0"/>
      <w:marRight w:val="0"/>
      <w:marTop w:val="0"/>
      <w:marBottom w:val="0"/>
      <w:divBdr>
        <w:top w:val="none" w:sz="0" w:space="0" w:color="auto"/>
        <w:left w:val="none" w:sz="0" w:space="0" w:color="auto"/>
        <w:bottom w:val="none" w:sz="0" w:space="0" w:color="auto"/>
        <w:right w:val="none" w:sz="0" w:space="0" w:color="auto"/>
      </w:divBdr>
    </w:div>
    <w:div w:id="350187837">
      <w:bodyDiv w:val="1"/>
      <w:marLeft w:val="0"/>
      <w:marRight w:val="0"/>
      <w:marTop w:val="0"/>
      <w:marBottom w:val="0"/>
      <w:divBdr>
        <w:top w:val="none" w:sz="0" w:space="0" w:color="auto"/>
        <w:left w:val="none" w:sz="0" w:space="0" w:color="auto"/>
        <w:bottom w:val="none" w:sz="0" w:space="0" w:color="auto"/>
        <w:right w:val="none" w:sz="0" w:space="0" w:color="auto"/>
      </w:divBdr>
    </w:div>
    <w:div w:id="350453665">
      <w:bodyDiv w:val="1"/>
      <w:marLeft w:val="0"/>
      <w:marRight w:val="0"/>
      <w:marTop w:val="0"/>
      <w:marBottom w:val="0"/>
      <w:divBdr>
        <w:top w:val="none" w:sz="0" w:space="0" w:color="auto"/>
        <w:left w:val="none" w:sz="0" w:space="0" w:color="auto"/>
        <w:bottom w:val="none" w:sz="0" w:space="0" w:color="auto"/>
        <w:right w:val="none" w:sz="0" w:space="0" w:color="auto"/>
      </w:divBdr>
    </w:div>
    <w:div w:id="350844006">
      <w:bodyDiv w:val="1"/>
      <w:marLeft w:val="0"/>
      <w:marRight w:val="0"/>
      <w:marTop w:val="0"/>
      <w:marBottom w:val="0"/>
      <w:divBdr>
        <w:top w:val="none" w:sz="0" w:space="0" w:color="auto"/>
        <w:left w:val="none" w:sz="0" w:space="0" w:color="auto"/>
        <w:bottom w:val="none" w:sz="0" w:space="0" w:color="auto"/>
        <w:right w:val="none" w:sz="0" w:space="0" w:color="auto"/>
      </w:divBdr>
    </w:div>
    <w:div w:id="350884691">
      <w:bodyDiv w:val="1"/>
      <w:marLeft w:val="0"/>
      <w:marRight w:val="0"/>
      <w:marTop w:val="0"/>
      <w:marBottom w:val="0"/>
      <w:divBdr>
        <w:top w:val="none" w:sz="0" w:space="0" w:color="auto"/>
        <w:left w:val="none" w:sz="0" w:space="0" w:color="auto"/>
        <w:bottom w:val="none" w:sz="0" w:space="0" w:color="auto"/>
        <w:right w:val="none" w:sz="0" w:space="0" w:color="auto"/>
      </w:divBdr>
    </w:div>
    <w:div w:id="351033459">
      <w:bodyDiv w:val="1"/>
      <w:marLeft w:val="0"/>
      <w:marRight w:val="0"/>
      <w:marTop w:val="0"/>
      <w:marBottom w:val="0"/>
      <w:divBdr>
        <w:top w:val="none" w:sz="0" w:space="0" w:color="auto"/>
        <w:left w:val="none" w:sz="0" w:space="0" w:color="auto"/>
        <w:bottom w:val="none" w:sz="0" w:space="0" w:color="auto"/>
        <w:right w:val="none" w:sz="0" w:space="0" w:color="auto"/>
      </w:divBdr>
    </w:div>
    <w:div w:id="351146143">
      <w:bodyDiv w:val="1"/>
      <w:marLeft w:val="0"/>
      <w:marRight w:val="0"/>
      <w:marTop w:val="0"/>
      <w:marBottom w:val="0"/>
      <w:divBdr>
        <w:top w:val="none" w:sz="0" w:space="0" w:color="auto"/>
        <w:left w:val="none" w:sz="0" w:space="0" w:color="auto"/>
        <w:bottom w:val="none" w:sz="0" w:space="0" w:color="auto"/>
        <w:right w:val="none" w:sz="0" w:space="0" w:color="auto"/>
      </w:divBdr>
    </w:div>
    <w:div w:id="352151133">
      <w:bodyDiv w:val="1"/>
      <w:marLeft w:val="0"/>
      <w:marRight w:val="0"/>
      <w:marTop w:val="0"/>
      <w:marBottom w:val="0"/>
      <w:divBdr>
        <w:top w:val="none" w:sz="0" w:space="0" w:color="auto"/>
        <w:left w:val="none" w:sz="0" w:space="0" w:color="auto"/>
        <w:bottom w:val="none" w:sz="0" w:space="0" w:color="auto"/>
        <w:right w:val="none" w:sz="0" w:space="0" w:color="auto"/>
      </w:divBdr>
    </w:div>
    <w:div w:id="352613135">
      <w:bodyDiv w:val="1"/>
      <w:marLeft w:val="0"/>
      <w:marRight w:val="0"/>
      <w:marTop w:val="0"/>
      <w:marBottom w:val="0"/>
      <w:divBdr>
        <w:top w:val="none" w:sz="0" w:space="0" w:color="auto"/>
        <w:left w:val="none" w:sz="0" w:space="0" w:color="auto"/>
        <w:bottom w:val="none" w:sz="0" w:space="0" w:color="auto"/>
        <w:right w:val="none" w:sz="0" w:space="0" w:color="auto"/>
      </w:divBdr>
    </w:div>
    <w:div w:id="352655806">
      <w:bodyDiv w:val="1"/>
      <w:marLeft w:val="0"/>
      <w:marRight w:val="0"/>
      <w:marTop w:val="0"/>
      <w:marBottom w:val="0"/>
      <w:divBdr>
        <w:top w:val="none" w:sz="0" w:space="0" w:color="auto"/>
        <w:left w:val="none" w:sz="0" w:space="0" w:color="auto"/>
        <w:bottom w:val="none" w:sz="0" w:space="0" w:color="auto"/>
        <w:right w:val="none" w:sz="0" w:space="0" w:color="auto"/>
      </w:divBdr>
    </w:div>
    <w:div w:id="353657235">
      <w:bodyDiv w:val="1"/>
      <w:marLeft w:val="0"/>
      <w:marRight w:val="0"/>
      <w:marTop w:val="0"/>
      <w:marBottom w:val="0"/>
      <w:divBdr>
        <w:top w:val="none" w:sz="0" w:space="0" w:color="auto"/>
        <w:left w:val="none" w:sz="0" w:space="0" w:color="auto"/>
        <w:bottom w:val="none" w:sz="0" w:space="0" w:color="auto"/>
        <w:right w:val="none" w:sz="0" w:space="0" w:color="auto"/>
      </w:divBdr>
    </w:div>
    <w:div w:id="353962260">
      <w:bodyDiv w:val="1"/>
      <w:marLeft w:val="0"/>
      <w:marRight w:val="0"/>
      <w:marTop w:val="0"/>
      <w:marBottom w:val="0"/>
      <w:divBdr>
        <w:top w:val="none" w:sz="0" w:space="0" w:color="auto"/>
        <w:left w:val="none" w:sz="0" w:space="0" w:color="auto"/>
        <w:bottom w:val="none" w:sz="0" w:space="0" w:color="auto"/>
        <w:right w:val="none" w:sz="0" w:space="0" w:color="auto"/>
      </w:divBdr>
    </w:div>
    <w:div w:id="354040325">
      <w:bodyDiv w:val="1"/>
      <w:marLeft w:val="0"/>
      <w:marRight w:val="0"/>
      <w:marTop w:val="0"/>
      <w:marBottom w:val="0"/>
      <w:divBdr>
        <w:top w:val="none" w:sz="0" w:space="0" w:color="auto"/>
        <w:left w:val="none" w:sz="0" w:space="0" w:color="auto"/>
        <w:bottom w:val="none" w:sz="0" w:space="0" w:color="auto"/>
        <w:right w:val="none" w:sz="0" w:space="0" w:color="auto"/>
      </w:divBdr>
    </w:div>
    <w:div w:id="354574520">
      <w:bodyDiv w:val="1"/>
      <w:marLeft w:val="0"/>
      <w:marRight w:val="0"/>
      <w:marTop w:val="0"/>
      <w:marBottom w:val="0"/>
      <w:divBdr>
        <w:top w:val="none" w:sz="0" w:space="0" w:color="auto"/>
        <w:left w:val="none" w:sz="0" w:space="0" w:color="auto"/>
        <w:bottom w:val="none" w:sz="0" w:space="0" w:color="auto"/>
        <w:right w:val="none" w:sz="0" w:space="0" w:color="auto"/>
      </w:divBdr>
    </w:div>
    <w:div w:id="354891441">
      <w:bodyDiv w:val="1"/>
      <w:marLeft w:val="0"/>
      <w:marRight w:val="0"/>
      <w:marTop w:val="0"/>
      <w:marBottom w:val="0"/>
      <w:divBdr>
        <w:top w:val="none" w:sz="0" w:space="0" w:color="auto"/>
        <w:left w:val="none" w:sz="0" w:space="0" w:color="auto"/>
        <w:bottom w:val="none" w:sz="0" w:space="0" w:color="auto"/>
        <w:right w:val="none" w:sz="0" w:space="0" w:color="auto"/>
      </w:divBdr>
    </w:div>
    <w:div w:id="354961215">
      <w:bodyDiv w:val="1"/>
      <w:marLeft w:val="0"/>
      <w:marRight w:val="0"/>
      <w:marTop w:val="0"/>
      <w:marBottom w:val="0"/>
      <w:divBdr>
        <w:top w:val="none" w:sz="0" w:space="0" w:color="auto"/>
        <w:left w:val="none" w:sz="0" w:space="0" w:color="auto"/>
        <w:bottom w:val="none" w:sz="0" w:space="0" w:color="auto"/>
        <w:right w:val="none" w:sz="0" w:space="0" w:color="auto"/>
      </w:divBdr>
    </w:div>
    <w:div w:id="355038583">
      <w:bodyDiv w:val="1"/>
      <w:marLeft w:val="0"/>
      <w:marRight w:val="0"/>
      <w:marTop w:val="0"/>
      <w:marBottom w:val="0"/>
      <w:divBdr>
        <w:top w:val="none" w:sz="0" w:space="0" w:color="auto"/>
        <w:left w:val="none" w:sz="0" w:space="0" w:color="auto"/>
        <w:bottom w:val="none" w:sz="0" w:space="0" w:color="auto"/>
        <w:right w:val="none" w:sz="0" w:space="0" w:color="auto"/>
      </w:divBdr>
    </w:div>
    <w:div w:id="355155722">
      <w:bodyDiv w:val="1"/>
      <w:marLeft w:val="0"/>
      <w:marRight w:val="0"/>
      <w:marTop w:val="0"/>
      <w:marBottom w:val="0"/>
      <w:divBdr>
        <w:top w:val="none" w:sz="0" w:space="0" w:color="auto"/>
        <w:left w:val="none" w:sz="0" w:space="0" w:color="auto"/>
        <w:bottom w:val="none" w:sz="0" w:space="0" w:color="auto"/>
        <w:right w:val="none" w:sz="0" w:space="0" w:color="auto"/>
      </w:divBdr>
    </w:div>
    <w:div w:id="355237029">
      <w:bodyDiv w:val="1"/>
      <w:marLeft w:val="0"/>
      <w:marRight w:val="0"/>
      <w:marTop w:val="0"/>
      <w:marBottom w:val="0"/>
      <w:divBdr>
        <w:top w:val="none" w:sz="0" w:space="0" w:color="auto"/>
        <w:left w:val="none" w:sz="0" w:space="0" w:color="auto"/>
        <w:bottom w:val="none" w:sz="0" w:space="0" w:color="auto"/>
        <w:right w:val="none" w:sz="0" w:space="0" w:color="auto"/>
      </w:divBdr>
    </w:div>
    <w:div w:id="356004483">
      <w:bodyDiv w:val="1"/>
      <w:marLeft w:val="0"/>
      <w:marRight w:val="0"/>
      <w:marTop w:val="0"/>
      <w:marBottom w:val="0"/>
      <w:divBdr>
        <w:top w:val="none" w:sz="0" w:space="0" w:color="auto"/>
        <w:left w:val="none" w:sz="0" w:space="0" w:color="auto"/>
        <w:bottom w:val="none" w:sz="0" w:space="0" w:color="auto"/>
        <w:right w:val="none" w:sz="0" w:space="0" w:color="auto"/>
      </w:divBdr>
    </w:div>
    <w:div w:id="356085712">
      <w:bodyDiv w:val="1"/>
      <w:marLeft w:val="0"/>
      <w:marRight w:val="0"/>
      <w:marTop w:val="0"/>
      <w:marBottom w:val="0"/>
      <w:divBdr>
        <w:top w:val="none" w:sz="0" w:space="0" w:color="auto"/>
        <w:left w:val="none" w:sz="0" w:space="0" w:color="auto"/>
        <w:bottom w:val="none" w:sz="0" w:space="0" w:color="auto"/>
        <w:right w:val="none" w:sz="0" w:space="0" w:color="auto"/>
      </w:divBdr>
    </w:div>
    <w:div w:id="356388370">
      <w:bodyDiv w:val="1"/>
      <w:marLeft w:val="0"/>
      <w:marRight w:val="0"/>
      <w:marTop w:val="0"/>
      <w:marBottom w:val="0"/>
      <w:divBdr>
        <w:top w:val="none" w:sz="0" w:space="0" w:color="auto"/>
        <w:left w:val="none" w:sz="0" w:space="0" w:color="auto"/>
        <w:bottom w:val="none" w:sz="0" w:space="0" w:color="auto"/>
        <w:right w:val="none" w:sz="0" w:space="0" w:color="auto"/>
      </w:divBdr>
    </w:div>
    <w:div w:id="356658137">
      <w:bodyDiv w:val="1"/>
      <w:marLeft w:val="0"/>
      <w:marRight w:val="0"/>
      <w:marTop w:val="0"/>
      <w:marBottom w:val="0"/>
      <w:divBdr>
        <w:top w:val="none" w:sz="0" w:space="0" w:color="auto"/>
        <w:left w:val="none" w:sz="0" w:space="0" w:color="auto"/>
        <w:bottom w:val="none" w:sz="0" w:space="0" w:color="auto"/>
        <w:right w:val="none" w:sz="0" w:space="0" w:color="auto"/>
      </w:divBdr>
    </w:div>
    <w:div w:id="356781000">
      <w:bodyDiv w:val="1"/>
      <w:marLeft w:val="0"/>
      <w:marRight w:val="0"/>
      <w:marTop w:val="0"/>
      <w:marBottom w:val="0"/>
      <w:divBdr>
        <w:top w:val="none" w:sz="0" w:space="0" w:color="auto"/>
        <w:left w:val="none" w:sz="0" w:space="0" w:color="auto"/>
        <w:bottom w:val="none" w:sz="0" w:space="0" w:color="auto"/>
        <w:right w:val="none" w:sz="0" w:space="0" w:color="auto"/>
      </w:divBdr>
    </w:div>
    <w:div w:id="356857021">
      <w:bodyDiv w:val="1"/>
      <w:marLeft w:val="0"/>
      <w:marRight w:val="0"/>
      <w:marTop w:val="0"/>
      <w:marBottom w:val="0"/>
      <w:divBdr>
        <w:top w:val="none" w:sz="0" w:space="0" w:color="auto"/>
        <w:left w:val="none" w:sz="0" w:space="0" w:color="auto"/>
        <w:bottom w:val="none" w:sz="0" w:space="0" w:color="auto"/>
        <w:right w:val="none" w:sz="0" w:space="0" w:color="auto"/>
      </w:divBdr>
    </w:div>
    <w:div w:id="357201553">
      <w:bodyDiv w:val="1"/>
      <w:marLeft w:val="0"/>
      <w:marRight w:val="0"/>
      <w:marTop w:val="0"/>
      <w:marBottom w:val="0"/>
      <w:divBdr>
        <w:top w:val="none" w:sz="0" w:space="0" w:color="auto"/>
        <w:left w:val="none" w:sz="0" w:space="0" w:color="auto"/>
        <w:bottom w:val="none" w:sz="0" w:space="0" w:color="auto"/>
        <w:right w:val="none" w:sz="0" w:space="0" w:color="auto"/>
      </w:divBdr>
    </w:div>
    <w:div w:id="357237652">
      <w:bodyDiv w:val="1"/>
      <w:marLeft w:val="0"/>
      <w:marRight w:val="0"/>
      <w:marTop w:val="0"/>
      <w:marBottom w:val="0"/>
      <w:divBdr>
        <w:top w:val="none" w:sz="0" w:space="0" w:color="auto"/>
        <w:left w:val="none" w:sz="0" w:space="0" w:color="auto"/>
        <w:bottom w:val="none" w:sz="0" w:space="0" w:color="auto"/>
        <w:right w:val="none" w:sz="0" w:space="0" w:color="auto"/>
      </w:divBdr>
    </w:div>
    <w:div w:id="357436545">
      <w:bodyDiv w:val="1"/>
      <w:marLeft w:val="0"/>
      <w:marRight w:val="0"/>
      <w:marTop w:val="0"/>
      <w:marBottom w:val="0"/>
      <w:divBdr>
        <w:top w:val="none" w:sz="0" w:space="0" w:color="auto"/>
        <w:left w:val="none" w:sz="0" w:space="0" w:color="auto"/>
        <w:bottom w:val="none" w:sz="0" w:space="0" w:color="auto"/>
        <w:right w:val="none" w:sz="0" w:space="0" w:color="auto"/>
      </w:divBdr>
    </w:div>
    <w:div w:id="357893908">
      <w:bodyDiv w:val="1"/>
      <w:marLeft w:val="0"/>
      <w:marRight w:val="0"/>
      <w:marTop w:val="0"/>
      <w:marBottom w:val="0"/>
      <w:divBdr>
        <w:top w:val="none" w:sz="0" w:space="0" w:color="auto"/>
        <w:left w:val="none" w:sz="0" w:space="0" w:color="auto"/>
        <w:bottom w:val="none" w:sz="0" w:space="0" w:color="auto"/>
        <w:right w:val="none" w:sz="0" w:space="0" w:color="auto"/>
      </w:divBdr>
    </w:div>
    <w:div w:id="358354221">
      <w:bodyDiv w:val="1"/>
      <w:marLeft w:val="0"/>
      <w:marRight w:val="0"/>
      <w:marTop w:val="0"/>
      <w:marBottom w:val="0"/>
      <w:divBdr>
        <w:top w:val="none" w:sz="0" w:space="0" w:color="auto"/>
        <w:left w:val="none" w:sz="0" w:space="0" w:color="auto"/>
        <w:bottom w:val="none" w:sz="0" w:space="0" w:color="auto"/>
        <w:right w:val="none" w:sz="0" w:space="0" w:color="auto"/>
      </w:divBdr>
    </w:div>
    <w:div w:id="358505989">
      <w:bodyDiv w:val="1"/>
      <w:marLeft w:val="0"/>
      <w:marRight w:val="0"/>
      <w:marTop w:val="0"/>
      <w:marBottom w:val="0"/>
      <w:divBdr>
        <w:top w:val="none" w:sz="0" w:space="0" w:color="auto"/>
        <w:left w:val="none" w:sz="0" w:space="0" w:color="auto"/>
        <w:bottom w:val="none" w:sz="0" w:space="0" w:color="auto"/>
        <w:right w:val="none" w:sz="0" w:space="0" w:color="auto"/>
      </w:divBdr>
    </w:div>
    <w:div w:id="358510429">
      <w:bodyDiv w:val="1"/>
      <w:marLeft w:val="0"/>
      <w:marRight w:val="0"/>
      <w:marTop w:val="0"/>
      <w:marBottom w:val="0"/>
      <w:divBdr>
        <w:top w:val="none" w:sz="0" w:space="0" w:color="auto"/>
        <w:left w:val="none" w:sz="0" w:space="0" w:color="auto"/>
        <w:bottom w:val="none" w:sz="0" w:space="0" w:color="auto"/>
        <w:right w:val="none" w:sz="0" w:space="0" w:color="auto"/>
      </w:divBdr>
    </w:div>
    <w:div w:id="358556980">
      <w:bodyDiv w:val="1"/>
      <w:marLeft w:val="0"/>
      <w:marRight w:val="0"/>
      <w:marTop w:val="0"/>
      <w:marBottom w:val="0"/>
      <w:divBdr>
        <w:top w:val="none" w:sz="0" w:space="0" w:color="auto"/>
        <w:left w:val="none" w:sz="0" w:space="0" w:color="auto"/>
        <w:bottom w:val="none" w:sz="0" w:space="0" w:color="auto"/>
        <w:right w:val="none" w:sz="0" w:space="0" w:color="auto"/>
      </w:divBdr>
    </w:div>
    <w:div w:id="358969381">
      <w:bodyDiv w:val="1"/>
      <w:marLeft w:val="0"/>
      <w:marRight w:val="0"/>
      <w:marTop w:val="0"/>
      <w:marBottom w:val="0"/>
      <w:divBdr>
        <w:top w:val="none" w:sz="0" w:space="0" w:color="auto"/>
        <w:left w:val="none" w:sz="0" w:space="0" w:color="auto"/>
        <w:bottom w:val="none" w:sz="0" w:space="0" w:color="auto"/>
        <w:right w:val="none" w:sz="0" w:space="0" w:color="auto"/>
      </w:divBdr>
    </w:div>
    <w:div w:id="359017104">
      <w:bodyDiv w:val="1"/>
      <w:marLeft w:val="0"/>
      <w:marRight w:val="0"/>
      <w:marTop w:val="0"/>
      <w:marBottom w:val="0"/>
      <w:divBdr>
        <w:top w:val="none" w:sz="0" w:space="0" w:color="auto"/>
        <w:left w:val="none" w:sz="0" w:space="0" w:color="auto"/>
        <w:bottom w:val="none" w:sz="0" w:space="0" w:color="auto"/>
        <w:right w:val="none" w:sz="0" w:space="0" w:color="auto"/>
      </w:divBdr>
    </w:div>
    <w:div w:id="359480321">
      <w:bodyDiv w:val="1"/>
      <w:marLeft w:val="0"/>
      <w:marRight w:val="0"/>
      <w:marTop w:val="0"/>
      <w:marBottom w:val="0"/>
      <w:divBdr>
        <w:top w:val="none" w:sz="0" w:space="0" w:color="auto"/>
        <w:left w:val="none" w:sz="0" w:space="0" w:color="auto"/>
        <w:bottom w:val="none" w:sz="0" w:space="0" w:color="auto"/>
        <w:right w:val="none" w:sz="0" w:space="0" w:color="auto"/>
      </w:divBdr>
    </w:div>
    <w:div w:id="360595168">
      <w:bodyDiv w:val="1"/>
      <w:marLeft w:val="0"/>
      <w:marRight w:val="0"/>
      <w:marTop w:val="0"/>
      <w:marBottom w:val="0"/>
      <w:divBdr>
        <w:top w:val="none" w:sz="0" w:space="0" w:color="auto"/>
        <w:left w:val="none" w:sz="0" w:space="0" w:color="auto"/>
        <w:bottom w:val="none" w:sz="0" w:space="0" w:color="auto"/>
        <w:right w:val="none" w:sz="0" w:space="0" w:color="auto"/>
      </w:divBdr>
    </w:div>
    <w:div w:id="360785655">
      <w:bodyDiv w:val="1"/>
      <w:marLeft w:val="0"/>
      <w:marRight w:val="0"/>
      <w:marTop w:val="0"/>
      <w:marBottom w:val="0"/>
      <w:divBdr>
        <w:top w:val="none" w:sz="0" w:space="0" w:color="auto"/>
        <w:left w:val="none" w:sz="0" w:space="0" w:color="auto"/>
        <w:bottom w:val="none" w:sz="0" w:space="0" w:color="auto"/>
        <w:right w:val="none" w:sz="0" w:space="0" w:color="auto"/>
      </w:divBdr>
    </w:div>
    <w:div w:id="360786483">
      <w:bodyDiv w:val="1"/>
      <w:marLeft w:val="0"/>
      <w:marRight w:val="0"/>
      <w:marTop w:val="0"/>
      <w:marBottom w:val="0"/>
      <w:divBdr>
        <w:top w:val="none" w:sz="0" w:space="0" w:color="auto"/>
        <w:left w:val="none" w:sz="0" w:space="0" w:color="auto"/>
        <w:bottom w:val="none" w:sz="0" w:space="0" w:color="auto"/>
        <w:right w:val="none" w:sz="0" w:space="0" w:color="auto"/>
      </w:divBdr>
    </w:div>
    <w:div w:id="360862011">
      <w:bodyDiv w:val="1"/>
      <w:marLeft w:val="0"/>
      <w:marRight w:val="0"/>
      <w:marTop w:val="0"/>
      <w:marBottom w:val="0"/>
      <w:divBdr>
        <w:top w:val="none" w:sz="0" w:space="0" w:color="auto"/>
        <w:left w:val="none" w:sz="0" w:space="0" w:color="auto"/>
        <w:bottom w:val="none" w:sz="0" w:space="0" w:color="auto"/>
        <w:right w:val="none" w:sz="0" w:space="0" w:color="auto"/>
      </w:divBdr>
    </w:div>
    <w:div w:id="360863317">
      <w:bodyDiv w:val="1"/>
      <w:marLeft w:val="0"/>
      <w:marRight w:val="0"/>
      <w:marTop w:val="0"/>
      <w:marBottom w:val="0"/>
      <w:divBdr>
        <w:top w:val="none" w:sz="0" w:space="0" w:color="auto"/>
        <w:left w:val="none" w:sz="0" w:space="0" w:color="auto"/>
        <w:bottom w:val="none" w:sz="0" w:space="0" w:color="auto"/>
        <w:right w:val="none" w:sz="0" w:space="0" w:color="auto"/>
      </w:divBdr>
    </w:div>
    <w:div w:id="361440147">
      <w:bodyDiv w:val="1"/>
      <w:marLeft w:val="0"/>
      <w:marRight w:val="0"/>
      <w:marTop w:val="0"/>
      <w:marBottom w:val="0"/>
      <w:divBdr>
        <w:top w:val="none" w:sz="0" w:space="0" w:color="auto"/>
        <w:left w:val="none" w:sz="0" w:space="0" w:color="auto"/>
        <w:bottom w:val="none" w:sz="0" w:space="0" w:color="auto"/>
        <w:right w:val="none" w:sz="0" w:space="0" w:color="auto"/>
      </w:divBdr>
    </w:div>
    <w:div w:id="361638287">
      <w:bodyDiv w:val="1"/>
      <w:marLeft w:val="0"/>
      <w:marRight w:val="0"/>
      <w:marTop w:val="0"/>
      <w:marBottom w:val="0"/>
      <w:divBdr>
        <w:top w:val="none" w:sz="0" w:space="0" w:color="auto"/>
        <w:left w:val="none" w:sz="0" w:space="0" w:color="auto"/>
        <w:bottom w:val="none" w:sz="0" w:space="0" w:color="auto"/>
        <w:right w:val="none" w:sz="0" w:space="0" w:color="auto"/>
      </w:divBdr>
    </w:div>
    <w:div w:id="362362337">
      <w:bodyDiv w:val="1"/>
      <w:marLeft w:val="0"/>
      <w:marRight w:val="0"/>
      <w:marTop w:val="0"/>
      <w:marBottom w:val="0"/>
      <w:divBdr>
        <w:top w:val="none" w:sz="0" w:space="0" w:color="auto"/>
        <w:left w:val="none" w:sz="0" w:space="0" w:color="auto"/>
        <w:bottom w:val="none" w:sz="0" w:space="0" w:color="auto"/>
        <w:right w:val="none" w:sz="0" w:space="0" w:color="auto"/>
      </w:divBdr>
    </w:div>
    <w:div w:id="362754818">
      <w:bodyDiv w:val="1"/>
      <w:marLeft w:val="0"/>
      <w:marRight w:val="0"/>
      <w:marTop w:val="0"/>
      <w:marBottom w:val="0"/>
      <w:divBdr>
        <w:top w:val="none" w:sz="0" w:space="0" w:color="auto"/>
        <w:left w:val="none" w:sz="0" w:space="0" w:color="auto"/>
        <w:bottom w:val="none" w:sz="0" w:space="0" w:color="auto"/>
        <w:right w:val="none" w:sz="0" w:space="0" w:color="auto"/>
      </w:divBdr>
    </w:div>
    <w:div w:id="363024854">
      <w:bodyDiv w:val="1"/>
      <w:marLeft w:val="0"/>
      <w:marRight w:val="0"/>
      <w:marTop w:val="0"/>
      <w:marBottom w:val="0"/>
      <w:divBdr>
        <w:top w:val="none" w:sz="0" w:space="0" w:color="auto"/>
        <w:left w:val="none" w:sz="0" w:space="0" w:color="auto"/>
        <w:bottom w:val="none" w:sz="0" w:space="0" w:color="auto"/>
        <w:right w:val="none" w:sz="0" w:space="0" w:color="auto"/>
      </w:divBdr>
    </w:div>
    <w:div w:id="363097869">
      <w:bodyDiv w:val="1"/>
      <w:marLeft w:val="0"/>
      <w:marRight w:val="0"/>
      <w:marTop w:val="0"/>
      <w:marBottom w:val="0"/>
      <w:divBdr>
        <w:top w:val="none" w:sz="0" w:space="0" w:color="auto"/>
        <w:left w:val="none" w:sz="0" w:space="0" w:color="auto"/>
        <w:bottom w:val="none" w:sz="0" w:space="0" w:color="auto"/>
        <w:right w:val="none" w:sz="0" w:space="0" w:color="auto"/>
      </w:divBdr>
    </w:div>
    <w:div w:id="363209922">
      <w:bodyDiv w:val="1"/>
      <w:marLeft w:val="0"/>
      <w:marRight w:val="0"/>
      <w:marTop w:val="0"/>
      <w:marBottom w:val="0"/>
      <w:divBdr>
        <w:top w:val="none" w:sz="0" w:space="0" w:color="auto"/>
        <w:left w:val="none" w:sz="0" w:space="0" w:color="auto"/>
        <w:bottom w:val="none" w:sz="0" w:space="0" w:color="auto"/>
        <w:right w:val="none" w:sz="0" w:space="0" w:color="auto"/>
      </w:divBdr>
    </w:div>
    <w:div w:id="363213601">
      <w:bodyDiv w:val="1"/>
      <w:marLeft w:val="0"/>
      <w:marRight w:val="0"/>
      <w:marTop w:val="0"/>
      <w:marBottom w:val="0"/>
      <w:divBdr>
        <w:top w:val="none" w:sz="0" w:space="0" w:color="auto"/>
        <w:left w:val="none" w:sz="0" w:space="0" w:color="auto"/>
        <w:bottom w:val="none" w:sz="0" w:space="0" w:color="auto"/>
        <w:right w:val="none" w:sz="0" w:space="0" w:color="auto"/>
      </w:divBdr>
    </w:div>
    <w:div w:id="363214025">
      <w:bodyDiv w:val="1"/>
      <w:marLeft w:val="0"/>
      <w:marRight w:val="0"/>
      <w:marTop w:val="0"/>
      <w:marBottom w:val="0"/>
      <w:divBdr>
        <w:top w:val="none" w:sz="0" w:space="0" w:color="auto"/>
        <w:left w:val="none" w:sz="0" w:space="0" w:color="auto"/>
        <w:bottom w:val="none" w:sz="0" w:space="0" w:color="auto"/>
        <w:right w:val="none" w:sz="0" w:space="0" w:color="auto"/>
      </w:divBdr>
    </w:div>
    <w:div w:id="363362541">
      <w:bodyDiv w:val="1"/>
      <w:marLeft w:val="0"/>
      <w:marRight w:val="0"/>
      <w:marTop w:val="0"/>
      <w:marBottom w:val="0"/>
      <w:divBdr>
        <w:top w:val="none" w:sz="0" w:space="0" w:color="auto"/>
        <w:left w:val="none" w:sz="0" w:space="0" w:color="auto"/>
        <w:bottom w:val="none" w:sz="0" w:space="0" w:color="auto"/>
        <w:right w:val="none" w:sz="0" w:space="0" w:color="auto"/>
      </w:divBdr>
    </w:div>
    <w:div w:id="364062708">
      <w:bodyDiv w:val="1"/>
      <w:marLeft w:val="0"/>
      <w:marRight w:val="0"/>
      <w:marTop w:val="0"/>
      <w:marBottom w:val="0"/>
      <w:divBdr>
        <w:top w:val="none" w:sz="0" w:space="0" w:color="auto"/>
        <w:left w:val="none" w:sz="0" w:space="0" w:color="auto"/>
        <w:bottom w:val="none" w:sz="0" w:space="0" w:color="auto"/>
        <w:right w:val="none" w:sz="0" w:space="0" w:color="auto"/>
      </w:divBdr>
    </w:div>
    <w:div w:id="364134042">
      <w:bodyDiv w:val="1"/>
      <w:marLeft w:val="0"/>
      <w:marRight w:val="0"/>
      <w:marTop w:val="0"/>
      <w:marBottom w:val="0"/>
      <w:divBdr>
        <w:top w:val="none" w:sz="0" w:space="0" w:color="auto"/>
        <w:left w:val="none" w:sz="0" w:space="0" w:color="auto"/>
        <w:bottom w:val="none" w:sz="0" w:space="0" w:color="auto"/>
        <w:right w:val="none" w:sz="0" w:space="0" w:color="auto"/>
      </w:divBdr>
    </w:div>
    <w:div w:id="364796212">
      <w:bodyDiv w:val="1"/>
      <w:marLeft w:val="0"/>
      <w:marRight w:val="0"/>
      <w:marTop w:val="0"/>
      <w:marBottom w:val="0"/>
      <w:divBdr>
        <w:top w:val="none" w:sz="0" w:space="0" w:color="auto"/>
        <w:left w:val="none" w:sz="0" w:space="0" w:color="auto"/>
        <w:bottom w:val="none" w:sz="0" w:space="0" w:color="auto"/>
        <w:right w:val="none" w:sz="0" w:space="0" w:color="auto"/>
      </w:divBdr>
    </w:div>
    <w:div w:id="365831917">
      <w:bodyDiv w:val="1"/>
      <w:marLeft w:val="0"/>
      <w:marRight w:val="0"/>
      <w:marTop w:val="0"/>
      <w:marBottom w:val="0"/>
      <w:divBdr>
        <w:top w:val="none" w:sz="0" w:space="0" w:color="auto"/>
        <w:left w:val="none" w:sz="0" w:space="0" w:color="auto"/>
        <w:bottom w:val="none" w:sz="0" w:space="0" w:color="auto"/>
        <w:right w:val="none" w:sz="0" w:space="0" w:color="auto"/>
      </w:divBdr>
    </w:div>
    <w:div w:id="367266267">
      <w:bodyDiv w:val="1"/>
      <w:marLeft w:val="0"/>
      <w:marRight w:val="0"/>
      <w:marTop w:val="0"/>
      <w:marBottom w:val="0"/>
      <w:divBdr>
        <w:top w:val="none" w:sz="0" w:space="0" w:color="auto"/>
        <w:left w:val="none" w:sz="0" w:space="0" w:color="auto"/>
        <w:bottom w:val="none" w:sz="0" w:space="0" w:color="auto"/>
        <w:right w:val="none" w:sz="0" w:space="0" w:color="auto"/>
      </w:divBdr>
    </w:div>
    <w:div w:id="367485722">
      <w:bodyDiv w:val="1"/>
      <w:marLeft w:val="0"/>
      <w:marRight w:val="0"/>
      <w:marTop w:val="0"/>
      <w:marBottom w:val="0"/>
      <w:divBdr>
        <w:top w:val="none" w:sz="0" w:space="0" w:color="auto"/>
        <w:left w:val="none" w:sz="0" w:space="0" w:color="auto"/>
        <w:bottom w:val="none" w:sz="0" w:space="0" w:color="auto"/>
        <w:right w:val="none" w:sz="0" w:space="0" w:color="auto"/>
      </w:divBdr>
    </w:div>
    <w:div w:id="367530059">
      <w:bodyDiv w:val="1"/>
      <w:marLeft w:val="0"/>
      <w:marRight w:val="0"/>
      <w:marTop w:val="0"/>
      <w:marBottom w:val="0"/>
      <w:divBdr>
        <w:top w:val="none" w:sz="0" w:space="0" w:color="auto"/>
        <w:left w:val="none" w:sz="0" w:space="0" w:color="auto"/>
        <w:bottom w:val="none" w:sz="0" w:space="0" w:color="auto"/>
        <w:right w:val="none" w:sz="0" w:space="0" w:color="auto"/>
      </w:divBdr>
    </w:div>
    <w:div w:id="367875927">
      <w:bodyDiv w:val="1"/>
      <w:marLeft w:val="0"/>
      <w:marRight w:val="0"/>
      <w:marTop w:val="0"/>
      <w:marBottom w:val="0"/>
      <w:divBdr>
        <w:top w:val="none" w:sz="0" w:space="0" w:color="auto"/>
        <w:left w:val="none" w:sz="0" w:space="0" w:color="auto"/>
        <w:bottom w:val="none" w:sz="0" w:space="0" w:color="auto"/>
        <w:right w:val="none" w:sz="0" w:space="0" w:color="auto"/>
      </w:divBdr>
    </w:div>
    <w:div w:id="368143035">
      <w:bodyDiv w:val="1"/>
      <w:marLeft w:val="0"/>
      <w:marRight w:val="0"/>
      <w:marTop w:val="0"/>
      <w:marBottom w:val="0"/>
      <w:divBdr>
        <w:top w:val="none" w:sz="0" w:space="0" w:color="auto"/>
        <w:left w:val="none" w:sz="0" w:space="0" w:color="auto"/>
        <w:bottom w:val="none" w:sz="0" w:space="0" w:color="auto"/>
        <w:right w:val="none" w:sz="0" w:space="0" w:color="auto"/>
      </w:divBdr>
    </w:div>
    <w:div w:id="368146574">
      <w:bodyDiv w:val="1"/>
      <w:marLeft w:val="0"/>
      <w:marRight w:val="0"/>
      <w:marTop w:val="0"/>
      <w:marBottom w:val="0"/>
      <w:divBdr>
        <w:top w:val="none" w:sz="0" w:space="0" w:color="auto"/>
        <w:left w:val="none" w:sz="0" w:space="0" w:color="auto"/>
        <w:bottom w:val="none" w:sz="0" w:space="0" w:color="auto"/>
        <w:right w:val="none" w:sz="0" w:space="0" w:color="auto"/>
      </w:divBdr>
    </w:div>
    <w:div w:id="368529930">
      <w:bodyDiv w:val="1"/>
      <w:marLeft w:val="0"/>
      <w:marRight w:val="0"/>
      <w:marTop w:val="0"/>
      <w:marBottom w:val="0"/>
      <w:divBdr>
        <w:top w:val="none" w:sz="0" w:space="0" w:color="auto"/>
        <w:left w:val="none" w:sz="0" w:space="0" w:color="auto"/>
        <w:bottom w:val="none" w:sz="0" w:space="0" w:color="auto"/>
        <w:right w:val="none" w:sz="0" w:space="0" w:color="auto"/>
      </w:divBdr>
    </w:div>
    <w:div w:id="368798511">
      <w:bodyDiv w:val="1"/>
      <w:marLeft w:val="0"/>
      <w:marRight w:val="0"/>
      <w:marTop w:val="0"/>
      <w:marBottom w:val="0"/>
      <w:divBdr>
        <w:top w:val="none" w:sz="0" w:space="0" w:color="auto"/>
        <w:left w:val="none" w:sz="0" w:space="0" w:color="auto"/>
        <w:bottom w:val="none" w:sz="0" w:space="0" w:color="auto"/>
        <w:right w:val="none" w:sz="0" w:space="0" w:color="auto"/>
      </w:divBdr>
    </w:div>
    <w:div w:id="368801809">
      <w:bodyDiv w:val="1"/>
      <w:marLeft w:val="0"/>
      <w:marRight w:val="0"/>
      <w:marTop w:val="0"/>
      <w:marBottom w:val="0"/>
      <w:divBdr>
        <w:top w:val="none" w:sz="0" w:space="0" w:color="auto"/>
        <w:left w:val="none" w:sz="0" w:space="0" w:color="auto"/>
        <w:bottom w:val="none" w:sz="0" w:space="0" w:color="auto"/>
        <w:right w:val="none" w:sz="0" w:space="0" w:color="auto"/>
      </w:divBdr>
    </w:div>
    <w:div w:id="368916191">
      <w:bodyDiv w:val="1"/>
      <w:marLeft w:val="0"/>
      <w:marRight w:val="0"/>
      <w:marTop w:val="0"/>
      <w:marBottom w:val="0"/>
      <w:divBdr>
        <w:top w:val="none" w:sz="0" w:space="0" w:color="auto"/>
        <w:left w:val="none" w:sz="0" w:space="0" w:color="auto"/>
        <w:bottom w:val="none" w:sz="0" w:space="0" w:color="auto"/>
        <w:right w:val="none" w:sz="0" w:space="0" w:color="auto"/>
      </w:divBdr>
    </w:div>
    <w:div w:id="369305203">
      <w:bodyDiv w:val="1"/>
      <w:marLeft w:val="0"/>
      <w:marRight w:val="0"/>
      <w:marTop w:val="0"/>
      <w:marBottom w:val="0"/>
      <w:divBdr>
        <w:top w:val="none" w:sz="0" w:space="0" w:color="auto"/>
        <w:left w:val="none" w:sz="0" w:space="0" w:color="auto"/>
        <w:bottom w:val="none" w:sz="0" w:space="0" w:color="auto"/>
        <w:right w:val="none" w:sz="0" w:space="0" w:color="auto"/>
      </w:divBdr>
    </w:div>
    <w:div w:id="369377375">
      <w:bodyDiv w:val="1"/>
      <w:marLeft w:val="0"/>
      <w:marRight w:val="0"/>
      <w:marTop w:val="0"/>
      <w:marBottom w:val="0"/>
      <w:divBdr>
        <w:top w:val="none" w:sz="0" w:space="0" w:color="auto"/>
        <w:left w:val="none" w:sz="0" w:space="0" w:color="auto"/>
        <w:bottom w:val="none" w:sz="0" w:space="0" w:color="auto"/>
        <w:right w:val="none" w:sz="0" w:space="0" w:color="auto"/>
      </w:divBdr>
    </w:div>
    <w:div w:id="369384909">
      <w:bodyDiv w:val="1"/>
      <w:marLeft w:val="0"/>
      <w:marRight w:val="0"/>
      <w:marTop w:val="0"/>
      <w:marBottom w:val="0"/>
      <w:divBdr>
        <w:top w:val="none" w:sz="0" w:space="0" w:color="auto"/>
        <w:left w:val="none" w:sz="0" w:space="0" w:color="auto"/>
        <w:bottom w:val="none" w:sz="0" w:space="0" w:color="auto"/>
        <w:right w:val="none" w:sz="0" w:space="0" w:color="auto"/>
      </w:divBdr>
    </w:div>
    <w:div w:id="370109329">
      <w:bodyDiv w:val="1"/>
      <w:marLeft w:val="0"/>
      <w:marRight w:val="0"/>
      <w:marTop w:val="0"/>
      <w:marBottom w:val="0"/>
      <w:divBdr>
        <w:top w:val="none" w:sz="0" w:space="0" w:color="auto"/>
        <w:left w:val="none" w:sz="0" w:space="0" w:color="auto"/>
        <w:bottom w:val="none" w:sz="0" w:space="0" w:color="auto"/>
        <w:right w:val="none" w:sz="0" w:space="0" w:color="auto"/>
      </w:divBdr>
    </w:div>
    <w:div w:id="370156960">
      <w:bodyDiv w:val="1"/>
      <w:marLeft w:val="0"/>
      <w:marRight w:val="0"/>
      <w:marTop w:val="0"/>
      <w:marBottom w:val="0"/>
      <w:divBdr>
        <w:top w:val="none" w:sz="0" w:space="0" w:color="auto"/>
        <w:left w:val="none" w:sz="0" w:space="0" w:color="auto"/>
        <w:bottom w:val="none" w:sz="0" w:space="0" w:color="auto"/>
        <w:right w:val="none" w:sz="0" w:space="0" w:color="auto"/>
      </w:divBdr>
    </w:div>
    <w:div w:id="370231972">
      <w:bodyDiv w:val="1"/>
      <w:marLeft w:val="0"/>
      <w:marRight w:val="0"/>
      <w:marTop w:val="0"/>
      <w:marBottom w:val="0"/>
      <w:divBdr>
        <w:top w:val="none" w:sz="0" w:space="0" w:color="auto"/>
        <w:left w:val="none" w:sz="0" w:space="0" w:color="auto"/>
        <w:bottom w:val="none" w:sz="0" w:space="0" w:color="auto"/>
        <w:right w:val="none" w:sz="0" w:space="0" w:color="auto"/>
      </w:divBdr>
    </w:div>
    <w:div w:id="370494504">
      <w:bodyDiv w:val="1"/>
      <w:marLeft w:val="0"/>
      <w:marRight w:val="0"/>
      <w:marTop w:val="0"/>
      <w:marBottom w:val="0"/>
      <w:divBdr>
        <w:top w:val="none" w:sz="0" w:space="0" w:color="auto"/>
        <w:left w:val="none" w:sz="0" w:space="0" w:color="auto"/>
        <w:bottom w:val="none" w:sz="0" w:space="0" w:color="auto"/>
        <w:right w:val="none" w:sz="0" w:space="0" w:color="auto"/>
      </w:divBdr>
    </w:div>
    <w:div w:id="370497957">
      <w:bodyDiv w:val="1"/>
      <w:marLeft w:val="0"/>
      <w:marRight w:val="0"/>
      <w:marTop w:val="0"/>
      <w:marBottom w:val="0"/>
      <w:divBdr>
        <w:top w:val="none" w:sz="0" w:space="0" w:color="auto"/>
        <w:left w:val="none" w:sz="0" w:space="0" w:color="auto"/>
        <w:bottom w:val="none" w:sz="0" w:space="0" w:color="auto"/>
        <w:right w:val="none" w:sz="0" w:space="0" w:color="auto"/>
      </w:divBdr>
    </w:div>
    <w:div w:id="370616215">
      <w:bodyDiv w:val="1"/>
      <w:marLeft w:val="0"/>
      <w:marRight w:val="0"/>
      <w:marTop w:val="0"/>
      <w:marBottom w:val="0"/>
      <w:divBdr>
        <w:top w:val="none" w:sz="0" w:space="0" w:color="auto"/>
        <w:left w:val="none" w:sz="0" w:space="0" w:color="auto"/>
        <w:bottom w:val="none" w:sz="0" w:space="0" w:color="auto"/>
        <w:right w:val="none" w:sz="0" w:space="0" w:color="auto"/>
      </w:divBdr>
    </w:div>
    <w:div w:id="371004085">
      <w:bodyDiv w:val="1"/>
      <w:marLeft w:val="0"/>
      <w:marRight w:val="0"/>
      <w:marTop w:val="0"/>
      <w:marBottom w:val="0"/>
      <w:divBdr>
        <w:top w:val="none" w:sz="0" w:space="0" w:color="auto"/>
        <w:left w:val="none" w:sz="0" w:space="0" w:color="auto"/>
        <w:bottom w:val="none" w:sz="0" w:space="0" w:color="auto"/>
        <w:right w:val="none" w:sz="0" w:space="0" w:color="auto"/>
      </w:divBdr>
    </w:div>
    <w:div w:id="371266955">
      <w:bodyDiv w:val="1"/>
      <w:marLeft w:val="0"/>
      <w:marRight w:val="0"/>
      <w:marTop w:val="0"/>
      <w:marBottom w:val="0"/>
      <w:divBdr>
        <w:top w:val="none" w:sz="0" w:space="0" w:color="auto"/>
        <w:left w:val="none" w:sz="0" w:space="0" w:color="auto"/>
        <w:bottom w:val="none" w:sz="0" w:space="0" w:color="auto"/>
        <w:right w:val="none" w:sz="0" w:space="0" w:color="auto"/>
      </w:divBdr>
    </w:div>
    <w:div w:id="371461048">
      <w:bodyDiv w:val="1"/>
      <w:marLeft w:val="0"/>
      <w:marRight w:val="0"/>
      <w:marTop w:val="0"/>
      <w:marBottom w:val="0"/>
      <w:divBdr>
        <w:top w:val="none" w:sz="0" w:space="0" w:color="auto"/>
        <w:left w:val="none" w:sz="0" w:space="0" w:color="auto"/>
        <w:bottom w:val="none" w:sz="0" w:space="0" w:color="auto"/>
        <w:right w:val="none" w:sz="0" w:space="0" w:color="auto"/>
      </w:divBdr>
    </w:div>
    <w:div w:id="371998989">
      <w:bodyDiv w:val="1"/>
      <w:marLeft w:val="0"/>
      <w:marRight w:val="0"/>
      <w:marTop w:val="0"/>
      <w:marBottom w:val="0"/>
      <w:divBdr>
        <w:top w:val="none" w:sz="0" w:space="0" w:color="auto"/>
        <w:left w:val="none" w:sz="0" w:space="0" w:color="auto"/>
        <w:bottom w:val="none" w:sz="0" w:space="0" w:color="auto"/>
        <w:right w:val="none" w:sz="0" w:space="0" w:color="auto"/>
      </w:divBdr>
    </w:div>
    <w:div w:id="372193943">
      <w:bodyDiv w:val="1"/>
      <w:marLeft w:val="0"/>
      <w:marRight w:val="0"/>
      <w:marTop w:val="0"/>
      <w:marBottom w:val="0"/>
      <w:divBdr>
        <w:top w:val="none" w:sz="0" w:space="0" w:color="auto"/>
        <w:left w:val="none" w:sz="0" w:space="0" w:color="auto"/>
        <w:bottom w:val="none" w:sz="0" w:space="0" w:color="auto"/>
        <w:right w:val="none" w:sz="0" w:space="0" w:color="auto"/>
      </w:divBdr>
    </w:div>
    <w:div w:id="372198134">
      <w:bodyDiv w:val="1"/>
      <w:marLeft w:val="0"/>
      <w:marRight w:val="0"/>
      <w:marTop w:val="0"/>
      <w:marBottom w:val="0"/>
      <w:divBdr>
        <w:top w:val="none" w:sz="0" w:space="0" w:color="auto"/>
        <w:left w:val="none" w:sz="0" w:space="0" w:color="auto"/>
        <w:bottom w:val="none" w:sz="0" w:space="0" w:color="auto"/>
        <w:right w:val="none" w:sz="0" w:space="0" w:color="auto"/>
      </w:divBdr>
    </w:div>
    <w:div w:id="372580558">
      <w:bodyDiv w:val="1"/>
      <w:marLeft w:val="0"/>
      <w:marRight w:val="0"/>
      <w:marTop w:val="0"/>
      <w:marBottom w:val="0"/>
      <w:divBdr>
        <w:top w:val="none" w:sz="0" w:space="0" w:color="auto"/>
        <w:left w:val="none" w:sz="0" w:space="0" w:color="auto"/>
        <w:bottom w:val="none" w:sz="0" w:space="0" w:color="auto"/>
        <w:right w:val="none" w:sz="0" w:space="0" w:color="auto"/>
      </w:divBdr>
    </w:div>
    <w:div w:id="372967216">
      <w:bodyDiv w:val="1"/>
      <w:marLeft w:val="0"/>
      <w:marRight w:val="0"/>
      <w:marTop w:val="0"/>
      <w:marBottom w:val="0"/>
      <w:divBdr>
        <w:top w:val="none" w:sz="0" w:space="0" w:color="auto"/>
        <w:left w:val="none" w:sz="0" w:space="0" w:color="auto"/>
        <w:bottom w:val="none" w:sz="0" w:space="0" w:color="auto"/>
        <w:right w:val="none" w:sz="0" w:space="0" w:color="auto"/>
      </w:divBdr>
    </w:div>
    <w:div w:id="373118754">
      <w:bodyDiv w:val="1"/>
      <w:marLeft w:val="0"/>
      <w:marRight w:val="0"/>
      <w:marTop w:val="0"/>
      <w:marBottom w:val="0"/>
      <w:divBdr>
        <w:top w:val="none" w:sz="0" w:space="0" w:color="auto"/>
        <w:left w:val="none" w:sz="0" w:space="0" w:color="auto"/>
        <w:bottom w:val="none" w:sz="0" w:space="0" w:color="auto"/>
        <w:right w:val="none" w:sz="0" w:space="0" w:color="auto"/>
      </w:divBdr>
    </w:div>
    <w:div w:id="373698784">
      <w:bodyDiv w:val="1"/>
      <w:marLeft w:val="0"/>
      <w:marRight w:val="0"/>
      <w:marTop w:val="0"/>
      <w:marBottom w:val="0"/>
      <w:divBdr>
        <w:top w:val="none" w:sz="0" w:space="0" w:color="auto"/>
        <w:left w:val="none" w:sz="0" w:space="0" w:color="auto"/>
        <w:bottom w:val="none" w:sz="0" w:space="0" w:color="auto"/>
        <w:right w:val="none" w:sz="0" w:space="0" w:color="auto"/>
      </w:divBdr>
    </w:div>
    <w:div w:id="374014088">
      <w:bodyDiv w:val="1"/>
      <w:marLeft w:val="0"/>
      <w:marRight w:val="0"/>
      <w:marTop w:val="0"/>
      <w:marBottom w:val="0"/>
      <w:divBdr>
        <w:top w:val="none" w:sz="0" w:space="0" w:color="auto"/>
        <w:left w:val="none" w:sz="0" w:space="0" w:color="auto"/>
        <w:bottom w:val="none" w:sz="0" w:space="0" w:color="auto"/>
        <w:right w:val="none" w:sz="0" w:space="0" w:color="auto"/>
      </w:divBdr>
    </w:div>
    <w:div w:id="374276338">
      <w:bodyDiv w:val="1"/>
      <w:marLeft w:val="0"/>
      <w:marRight w:val="0"/>
      <w:marTop w:val="0"/>
      <w:marBottom w:val="0"/>
      <w:divBdr>
        <w:top w:val="none" w:sz="0" w:space="0" w:color="auto"/>
        <w:left w:val="none" w:sz="0" w:space="0" w:color="auto"/>
        <w:bottom w:val="none" w:sz="0" w:space="0" w:color="auto"/>
        <w:right w:val="none" w:sz="0" w:space="0" w:color="auto"/>
      </w:divBdr>
    </w:div>
    <w:div w:id="374433515">
      <w:bodyDiv w:val="1"/>
      <w:marLeft w:val="0"/>
      <w:marRight w:val="0"/>
      <w:marTop w:val="0"/>
      <w:marBottom w:val="0"/>
      <w:divBdr>
        <w:top w:val="none" w:sz="0" w:space="0" w:color="auto"/>
        <w:left w:val="none" w:sz="0" w:space="0" w:color="auto"/>
        <w:bottom w:val="none" w:sz="0" w:space="0" w:color="auto"/>
        <w:right w:val="none" w:sz="0" w:space="0" w:color="auto"/>
      </w:divBdr>
    </w:div>
    <w:div w:id="375278179">
      <w:bodyDiv w:val="1"/>
      <w:marLeft w:val="0"/>
      <w:marRight w:val="0"/>
      <w:marTop w:val="0"/>
      <w:marBottom w:val="0"/>
      <w:divBdr>
        <w:top w:val="none" w:sz="0" w:space="0" w:color="auto"/>
        <w:left w:val="none" w:sz="0" w:space="0" w:color="auto"/>
        <w:bottom w:val="none" w:sz="0" w:space="0" w:color="auto"/>
        <w:right w:val="none" w:sz="0" w:space="0" w:color="auto"/>
      </w:divBdr>
    </w:div>
    <w:div w:id="375475414">
      <w:bodyDiv w:val="1"/>
      <w:marLeft w:val="0"/>
      <w:marRight w:val="0"/>
      <w:marTop w:val="0"/>
      <w:marBottom w:val="0"/>
      <w:divBdr>
        <w:top w:val="none" w:sz="0" w:space="0" w:color="auto"/>
        <w:left w:val="none" w:sz="0" w:space="0" w:color="auto"/>
        <w:bottom w:val="none" w:sz="0" w:space="0" w:color="auto"/>
        <w:right w:val="none" w:sz="0" w:space="0" w:color="auto"/>
      </w:divBdr>
    </w:div>
    <w:div w:id="376046778">
      <w:bodyDiv w:val="1"/>
      <w:marLeft w:val="0"/>
      <w:marRight w:val="0"/>
      <w:marTop w:val="0"/>
      <w:marBottom w:val="0"/>
      <w:divBdr>
        <w:top w:val="none" w:sz="0" w:space="0" w:color="auto"/>
        <w:left w:val="none" w:sz="0" w:space="0" w:color="auto"/>
        <w:bottom w:val="none" w:sz="0" w:space="0" w:color="auto"/>
        <w:right w:val="none" w:sz="0" w:space="0" w:color="auto"/>
      </w:divBdr>
    </w:div>
    <w:div w:id="376204732">
      <w:bodyDiv w:val="1"/>
      <w:marLeft w:val="0"/>
      <w:marRight w:val="0"/>
      <w:marTop w:val="0"/>
      <w:marBottom w:val="0"/>
      <w:divBdr>
        <w:top w:val="none" w:sz="0" w:space="0" w:color="auto"/>
        <w:left w:val="none" w:sz="0" w:space="0" w:color="auto"/>
        <w:bottom w:val="none" w:sz="0" w:space="0" w:color="auto"/>
        <w:right w:val="none" w:sz="0" w:space="0" w:color="auto"/>
      </w:divBdr>
    </w:div>
    <w:div w:id="376859933">
      <w:bodyDiv w:val="1"/>
      <w:marLeft w:val="0"/>
      <w:marRight w:val="0"/>
      <w:marTop w:val="0"/>
      <w:marBottom w:val="0"/>
      <w:divBdr>
        <w:top w:val="none" w:sz="0" w:space="0" w:color="auto"/>
        <w:left w:val="none" w:sz="0" w:space="0" w:color="auto"/>
        <w:bottom w:val="none" w:sz="0" w:space="0" w:color="auto"/>
        <w:right w:val="none" w:sz="0" w:space="0" w:color="auto"/>
      </w:divBdr>
    </w:div>
    <w:div w:id="377239178">
      <w:bodyDiv w:val="1"/>
      <w:marLeft w:val="0"/>
      <w:marRight w:val="0"/>
      <w:marTop w:val="0"/>
      <w:marBottom w:val="0"/>
      <w:divBdr>
        <w:top w:val="none" w:sz="0" w:space="0" w:color="auto"/>
        <w:left w:val="none" w:sz="0" w:space="0" w:color="auto"/>
        <w:bottom w:val="none" w:sz="0" w:space="0" w:color="auto"/>
        <w:right w:val="none" w:sz="0" w:space="0" w:color="auto"/>
      </w:divBdr>
    </w:div>
    <w:div w:id="377437490">
      <w:bodyDiv w:val="1"/>
      <w:marLeft w:val="0"/>
      <w:marRight w:val="0"/>
      <w:marTop w:val="0"/>
      <w:marBottom w:val="0"/>
      <w:divBdr>
        <w:top w:val="none" w:sz="0" w:space="0" w:color="auto"/>
        <w:left w:val="none" w:sz="0" w:space="0" w:color="auto"/>
        <w:bottom w:val="none" w:sz="0" w:space="0" w:color="auto"/>
        <w:right w:val="none" w:sz="0" w:space="0" w:color="auto"/>
      </w:divBdr>
    </w:div>
    <w:div w:id="377828290">
      <w:bodyDiv w:val="1"/>
      <w:marLeft w:val="0"/>
      <w:marRight w:val="0"/>
      <w:marTop w:val="0"/>
      <w:marBottom w:val="0"/>
      <w:divBdr>
        <w:top w:val="none" w:sz="0" w:space="0" w:color="auto"/>
        <w:left w:val="none" w:sz="0" w:space="0" w:color="auto"/>
        <w:bottom w:val="none" w:sz="0" w:space="0" w:color="auto"/>
        <w:right w:val="none" w:sz="0" w:space="0" w:color="auto"/>
      </w:divBdr>
    </w:div>
    <w:div w:id="378210424">
      <w:bodyDiv w:val="1"/>
      <w:marLeft w:val="0"/>
      <w:marRight w:val="0"/>
      <w:marTop w:val="0"/>
      <w:marBottom w:val="0"/>
      <w:divBdr>
        <w:top w:val="none" w:sz="0" w:space="0" w:color="auto"/>
        <w:left w:val="none" w:sz="0" w:space="0" w:color="auto"/>
        <w:bottom w:val="none" w:sz="0" w:space="0" w:color="auto"/>
        <w:right w:val="none" w:sz="0" w:space="0" w:color="auto"/>
      </w:divBdr>
    </w:div>
    <w:div w:id="378432053">
      <w:bodyDiv w:val="1"/>
      <w:marLeft w:val="0"/>
      <w:marRight w:val="0"/>
      <w:marTop w:val="0"/>
      <w:marBottom w:val="0"/>
      <w:divBdr>
        <w:top w:val="none" w:sz="0" w:space="0" w:color="auto"/>
        <w:left w:val="none" w:sz="0" w:space="0" w:color="auto"/>
        <w:bottom w:val="none" w:sz="0" w:space="0" w:color="auto"/>
        <w:right w:val="none" w:sz="0" w:space="0" w:color="auto"/>
      </w:divBdr>
    </w:div>
    <w:div w:id="378553653">
      <w:bodyDiv w:val="1"/>
      <w:marLeft w:val="0"/>
      <w:marRight w:val="0"/>
      <w:marTop w:val="0"/>
      <w:marBottom w:val="0"/>
      <w:divBdr>
        <w:top w:val="none" w:sz="0" w:space="0" w:color="auto"/>
        <w:left w:val="none" w:sz="0" w:space="0" w:color="auto"/>
        <w:bottom w:val="none" w:sz="0" w:space="0" w:color="auto"/>
        <w:right w:val="none" w:sz="0" w:space="0" w:color="auto"/>
      </w:divBdr>
    </w:div>
    <w:div w:id="378867975">
      <w:bodyDiv w:val="1"/>
      <w:marLeft w:val="0"/>
      <w:marRight w:val="0"/>
      <w:marTop w:val="0"/>
      <w:marBottom w:val="0"/>
      <w:divBdr>
        <w:top w:val="none" w:sz="0" w:space="0" w:color="auto"/>
        <w:left w:val="none" w:sz="0" w:space="0" w:color="auto"/>
        <w:bottom w:val="none" w:sz="0" w:space="0" w:color="auto"/>
        <w:right w:val="none" w:sz="0" w:space="0" w:color="auto"/>
      </w:divBdr>
    </w:div>
    <w:div w:id="378940240">
      <w:bodyDiv w:val="1"/>
      <w:marLeft w:val="0"/>
      <w:marRight w:val="0"/>
      <w:marTop w:val="0"/>
      <w:marBottom w:val="0"/>
      <w:divBdr>
        <w:top w:val="none" w:sz="0" w:space="0" w:color="auto"/>
        <w:left w:val="none" w:sz="0" w:space="0" w:color="auto"/>
        <w:bottom w:val="none" w:sz="0" w:space="0" w:color="auto"/>
        <w:right w:val="none" w:sz="0" w:space="0" w:color="auto"/>
      </w:divBdr>
    </w:div>
    <w:div w:id="379061542">
      <w:bodyDiv w:val="1"/>
      <w:marLeft w:val="0"/>
      <w:marRight w:val="0"/>
      <w:marTop w:val="0"/>
      <w:marBottom w:val="0"/>
      <w:divBdr>
        <w:top w:val="none" w:sz="0" w:space="0" w:color="auto"/>
        <w:left w:val="none" w:sz="0" w:space="0" w:color="auto"/>
        <w:bottom w:val="none" w:sz="0" w:space="0" w:color="auto"/>
        <w:right w:val="none" w:sz="0" w:space="0" w:color="auto"/>
      </w:divBdr>
    </w:div>
    <w:div w:id="379133021">
      <w:bodyDiv w:val="1"/>
      <w:marLeft w:val="0"/>
      <w:marRight w:val="0"/>
      <w:marTop w:val="0"/>
      <w:marBottom w:val="0"/>
      <w:divBdr>
        <w:top w:val="none" w:sz="0" w:space="0" w:color="auto"/>
        <w:left w:val="none" w:sz="0" w:space="0" w:color="auto"/>
        <w:bottom w:val="none" w:sz="0" w:space="0" w:color="auto"/>
        <w:right w:val="none" w:sz="0" w:space="0" w:color="auto"/>
      </w:divBdr>
    </w:div>
    <w:div w:id="379324164">
      <w:bodyDiv w:val="1"/>
      <w:marLeft w:val="0"/>
      <w:marRight w:val="0"/>
      <w:marTop w:val="0"/>
      <w:marBottom w:val="0"/>
      <w:divBdr>
        <w:top w:val="none" w:sz="0" w:space="0" w:color="auto"/>
        <w:left w:val="none" w:sz="0" w:space="0" w:color="auto"/>
        <w:bottom w:val="none" w:sz="0" w:space="0" w:color="auto"/>
        <w:right w:val="none" w:sz="0" w:space="0" w:color="auto"/>
      </w:divBdr>
    </w:div>
    <w:div w:id="379521349">
      <w:bodyDiv w:val="1"/>
      <w:marLeft w:val="0"/>
      <w:marRight w:val="0"/>
      <w:marTop w:val="0"/>
      <w:marBottom w:val="0"/>
      <w:divBdr>
        <w:top w:val="none" w:sz="0" w:space="0" w:color="auto"/>
        <w:left w:val="none" w:sz="0" w:space="0" w:color="auto"/>
        <w:bottom w:val="none" w:sz="0" w:space="0" w:color="auto"/>
        <w:right w:val="none" w:sz="0" w:space="0" w:color="auto"/>
      </w:divBdr>
    </w:div>
    <w:div w:id="379675323">
      <w:bodyDiv w:val="1"/>
      <w:marLeft w:val="0"/>
      <w:marRight w:val="0"/>
      <w:marTop w:val="0"/>
      <w:marBottom w:val="0"/>
      <w:divBdr>
        <w:top w:val="none" w:sz="0" w:space="0" w:color="auto"/>
        <w:left w:val="none" w:sz="0" w:space="0" w:color="auto"/>
        <w:bottom w:val="none" w:sz="0" w:space="0" w:color="auto"/>
        <w:right w:val="none" w:sz="0" w:space="0" w:color="auto"/>
      </w:divBdr>
    </w:div>
    <w:div w:id="379981025">
      <w:bodyDiv w:val="1"/>
      <w:marLeft w:val="0"/>
      <w:marRight w:val="0"/>
      <w:marTop w:val="0"/>
      <w:marBottom w:val="0"/>
      <w:divBdr>
        <w:top w:val="none" w:sz="0" w:space="0" w:color="auto"/>
        <w:left w:val="none" w:sz="0" w:space="0" w:color="auto"/>
        <w:bottom w:val="none" w:sz="0" w:space="0" w:color="auto"/>
        <w:right w:val="none" w:sz="0" w:space="0" w:color="auto"/>
      </w:divBdr>
    </w:div>
    <w:div w:id="380178809">
      <w:bodyDiv w:val="1"/>
      <w:marLeft w:val="0"/>
      <w:marRight w:val="0"/>
      <w:marTop w:val="0"/>
      <w:marBottom w:val="0"/>
      <w:divBdr>
        <w:top w:val="none" w:sz="0" w:space="0" w:color="auto"/>
        <w:left w:val="none" w:sz="0" w:space="0" w:color="auto"/>
        <w:bottom w:val="none" w:sz="0" w:space="0" w:color="auto"/>
        <w:right w:val="none" w:sz="0" w:space="0" w:color="auto"/>
      </w:divBdr>
    </w:div>
    <w:div w:id="381364467">
      <w:bodyDiv w:val="1"/>
      <w:marLeft w:val="0"/>
      <w:marRight w:val="0"/>
      <w:marTop w:val="0"/>
      <w:marBottom w:val="0"/>
      <w:divBdr>
        <w:top w:val="none" w:sz="0" w:space="0" w:color="auto"/>
        <w:left w:val="none" w:sz="0" w:space="0" w:color="auto"/>
        <w:bottom w:val="none" w:sz="0" w:space="0" w:color="auto"/>
        <w:right w:val="none" w:sz="0" w:space="0" w:color="auto"/>
      </w:divBdr>
    </w:div>
    <w:div w:id="381834434">
      <w:bodyDiv w:val="1"/>
      <w:marLeft w:val="0"/>
      <w:marRight w:val="0"/>
      <w:marTop w:val="0"/>
      <w:marBottom w:val="0"/>
      <w:divBdr>
        <w:top w:val="none" w:sz="0" w:space="0" w:color="auto"/>
        <w:left w:val="none" w:sz="0" w:space="0" w:color="auto"/>
        <w:bottom w:val="none" w:sz="0" w:space="0" w:color="auto"/>
        <w:right w:val="none" w:sz="0" w:space="0" w:color="auto"/>
      </w:divBdr>
    </w:div>
    <w:div w:id="382483236">
      <w:bodyDiv w:val="1"/>
      <w:marLeft w:val="0"/>
      <w:marRight w:val="0"/>
      <w:marTop w:val="0"/>
      <w:marBottom w:val="0"/>
      <w:divBdr>
        <w:top w:val="none" w:sz="0" w:space="0" w:color="auto"/>
        <w:left w:val="none" w:sz="0" w:space="0" w:color="auto"/>
        <w:bottom w:val="none" w:sz="0" w:space="0" w:color="auto"/>
        <w:right w:val="none" w:sz="0" w:space="0" w:color="auto"/>
      </w:divBdr>
    </w:div>
    <w:div w:id="382562687">
      <w:bodyDiv w:val="1"/>
      <w:marLeft w:val="0"/>
      <w:marRight w:val="0"/>
      <w:marTop w:val="0"/>
      <w:marBottom w:val="0"/>
      <w:divBdr>
        <w:top w:val="none" w:sz="0" w:space="0" w:color="auto"/>
        <w:left w:val="none" w:sz="0" w:space="0" w:color="auto"/>
        <w:bottom w:val="none" w:sz="0" w:space="0" w:color="auto"/>
        <w:right w:val="none" w:sz="0" w:space="0" w:color="auto"/>
      </w:divBdr>
    </w:div>
    <w:div w:id="383068357">
      <w:bodyDiv w:val="1"/>
      <w:marLeft w:val="0"/>
      <w:marRight w:val="0"/>
      <w:marTop w:val="0"/>
      <w:marBottom w:val="0"/>
      <w:divBdr>
        <w:top w:val="none" w:sz="0" w:space="0" w:color="auto"/>
        <w:left w:val="none" w:sz="0" w:space="0" w:color="auto"/>
        <w:bottom w:val="none" w:sz="0" w:space="0" w:color="auto"/>
        <w:right w:val="none" w:sz="0" w:space="0" w:color="auto"/>
      </w:divBdr>
    </w:div>
    <w:div w:id="383673947">
      <w:bodyDiv w:val="1"/>
      <w:marLeft w:val="0"/>
      <w:marRight w:val="0"/>
      <w:marTop w:val="0"/>
      <w:marBottom w:val="0"/>
      <w:divBdr>
        <w:top w:val="none" w:sz="0" w:space="0" w:color="auto"/>
        <w:left w:val="none" w:sz="0" w:space="0" w:color="auto"/>
        <w:bottom w:val="none" w:sz="0" w:space="0" w:color="auto"/>
        <w:right w:val="none" w:sz="0" w:space="0" w:color="auto"/>
      </w:divBdr>
    </w:div>
    <w:div w:id="383798996">
      <w:bodyDiv w:val="1"/>
      <w:marLeft w:val="0"/>
      <w:marRight w:val="0"/>
      <w:marTop w:val="0"/>
      <w:marBottom w:val="0"/>
      <w:divBdr>
        <w:top w:val="none" w:sz="0" w:space="0" w:color="auto"/>
        <w:left w:val="none" w:sz="0" w:space="0" w:color="auto"/>
        <w:bottom w:val="none" w:sz="0" w:space="0" w:color="auto"/>
        <w:right w:val="none" w:sz="0" w:space="0" w:color="auto"/>
      </w:divBdr>
    </w:div>
    <w:div w:id="384066319">
      <w:bodyDiv w:val="1"/>
      <w:marLeft w:val="0"/>
      <w:marRight w:val="0"/>
      <w:marTop w:val="0"/>
      <w:marBottom w:val="0"/>
      <w:divBdr>
        <w:top w:val="none" w:sz="0" w:space="0" w:color="auto"/>
        <w:left w:val="none" w:sz="0" w:space="0" w:color="auto"/>
        <w:bottom w:val="none" w:sz="0" w:space="0" w:color="auto"/>
        <w:right w:val="none" w:sz="0" w:space="0" w:color="auto"/>
      </w:divBdr>
    </w:div>
    <w:div w:id="384525680">
      <w:bodyDiv w:val="1"/>
      <w:marLeft w:val="0"/>
      <w:marRight w:val="0"/>
      <w:marTop w:val="0"/>
      <w:marBottom w:val="0"/>
      <w:divBdr>
        <w:top w:val="none" w:sz="0" w:space="0" w:color="auto"/>
        <w:left w:val="none" w:sz="0" w:space="0" w:color="auto"/>
        <w:bottom w:val="none" w:sz="0" w:space="0" w:color="auto"/>
        <w:right w:val="none" w:sz="0" w:space="0" w:color="auto"/>
      </w:divBdr>
    </w:div>
    <w:div w:id="384833636">
      <w:bodyDiv w:val="1"/>
      <w:marLeft w:val="0"/>
      <w:marRight w:val="0"/>
      <w:marTop w:val="0"/>
      <w:marBottom w:val="0"/>
      <w:divBdr>
        <w:top w:val="none" w:sz="0" w:space="0" w:color="auto"/>
        <w:left w:val="none" w:sz="0" w:space="0" w:color="auto"/>
        <w:bottom w:val="none" w:sz="0" w:space="0" w:color="auto"/>
        <w:right w:val="none" w:sz="0" w:space="0" w:color="auto"/>
      </w:divBdr>
    </w:div>
    <w:div w:id="384909176">
      <w:bodyDiv w:val="1"/>
      <w:marLeft w:val="0"/>
      <w:marRight w:val="0"/>
      <w:marTop w:val="0"/>
      <w:marBottom w:val="0"/>
      <w:divBdr>
        <w:top w:val="none" w:sz="0" w:space="0" w:color="auto"/>
        <w:left w:val="none" w:sz="0" w:space="0" w:color="auto"/>
        <w:bottom w:val="none" w:sz="0" w:space="0" w:color="auto"/>
        <w:right w:val="none" w:sz="0" w:space="0" w:color="auto"/>
      </w:divBdr>
    </w:div>
    <w:div w:id="384913544">
      <w:bodyDiv w:val="1"/>
      <w:marLeft w:val="0"/>
      <w:marRight w:val="0"/>
      <w:marTop w:val="0"/>
      <w:marBottom w:val="0"/>
      <w:divBdr>
        <w:top w:val="none" w:sz="0" w:space="0" w:color="auto"/>
        <w:left w:val="none" w:sz="0" w:space="0" w:color="auto"/>
        <w:bottom w:val="none" w:sz="0" w:space="0" w:color="auto"/>
        <w:right w:val="none" w:sz="0" w:space="0" w:color="auto"/>
      </w:divBdr>
    </w:div>
    <w:div w:id="385035000">
      <w:bodyDiv w:val="1"/>
      <w:marLeft w:val="0"/>
      <w:marRight w:val="0"/>
      <w:marTop w:val="0"/>
      <w:marBottom w:val="0"/>
      <w:divBdr>
        <w:top w:val="none" w:sz="0" w:space="0" w:color="auto"/>
        <w:left w:val="none" w:sz="0" w:space="0" w:color="auto"/>
        <w:bottom w:val="none" w:sz="0" w:space="0" w:color="auto"/>
        <w:right w:val="none" w:sz="0" w:space="0" w:color="auto"/>
      </w:divBdr>
    </w:div>
    <w:div w:id="385105805">
      <w:bodyDiv w:val="1"/>
      <w:marLeft w:val="0"/>
      <w:marRight w:val="0"/>
      <w:marTop w:val="0"/>
      <w:marBottom w:val="0"/>
      <w:divBdr>
        <w:top w:val="none" w:sz="0" w:space="0" w:color="auto"/>
        <w:left w:val="none" w:sz="0" w:space="0" w:color="auto"/>
        <w:bottom w:val="none" w:sz="0" w:space="0" w:color="auto"/>
        <w:right w:val="none" w:sz="0" w:space="0" w:color="auto"/>
      </w:divBdr>
    </w:div>
    <w:div w:id="385223936">
      <w:bodyDiv w:val="1"/>
      <w:marLeft w:val="0"/>
      <w:marRight w:val="0"/>
      <w:marTop w:val="0"/>
      <w:marBottom w:val="0"/>
      <w:divBdr>
        <w:top w:val="none" w:sz="0" w:space="0" w:color="auto"/>
        <w:left w:val="none" w:sz="0" w:space="0" w:color="auto"/>
        <w:bottom w:val="none" w:sz="0" w:space="0" w:color="auto"/>
        <w:right w:val="none" w:sz="0" w:space="0" w:color="auto"/>
      </w:divBdr>
    </w:div>
    <w:div w:id="385639303">
      <w:bodyDiv w:val="1"/>
      <w:marLeft w:val="0"/>
      <w:marRight w:val="0"/>
      <w:marTop w:val="0"/>
      <w:marBottom w:val="0"/>
      <w:divBdr>
        <w:top w:val="none" w:sz="0" w:space="0" w:color="auto"/>
        <w:left w:val="none" w:sz="0" w:space="0" w:color="auto"/>
        <w:bottom w:val="none" w:sz="0" w:space="0" w:color="auto"/>
        <w:right w:val="none" w:sz="0" w:space="0" w:color="auto"/>
      </w:divBdr>
    </w:div>
    <w:div w:id="385882731">
      <w:bodyDiv w:val="1"/>
      <w:marLeft w:val="0"/>
      <w:marRight w:val="0"/>
      <w:marTop w:val="0"/>
      <w:marBottom w:val="0"/>
      <w:divBdr>
        <w:top w:val="none" w:sz="0" w:space="0" w:color="auto"/>
        <w:left w:val="none" w:sz="0" w:space="0" w:color="auto"/>
        <w:bottom w:val="none" w:sz="0" w:space="0" w:color="auto"/>
        <w:right w:val="none" w:sz="0" w:space="0" w:color="auto"/>
      </w:divBdr>
    </w:div>
    <w:div w:id="386955851">
      <w:bodyDiv w:val="1"/>
      <w:marLeft w:val="0"/>
      <w:marRight w:val="0"/>
      <w:marTop w:val="0"/>
      <w:marBottom w:val="0"/>
      <w:divBdr>
        <w:top w:val="none" w:sz="0" w:space="0" w:color="auto"/>
        <w:left w:val="none" w:sz="0" w:space="0" w:color="auto"/>
        <w:bottom w:val="none" w:sz="0" w:space="0" w:color="auto"/>
        <w:right w:val="none" w:sz="0" w:space="0" w:color="auto"/>
      </w:divBdr>
    </w:div>
    <w:div w:id="387001174">
      <w:bodyDiv w:val="1"/>
      <w:marLeft w:val="0"/>
      <w:marRight w:val="0"/>
      <w:marTop w:val="0"/>
      <w:marBottom w:val="0"/>
      <w:divBdr>
        <w:top w:val="none" w:sz="0" w:space="0" w:color="auto"/>
        <w:left w:val="none" w:sz="0" w:space="0" w:color="auto"/>
        <w:bottom w:val="none" w:sz="0" w:space="0" w:color="auto"/>
        <w:right w:val="none" w:sz="0" w:space="0" w:color="auto"/>
      </w:divBdr>
    </w:div>
    <w:div w:id="387070472">
      <w:bodyDiv w:val="1"/>
      <w:marLeft w:val="0"/>
      <w:marRight w:val="0"/>
      <w:marTop w:val="0"/>
      <w:marBottom w:val="0"/>
      <w:divBdr>
        <w:top w:val="none" w:sz="0" w:space="0" w:color="auto"/>
        <w:left w:val="none" w:sz="0" w:space="0" w:color="auto"/>
        <w:bottom w:val="none" w:sz="0" w:space="0" w:color="auto"/>
        <w:right w:val="none" w:sz="0" w:space="0" w:color="auto"/>
      </w:divBdr>
    </w:div>
    <w:div w:id="387265065">
      <w:bodyDiv w:val="1"/>
      <w:marLeft w:val="0"/>
      <w:marRight w:val="0"/>
      <w:marTop w:val="0"/>
      <w:marBottom w:val="0"/>
      <w:divBdr>
        <w:top w:val="none" w:sz="0" w:space="0" w:color="auto"/>
        <w:left w:val="none" w:sz="0" w:space="0" w:color="auto"/>
        <w:bottom w:val="none" w:sz="0" w:space="0" w:color="auto"/>
        <w:right w:val="none" w:sz="0" w:space="0" w:color="auto"/>
      </w:divBdr>
    </w:div>
    <w:div w:id="387386420">
      <w:bodyDiv w:val="1"/>
      <w:marLeft w:val="0"/>
      <w:marRight w:val="0"/>
      <w:marTop w:val="0"/>
      <w:marBottom w:val="0"/>
      <w:divBdr>
        <w:top w:val="none" w:sz="0" w:space="0" w:color="auto"/>
        <w:left w:val="none" w:sz="0" w:space="0" w:color="auto"/>
        <w:bottom w:val="none" w:sz="0" w:space="0" w:color="auto"/>
        <w:right w:val="none" w:sz="0" w:space="0" w:color="auto"/>
      </w:divBdr>
    </w:div>
    <w:div w:id="387414653">
      <w:bodyDiv w:val="1"/>
      <w:marLeft w:val="0"/>
      <w:marRight w:val="0"/>
      <w:marTop w:val="0"/>
      <w:marBottom w:val="0"/>
      <w:divBdr>
        <w:top w:val="none" w:sz="0" w:space="0" w:color="auto"/>
        <w:left w:val="none" w:sz="0" w:space="0" w:color="auto"/>
        <w:bottom w:val="none" w:sz="0" w:space="0" w:color="auto"/>
        <w:right w:val="none" w:sz="0" w:space="0" w:color="auto"/>
      </w:divBdr>
    </w:div>
    <w:div w:id="387654471">
      <w:bodyDiv w:val="1"/>
      <w:marLeft w:val="0"/>
      <w:marRight w:val="0"/>
      <w:marTop w:val="0"/>
      <w:marBottom w:val="0"/>
      <w:divBdr>
        <w:top w:val="none" w:sz="0" w:space="0" w:color="auto"/>
        <w:left w:val="none" w:sz="0" w:space="0" w:color="auto"/>
        <w:bottom w:val="none" w:sz="0" w:space="0" w:color="auto"/>
        <w:right w:val="none" w:sz="0" w:space="0" w:color="auto"/>
      </w:divBdr>
    </w:div>
    <w:div w:id="388041623">
      <w:bodyDiv w:val="1"/>
      <w:marLeft w:val="0"/>
      <w:marRight w:val="0"/>
      <w:marTop w:val="0"/>
      <w:marBottom w:val="0"/>
      <w:divBdr>
        <w:top w:val="none" w:sz="0" w:space="0" w:color="auto"/>
        <w:left w:val="none" w:sz="0" w:space="0" w:color="auto"/>
        <w:bottom w:val="none" w:sz="0" w:space="0" w:color="auto"/>
        <w:right w:val="none" w:sz="0" w:space="0" w:color="auto"/>
      </w:divBdr>
    </w:div>
    <w:div w:id="388043422">
      <w:bodyDiv w:val="1"/>
      <w:marLeft w:val="0"/>
      <w:marRight w:val="0"/>
      <w:marTop w:val="0"/>
      <w:marBottom w:val="0"/>
      <w:divBdr>
        <w:top w:val="none" w:sz="0" w:space="0" w:color="auto"/>
        <w:left w:val="none" w:sz="0" w:space="0" w:color="auto"/>
        <w:bottom w:val="none" w:sz="0" w:space="0" w:color="auto"/>
        <w:right w:val="none" w:sz="0" w:space="0" w:color="auto"/>
      </w:divBdr>
    </w:div>
    <w:div w:id="388649069">
      <w:bodyDiv w:val="1"/>
      <w:marLeft w:val="0"/>
      <w:marRight w:val="0"/>
      <w:marTop w:val="0"/>
      <w:marBottom w:val="0"/>
      <w:divBdr>
        <w:top w:val="none" w:sz="0" w:space="0" w:color="auto"/>
        <w:left w:val="none" w:sz="0" w:space="0" w:color="auto"/>
        <w:bottom w:val="none" w:sz="0" w:space="0" w:color="auto"/>
        <w:right w:val="none" w:sz="0" w:space="0" w:color="auto"/>
      </w:divBdr>
    </w:div>
    <w:div w:id="388917135">
      <w:bodyDiv w:val="1"/>
      <w:marLeft w:val="0"/>
      <w:marRight w:val="0"/>
      <w:marTop w:val="0"/>
      <w:marBottom w:val="0"/>
      <w:divBdr>
        <w:top w:val="none" w:sz="0" w:space="0" w:color="auto"/>
        <w:left w:val="none" w:sz="0" w:space="0" w:color="auto"/>
        <w:bottom w:val="none" w:sz="0" w:space="0" w:color="auto"/>
        <w:right w:val="none" w:sz="0" w:space="0" w:color="auto"/>
      </w:divBdr>
    </w:div>
    <w:div w:id="388920105">
      <w:bodyDiv w:val="1"/>
      <w:marLeft w:val="0"/>
      <w:marRight w:val="0"/>
      <w:marTop w:val="0"/>
      <w:marBottom w:val="0"/>
      <w:divBdr>
        <w:top w:val="none" w:sz="0" w:space="0" w:color="auto"/>
        <w:left w:val="none" w:sz="0" w:space="0" w:color="auto"/>
        <w:bottom w:val="none" w:sz="0" w:space="0" w:color="auto"/>
        <w:right w:val="none" w:sz="0" w:space="0" w:color="auto"/>
      </w:divBdr>
    </w:div>
    <w:div w:id="389232218">
      <w:bodyDiv w:val="1"/>
      <w:marLeft w:val="0"/>
      <w:marRight w:val="0"/>
      <w:marTop w:val="0"/>
      <w:marBottom w:val="0"/>
      <w:divBdr>
        <w:top w:val="none" w:sz="0" w:space="0" w:color="auto"/>
        <w:left w:val="none" w:sz="0" w:space="0" w:color="auto"/>
        <w:bottom w:val="none" w:sz="0" w:space="0" w:color="auto"/>
        <w:right w:val="none" w:sz="0" w:space="0" w:color="auto"/>
      </w:divBdr>
    </w:div>
    <w:div w:id="389235328">
      <w:bodyDiv w:val="1"/>
      <w:marLeft w:val="0"/>
      <w:marRight w:val="0"/>
      <w:marTop w:val="0"/>
      <w:marBottom w:val="0"/>
      <w:divBdr>
        <w:top w:val="none" w:sz="0" w:space="0" w:color="auto"/>
        <w:left w:val="none" w:sz="0" w:space="0" w:color="auto"/>
        <w:bottom w:val="none" w:sz="0" w:space="0" w:color="auto"/>
        <w:right w:val="none" w:sz="0" w:space="0" w:color="auto"/>
      </w:divBdr>
    </w:div>
    <w:div w:id="389427249">
      <w:bodyDiv w:val="1"/>
      <w:marLeft w:val="0"/>
      <w:marRight w:val="0"/>
      <w:marTop w:val="0"/>
      <w:marBottom w:val="0"/>
      <w:divBdr>
        <w:top w:val="none" w:sz="0" w:space="0" w:color="auto"/>
        <w:left w:val="none" w:sz="0" w:space="0" w:color="auto"/>
        <w:bottom w:val="none" w:sz="0" w:space="0" w:color="auto"/>
        <w:right w:val="none" w:sz="0" w:space="0" w:color="auto"/>
      </w:divBdr>
    </w:div>
    <w:div w:id="389809502">
      <w:bodyDiv w:val="1"/>
      <w:marLeft w:val="0"/>
      <w:marRight w:val="0"/>
      <w:marTop w:val="0"/>
      <w:marBottom w:val="0"/>
      <w:divBdr>
        <w:top w:val="none" w:sz="0" w:space="0" w:color="auto"/>
        <w:left w:val="none" w:sz="0" w:space="0" w:color="auto"/>
        <w:bottom w:val="none" w:sz="0" w:space="0" w:color="auto"/>
        <w:right w:val="none" w:sz="0" w:space="0" w:color="auto"/>
      </w:divBdr>
    </w:div>
    <w:div w:id="390278089">
      <w:bodyDiv w:val="1"/>
      <w:marLeft w:val="0"/>
      <w:marRight w:val="0"/>
      <w:marTop w:val="0"/>
      <w:marBottom w:val="0"/>
      <w:divBdr>
        <w:top w:val="none" w:sz="0" w:space="0" w:color="auto"/>
        <w:left w:val="none" w:sz="0" w:space="0" w:color="auto"/>
        <w:bottom w:val="none" w:sz="0" w:space="0" w:color="auto"/>
        <w:right w:val="none" w:sz="0" w:space="0" w:color="auto"/>
      </w:divBdr>
    </w:div>
    <w:div w:id="390618720">
      <w:bodyDiv w:val="1"/>
      <w:marLeft w:val="0"/>
      <w:marRight w:val="0"/>
      <w:marTop w:val="0"/>
      <w:marBottom w:val="0"/>
      <w:divBdr>
        <w:top w:val="none" w:sz="0" w:space="0" w:color="auto"/>
        <w:left w:val="none" w:sz="0" w:space="0" w:color="auto"/>
        <w:bottom w:val="none" w:sz="0" w:space="0" w:color="auto"/>
        <w:right w:val="none" w:sz="0" w:space="0" w:color="auto"/>
      </w:divBdr>
    </w:div>
    <w:div w:id="391197615">
      <w:bodyDiv w:val="1"/>
      <w:marLeft w:val="0"/>
      <w:marRight w:val="0"/>
      <w:marTop w:val="0"/>
      <w:marBottom w:val="0"/>
      <w:divBdr>
        <w:top w:val="none" w:sz="0" w:space="0" w:color="auto"/>
        <w:left w:val="none" w:sz="0" w:space="0" w:color="auto"/>
        <w:bottom w:val="none" w:sz="0" w:space="0" w:color="auto"/>
        <w:right w:val="none" w:sz="0" w:space="0" w:color="auto"/>
      </w:divBdr>
    </w:div>
    <w:div w:id="391345607">
      <w:bodyDiv w:val="1"/>
      <w:marLeft w:val="0"/>
      <w:marRight w:val="0"/>
      <w:marTop w:val="0"/>
      <w:marBottom w:val="0"/>
      <w:divBdr>
        <w:top w:val="none" w:sz="0" w:space="0" w:color="auto"/>
        <w:left w:val="none" w:sz="0" w:space="0" w:color="auto"/>
        <w:bottom w:val="none" w:sz="0" w:space="0" w:color="auto"/>
        <w:right w:val="none" w:sz="0" w:space="0" w:color="auto"/>
      </w:divBdr>
    </w:div>
    <w:div w:id="391585125">
      <w:bodyDiv w:val="1"/>
      <w:marLeft w:val="0"/>
      <w:marRight w:val="0"/>
      <w:marTop w:val="0"/>
      <w:marBottom w:val="0"/>
      <w:divBdr>
        <w:top w:val="none" w:sz="0" w:space="0" w:color="auto"/>
        <w:left w:val="none" w:sz="0" w:space="0" w:color="auto"/>
        <w:bottom w:val="none" w:sz="0" w:space="0" w:color="auto"/>
        <w:right w:val="none" w:sz="0" w:space="0" w:color="auto"/>
      </w:divBdr>
    </w:div>
    <w:div w:id="391806695">
      <w:bodyDiv w:val="1"/>
      <w:marLeft w:val="0"/>
      <w:marRight w:val="0"/>
      <w:marTop w:val="0"/>
      <w:marBottom w:val="0"/>
      <w:divBdr>
        <w:top w:val="none" w:sz="0" w:space="0" w:color="auto"/>
        <w:left w:val="none" w:sz="0" w:space="0" w:color="auto"/>
        <w:bottom w:val="none" w:sz="0" w:space="0" w:color="auto"/>
        <w:right w:val="none" w:sz="0" w:space="0" w:color="auto"/>
      </w:divBdr>
    </w:div>
    <w:div w:id="391926680">
      <w:bodyDiv w:val="1"/>
      <w:marLeft w:val="0"/>
      <w:marRight w:val="0"/>
      <w:marTop w:val="0"/>
      <w:marBottom w:val="0"/>
      <w:divBdr>
        <w:top w:val="none" w:sz="0" w:space="0" w:color="auto"/>
        <w:left w:val="none" w:sz="0" w:space="0" w:color="auto"/>
        <w:bottom w:val="none" w:sz="0" w:space="0" w:color="auto"/>
        <w:right w:val="none" w:sz="0" w:space="0" w:color="auto"/>
      </w:divBdr>
    </w:div>
    <w:div w:id="391926832">
      <w:bodyDiv w:val="1"/>
      <w:marLeft w:val="0"/>
      <w:marRight w:val="0"/>
      <w:marTop w:val="0"/>
      <w:marBottom w:val="0"/>
      <w:divBdr>
        <w:top w:val="none" w:sz="0" w:space="0" w:color="auto"/>
        <w:left w:val="none" w:sz="0" w:space="0" w:color="auto"/>
        <w:bottom w:val="none" w:sz="0" w:space="0" w:color="auto"/>
        <w:right w:val="none" w:sz="0" w:space="0" w:color="auto"/>
      </w:divBdr>
    </w:div>
    <w:div w:id="392581245">
      <w:bodyDiv w:val="1"/>
      <w:marLeft w:val="0"/>
      <w:marRight w:val="0"/>
      <w:marTop w:val="0"/>
      <w:marBottom w:val="0"/>
      <w:divBdr>
        <w:top w:val="none" w:sz="0" w:space="0" w:color="auto"/>
        <w:left w:val="none" w:sz="0" w:space="0" w:color="auto"/>
        <w:bottom w:val="none" w:sz="0" w:space="0" w:color="auto"/>
        <w:right w:val="none" w:sz="0" w:space="0" w:color="auto"/>
      </w:divBdr>
    </w:div>
    <w:div w:id="392696590">
      <w:bodyDiv w:val="1"/>
      <w:marLeft w:val="0"/>
      <w:marRight w:val="0"/>
      <w:marTop w:val="0"/>
      <w:marBottom w:val="0"/>
      <w:divBdr>
        <w:top w:val="none" w:sz="0" w:space="0" w:color="auto"/>
        <w:left w:val="none" w:sz="0" w:space="0" w:color="auto"/>
        <w:bottom w:val="none" w:sz="0" w:space="0" w:color="auto"/>
        <w:right w:val="none" w:sz="0" w:space="0" w:color="auto"/>
      </w:divBdr>
    </w:div>
    <w:div w:id="392700480">
      <w:bodyDiv w:val="1"/>
      <w:marLeft w:val="0"/>
      <w:marRight w:val="0"/>
      <w:marTop w:val="0"/>
      <w:marBottom w:val="0"/>
      <w:divBdr>
        <w:top w:val="none" w:sz="0" w:space="0" w:color="auto"/>
        <w:left w:val="none" w:sz="0" w:space="0" w:color="auto"/>
        <w:bottom w:val="none" w:sz="0" w:space="0" w:color="auto"/>
        <w:right w:val="none" w:sz="0" w:space="0" w:color="auto"/>
      </w:divBdr>
    </w:div>
    <w:div w:id="392704308">
      <w:bodyDiv w:val="1"/>
      <w:marLeft w:val="0"/>
      <w:marRight w:val="0"/>
      <w:marTop w:val="0"/>
      <w:marBottom w:val="0"/>
      <w:divBdr>
        <w:top w:val="none" w:sz="0" w:space="0" w:color="auto"/>
        <w:left w:val="none" w:sz="0" w:space="0" w:color="auto"/>
        <w:bottom w:val="none" w:sz="0" w:space="0" w:color="auto"/>
        <w:right w:val="none" w:sz="0" w:space="0" w:color="auto"/>
      </w:divBdr>
    </w:div>
    <w:div w:id="393046208">
      <w:bodyDiv w:val="1"/>
      <w:marLeft w:val="0"/>
      <w:marRight w:val="0"/>
      <w:marTop w:val="0"/>
      <w:marBottom w:val="0"/>
      <w:divBdr>
        <w:top w:val="none" w:sz="0" w:space="0" w:color="auto"/>
        <w:left w:val="none" w:sz="0" w:space="0" w:color="auto"/>
        <w:bottom w:val="none" w:sz="0" w:space="0" w:color="auto"/>
        <w:right w:val="none" w:sz="0" w:space="0" w:color="auto"/>
      </w:divBdr>
    </w:div>
    <w:div w:id="393697070">
      <w:bodyDiv w:val="1"/>
      <w:marLeft w:val="0"/>
      <w:marRight w:val="0"/>
      <w:marTop w:val="0"/>
      <w:marBottom w:val="0"/>
      <w:divBdr>
        <w:top w:val="none" w:sz="0" w:space="0" w:color="auto"/>
        <w:left w:val="none" w:sz="0" w:space="0" w:color="auto"/>
        <w:bottom w:val="none" w:sz="0" w:space="0" w:color="auto"/>
        <w:right w:val="none" w:sz="0" w:space="0" w:color="auto"/>
      </w:divBdr>
    </w:div>
    <w:div w:id="394008004">
      <w:bodyDiv w:val="1"/>
      <w:marLeft w:val="0"/>
      <w:marRight w:val="0"/>
      <w:marTop w:val="0"/>
      <w:marBottom w:val="0"/>
      <w:divBdr>
        <w:top w:val="none" w:sz="0" w:space="0" w:color="auto"/>
        <w:left w:val="none" w:sz="0" w:space="0" w:color="auto"/>
        <w:bottom w:val="none" w:sz="0" w:space="0" w:color="auto"/>
        <w:right w:val="none" w:sz="0" w:space="0" w:color="auto"/>
      </w:divBdr>
    </w:div>
    <w:div w:id="394014262">
      <w:bodyDiv w:val="1"/>
      <w:marLeft w:val="0"/>
      <w:marRight w:val="0"/>
      <w:marTop w:val="0"/>
      <w:marBottom w:val="0"/>
      <w:divBdr>
        <w:top w:val="none" w:sz="0" w:space="0" w:color="auto"/>
        <w:left w:val="none" w:sz="0" w:space="0" w:color="auto"/>
        <w:bottom w:val="none" w:sz="0" w:space="0" w:color="auto"/>
        <w:right w:val="none" w:sz="0" w:space="0" w:color="auto"/>
      </w:divBdr>
    </w:div>
    <w:div w:id="394016722">
      <w:bodyDiv w:val="1"/>
      <w:marLeft w:val="0"/>
      <w:marRight w:val="0"/>
      <w:marTop w:val="0"/>
      <w:marBottom w:val="0"/>
      <w:divBdr>
        <w:top w:val="none" w:sz="0" w:space="0" w:color="auto"/>
        <w:left w:val="none" w:sz="0" w:space="0" w:color="auto"/>
        <w:bottom w:val="none" w:sz="0" w:space="0" w:color="auto"/>
        <w:right w:val="none" w:sz="0" w:space="0" w:color="auto"/>
      </w:divBdr>
    </w:div>
    <w:div w:id="394360298">
      <w:bodyDiv w:val="1"/>
      <w:marLeft w:val="0"/>
      <w:marRight w:val="0"/>
      <w:marTop w:val="0"/>
      <w:marBottom w:val="0"/>
      <w:divBdr>
        <w:top w:val="none" w:sz="0" w:space="0" w:color="auto"/>
        <w:left w:val="none" w:sz="0" w:space="0" w:color="auto"/>
        <w:bottom w:val="none" w:sz="0" w:space="0" w:color="auto"/>
        <w:right w:val="none" w:sz="0" w:space="0" w:color="auto"/>
      </w:divBdr>
    </w:div>
    <w:div w:id="394473460">
      <w:bodyDiv w:val="1"/>
      <w:marLeft w:val="0"/>
      <w:marRight w:val="0"/>
      <w:marTop w:val="0"/>
      <w:marBottom w:val="0"/>
      <w:divBdr>
        <w:top w:val="none" w:sz="0" w:space="0" w:color="auto"/>
        <w:left w:val="none" w:sz="0" w:space="0" w:color="auto"/>
        <w:bottom w:val="none" w:sz="0" w:space="0" w:color="auto"/>
        <w:right w:val="none" w:sz="0" w:space="0" w:color="auto"/>
      </w:divBdr>
    </w:div>
    <w:div w:id="394934771">
      <w:bodyDiv w:val="1"/>
      <w:marLeft w:val="0"/>
      <w:marRight w:val="0"/>
      <w:marTop w:val="0"/>
      <w:marBottom w:val="0"/>
      <w:divBdr>
        <w:top w:val="none" w:sz="0" w:space="0" w:color="auto"/>
        <w:left w:val="none" w:sz="0" w:space="0" w:color="auto"/>
        <w:bottom w:val="none" w:sz="0" w:space="0" w:color="auto"/>
        <w:right w:val="none" w:sz="0" w:space="0" w:color="auto"/>
      </w:divBdr>
    </w:div>
    <w:div w:id="395058558">
      <w:bodyDiv w:val="1"/>
      <w:marLeft w:val="0"/>
      <w:marRight w:val="0"/>
      <w:marTop w:val="0"/>
      <w:marBottom w:val="0"/>
      <w:divBdr>
        <w:top w:val="none" w:sz="0" w:space="0" w:color="auto"/>
        <w:left w:val="none" w:sz="0" w:space="0" w:color="auto"/>
        <w:bottom w:val="none" w:sz="0" w:space="0" w:color="auto"/>
        <w:right w:val="none" w:sz="0" w:space="0" w:color="auto"/>
      </w:divBdr>
    </w:div>
    <w:div w:id="395858964">
      <w:bodyDiv w:val="1"/>
      <w:marLeft w:val="0"/>
      <w:marRight w:val="0"/>
      <w:marTop w:val="0"/>
      <w:marBottom w:val="0"/>
      <w:divBdr>
        <w:top w:val="none" w:sz="0" w:space="0" w:color="auto"/>
        <w:left w:val="none" w:sz="0" w:space="0" w:color="auto"/>
        <w:bottom w:val="none" w:sz="0" w:space="0" w:color="auto"/>
        <w:right w:val="none" w:sz="0" w:space="0" w:color="auto"/>
      </w:divBdr>
    </w:div>
    <w:div w:id="395863934">
      <w:bodyDiv w:val="1"/>
      <w:marLeft w:val="0"/>
      <w:marRight w:val="0"/>
      <w:marTop w:val="0"/>
      <w:marBottom w:val="0"/>
      <w:divBdr>
        <w:top w:val="none" w:sz="0" w:space="0" w:color="auto"/>
        <w:left w:val="none" w:sz="0" w:space="0" w:color="auto"/>
        <w:bottom w:val="none" w:sz="0" w:space="0" w:color="auto"/>
        <w:right w:val="none" w:sz="0" w:space="0" w:color="auto"/>
      </w:divBdr>
    </w:div>
    <w:div w:id="396049663">
      <w:bodyDiv w:val="1"/>
      <w:marLeft w:val="0"/>
      <w:marRight w:val="0"/>
      <w:marTop w:val="0"/>
      <w:marBottom w:val="0"/>
      <w:divBdr>
        <w:top w:val="none" w:sz="0" w:space="0" w:color="auto"/>
        <w:left w:val="none" w:sz="0" w:space="0" w:color="auto"/>
        <w:bottom w:val="none" w:sz="0" w:space="0" w:color="auto"/>
        <w:right w:val="none" w:sz="0" w:space="0" w:color="auto"/>
      </w:divBdr>
    </w:div>
    <w:div w:id="396127620">
      <w:bodyDiv w:val="1"/>
      <w:marLeft w:val="0"/>
      <w:marRight w:val="0"/>
      <w:marTop w:val="0"/>
      <w:marBottom w:val="0"/>
      <w:divBdr>
        <w:top w:val="none" w:sz="0" w:space="0" w:color="auto"/>
        <w:left w:val="none" w:sz="0" w:space="0" w:color="auto"/>
        <w:bottom w:val="none" w:sz="0" w:space="0" w:color="auto"/>
        <w:right w:val="none" w:sz="0" w:space="0" w:color="auto"/>
      </w:divBdr>
    </w:div>
    <w:div w:id="396318981">
      <w:bodyDiv w:val="1"/>
      <w:marLeft w:val="0"/>
      <w:marRight w:val="0"/>
      <w:marTop w:val="0"/>
      <w:marBottom w:val="0"/>
      <w:divBdr>
        <w:top w:val="none" w:sz="0" w:space="0" w:color="auto"/>
        <w:left w:val="none" w:sz="0" w:space="0" w:color="auto"/>
        <w:bottom w:val="none" w:sz="0" w:space="0" w:color="auto"/>
        <w:right w:val="none" w:sz="0" w:space="0" w:color="auto"/>
      </w:divBdr>
    </w:div>
    <w:div w:id="396558468">
      <w:bodyDiv w:val="1"/>
      <w:marLeft w:val="0"/>
      <w:marRight w:val="0"/>
      <w:marTop w:val="0"/>
      <w:marBottom w:val="0"/>
      <w:divBdr>
        <w:top w:val="none" w:sz="0" w:space="0" w:color="auto"/>
        <w:left w:val="none" w:sz="0" w:space="0" w:color="auto"/>
        <w:bottom w:val="none" w:sz="0" w:space="0" w:color="auto"/>
        <w:right w:val="none" w:sz="0" w:space="0" w:color="auto"/>
      </w:divBdr>
    </w:div>
    <w:div w:id="396587247">
      <w:bodyDiv w:val="1"/>
      <w:marLeft w:val="0"/>
      <w:marRight w:val="0"/>
      <w:marTop w:val="0"/>
      <w:marBottom w:val="0"/>
      <w:divBdr>
        <w:top w:val="none" w:sz="0" w:space="0" w:color="auto"/>
        <w:left w:val="none" w:sz="0" w:space="0" w:color="auto"/>
        <w:bottom w:val="none" w:sz="0" w:space="0" w:color="auto"/>
        <w:right w:val="none" w:sz="0" w:space="0" w:color="auto"/>
      </w:divBdr>
    </w:div>
    <w:div w:id="396634416">
      <w:bodyDiv w:val="1"/>
      <w:marLeft w:val="0"/>
      <w:marRight w:val="0"/>
      <w:marTop w:val="0"/>
      <w:marBottom w:val="0"/>
      <w:divBdr>
        <w:top w:val="none" w:sz="0" w:space="0" w:color="auto"/>
        <w:left w:val="none" w:sz="0" w:space="0" w:color="auto"/>
        <w:bottom w:val="none" w:sz="0" w:space="0" w:color="auto"/>
        <w:right w:val="none" w:sz="0" w:space="0" w:color="auto"/>
      </w:divBdr>
    </w:div>
    <w:div w:id="396710990">
      <w:bodyDiv w:val="1"/>
      <w:marLeft w:val="0"/>
      <w:marRight w:val="0"/>
      <w:marTop w:val="0"/>
      <w:marBottom w:val="0"/>
      <w:divBdr>
        <w:top w:val="none" w:sz="0" w:space="0" w:color="auto"/>
        <w:left w:val="none" w:sz="0" w:space="0" w:color="auto"/>
        <w:bottom w:val="none" w:sz="0" w:space="0" w:color="auto"/>
        <w:right w:val="none" w:sz="0" w:space="0" w:color="auto"/>
      </w:divBdr>
    </w:div>
    <w:div w:id="397242100">
      <w:bodyDiv w:val="1"/>
      <w:marLeft w:val="0"/>
      <w:marRight w:val="0"/>
      <w:marTop w:val="0"/>
      <w:marBottom w:val="0"/>
      <w:divBdr>
        <w:top w:val="none" w:sz="0" w:space="0" w:color="auto"/>
        <w:left w:val="none" w:sz="0" w:space="0" w:color="auto"/>
        <w:bottom w:val="none" w:sz="0" w:space="0" w:color="auto"/>
        <w:right w:val="none" w:sz="0" w:space="0" w:color="auto"/>
      </w:divBdr>
    </w:div>
    <w:div w:id="397477627">
      <w:bodyDiv w:val="1"/>
      <w:marLeft w:val="0"/>
      <w:marRight w:val="0"/>
      <w:marTop w:val="0"/>
      <w:marBottom w:val="0"/>
      <w:divBdr>
        <w:top w:val="none" w:sz="0" w:space="0" w:color="auto"/>
        <w:left w:val="none" w:sz="0" w:space="0" w:color="auto"/>
        <w:bottom w:val="none" w:sz="0" w:space="0" w:color="auto"/>
        <w:right w:val="none" w:sz="0" w:space="0" w:color="auto"/>
      </w:divBdr>
    </w:div>
    <w:div w:id="397629837">
      <w:bodyDiv w:val="1"/>
      <w:marLeft w:val="0"/>
      <w:marRight w:val="0"/>
      <w:marTop w:val="0"/>
      <w:marBottom w:val="0"/>
      <w:divBdr>
        <w:top w:val="none" w:sz="0" w:space="0" w:color="auto"/>
        <w:left w:val="none" w:sz="0" w:space="0" w:color="auto"/>
        <w:bottom w:val="none" w:sz="0" w:space="0" w:color="auto"/>
        <w:right w:val="none" w:sz="0" w:space="0" w:color="auto"/>
      </w:divBdr>
    </w:div>
    <w:div w:id="397823931">
      <w:bodyDiv w:val="1"/>
      <w:marLeft w:val="0"/>
      <w:marRight w:val="0"/>
      <w:marTop w:val="0"/>
      <w:marBottom w:val="0"/>
      <w:divBdr>
        <w:top w:val="none" w:sz="0" w:space="0" w:color="auto"/>
        <w:left w:val="none" w:sz="0" w:space="0" w:color="auto"/>
        <w:bottom w:val="none" w:sz="0" w:space="0" w:color="auto"/>
        <w:right w:val="none" w:sz="0" w:space="0" w:color="auto"/>
      </w:divBdr>
    </w:div>
    <w:div w:id="397898239">
      <w:bodyDiv w:val="1"/>
      <w:marLeft w:val="0"/>
      <w:marRight w:val="0"/>
      <w:marTop w:val="0"/>
      <w:marBottom w:val="0"/>
      <w:divBdr>
        <w:top w:val="none" w:sz="0" w:space="0" w:color="auto"/>
        <w:left w:val="none" w:sz="0" w:space="0" w:color="auto"/>
        <w:bottom w:val="none" w:sz="0" w:space="0" w:color="auto"/>
        <w:right w:val="none" w:sz="0" w:space="0" w:color="auto"/>
      </w:divBdr>
    </w:div>
    <w:div w:id="398132093">
      <w:bodyDiv w:val="1"/>
      <w:marLeft w:val="0"/>
      <w:marRight w:val="0"/>
      <w:marTop w:val="0"/>
      <w:marBottom w:val="0"/>
      <w:divBdr>
        <w:top w:val="none" w:sz="0" w:space="0" w:color="auto"/>
        <w:left w:val="none" w:sz="0" w:space="0" w:color="auto"/>
        <w:bottom w:val="none" w:sz="0" w:space="0" w:color="auto"/>
        <w:right w:val="none" w:sz="0" w:space="0" w:color="auto"/>
      </w:divBdr>
    </w:div>
    <w:div w:id="398134879">
      <w:bodyDiv w:val="1"/>
      <w:marLeft w:val="0"/>
      <w:marRight w:val="0"/>
      <w:marTop w:val="0"/>
      <w:marBottom w:val="0"/>
      <w:divBdr>
        <w:top w:val="none" w:sz="0" w:space="0" w:color="auto"/>
        <w:left w:val="none" w:sz="0" w:space="0" w:color="auto"/>
        <w:bottom w:val="none" w:sz="0" w:space="0" w:color="auto"/>
        <w:right w:val="none" w:sz="0" w:space="0" w:color="auto"/>
      </w:divBdr>
    </w:div>
    <w:div w:id="398597358">
      <w:bodyDiv w:val="1"/>
      <w:marLeft w:val="0"/>
      <w:marRight w:val="0"/>
      <w:marTop w:val="0"/>
      <w:marBottom w:val="0"/>
      <w:divBdr>
        <w:top w:val="none" w:sz="0" w:space="0" w:color="auto"/>
        <w:left w:val="none" w:sz="0" w:space="0" w:color="auto"/>
        <w:bottom w:val="none" w:sz="0" w:space="0" w:color="auto"/>
        <w:right w:val="none" w:sz="0" w:space="0" w:color="auto"/>
      </w:divBdr>
    </w:div>
    <w:div w:id="398989676">
      <w:bodyDiv w:val="1"/>
      <w:marLeft w:val="0"/>
      <w:marRight w:val="0"/>
      <w:marTop w:val="0"/>
      <w:marBottom w:val="0"/>
      <w:divBdr>
        <w:top w:val="none" w:sz="0" w:space="0" w:color="auto"/>
        <w:left w:val="none" w:sz="0" w:space="0" w:color="auto"/>
        <w:bottom w:val="none" w:sz="0" w:space="0" w:color="auto"/>
        <w:right w:val="none" w:sz="0" w:space="0" w:color="auto"/>
      </w:divBdr>
    </w:div>
    <w:div w:id="399181038">
      <w:bodyDiv w:val="1"/>
      <w:marLeft w:val="0"/>
      <w:marRight w:val="0"/>
      <w:marTop w:val="0"/>
      <w:marBottom w:val="0"/>
      <w:divBdr>
        <w:top w:val="none" w:sz="0" w:space="0" w:color="auto"/>
        <w:left w:val="none" w:sz="0" w:space="0" w:color="auto"/>
        <w:bottom w:val="none" w:sz="0" w:space="0" w:color="auto"/>
        <w:right w:val="none" w:sz="0" w:space="0" w:color="auto"/>
      </w:divBdr>
    </w:div>
    <w:div w:id="399644265">
      <w:bodyDiv w:val="1"/>
      <w:marLeft w:val="0"/>
      <w:marRight w:val="0"/>
      <w:marTop w:val="0"/>
      <w:marBottom w:val="0"/>
      <w:divBdr>
        <w:top w:val="none" w:sz="0" w:space="0" w:color="auto"/>
        <w:left w:val="none" w:sz="0" w:space="0" w:color="auto"/>
        <w:bottom w:val="none" w:sz="0" w:space="0" w:color="auto"/>
        <w:right w:val="none" w:sz="0" w:space="0" w:color="auto"/>
      </w:divBdr>
    </w:div>
    <w:div w:id="399791555">
      <w:bodyDiv w:val="1"/>
      <w:marLeft w:val="0"/>
      <w:marRight w:val="0"/>
      <w:marTop w:val="0"/>
      <w:marBottom w:val="0"/>
      <w:divBdr>
        <w:top w:val="none" w:sz="0" w:space="0" w:color="auto"/>
        <w:left w:val="none" w:sz="0" w:space="0" w:color="auto"/>
        <w:bottom w:val="none" w:sz="0" w:space="0" w:color="auto"/>
        <w:right w:val="none" w:sz="0" w:space="0" w:color="auto"/>
      </w:divBdr>
    </w:div>
    <w:div w:id="399863948">
      <w:bodyDiv w:val="1"/>
      <w:marLeft w:val="0"/>
      <w:marRight w:val="0"/>
      <w:marTop w:val="0"/>
      <w:marBottom w:val="0"/>
      <w:divBdr>
        <w:top w:val="none" w:sz="0" w:space="0" w:color="auto"/>
        <w:left w:val="none" w:sz="0" w:space="0" w:color="auto"/>
        <w:bottom w:val="none" w:sz="0" w:space="0" w:color="auto"/>
        <w:right w:val="none" w:sz="0" w:space="0" w:color="auto"/>
      </w:divBdr>
    </w:div>
    <w:div w:id="400326434">
      <w:bodyDiv w:val="1"/>
      <w:marLeft w:val="0"/>
      <w:marRight w:val="0"/>
      <w:marTop w:val="0"/>
      <w:marBottom w:val="0"/>
      <w:divBdr>
        <w:top w:val="none" w:sz="0" w:space="0" w:color="auto"/>
        <w:left w:val="none" w:sz="0" w:space="0" w:color="auto"/>
        <w:bottom w:val="none" w:sz="0" w:space="0" w:color="auto"/>
        <w:right w:val="none" w:sz="0" w:space="0" w:color="auto"/>
      </w:divBdr>
    </w:div>
    <w:div w:id="400371536">
      <w:bodyDiv w:val="1"/>
      <w:marLeft w:val="0"/>
      <w:marRight w:val="0"/>
      <w:marTop w:val="0"/>
      <w:marBottom w:val="0"/>
      <w:divBdr>
        <w:top w:val="none" w:sz="0" w:space="0" w:color="auto"/>
        <w:left w:val="none" w:sz="0" w:space="0" w:color="auto"/>
        <w:bottom w:val="none" w:sz="0" w:space="0" w:color="auto"/>
        <w:right w:val="none" w:sz="0" w:space="0" w:color="auto"/>
      </w:divBdr>
    </w:div>
    <w:div w:id="400911393">
      <w:bodyDiv w:val="1"/>
      <w:marLeft w:val="0"/>
      <w:marRight w:val="0"/>
      <w:marTop w:val="0"/>
      <w:marBottom w:val="0"/>
      <w:divBdr>
        <w:top w:val="none" w:sz="0" w:space="0" w:color="auto"/>
        <w:left w:val="none" w:sz="0" w:space="0" w:color="auto"/>
        <w:bottom w:val="none" w:sz="0" w:space="0" w:color="auto"/>
        <w:right w:val="none" w:sz="0" w:space="0" w:color="auto"/>
      </w:divBdr>
    </w:div>
    <w:div w:id="401754609">
      <w:bodyDiv w:val="1"/>
      <w:marLeft w:val="0"/>
      <w:marRight w:val="0"/>
      <w:marTop w:val="0"/>
      <w:marBottom w:val="0"/>
      <w:divBdr>
        <w:top w:val="none" w:sz="0" w:space="0" w:color="auto"/>
        <w:left w:val="none" w:sz="0" w:space="0" w:color="auto"/>
        <w:bottom w:val="none" w:sz="0" w:space="0" w:color="auto"/>
        <w:right w:val="none" w:sz="0" w:space="0" w:color="auto"/>
      </w:divBdr>
    </w:div>
    <w:div w:id="401827855">
      <w:bodyDiv w:val="1"/>
      <w:marLeft w:val="0"/>
      <w:marRight w:val="0"/>
      <w:marTop w:val="0"/>
      <w:marBottom w:val="0"/>
      <w:divBdr>
        <w:top w:val="none" w:sz="0" w:space="0" w:color="auto"/>
        <w:left w:val="none" w:sz="0" w:space="0" w:color="auto"/>
        <w:bottom w:val="none" w:sz="0" w:space="0" w:color="auto"/>
        <w:right w:val="none" w:sz="0" w:space="0" w:color="auto"/>
      </w:divBdr>
    </w:div>
    <w:div w:id="402917270">
      <w:bodyDiv w:val="1"/>
      <w:marLeft w:val="0"/>
      <w:marRight w:val="0"/>
      <w:marTop w:val="0"/>
      <w:marBottom w:val="0"/>
      <w:divBdr>
        <w:top w:val="none" w:sz="0" w:space="0" w:color="auto"/>
        <w:left w:val="none" w:sz="0" w:space="0" w:color="auto"/>
        <w:bottom w:val="none" w:sz="0" w:space="0" w:color="auto"/>
        <w:right w:val="none" w:sz="0" w:space="0" w:color="auto"/>
      </w:divBdr>
    </w:div>
    <w:div w:id="403065218">
      <w:bodyDiv w:val="1"/>
      <w:marLeft w:val="0"/>
      <w:marRight w:val="0"/>
      <w:marTop w:val="0"/>
      <w:marBottom w:val="0"/>
      <w:divBdr>
        <w:top w:val="none" w:sz="0" w:space="0" w:color="auto"/>
        <w:left w:val="none" w:sz="0" w:space="0" w:color="auto"/>
        <w:bottom w:val="none" w:sz="0" w:space="0" w:color="auto"/>
        <w:right w:val="none" w:sz="0" w:space="0" w:color="auto"/>
      </w:divBdr>
    </w:div>
    <w:div w:id="403769049">
      <w:bodyDiv w:val="1"/>
      <w:marLeft w:val="0"/>
      <w:marRight w:val="0"/>
      <w:marTop w:val="0"/>
      <w:marBottom w:val="0"/>
      <w:divBdr>
        <w:top w:val="none" w:sz="0" w:space="0" w:color="auto"/>
        <w:left w:val="none" w:sz="0" w:space="0" w:color="auto"/>
        <w:bottom w:val="none" w:sz="0" w:space="0" w:color="auto"/>
        <w:right w:val="none" w:sz="0" w:space="0" w:color="auto"/>
      </w:divBdr>
    </w:div>
    <w:div w:id="403838314">
      <w:bodyDiv w:val="1"/>
      <w:marLeft w:val="0"/>
      <w:marRight w:val="0"/>
      <w:marTop w:val="0"/>
      <w:marBottom w:val="0"/>
      <w:divBdr>
        <w:top w:val="none" w:sz="0" w:space="0" w:color="auto"/>
        <w:left w:val="none" w:sz="0" w:space="0" w:color="auto"/>
        <w:bottom w:val="none" w:sz="0" w:space="0" w:color="auto"/>
        <w:right w:val="none" w:sz="0" w:space="0" w:color="auto"/>
      </w:divBdr>
    </w:div>
    <w:div w:id="404030951">
      <w:bodyDiv w:val="1"/>
      <w:marLeft w:val="0"/>
      <w:marRight w:val="0"/>
      <w:marTop w:val="0"/>
      <w:marBottom w:val="0"/>
      <w:divBdr>
        <w:top w:val="none" w:sz="0" w:space="0" w:color="auto"/>
        <w:left w:val="none" w:sz="0" w:space="0" w:color="auto"/>
        <w:bottom w:val="none" w:sz="0" w:space="0" w:color="auto"/>
        <w:right w:val="none" w:sz="0" w:space="0" w:color="auto"/>
      </w:divBdr>
    </w:div>
    <w:div w:id="404257198">
      <w:bodyDiv w:val="1"/>
      <w:marLeft w:val="0"/>
      <w:marRight w:val="0"/>
      <w:marTop w:val="0"/>
      <w:marBottom w:val="0"/>
      <w:divBdr>
        <w:top w:val="none" w:sz="0" w:space="0" w:color="auto"/>
        <w:left w:val="none" w:sz="0" w:space="0" w:color="auto"/>
        <w:bottom w:val="none" w:sz="0" w:space="0" w:color="auto"/>
        <w:right w:val="none" w:sz="0" w:space="0" w:color="auto"/>
      </w:divBdr>
    </w:div>
    <w:div w:id="405417917">
      <w:bodyDiv w:val="1"/>
      <w:marLeft w:val="0"/>
      <w:marRight w:val="0"/>
      <w:marTop w:val="0"/>
      <w:marBottom w:val="0"/>
      <w:divBdr>
        <w:top w:val="none" w:sz="0" w:space="0" w:color="auto"/>
        <w:left w:val="none" w:sz="0" w:space="0" w:color="auto"/>
        <w:bottom w:val="none" w:sz="0" w:space="0" w:color="auto"/>
        <w:right w:val="none" w:sz="0" w:space="0" w:color="auto"/>
      </w:divBdr>
    </w:div>
    <w:div w:id="406346721">
      <w:bodyDiv w:val="1"/>
      <w:marLeft w:val="0"/>
      <w:marRight w:val="0"/>
      <w:marTop w:val="0"/>
      <w:marBottom w:val="0"/>
      <w:divBdr>
        <w:top w:val="none" w:sz="0" w:space="0" w:color="auto"/>
        <w:left w:val="none" w:sz="0" w:space="0" w:color="auto"/>
        <w:bottom w:val="none" w:sz="0" w:space="0" w:color="auto"/>
        <w:right w:val="none" w:sz="0" w:space="0" w:color="auto"/>
      </w:divBdr>
    </w:div>
    <w:div w:id="406655639">
      <w:bodyDiv w:val="1"/>
      <w:marLeft w:val="0"/>
      <w:marRight w:val="0"/>
      <w:marTop w:val="0"/>
      <w:marBottom w:val="0"/>
      <w:divBdr>
        <w:top w:val="none" w:sz="0" w:space="0" w:color="auto"/>
        <w:left w:val="none" w:sz="0" w:space="0" w:color="auto"/>
        <w:bottom w:val="none" w:sz="0" w:space="0" w:color="auto"/>
        <w:right w:val="none" w:sz="0" w:space="0" w:color="auto"/>
      </w:divBdr>
    </w:div>
    <w:div w:id="407116031">
      <w:bodyDiv w:val="1"/>
      <w:marLeft w:val="0"/>
      <w:marRight w:val="0"/>
      <w:marTop w:val="0"/>
      <w:marBottom w:val="0"/>
      <w:divBdr>
        <w:top w:val="none" w:sz="0" w:space="0" w:color="auto"/>
        <w:left w:val="none" w:sz="0" w:space="0" w:color="auto"/>
        <w:bottom w:val="none" w:sz="0" w:space="0" w:color="auto"/>
        <w:right w:val="none" w:sz="0" w:space="0" w:color="auto"/>
      </w:divBdr>
    </w:div>
    <w:div w:id="407119760">
      <w:bodyDiv w:val="1"/>
      <w:marLeft w:val="0"/>
      <w:marRight w:val="0"/>
      <w:marTop w:val="0"/>
      <w:marBottom w:val="0"/>
      <w:divBdr>
        <w:top w:val="none" w:sz="0" w:space="0" w:color="auto"/>
        <w:left w:val="none" w:sz="0" w:space="0" w:color="auto"/>
        <w:bottom w:val="none" w:sz="0" w:space="0" w:color="auto"/>
        <w:right w:val="none" w:sz="0" w:space="0" w:color="auto"/>
      </w:divBdr>
    </w:div>
    <w:div w:id="407193509">
      <w:bodyDiv w:val="1"/>
      <w:marLeft w:val="0"/>
      <w:marRight w:val="0"/>
      <w:marTop w:val="0"/>
      <w:marBottom w:val="0"/>
      <w:divBdr>
        <w:top w:val="none" w:sz="0" w:space="0" w:color="auto"/>
        <w:left w:val="none" w:sz="0" w:space="0" w:color="auto"/>
        <w:bottom w:val="none" w:sz="0" w:space="0" w:color="auto"/>
        <w:right w:val="none" w:sz="0" w:space="0" w:color="auto"/>
      </w:divBdr>
    </w:div>
    <w:div w:id="407310159">
      <w:bodyDiv w:val="1"/>
      <w:marLeft w:val="0"/>
      <w:marRight w:val="0"/>
      <w:marTop w:val="0"/>
      <w:marBottom w:val="0"/>
      <w:divBdr>
        <w:top w:val="none" w:sz="0" w:space="0" w:color="auto"/>
        <w:left w:val="none" w:sz="0" w:space="0" w:color="auto"/>
        <w:bottom w:val="none" w:sz="0" w:space="0" w:color="auto"/>
        <w:right w:val="none" w:sz="0" w:space="0" w:color="auto"/>
      </w:divBdr>
    </w:div>
    <w:div w:id="407457772">
      <w:bodyDiv w:val="1"/>
      <w:marLeft w:val="0"/>
      <w:marRight w:val="0"/>
      <w:marTop w:val="0"/>
      <w:marBottom w:val="0"/>
      <w:divBdr>
        <w:top w:val="none" w:sz="0" w:space="0" w:color="auto"/>
        <w:left w:val="none" w:sz="0" w:space="0" w:color="auto"/>
        <w:bottom w:val="none" w:sz="0" w:space="0" w:color="auto"/>
        <w:right w:val="none" w:sz="0" w:space="0" w:color="auto"/>
      </w:divBdr>
    </w:div>
    <w:div w:id="407657896">
      <w:bodyDiv w:val="1"/>
      <w:marLeft w:val="0"/>
      <w:marRight w:val="0"/>
      <w:marTop w:val="0"/>
      <w:marBottom w:val="0"/>
      <w:divBdr>
        <w:top w:val="none" w:sz="0" w:space="0" w:color="auto"/>
        <w:left w:val="none" w:sz="0" w:space="0" w:color="auto"/>
        <w:bottom w:val="none" w:sz="0" w:space="0" w:color="auto"/>
        <w:right w:val="none" w:sz="0" w:space="0" w:color="auto"/>
      </w:divBdr>
    </w:div>
    <w:div w:id="407962712">
      <w:bodyDiv w:val="1"/>
      <w:marLeft w:val="0"/>
      <w:marRight w:val="0"/>
      <w:marTop w:val="0"/>
      <w:marBottom w:val="0"/>
      <w:divBdr>
        <w:top w:val="none" w:sz="0" w:space="0" w:color="auto"/>
        <w:left w:val="none" w:sz="0" w:space="0" w:color="auto"/>
        <w:bottom w:val="none" w:sz="0" w:space="0" w:color="auto"/>
        <w:right w:val="none" w:sz="0" w:space="0" w:color="auto"/>
      </w:divBdr>
    </w:div>
    <w:div w:id="408308129">
      <w:bodyDiv w:val="1"/>
      <w:marLeft w:val="0"/>
      <w:marRight w:val="0"/>
      <w:marTop w:val="0"/>
      <w:marBottom w:val="0"/>
      <w:divBdr>
        <w:top w:val="none" w:sz="0" w:space="0" w:color="auto"/>
        <w:left w:val="none" w:sz="0" w:space="0" w:color="auto"/>
        <w:bottom w:val="none" w:sz="0" w:space="0" w:color="auto"/>
        <w:right w:val="none" w:sz="0" w:space="0" w:color="auto"/>
      </w:divBdr>
    </w:div>
    <w:div w:id="408427425">
      <w:bodyDiv w:val="1"/>
      <w:marLeft w:val="0"/>
      <w:marRight w:val="0"/>
      <w:marTop w:val="0"/>
      <w:marBottom w:val="0"/>
      <w:divBdr>
        <w:top w:val="none" w:sz="0" w:space="0" w:color="auto"/>
        <w:left w:val="none" w:sz="0" w:space="0" w:color="auto"/>
        <w:bottom w:val="none" w:sz="0" w:space="0" w:color="auto"/>
        <w:right w:val="none" w:sz="0" w:space="0" w:color="auto"/>
      </w:divBdr>
    </w:div>
    <w:div w:id="408502716">
      <w:bodyDiv w:val="1"/>
      <w:marLeft w:val="0"/>
      <w:marRight w:val="0"/>
      <w:marTop w:val="0"/>
      <w:marBottom w:val="0"/>
      <w:divBdr>
        <w:top w:val="none" w:sz="0" w:space="0" w:color="auto"/>
        <w:left w:val="none" w:sz="0" w:space="0" w:color="auto"/>
        <w:bottom w:val="none" w:sz="0" w:space="0" w:color="auto"/>
        <w:right w:val="none" w:sz="0" w:space="0" w:color="auto"/>
      </w:divBdr>
    </w:div>
    <w:div w:id="408893634">
      <w:bodyDiv w:val="1"/>
      <w:marLeft w:val="0"/>
      <w:marRight w:val="0"/>
      <w:marTop w:val="0"/>
      <w:marBottom w:val="0"/>
      <w:divBdr>
        <w:top w:val="none" w:sz="0" w:space="0" w:color="auto"/>
        <w:left w:val="none" w:sz="0" w:space="0" w:color="auto"/>
        <w:bottom w:val="none" w:sz="0" w:space="0" w:color="auto"/>
        <w:right w:val="none" w:sz="0" w:space="0" w:color="auto"/>
      </w:divBdr>
    </w:div>
    <w:div w:id="409080003">
      <w:bodyDiv w:val="1"/>
      <w:marLeft w:val="0"/>
      <w:marRight w:val="0"/>
      <w:marTop w:val="0"/>
      <w:marBottom w:val="0"/>
      <w:divBdr>
        <w:top w:val="none" w:sz="0" w:space="0" w:color="auto"/>
        <w:left w:val="none" w:sz="0" w:space="0" w:color="auto"/>
        <w:bottom w:val="none" w:sz="0" w:space="0" w:color="auto"/>
        <w:right w:val="none" w:sz="0" w:space="0" w:color="auto"/>
      </w:divBdr>
    </w:div>
    <w:div w:id="409275276">
      <w:bodyDiv w:val="1"/>
      <w:marLeft w:val="0"/>
      <w:marRight w:val="0"/>
      <w:marTop w:val="0"/>
      <w:marBottom w:val="0"/>
      <w:divBdr>
        <w:top w:val="none" w:sz="0" w:space="0" w:color="auto"/>
        <w:left w:val="none" w:sz="0" w:space="0" w:color="auto"/>
        <w:bottom w:val="none" w:sz="0" w:space="0" w:color="auto"/>
        <w:right w:val="none" w:sz="0" w:space="0" w:color="auto"/>
      </w:divBdr>
    </w:div>
    <w:div w:id="409501197">
      <w:bodyDiv w:val="1"/>
      <w:marLeft w:val="0"/>
      <w:marRight w:val="0"/>
      <w:marTop w:val="0"/>
      <w:marBottom w:val="0"/>
      <w:divBdr>
        <w:top w:val="none" w:sz="0" w:space="0" w:color="auto"/>
        <w:left w:val="none" w:sz="0" w:space="0" w:color="auto"/>
        <w:bottom w:val="none" w:sz="0" w:space="0" w:color="auto"/>
        <w:right w:val="none" w:sz="0" w:space="0" w:color="auto"/>
      </w:divBdr>
    </w:div>
    <w:div w:id="409734627">
      <w:bodyDiv w:val="1"/>
      <w:marLeft w:val="0"/>
      <w:marRight w:val="0"/>
      <w:marTop w:val="0"/>
      <w:marBottom w:val="0"/>
      <w:divBdr>
        <w:top w:val="none" w:sz="0" w:space="0" w:color="auto"/>
        <w:left w:val="none" w:sz="0" w:space="0" w:color="auto"/>
        <w:bottom w:val="none" w:sz="0" w:space="0" w:color="auto"/>
        <w:right w:val="none" w:sz="0" w:space="0" w:color="auto"/>
      </w:divBdr>
    </w:div>
    <w:div w:id="409739047">
      <w:bodyDiv w:val="1"/>
      <w:marLeft w:val="0"/>
      <w:marRight w:val="0"/>
      <w:marTop w:val="0"/>
      <w:marBottom w:val="0"/>
      <w:divBdr>
        <w:top w:val="none" w:sz="0" w:space="0" w:color="auto"/>
        <w:left w:val="none" w:sz="0" w:space="0" w:color="auto"/>
        <w:bottom w:val="none" w:sz="0" w:space="0" w:color="auto"/>
        <w:right w:val="none" w:sz="0" w:space="0" w:color="auto"/>
      </w:divBdr>
    </w:div>
    <w:div w:id="410586317">
      <w:bodyDiv w:val="1"/>
      <w:marLeft w:val="0"/>
      <w:marRight w:val="0"/>
      <w:marTop w:val="0"/>
      <w:marBottom w:val="0"/>
      <w:divBdr>
        <w:top w:val="none" w:sz="0" w:space="0" w:color="auto"/>
        <w:left w:val="none" w:sz="0" w:space="0" w:color="auto"/>
        <w:bottom w:val="none" w:sz="0" w:space="0" w:color="auto"/>
        <w:right w:val="none" w:sz="0" w:space="0" w:color="auto"/>
      </w:divBdr>
    </w:div>
    <w:div w:id="410852393">
      <w:bodyDiv w:val="1"/>
      <w:marLeft w:val="0"/>
      <w:marRight w:val="0"/>
      <w:marTop w:val="0"/>
      <w:marBottom w:val="0"/>
      <w:divBdr>
        <w:top w:val="none" w:sz="0" w:space="0" w:color="auto"/>
        <w:left w:val="none" w:sz="0" w:space="0" w:color="auto"/>
        <w:bottom w:val="none" w:sz="0" w:space="0" w:color="auto"/>
        <w:right w:val="none" w:sz="0" w:space="0" w:color="auto"/>
      </w:divBdr>
    </w:div>
    <w:div w:id="411044920">
      <w:bodyDiv w:val="1"/>
      <w:marLeft w:val="0"/>
      <w:marRight w:val="0"/>
      <w:marTop w:val="0"/>
      <w:marBottom w:val="0"/>
      <w:divBdr>
        <w:top w:val="none" w:sz="0" w:space="0" w:color="auto"/>
        <w:left w:val="none" w:sz="0" w:space="0" w:color="auto"/>
        <w:bottom w:val="none" w:sz="0" w:space="0" w:color="auto"/>
        <w:right w:val="none" w:sz="0" w:space="0" w:color="auto"/>
      </w:divBdr>
    </w:div>
    <w:div w:id="411662470">
      <w:bodyDiv w:val="1"/>
      <w:marLeft w:val="0"/>
      <w:marRight w:val="0"/>
      <w:marTop w:val="0"/>
      <w:marBottom w:val="0"/>
      <w:divBdr>
        <w:top w:val="none" w:sz="0" w:space="0" w:color="auto"/>
        <w:left w:val="none" w:sz="0" w:space="0" w:color="auto"/>
        <w:bottom w:val="none" w:sz="0" w:space="0" w:color="auto"/>
        <w:right w:val="none" w:sz="0" w:space="0" w:color="auto"/>
      </w:divBdr>
    </w:div>
    <w:div w:id="411976160">
      <w:bodyDiv w:val="1"/>
      <w:marLeft w:val="0"/>
      <w:marRight w:val="0"/>
      <w:marTop w:val="0"/>
      <w:marBottom w:val="0"/>
      <w:divBdr>
        <w:top w:val="none" w:sz="0" w:space="0" w:color="auto"/>
        <w:left w:val="none" w:sz="0" w:space="0" w:color="auto"/>
        <w:bottom w:val="none" w:sz="0" w:space="0" w:color="auto"/>
        <w:right w:val="none" w:sz="0" w:space="0" w:color="auto"/>
      </w:divBdr>
    </w:div>
    <w:div w:id="412047259">
      <w:bodyDiv w:val="1"/>
      <w:marLeft w:val="0"/>
      <w:marRight w:val="0"/>
      <w:marTop w:val="0"/>
      <w:marBottom w:val="0"/>
      <w:divBdr>
        <w:top w:val="none" w:sz="0" w:space="0" w:color="auto"/>
        <w:left w:val="none" w:sz="0" w:space="0" w:color="auto"/>
        <w:bottom w:val="none" w:sz="0" w:space="0" w:color="auto"/>
        <w:right w:val="none" w:sz="0" w:space="0" w:color="auto"/>
      </w:divBdr>
    </w:div>
    <w:div w:id="412356479">
      <w:bodyDiv w:val="1"/>
      <w:marLeft w:val="0"/>
      <w:marRight w:val="0"/>
      <w:marTop w:val="0"/>
      <w:marBottom w:val="0"/>
      <w:divBdr>
        <w:top w:val="none" w:sz="0" w:space="0" w:color="auto"/>
        <w:left w:val="none" w:sz="0" w:space="0" w:color="auto"/>
        <w:bottom w:val="none" w:sz="0" w:space="0" w:color="auto"/>
        <w:right w:val="none" w:sz="0" w:space="0" w:color="auto"/>
      </w:divBdr>
    </w:div>
    <w:div w:id="412698920">
      <w:bodyDiv w:val="1"/>
      <w:marLeft w:val="0"/>
      <w:marRight w:val="0"/>
      <w:marTop w:val="0"/>
      <w:marBottom w:val="0"/>
      <w:divBdr>
        <w:top w:val="none" w:sz="0" w:space="0" w:color="auto"/>
        <w:left w:val="none" w:sz="0" w:space="0" w:color="auto"/>
        <w:bottom w:val="none" w:sz="0" w:space="0" w:color="auto"/>
        <w:right w:val="none" w:sz="0" w:space="0" w:color="auto"/>
      </w:divBdr>
    </w:div>
    <w:div w:id="412707511">
      <w:bodyDiv w:val="1"/>
      <w:marLeft w:val="0"/>
      <w:marRight w:val="0"/>
      <w:marTop w:val="0"/>
      <w:marBottom w:val="0"/>
      <w:divBdr>
        <w:top w:val="none" w:sz="0" w:space="0" w:color="auto"/>
        <w:left w:val="none" w:sz="0" w:space="0" w:color="auto"/>
        <w:bottom w:val="none" w:sz="0" w:space="0" w:color="auto"/>
        <w:right w:val="none" w:sz="0" w:space="0" w:color="auto"/>
      </w:divBdr>
    </w:div>
    <w:div w:id="413085982">
      <w:bodyDiv w:val="1"/>
      <w:marLeft w:val="0"/>
      <w:marRight w:val="0"/>
      <w:marTop w:val="0"/>
      <w:marBottom w:val="0"/>
      <w:divBdr>
        <w:top w:val="none" w:sz="0" w:space="0" w:color="auto"/>
        <w:left w:val="none" w:sz="0" w:space="0" w:color="auto"/>
        <w:bottom w:val="none" w:sz="0" w:space="0" w:color="auto"/>
        <w:right w:val="none" w:sz="0" w:space="0" w:color="auto"/>
      </w:divBdr>
    </w:div>
    <w:div w:id="413086881">
      <w:bodyDiv w:val="1"/>
      <w:marLeft w:val="0"/>
      <w:marRight w:val="0"/>
      <w:marTop w:val="0"/>
      <w:marBottom w:val="0"/>
      <w:divBdr>
        <w:top w:val="none" w:sz="0" w:space="0" w:color="auto"/>
        <w:left w:val="none" w:sz="0" w:space="0" w:color="auto"/>
        <w:bottom w:val="none" w:sz="0" w:space="0" w:color="auto"/>
        <w:right w:val="none" w:sz="0" w:space="0" w:color="auto"/>
      </w:divBdr>
    </w:div>
    <w:div w:id="413089757">
      <w:bodyDiv w:val="1"/>
      <w:marLeft w:val="0"/>
      <w:marRight w:val="0"/>
      <w:marTop w:val="0"/>
      <w:marBottom w:val="0"/>
      <w:divBdr>
        <w:top w:val="none" w:sz="0" w:space="0" w:color="auto"/>
        <w:left w:val="none" w:sz="0" w:space="0" w:color="auto"/>
        <w:bottom w:val="none" w:sz="0" w:space="0" w:color="auto"/>
        <w:right w:val="none" w:sz="0" w:space="0" w:color="auto"/>
      </w:divBdr>
    </w:div>
    <w:div w:id="413090963">
      <w:bodyDiv w:val="1"/>
      <w:marLeft w:val="0"/>
      <w:marRight w:val="0"/>
      <w:marTop w:val="0"/>
      <w:marBottom w:val="0"/>
      <w:divBdr>
        <w:top w:val="none" w:sz="0" w:space="0" w:color="auto"/>
        <w:left w:val="none" w:sz="0" w:space="0" w:color="auto"/>
        <w:bottom w:val="none" w:sz="0" w:space="0" w:color="auto"/>
        <w:right w:val="none" w:sz="0" w:space="0" w:color="auto"/>
      </w:divBdr>
    </w:div>
    <w:div w:id="413287014">
      <w:bodyDiv w:val="1"/>
      <w:marLeft w:val="0"/>
      <w:marRight w:val="0"/>
      <w:marTop w:val="0"/>
      <w:marBottom w:val="0"/>
      <w:divBdr>
        <w:top w:val="none" w:sz="0" w:space="0" w:color="auto"/>
        <w:left w:val="none" w:sz="0" w:space="0" w:color="auto"/>
        <w:bottom w:val="none" w:sz="0" w:space="0" w:color="auto"/>
        <w:right w:val="none" w:sz="0" w:space="0" w:color="auto"/>
      </w:divBdr>
    </w:div>
    <w:div w:id="413669340">
      <w:bodyDiv w:val="1"/>
      <w:marLeft w:val="0"/>
      <w:marRight w:val="0"/>
      <w:marTop w:val="0"/>
      <w:marBottom w:val="0"/>
      <w:divBdr>
        <w:top w:val="none" w:sz="0" w:space="0" w:color="auto"/>
        <w:left w:val="none" w:sz="0" w:space="0" w:color="auto"/>
        <w:bottom w:val="none" w:sz="0" w:space="0" w:color="auto"/>
        <w:right w:val="none" w:sz="0" w:space="0" w:color="auto"/>
      </w:divBdr>
    </w:div>
    <w:div w:id="413820878">
      <w:bodyDiv w:val="1"/>
      <w:marLeft w:val="0"/>
      <w:marRight w:val="0"/>
      <w:marTop w:val="0"/>
      <w:marBottom w:val="0"/>
      <w:divBdr>
        <w:top w:val="none" w:sz="0" w:space="0" w:color="auto"/>
        <w:left w:val="none" w:sz="0" w:space="0" w:color="auto"/>
        <w:bottom w:val="none" w:sz="0" w:space="0" w:color="auto"/>
        <w:right w:val="none" w:sz="0" w:space="0" w:color="auto"/>
      </w:divBdr>
    </w:div>
    <w:div w:id="413863251">
      <w:bodyDiv w:val="1"/>
      <w:marLeft w:val="0"/>
      <w:marRight w:val="0"/>
      <w:marTop w:val="0"/>
      <w:marBottom w:val="0"/>
      <w:divBdr>
        <w:top w:val="none" w:sz="0" w:space="0" w:color="auto"/>
        <w:left w:val="none" w:sz="0" w:space="0" w:color="auto"/>
        <w:bottom w:val="none" w:sz="0" w:space="0" w:color="auto"/>
        <w:right w:val="none" w:sz="0" w:space="0" w:color="auto"/>
      </w:divBdr>
    </w:div>
    <w:div w:id="414017690">
      <w:bodyDiv w:val="1"/>
      <w:marLeft w:val="0"/>
      <w:marRight w:val="0"/>
      <w:marTop w:val="0"/>
      <w:marBottom w:val="0"/>
      <w:divBdr>
        <w:top w:val="none" w:sz="0" w:space="0" w:color="auto"/>
        <w:left w:val="none" w:sz="0" w:space="0" w:color="auto"/>
        <w:bottom w:val="none" w:sz="0" w:space="0" w:color="auto"/>
        <w:right w:val="none" w:sz="0" w:space="0" w:color="auto"/>
      </w:divBdr>
    </w:div>
    <w:div w:id="414136499">
      <w:bodyDiv w:val="1"/>
      <w:marLeft w:val="0"/>
      <w:marRight w:val="0"/>
      <w:marTop w:val="0"/>
      <w:marBottom w:val="0"/>
      <w:divBdr>
        <w:top w:val="none" w:sz="0" w:space="0" w:color="auto"/>
        <w:left w:val="none" w:sz="0" w:space="0" w:color="auto"/>
        <w:bottom w:val="none" w:sz="0" w:space="0" w:color="auto"/>
        <w:right w:val="none" w:sz="0" w:space="0" w:color="auto"/>
      </w:divBdr>
    </w:div>
    <w:div w:id="414204607">
      <w:bodyDiv w:val="1"/>
      <w:marLeft w:val="0"/>
      <w:marRight w:val="0"/>
      <w:marTop w:val="0"/>
      <w:marBottom w:val="0"/>
      <w:divBdr>
        <w:top w:val="none" w:sz="0" w:space="0" w:color="auto"/>
        <w:left w:val="none" w:sz="0" w:space="0" w:color="auto"/>
        <w:bottom w:val="none" w:sz="0" w:space="0" w:color="auto"/>
        <w:right w:val="none" w:sz="0" w:space="0" w:color="auto"/>
      </w:divBdr>
    </w:div>
    <w:div w:id="414326086">
      <w:bodyDiv w:val="1"/>
      <w:marLeft w:val="0"/>
      <w:marRight w:val="0"/>
      <w:marTop w:val="0"/>
      <w:marBottom w:val="0"/>
      <w:divBdr>
        <w:top w:val="none" w:sz="0" w:space="0" w:color="auto"/>
        <w:left w:val="none" w:sz="0" w:space="0" w:color="auto"/>
        <w:bottom w:val="none" w:sz="0" w:space="0" w:color="auto"/>
        <w:right w:val="none" w:sz="0" w:space="0" w:color="auto"/>
      </w:divBdr>
    </w:div>
    <w:div w:id="414981343">
      <w:bodyDiv w:val="1"/>
      <w:marLeft w:val="0"/>
      <w:marRight w:val="0"/>
      <w:marTop w:val="0"/>
      <w:marBottom w:val="0"/>
      <w:divBdr>
        <w:top w:val="none" w:sz="0" w:space="0" w:color="auto"/>
        <w:left w:val="none" w:sz="0" w:space="0" w:color="auto"/>
        <w:bottom w:val="none" w:sz="0" w:space="0" w:color="auto"/>
        <w:right w:val="none" w:sz="0" w:space="0" w:color="auto"/>
      </w:divBdr>
    </w:div>
    <w:div w:id="415638835">
      <w:bodyDiv w:val="1"/>
      <w:marLeft w:val="0"/>
      <w:marRight w:val="0"/>
      <w:marTop w:val="0"/>
      <w:marBottom w:val="0"/>
      <w:divBdr>
        <w:top w:val="none" w:sz="0" w:space="0" w:color="auto"/>
        <w:left w:val="none" w:sz="0" w:space="0" w:color="auto"/>
        <w:bottom w:val="none" w:sz="0" w:space="0" w:color="auto"/>
        <w:right w:val="none" w:sz="0" w:space="0" w:color="auto"/>
      </w:divBdr>
    </w:div>
    <w:div w:id="416370226">
      <w:bodyDiv w:val="1"/>
      <w:marLeft w:val="0"/>
      <w:marRight w:val="0"/>
      <w:marTop w:val="0"/>
      <w:marBottom w:val="0"/>
      <w:divBdr>
        <w:top w:val="none" w:sz="0" w:space="0" w:color="auto"/>
        <w:left w:val="none" w:sz="0" w:space="0" w:color="auto"/>
        <w:bottom w:val="none" w:sz="0" w:space="0" w:color="auto"/>
        <w:right w:val="none" w:sz="0" w:space="0" w:color="auto"/>
      </w:divBdr>
    </w:div>
    <w:div w:id="416557253">
      <w:bodyDiv w:val="1"/>
      <w:marLeft w:val="0"/>
      <w:marRight w:val="0"/>
      <w:marTop w:val="0"/>
      <w:marBottom w:val="0"/>
      <w:divBdr>
        <w:top w:val="none" w:sz="0" w:space="0" w:color="auto"/>
        <w:left w:val="none" w:sz="0" w:space="0" w:color="auto"/>
        <w:bottom w:val="none" w:sz="0" w:space="0" w:color="auto"/>
        <w:right w:val="none" w:sz="0" w:space="0" w:color="auto"/>
      </w:divBdr>
    </w:div>
    <w:div w:id="416755323">
      <w:bodyDiv w:val="1"/>
      <w:marLeft w:val="0"/>
      <w:marRight w:val="0"/>
      <w:marTop w:val="0"/>
      <w:marBottom w:val="0"/>
      <w:divBdr>
        <w:top w:val="none" w:sz="0" w:space="0" w:color="auto"/>
        <w:left w:val="none" w:sz="0" w:space="0" w:color="auto"/>
        <w:bottom w:val="none" w:sz="0" w:space="0" w:color="auto"/>
        <w:right w:val="none" w:sz="0" w:space="0" w:color="auto"/>
      </w:divBdr>
    </w:div>
    <w:div w:id="416945395">
      <w:bodyDiv w:val="1"/>
      <w:marLeft w:val="0"/>
      <w:marRight w:val="0"/>
      <w:marTop w:val="0"/>
      <w:marBottom w:val="0"/>
      <w:divBdr>
        <w:top w:val="none" w:sz="0" w:space="0" w:color="auto"/>
        <w:left w:val="none" w:sz="0" w:space="0" w:color="auto"/>
        <w:bottom w:val="none" w:sz="0" w:space="0" w:color="auto"/>
        <w:right w:val="none" w:sz="0" w:space="0" w:color="auto"/>
      </w:divBdr>
    </w:div>
    <w:div w:id="417019080">
      <w:bodyDiv w:val="1"/>
      <w:marLeft w:val="0"/>
      <w:marRight w:val="0"/>
      <w:marTop w:val="0"/>
      <w:marBottom w:val="0"/>
      <w:divBdr>
        <w:top w:val="none" w:sz="0" w:space="0" w:color="auto"/>
        <w:left w:val="none" w:sz="0" w:space="0" w:color="auto"/>
        <w:bottom w:val="none" w:sz="0" w:space="0" w:color="auto"/>
        <w:right w:val="none" w:sz="0" w:space="0" w:color="auto"/>
      </w:divBdr>
    </w:div>
    <w:div w:id="417411782">
      <w:bodyDiv w:val="1"/>
      <w:marLeft w:val="0"/>
      <w:marRight w:val="0"/>
      <w:marTop w:val="0"/>
      <w:marBottom w:val="0"/>
      <w:divBdr>
        <w:top w:val="none" w:sz="0" w:space="0" w:color="auto"/>
        <w:left w:val="none" w:sz="0" w:space="0" w:color="auto"/>
        <w:bottom w:val="none" w:sz="0" w:space="0" w:color="auto"/>
        <w:right w:val="none" w:sz="0" w:space="0" w:color="auto"/>
      </w:divBdr>
    </w:div>
    <w:div w:id="417485702">
      <w:bodyDiv w:val="1"/>
      <w:marLeft w:val="0"/>
      <w:marRight w:val="0"/>
      <w:marTop w:val="0"/>
      <w:marBottom w:val="0"/>
      <w:divBdr>
        <w:top w:val="none" w:sz="0" w:space="0" w:color="auto"/>
        <w:left w:val="none" w:sz="0" w:space="0" w:color="auto"/>
        <w:bottom w:val="none" w:sz="0" w:space="0" w:color="auto"/>
        <w:right w:val="none" w:sz="0" w:space="0" w:color="auto"/>
      </w:divBdr>
    </w:div>
    <w:div w:id="417674853">
      <w:bodyDiv w:val="1"/>
      <w:marLeft w:val="0"/>
      <w:marRight w:val="0"/>
      <w:marTop w:val="0"/>
      <w:marBottom w:val="0"/>
      <w:divBdr>
        <w:top w:val="none" w:sz="0" w:space="0" w:color="auto"/>
        <w:left w:val="none" w:sz="0" w:space="0" w:color="auto"/>
        <w:bottom w:val="none" w:sz="0" w:space="0" w:color="auto"/>
        <w:right w:val="none" w:sz="0" w:space="0" w:color="auto"/>
      </w:divBdr>
    </w:div>
    <w:div w:id="417756442">
      <w:bodyDiv w:val="1"/>
      <w:marLeft w:val="0"/>
      <w:marRight w:val="0"/>
      <w:marTop w:val="0"/>
      <w:marBottom w:val="0"/>
      <w:divBdr>
        <w:top w:val="none" w:sz="0" w:space="0" w:color="auto"/>
        <w:left w:val="none" w:sz="0" w:space="0" w:color="auto"/>
        <w:bottom w:val="none" w:sz="0" w:space="0" w:color="auto"/>
        <w:right w:val="none" w:sz="0" w:space="0" w:color="auto"/>
      </w:divBdr>
    </w:div>
    <w:div w:id="417945510">
      <w:bodyDiv w:val="1"/>
      <w:marLeft w:val="0"/>
      <w:marRight w:val="0"/>
      <w:marTop w:val="0"/>
      <w:marBottom w:val="0"/>
      <w:divBdr>
        <w:top w:val="none" w:sz="0" w:space="0" w:color="auto"/>
        <w:left w:val="none" w:sz="0" w:space="0" w:color="auto"/>
        <w:bottom w:val="none" w:sz="0" w:space="0" w:color="auto"/>
        <w:right w:val="none" w:sz="0" w:space="0" w:color="auto"/>
      </w:divBdr>
    </w:div>
    <w:div w:id="417946185">
      <w:bodyDiv w:val="1"/>
      <w:marLeft w:val="0"/>
      <w:marRight w:val="0"/>
      <w:marTop w:val="0"/>
      <w:marBottom w:val="0"/>
      <w:divBdr>
        <w:top w:val="none" w:sz="0" w:space="0" w:color="auto"/>
        <w:left w:val="none" w:sz="0" w:space="0" w:color="auto"/>
        <w:bottom w:val="none" w:sz="0" w:space="0" w:color="auto"/>
        <w:right w:val="none" w:sz="0" w:space="0" w:color="auto"/>
      </w:divBdr>
    </w:div>
    <w:div w:id="418410395">
      <w:bodyDiv w:val="1"/>
      <w:marLeft w:val="0"/>
      <w:marRight w:val="0"/>
      <w:marTop w:val="0"/>
      <w:marBottom w:val="0"/>
      <w:divBdr>
        <w:top w:val="none" w:sz="0" w:space="0" w:color="auto"/>
        <w:left w:val="none" w:sz="0" w:space="0" w:color="auto"/>
        <w:bottom w:val="none" w:sz="0" w:space="0" w:color="auto"/>
        <w:right w:val="none" w:sz="0" w:space="0" w:color="auto"/>
      </w:divBdr>
    </w:div>
    <w:div w:id="418718596">
      <w:bodyDiv w:val="1"/>
      <w:marLeft w:val="0"/>
      <w:marRight w:val="0"/>
      <w:marTop w:val="0"/>
      <w:marBottom w:val="0"/>
      <w:divBdr>
        <w:top w:val="none" w:sz="0" w:space="0" w:color="auto"/>
        <w:left w:val="none" w:sz="0" w:space="0" w:color="auto"/>
        <w:bottom w:val="none" w:sz="0" w:space="0" w:color="auto"/>
        <w:right w:val="none" w:sz="0" w:space="0" w:color="auto"/>
      </w:divBdr>
    </w:div>
    <w:div w:id="419060775">
      <w:bodyDiv w:val="1"/>
      <w:marLeft w:val="0"/>
      <w:marRight w:val="0"/>
      <w:marTop w:val="0"/>
      <w:marBottom w:val="0"/>
      <w:divBdr>
        <w:top w:val="none" w:sz="0" w:space="0" w:color="auto"/>
        <w:left w:val="none" w:sz="0" w:space="0" w:color="auto"/>
        <w:bottom w:val="none" w:sz="0" w:space="0" w:color="auto"/>
        <w:right w:val="none" w:sz="0" w:space="0" w:color="auto"/>
      </w:divBdr>
    </w:div>
    <w:div w:id="419063355">
      <w:bodyDiv w:val="1"/>
      <w:marLeft w:val="0"/>
      <w:marRight w:val="0"/>
      <w:marTop w:val="0"/>
      <w:marBottom w:val="0"/>
      <w:divBdr>
        <w:top w:val="none" w:sz="0" w:space="0" w:color="auto"/>
        <w:left w:val="none" w:sz="0" w:space="0" w:color="auto"/>
        <w:bottom w:val="none" w:sz="0" w:space="0" w:color="auto"/>
        <w:right w:val="none" w:sz="0" w:space="0" w:color="auto"/>
      </w:divBdr>
    </w:div>
    <w:div w:id="419065503">
      <w:bodyDiv w:val="1"/>
      <w:marLeft w:val="0"/>
      <w:marRight w:val="0"/>
      <w:marTop w:val="0"/>
      <w:marBottom w:val="0"/>
      <w:divBdr>
        <w:top w:val="none" w:sz="0" w:space="0" w:color="auto"/>
        <w:left w:val="none" w:sz="0" w:space="0" w:color="auto"/>
        <w:bottom w:val="none" w:sz="0" w:space="0" w:color="auto"/>
        <w:right w:val="none" w:sz="0" w:space="0" w:color="auto"/>
      </w:divBdr>
    </w:div>
    <w:div w:id="419446041">
      <w:bodyDiv w:val="1"/>
      <w:marLeft w:val="0"/>
      <w:marRight w:val="0"/>
      <w:marTop w:val="0"/>
      <w:marBottom w:val="0"/>
      <w:divBdr>
        <w:top w:val="none" w:sz="0" w:space="0" w:color="auto"/>
        <w:left w:val="none" w:sz="0" w:space="0" w:color="auto"/>
        <w:bottom w:val="none" w:sz="0" w:space="0" w:color="auto"/>
        <w:right w:val="none" w:sz="0" w:space="0" w:color="auto"/>
      </w:divBdr>
    </w:div>
    <w:div w:id="419523111">
      <w:bodyDiv w:val="1"/>
      <w:marLeft w:val="0"/>
      <w:marRight w:val="0"/>
      <w:marTop w:val="0"/>
      <w:marBottom w:val="0"/>
      <w:divBdr>
        <w:top w:val="none" w:sz="0" w:space="0" w:color="auto"/>
        <w:left w:val="none" w:sz="0" w:space="0" w:color="auto"/>
        <w:bottom w:val="none" w:sz="0" w:space="0" w:color="auto"/>
        <w:right w:val="none" w:sz="0" w:space="0" w:color="auto"/>
      </w:divBdr>
    </w:div>
    <w:div w:id="419984063">
      <w:bodyDiv w:val="1"/>
      <w:marLeft w:val="0"/>
      <w:marRight w:val="0"/>
      <w:marTop w:val="0"/>
      <w:marBottom w:val="0"/>
      <w:divBdr>
        <w:top w:val="none" w:sz="0" w:space="0" w:color="auto"/>
        <w:left w:val="none" w:sz="0" w:space="0" w:color="auto"/>
        <w:bottom w:val="none" w:sz="0" w:space="0" w:color="auto"/>
        <w:right w:val="none" w:sz="0" w:space="0" w:color="auto"/>
      </w:divBdr>
    </w:div>
    <w:div w:id="420372773">
      <w:bodyDiv w:val="1"/>
      <w:marLeft w:val="0"/>
      <w:marRight w:val="0"/>
      <w:marTop w:val="0"/>
      <w:marBottom w:val="0"/>
      <w:divBdr>
        <w:top w:val="none" w:sz="0" w:space="0" w:color="auto"/>
        <w:left w:val="none" w:sz="0" w:space="0" w:color="auto"/>
        <w:bottom w:val="none" w:sz="0" w:space="0" w:color="auto"/>
        <w:right w:val="none" w:sz="0" w:space="0" w:color="auto"/>
      </w:divBdr>
    </w:div>
    <w:div w:id="420642095">
      <w:bodyDiv w:val="1"/>
      <w:marLeft w:val="0"/>
      <w:marRight w:val="0"/>
      <w:marTop w:val="0"/>
      <w:marBottom w:val="0"/>
      <w:divBdr>
        <w:top w:val="none" w:sz="0" w:space="0" w:color="auto"/>
        <w:left w:val="none" w:sz="0" w:space="0" w:color="auto"/>
        <w:bottom w:val="none" w:sz="0" w:space="0" w:color="auto"/>
        <w:right w:val="none" w:sz="0" w:space="0" w:color="auto"/>
      </w:divBdr>
    </w:div>
    <w:div w:id="420874882">
      <w:bodyDiv w:val="1"/>
      <w:marLeft w:val="0"/>
      <w:marRight w:val="0"/>
      <w:marTop w:val="0"/>
      <w:marBottom w:val="0"/>
      <w:divBdr>
        <w:top w:val="none" w:sz="0" w:space="0" w:color="auto"/>
        <w:left w:val="none" w:sz="0" w:space="0" w:color="auto"/>
        <w:bottom w:val="none" w:sz="0" w:space="0" w:color="auto"/>
        <w:right w:val="none" w:sz="0" w:space="0" w:color="auto"/>
      </w:divBdr>
    </w:div>
    <w:div w:id="421339909">
      <w:bodyDiv w:val="1"/>
      <w:marLeft w:val="0"/>
      <w:marRight w:val="0"/>
      <w:marTop w:val="0"/>
      <w:marBottom w:val="0"/>
      <w:divBdr>
        <w:top w:val="none" w:sz="0" w:space="0" w:color="auto"/>
        <w:left w:val="none" w:sz="0" w:space="0" w:color="auto"/>
        <w:bottom w:val="none" w:sz="0" w:space="0" w:color="auto"/>
        <w:right w:val="none" w:sz="0" w:space="0" w:color="auto"/>
      </w:divBdr>
    </w:div>
    <w:div w:id="421340868">
      <w:bodyDiv w:val="1"/>
      <w:marLeft w:val="0"/>
      <w:marRight w:val="0"/>
      <w:marTop w:val="0"/>
      <w:marBottom w:val="0"/>
      <w:divBdr>
        <w:top w:val="none" w:sz="0" w:space="0" w:color="auto"/>
        <w:left w:val="none" w:sz="0" w:space="0" w:color="auto"/>
        <w:bottom w:val="none" w:sz="0" w:space="0" w:color="auto"/>
        <w:right w:val="none" w:sz="0" w:space="0" w:color="auto"/>
      </w:divBdr>
    </w:div>
    <w:div w:id="421804327">
      <w:bodyDiv w:val="1"/>
      <w:marLeft w:val="0"/>
      <w:marRight w:val="0"/>
      <w:marTop w:val="0"/>
      <w:marBottom w:val="0"/>
      <w:divBdr>
        <w:top w:val="none" w:sz="0" w:space="0" w:color="auto"/>
        <w:left w:val="none" w:sz="0" w:space="0" w:color="auto"/>
        <w:bottom w:val="none" w:sz="0" w:space="0" w:color="auto"/>
        <w:right w:val="none" w:sz="0" w:space="0" w:color="auto"/>
      </w:divBdr>
    </w:div>
    <w:div w:id="422459960">
      <w:bodyDiv w:val="1"/>
      <w:marLeft w:val="0"/>
      <w:marRight w:val="0"/>
      <w:marTop w:val="0"/>
      <w:marBottom w:val="0"/>
      <w:divBdr>
        <w:top w:val="none" w:sz="0" w:space="0" w:color="auto"/>
        <w:left w:val="none" w:sz="0" w:space="0" w:color="auto"/>
        <w:bottom w:val="none" w:sz="0" w:space="0" w:color="auto"/>
        <w:right w:val="none" w:sz="0" w:space="0" w:color="auto"/>
      </w:divBdr>
    </w:div>
    <w:div w:id="422649491">
      <w:bodyDiv w:val="1"/>
      <w:marLeft w:val="0"/>
      <w:marRight w:val="0"/>
      <w:marTop w:val="0"/>
      <w:marBottom w:val="0"/>
      <w:divBdr>
        <w:top w:val="none" w:sz="0" w:space="0" w:color="auto"/>
        <w:left w:val="none" w:sz="0" w:space="0" w:color="auto"/>
        <w:bottom w:val="none" w:sz="0" w:space="0" w:color="auto"/>
        <w:right w:val="none" w:sz="0" w:space="0" w:color="auto"/>
      </w:divBdr>
    </w:div>
    <w:div w:id="422801521">
      <w:bodyDiv w:val="1"/>
      <w:marLeft w:val="0"/>
      <w:marRight w:val="0"/>
      <w:marTop w:val="0"/>
      <w:marBottom w:val="0"/>
      <w:divBdr>
        <w:top w:val="none" w:sz="0" w:space="0" w:color="auto"/>
        <w:left w:val="none" w:sz="0" w:space="0" w:color="auto"/>
        <w:bottom w:val="none" w:sz="0" w:space="0" w:color="auto"/>
        <w:right w:val="none" w:sz="0" w:space="0" w:color="auto"/>
      </w:divBdr>
    </w:div>
    <w:div w:id="423035306">
      <w:bodyDiv w:val="1"/>
      <w:marLeft w:val="0"/>
      <w:marRight w:val="0"/>
      <w:marTop w:val="0"/>
      <w:marBottom w:val="0"/>
      <w:divBdr>
        <w:top w:val="none" w:sz="0" w:space="0" w:color="auto"/>
        <w:left w:val="none" w:sz="0" w:space="0" w:color="auto"/>
        <w:bottom w:val="none" w:sz="0" w:space="0" w:color="auto"/>
        <w:right w:val="none" w:sz="0" w:space="0" w:color="auto"/>
      </w:divBdr>
    </w:div>
    <w:div w:id="423258556">
      <w:bodyDiv w:val="1"/>
      <w:marLeft w:val="0"/>
      <w:marRight w:val="0"/>
      <w:marTop w:val="0"/>
      <w:marBottom w:val="0"/>
      <w:divBdr>
        <w:top w:val="none" w:sz="0" w:space="0" w:color="auto"/>
        <w:left w:val="none" w:sz="0" w:space="0" w:color="auto"/>
        <w:bottom w:val="none" w:sz="0" w:space="0" w:color="auto"/>
        <w:right w:val="none" w:sz="0" w:space="0" w:color="auto"/>
      </w:divBdr>
    </w:div>
    <w:div w:id="424040417">
      <w:bodyDiv w:val="1"/>
      <w:marLeft w:val="0"/>
      <w:marRight w:val="0"/>
      <w:marTop w:val="0"/>
      <w:marBottom w:val="0"/>
      <w:divBdr>
        <w:top w:val="none" w:sz="0" w:space="0" w:color="auto"/>
        <w:left w:val="none" w:sz="0" w:space="0" w:color="auto"/>
        <w:bottom w:val="none" w:sz="0" w:space="0" w:color="auto"/>
        <w:right w:val="none" w:sz="0" w:space="0" w:color="auto"/>
      </w:divBdr>
    </w:div>
    <w:div w:id="424230819">
      <w:bodyDiv w:val="1"/>
      <w:marLeft w:val="0"/>
      <w:marRight w:val="0"/>
      <w:marTop w:val="0"/>
      <w:marBottom w:val="0"/>
      <w:divBdr>
        <w:top w:val="none" w:sz="0" w:space="0" w:color="auto"/>
        <w:left w:val="none" w:sz="0" w:space="0" w:color="auto"/>
        <w:bottom w:val="none" w:sz="0" w:space="0" w:color="auto"/>
        <w:right w:val="none" w:sz="0" w:space="0" w:color="auto"/>
      </w:divBdr>
    </w:div>
    <w:div w:id="424349028">
      <w:bodyDiv w:val="1"/>
      <w:marLeft w:val="0"/>
      <w:marRight w:val="0"/>
      <w:marTop w:val="0"/>
      <w:marBottom w:val="0"/>
      <w:divBdr>
        <w:top w:val="none" w:sz="0" w:space="0" w:color="auto"/>
        <w:left w:val="none" w:sz="0" w:space="0" w:color="auto"/>
        <w:bottom w:val="none" w:sz="0" w:space="0" w:color="auto"/>
        <w:right w:val="none" w:sz="0" w:space="0" w:color="auto"/>
      </w:divBdr>
    </w:div>
    <w:div w:id="424570931">
      <w:bodyDiv w:val="1"/>
      <w:marLeft w:val="0"/>
      <w:marRight w:val="0"/>
      <w:marTop w:val="0"/>
      <w:marBottom w:val="0"/>
      <w:divBdr>
        <w:top w:val="none" w:sz="0" w:space="0" w:color="auto"/>
        <w:left w:val="none" w:sz="0" w:space="0" w:color="auto"/>
        <w:bottom w:val="none" w:sz="0" w:space="0" w:color="auto"/>
        <w:right w:val="none" w:sz="0" w:space="0" w:color="auto"/>
      </w:divBdr>
    </w:div>
    <w:div w:id="425004545">
      <w:bodyDiv w:val="1"/>
      <w:marLeft w:val="0"/>
      <w:marRight w:val="0"/>
      <w:marTop w:val="0"/>
      <w:marBottom w:val="0"/>
      <w:divBdr>
        <w:top w:val="none" w:sz="0" w:space="0" w:color="auto"/>
        <w:left w:val="none" w:sz="0" w:space="0" w:color="auto"/>
        <w:bottom w:val="none" w:sz="0" w:space="0" w:color="auto"/>
        <w:right w:val="none" w:sz="0" w:space="0" w:color="auto"/>
      </w:divBdr>
    </w:div>
    <w:div w:id="425226826">
      <w:bodyDiv w:val="1"/>
      <w:marLeft w:val="0"/>
      <w:marRight w:val="0"/>
      <w:marTop w:val="0"/>
      <w:marBottom w:val="0"/>
      <w:divBdr>
        <w:top w:val="none" w:sz="0" w:space="0" w:color="auto"/>
        <w:left w:val="none" w:sz="0" w:space="0" w:color="auto"/>
        <w:bottom w:val="none" w:sz="0" w:space="0" w:color="auto"/>
        <w:right w:val="none" w:sz="0" w:space="0" w:color="auto"/>
      </w:divBdr>
    </w:div>
    <w:div w:id="425805818">
      <w:bodyDiv w:val="1"/>
      <w:marLeft w:val="0"/>
      <w:marRight w:val="0"/>
      <w:marTop w:val="0"/>
      <w:marBottom w:val="0"/>
      <w:divBdr>
        <w:top w:val="none" w:sz="0" w:space="0" w:color="auto"/>
        <w:left w:val="none" w:sz="0" w:space="0" w:color="auto"/>
        <w:bottom w:val="none" w:sz="0" w:space="0" w:color="auto"/>
        <w:right w:val="none" w:sz="0" w:space="0" w:color="auto"/>
      </w:divBdr>
    </w:div>
    <w:div w:id="426006208">
      <w:bodyDiv w:val="1"/>
      <w:marLeft w:val="0"/>
      <w:marRight w:val="0"/>
      <w:marTop w:val="0"/>
      <w:marBottom w:val="0"/>
      <w:divBdr>
        <w:top w:val="none" w:sz="0" w:space="0" w:color="auto"/>
        <w:left w:val="none" w:sz="0" w:space="0" w:color="auto"/>
        <w:bottom w:val="none" w:sz="0" w:space="0" w:color="auto"/>
        <w:right w:val="none" w:sz="0" w:space="0" w:color="auto"/>
      </w:divBdr>
    </w:div>
    <w:div w:id="426193178">
      <w:bodyDiv w:val="1"/>
      <w:marLeft w:val="0"/>
      <w:marRight w:val="0"/>
      <w:marTop w:val="0"/>
      <w:marBottom w:val="0"/>
      <w:divBdr>
        <w:top w:val="none" w:sz="0" w:space="0" w:color="auto"/>
        <w:left w:val="none" w:sz="0" w:space="0" w:color="auto"/>
        <w:bottom w:val="none" w:sz="0" w:space="0" w:color="auto"/>
        <w:right w:val="none" w:sz="0" w:space="0" w:color="auto"/>
      </w:divBdr>
    </w:div>
    <w:div w:id="426198445">
      <w:bodyDiv w:val="1"/>
      <w:marLeft w:val="0"/>
      <w:marRight w:val="0"/>
      <w:marTop w:val="0"/>
      <w:marBottom w:val="0"/>
      <w:divBdr>
        <w:top w:val="none" w:sz="0" w:space="0" w:color="auto"/>
        <w:left w:val="none" w:sz="0" w:space="0" w:color="auto"/>
        <w:bottom w:val="none" w:sz="0" w:space="0" w:color="auto"/>
        <w:right w:val="none" w:sz="0" w:space="0" w:color="auto"/>
      </w:divBdr>
    </w:div>
    <w:div w:id="426198600">
      <w:bodyDiv w:val="1"/>
      <w:marLeft w:val="0"/>
      <w:marRight w:val="0"/>
      <w:marTop w:val="0"/>
      <w:marBottom w:val="0"/>
      <w:divBdr>
        <w:top w:val="none" w:sz="0" w:space="0" w:color="auto"/>
        <w:left w:val="none" w:sz="0" w:space="0" w:color="auto"/>
        <w:bottom w:val="none" w:sz="0" w:space="0" w:color="auto"/>
        <w:right w:val="none" w:sz="0" w:space="0" w:color="auto"/>
      </w:divBdr>
    </w:div>
    <w:div w:id="426729683">
      <w:bodyDiv w:val="1"/>
      <w:marLeft w:val="0"/>
      <w:marRight w:val="0"/>
      <w:marTop w:val="0"/>
      <w:marBottom w:val="0"/>
      <w:divBdr>
        <w:top w:val="none" w:sz="0" w:space="0" w:color="auto"/>
        <w:left w:val="none" w:sz="0" w:space="0" w:color="auto"/>
        <w:bottom w:val="none" w:sz="0" w:space="0" w:color="auto"/>
        <w:right w:val="none" w:sz="0" w:space="0" w:color="auto"/>
      </w:divBdr>
    </w:div>
    <w:div w:id="426735830">
      <w:bodyDiv w:val="1"/>
      <w:marLeft w:val="0"/>
      <w:marRight w:val="0"/>
      <w:marTop w:val="0"/>
      <w:marBottom w:val="0"/>
      <w:divBdr>
        <w:top w:val="none" w:sz="0" w:space="0" w:color="auto"/>
        <w:left w:val="none" w:sz="0" w:space="0" w:color="auto"/>
        <w:bottom w:val="none" w:sz="0" w:space="0" w:color="auto"/>
        <w:right w:val="none" w:sz="0" w:space="0" w:color="auto"/>
      </w:divBdr>
    </w:div>
    <w:div w:id="427507466">
      <w:bodyDiv w:val="1"/>
      <w:marLeft w:val="0"/>
      <w:marRight w:val="0"/>
      <w:marTop w:val="0"/>
      <w:marBottom w:val="0"/>
      <w:divBdr>
        <w:top w:val="none" w:sz="0" w:space="0" w:color="auto"/>
        <w:left w:val="none" w:sz="0" w:space="0" w:color="auto"/>
        <w:bottom w:val="none" w:sz="0" w:space="0" w:color="auto"/>
        <w:right w:val="none" w:sz="0" w:space="0" w:color="auto"/>
      </w:divBdr>
    </w:div>
    <w:div w:id="427625716">
      <w:bodyDiv w:val="1"/>
      <w:marLeft w:val="0"/>
      <w:marRight w:val="0"/>
      <w:marTop w:val="0"/>
      <w:marBottom w:val="0"/>
      <w:divBdr>
        <w:top w:val="none" w:sz="0" w:space="0" w:color="auto"/>
        <w:left w:val="none" w:sz="0" w:space="0" w:color="auto"/>
        <w:bottom w:val="none" w:sz="0" w:space="0" w:color="auto"/>
        <w:right w:val="none" w:sz="0" w:space="0" w:color="auto"/>
      </w:divBdr>
    </w:div>
    <w:div w:id="427847457">
      <w:bodyDiv w:val="1"/>
      <w:marLeft w:val="0"/>
      <w:marRight w:val="0"/>
      <w:marTop w:val="0"/>
      <w:marBottom w:val="0"/>
      <w:divBdr>
        <w:top w:val="none" w:sz="0" w:space="0" w:color="auto"/>
        <w:left w:val="none" w:sz="0" w:space="0" w:color="auto"/>
        <w:bottom w:val="none" w:sz="0" w:space="0" w:color="auto"/>
        <w:right w:val="none" w:sz="0" w:space="0" w:color="auto"/>
      </w:divBdr>
    </w:div>
    <w:div w:id="427888384">
      <w:bodyDiv w:val="1"/>
      <w:marLeft w:val="0"/>
      <w:marRight w:val="0"/>
      <w:marTop w:val="0"/>
      <w:marBottom w:val="0"/>
      <w:divBdr>
        <w:top w:val="none" w:sz="0" w:space="0" w:color="auto"/>
        <w:left w:val="none" w:sz="0" w:space="0" w:color="auto"/>
        <w:bottom w:val="none" w:sz="0" w:space="0" w:color="auto"/>
        <w:right w:val="none" w:sz="0" w:space="0" w:color="auto"/>
      </w:divBdr>
    </w:div>
    <w:div w:id="428283235">
      <w:bodyDiv w:val="1"/>
      <w:marLeft w:val="0"/>
      <w:marRight w:val="0"/>
      <w:marTop w:val="0"/>
      <w:marBottom w:val="0"/>
      <w:divBdr>
        <w:top w:val="none" w:sz="0" w:space="0" w:color="auto"/>
        <w:left w:val="none" w:sz="0" w:space="0" w:color="auto"/>
        <w:bottom w:val="none" w:sz="0" w:space="0" w:color="auto"/>
        <w:right w:val="none" w:sz="0" w:space="0" w:color="auto"/>
      </w:divBdr>
    </w:div>
    <w:div w:id="428502835">
      <w:bodyDiv w:val="1"/>
      <w:marLeft w:val="0"/>
      <w:marRight w:val="0"/>
      <w:marTop w:val="0"/>
      <w:marBottom w:val="0"/>
      <w:divBdr>
        <w:top w:val="none" w:sz="0" w:space="0" w:color="auto"/>
        <w:left w:val="none" w:sz="0" w:space="0" w:color="auto"/>
        <w:bottom w:val="none" w:sz="0" w:space="0" w:color="auto"/>
        <w:right w:val="none" w:sz="0" w:space="0" w:color="auto"/>
      </w:divBdr>
    </w:div>
    <w:div w:id="429206377">
      <w:bodyDiv w:val="1"/>
      <w:marLeft w:val="0"/>
      <w:marRight w:val="0"/>
      <w:marTop w:val="0"/>
      <w:marBottom w:val="0"/>
      <w:divBdr>
        <w:top w:val="none" w:sz="0" w:space="0" w:color="auto"/>
        <w:left w:val="none" w:sz="0" w:space="0" w:color="auto"/>
        <w:bottom w:val="none" w:sz="0" w:space="0" w:color="auto"/>
        <w:right w:val="none" w:sz="0" w:space="0" w:color="auto"/>
      </w:divBdr>
    </w:div>
    <w:div w:id="429355445">
      <w:bodyDiv w:val="1"/>
      <w:marLeft w:val="0"/>
      <w:marRight w:val="0"/>
      <w:marTop w:val="0"/>
      <w:marBottom w:val="0"/>
      <w:divBdr>
        <w:top w:val="none" w:sz="0" w:space="0" w:color="auto"/>
        <w:left w:val="none" w:sz="0" w:space="0" w:color="auto"/>
        <w:bottom w:val="none" w:sz="0" w:space="0" w:color="auto"/>
        <w:right w:val="none" w:sz="0" w:space="0" w:color="auto"/>
      </w:divBdr>
    </w:div>
    <w:div w:id="429470109">
      <w:bodyDiv w:val="1"/>
      <w:marLeft w:val="0"/>
      <w:marRight w:val="0"/>
      <w:marTop w:val="0"/>
      <w:marBottom w:val="0"/>
      <w:divBdr>
        <w:top w:val="none" w:sz="0" w:space="0" w:color="auto"/>
        <w:left w:val="none" w:sz="0" w:space="0" w:color="auto"/>
        <w:bottom w:val="none" w:sz="0" w:space="0" w:color="auto"/>
        <w:right w:val="none" w:sz="0" w:space="0" w:color="auto"/>
      </w:divBdr>
    </w:div>
    <w:div w:id="430274618">
      <w:bodyDiv w:val="1"/>
      <w:marLeft w:val="0"/>
      <w:marRight w:val="0"/>
      <w:marTop w:val="0"/>
      <w:marBottom w:val="0"/>
      <w:divBdr>
        <w:top w:val="none" w:sz="0" w:space="0" w:color="auto"/>
        <w:left w:val="none" w:sz="0" w:space="0" w:color="auto"/>
        <w:bottom w:val="none" w:sz="0" w:space="0" w:color="auto"/>
        <w:right w:val="none" w:sz="0" w:space="0" w:color="auto"/>
      </w:divBdr>
    </w:div>
    <w:div w:id="430441625">
      <w:bodyDiv w:val="1"/>
      <w:marLeft w:val="0"/>
      <w:marRight w:val="0"/>
      <w:marTop w:val="0"/>
      <w:marBottom w:val="0"/>
      <w:divBdr>
        <w:top w:val="none" w:sz="0" w:space="0" w:color="auto"/>
        <w:left w:val="none" w:sz="0" w:space="0" w:color="auto"/>
        <w:bottom w:val="none" w:sz="0" w:space="0" w:color="auto"/>
        <w:right w:val="none" w:sz="0" w:space="0" w:color="auto"/>
      </w:divBdr>
    </w:div>
    <w:div w:id="430511153">
      <w:bodyDiv w:val="1"/>
      <w:marLeft w:val="0"/>
      <w:marRight w:val="0"/>
      <w:marTop w:val="0"/>
      <w:marBottom w:val="0"/>
      <w:divBdr>
        <w:top w:val="none" w:sz="0" w:space="0" w:color="auto"/>
        <w:left w:val="none" w:sz="0" w:space="0" w:color="auto"/>
        <w:bottom w:val="none" w:sz="0" w:space="0" w:color="auto"/>
        <w:right w:val="none" w:sz="0" w:space="0" w:color="auto"/>
      </w:divBdr>
    </w:div>
    <w:div w:id="431048429">
      <w:bodyDiv w:val="1"/>
      <w:marLeft w:val="0"/>
      <w:marRight w:val="0"/>
      <w:marTop w:val="0"/>
      <w:marBottom w:val="0"/>
      <w:divBdr>
        <w:top w:val="none" w:sz="0" w:space="0" w:color="auto"/>
        <w:left w:val="none" w:sz="0" w:space="0" w:color="auto"/>
        <w:bottom w:val="none" w:sz="0" w:space="0" w:color="auto"/>
        <w:right w:val="none" w:sz="0" w:space="0" w:color="auto"/>
      </w:divBdr>
    </w:div>
    <w:div w:id="431556785">
      <w:bodyDiv w:val="1"/>
      <w:marLeft w:val="0"/>
      <w:marRight w:val="0"/>
      <w:marTop w:val="0"/>
      <w:marBottom w:val="0"/>
      <w:divBdr>
        <w:top w:val="none" w:sz="0" w:space="0" w:color="auto"/>
        <w:left w:val="none" w:sz="0" w:space="0" w:color="auto"/>
        <w:bottom w:val="none" w:sz="0" w:space="0" w:color="auto"/>
        <w:right w:val="none" w:sz="0" w:space="0" w:color="auto"/>
      </w:divBdr>
    </w:div>
    <w:div w:id="431902071">
      <w:bodyDiv w:val="1"/>
      <w:marLeft w:val="0"/>
      <w:marRight w:val="0"/>
      <w:marTop w:val="0"/>
      <w:marBottom w:val="0"/>
      <w:divBdr>
        <w:top w:val="none" w:sz="0" w:space="0" w:color="auto"/>
        <w:left w:val="none" w:sz="0" w:space="0" w:color="auto"/>
        <w:bottom w:val="none" w:sz="0" w:space="0" w:color="auto"/>
        <w:right w:val="none" w:sz="0" w:space="0" w:color="auto"/>
      </w:divBdr>
    </w:div>
    <w:div w:id="432016853">
      <w:bodyDiv w:val="1"/>
      <w:marLeft w:val="0"/>
      <w:marRight w:val="0"/>
      <w:marTop w:val="0"/>
      <w:marBottom w:val="0"/>
      <w:divBdr>
        <w:top w:val="none" w:sz="0" w:space="0" w:color="auto"/>
        <w:left w:val="none" w:sz="0" w:space="0" w:color="auto"/>
        <w:bottom w:val="none" w:sz="0" w:space="0" w:color="auto"/>
        <w:right w:val="none" w:sz="0" w:space="0" w:color="auto"/>
      </w:divBdr>
    </w:div>
    <w:div w:id="432018043">
      <w:bodyDiv w:val="1"/>
      <w:marLeft w:val="0"/>
      <w:marRight w:val="0"/>
      <w:marTop w:val="0"/>
      <w:marBottom w:val="0"/>
      <w:divBdr>
        <w:top w:val="none" w:sz="0" w:space="0" w:color="auto"/>
        <w:left w:val="none" w:sz="0" w:space="0" w:color="auto"/>
        <w:bottom w:val="none" w:sz="0" w:space="0" w:color="auto"/>
        <w:right w:val="none" w:sz="0" w:space="0" w:color="auto"/>
      </w:divBdr>
    </w:div>
    <w:div w:id="433015816">
      <w:bodyDiv w:val="1"/>
      <w:marLeft w:val="0"/>
      <w:marRight w:val="0"/>
      <w:marTop w:val="0"/>
      <w:marBottom w:val="0"/>
      <w:divBdr>
        <w:top w:val="none" w:sz="0" w:space="0" w:color="auto"/>
        <w:left w:val="none" w:sz="0" w:space="0" w:color="auto"/>
        <w:bottom w:val="none" w:sz="0" w:space="0" w:color="auto"/>
        <w:right w:val="none" w:sz="0" w:space="0" w:color="auto"/>
      </w:divBdr>
    </w:div>
    <w:div w:id="433597341">
      <w:bodyDiv w:val="1"/>
      <w:marLeft w:val="0"/>
      <w:marRight w:val="0"/>
      <w:marTop w:val="0"/>
      <w:marBottom w:val="0"/>
      <w:divBdr>
        <w:top w:val="none" w:sz="0" w:space="0" w:color="auto"/>
        <w:left w:val="none" w:sz="0" w:space="0" w:color="auto"/>
        <w:bottom w:val="none" w:sz="0" w:space="0" w:color="auto"/>
        <w:right w:val="none" w:sz="0" w:space="0" w:color="auto"/>
      </w:divBdr>
    </w:div>
    <w:div w:id="434250722">
      <w:bodyDiv w:val="1"/>
      <w:marLeft w:val="0"/>
      <w:marRight w:val="0"/>
      <w:marTop w:val="0"/>
      <w:marBottom w:val="0"/>
      <w:divBdr>
        <w:top w:val="none" w:sz="0" w:space="0" w:color="auto"/>
        <w:left w:val="none" w:sz="0" w:space="0" w:color="auto"/>
        <w:bottom w:val="none" w:sz="0" w:space="0" w:color="auto"/>
        <w:right w:val="none" w:sz="0" w:space="0" w:color="auto"/>
      </w:divBdr>
    </w:div>
    <w:div w:id="434327974">
      <w:bodyDiv w:val="1"/>
      <w:marLeft w:val="0"/>
      <w:marRight w:val="0"/>
      <w:marTop w:val="0"/>
      <w:marBottom w:val="0"/>
      <w:divBdr>
        <w:top w:val="none" w:sz="0" w:space="0" w:color="auto"/>
        <w:left w:val="none" w:sz="0" w:space="0" w:color="auto"/>
        <w:bottom w:val="none" w:sz="0" w:space="0" w:color="auto"/>
        <w:right w:val="none" w:sz="0" w:space="0" w:color="auto"/>
      </w:divBdr>
    </w:div>
    <w:div w:id="434595367">
      <w:bodyDiv w:val="1"/>
      <w:marLeft w:val="0"/>
      <w:marRight w:val="0"/>
      <w:marTop w:val="0"/>
      <w:marBottom w:val="0"/>
      <w:divBdr>
        <w:top w:val="none" w:sz="0" w:space="0" w:color="auto"/>
        <w:left w:val="none" w:sz="0" w:space="0" w:color="auto"/>
        <w:bottom w:val="none" w:sz="0" w:space="0" w:color="auto"/>
        <w:right w:val="none" w:sz="0" w:space="0" w:color="auto"/>
      </w:divBdr>
    </w:div>
    <w:div w:id="434597639">
      <w:bodyDiv w:val="1"/>
      <w:marLeft w:val="0"/>
      <w:marRight w:val="0"/>
      <w:marTop w:val="0"/>
      <w:marBottom w:val="0"/>
      <w:divBdr>
        <w:top w:val="none" w:sz="0" w:space="0" w:color="auto"/>
        <w:left w:val="none" w:sz="0" w:space="0" w:color="auto"/>
        <w:bottom w:val="none" w:sz="0" w:space="0" w:color="auto"/>
        <w:right w:val="none" w:sz="0" w:space="0" w:color="auto"/>
      </w:divBdr>
    </w:div>
    <w:div w:id="437019483">
      <w:bodyDiv w:val="1"/>
      <w:marLeft w:val="0"/>
      <w:marRight w:val="0"/>
      <w:marTop w:val="0"/>
      <w:marBottom w:val="0"/>
      <w:divBdr>
        <w:top w:val="none" w:sz="0" w:space="0" w:color="auto"/>
        <w:left w:val="none" w:sz="0" w:space="0" w:color="auto"/>
        <w:bottom w:val="none" w:sz="0" w:space="0" w:color="auto"/>
        <w:right w:val="none" w:sz="0" w:space="0" w:color="auto"/>
      </w:divBdr>
    </w:div>
    <w:div w:id="437650834">
      <w:bodyDiv w:val="1"/>
      <w:marLeft w:val="0"/>
      <w:marRight w:val="0"/>
      <w:marTop w:val="0"/>
      <w:marBottom w:val="0"/>
      <w:divBdr>
        <w:top w:val="none" w:sz="0" w:space="0" w:color="auto"/>
        <w:left w:val="none" w:sz="0" w:space="0" w:color="auto"/>
        <w:bottom w:val="none" w:sz="0" w:space="0" w:color="auto"/>
        <w:right w:val="none" w:sz="0" w:space="0" w:color="auto"/>
      </w:divBdr>
    </w:div>
    <w:div w:id="438524215">
      <w:bodyDiv w:val="1"/>
      <w:marLeft w:val="0"/>
      <w:marRight w:val="0"/>
      <w:marTop w:val="0"/>
      <w:marBottom w:val="0"/>
      <w:divBdr>
        <w:top w:val="none" w:sz="0" w:space="0" w:color="auto"/>
        <w:left w:val="none" w:sz="0" w:space="0" w:color="auto"/>
        <w:bottom w:val="none" w:sz="0" w:space="0" w:color="auto"/>
        <w:right w:val="none" w:sz="0" w:space="0" w:color="auto"/>
      </w:divBdr>
    </w:div>
    <w:div w:id="439110309">
      <w:bodyDiv w:val="1"/>
      <w:marLeft w:val="0"/>
      <w:marRight w:val="0"/>
      <w:marTop w:val="0"/>
      <w:marBottom w:val="0"/>
      <w:divBdr>
        <w:top w:val="none" w:sz="0" w:space="0" w:color="auto"/>
        <w:left w:val="none" w:sz="0" w:space="0" w:color="auto"/>
        <w:bottom w:val="none" w:sz="0" w:space="0" w:color="auto"/>
        <w:right w:val="none" w:sz="0" w:space="0" w:color="auto"/>
      </w:divBdr>
    </w:div>
    <w:div w:id="439379203">
      <w:bodyDiv w:val="1"/>
      <w:marLeft w:val="0"/>
      <w:marRight w:val="0"/>
      <w:marTop w:val="0"/>
      <w:marBottom w:val="0"/>
      <w:divBdr>
        <w:top w:val="none" w:sz="0" w:space="0" w:color="auto"/>
        <w:left w:val="none" w:sz="0" w:space="0" w:color="auto"/>
        <w:bottom w:val="none" w:sz="0" w:space="0" w:color="auto"/>
        <w:right w:val="none" w:sz="0" w:space="0" w:color="auto"/>
      </w:divBdr>
    </w:div>
    <w:div w:id="439687381">
      <w:bodyDiv w:val="1"/>
      <w:marLeft w:val="0"/>
      <w:marRight w:val="0"/>
      <w:marTop w:val="0"/>
      <w:marBottom w:val="0"/>
      <w:divBdr>
        <w:top w:val="none" w:sz="0" w:space="0" w:color="auto"/>
        <w:left w:val="none" w:sz="0" w:space="0" w:color="auto"/>
        <w:bottom w:val="none" w:sz="0" w:space="0" w:color="auto"/>
        <w:right w:val="none" w:sz="0" w:space="0" w:color="auto"/>
      </w:divBdr>
    </w:div>
    <w:div w:id="439834865">
      <w:bodyDiv w:val="1"/>
      <w:marLeft w:val="0"/>
      <w:marRight w:val="0"/>
      <w:marTop w:val="0"/>
      <w:marBottom w:val="0"/>
      <w:divBdr>
        <w:top w:val="none" w:sz="0" w:space="0" w:color="auto"/>
        <w:left w:val="none" w:sz="0" w:space="0" w:color="auto"/>
        <w:bottom w:val="none" w:sz="0" w:space="0" w:color="auto"/>
        <w:right w:val="none" w:sz="0" w:space="0" w:color="auto"/>
      </w:divBdr>
    </w:div>
    <w:div w:id="439957095">
      <w:bodyDiv w:val="1"/>
      <w:marLeft w:val="0"/>
      <w:marRight w:val="0"/>
      <w:marTop w:val="0"/>
      <w:marBottom w:val="0"/>
      <w:divBdr>
        <w:top w:val="none" w:sz="0" w:space="0" w:color="auto"/>
        <w:left w:val="none" w:sz="0" w:space="0" w:color="auto"/>
        <w:bottom w:val="none" w:sz="0" w:space="0" w:color="auto"/>
        <w:right w:val="none" w:sz="0" w:space="0" w:color="auto"/>
      </w:divBdr>
    </w:div>
    <w:div w:id="440148015">
      <w:bodyDiv w:val="1"/>
      <w:marLeft w:val="0"/>
      <w:marRight w:val="0"/>
      <w:marTop w:val="0"/>
      <w:marBottom w:val="0"/>
      <w:divBdr>
        <w:top w:val="none" w:sz="0" w:space="0" w:color="auto"/>
        <w:left w:val="none" w:sz="0" w:space="0" w:color="auto"/>
        <w:bottom w:val="none" w:sz="0" w:space="0" w:color="auto"/>
        <w:right w:val="none" w:sz="0" w:space="0" w:color="auto"/>
      </w:divBdr>
    </w:div>
    <w:div w:id="440223410">
      <w:bodyDiv w:val="1"/>
      <w:marLeft w:val="0"/>
      <w:marRight w:val="0"/>
      <w:marTop w:val="0"/>
      <w:marBottom w:val="0"/>
      <w:divBdr>
        <w:top w:val="none" w:sz="0" w:space="0" w:color="auto"/>
        <w:left w:val="none" w:sz="0" w:space="0" w:color="auto"/>
        <w:bottom w:val="none" w:sz="0" w:space="0" w:color="auto"/>
        <w:right w:val="none" w:sz="0" w:space="0" w:color="auto"/>
      </w:divBdr>
    </w:div>
    <w:div w:id="440341758">
      <w:bodyDiv w:val="1"/>
      <w:marLeft w:val="0"/>
      <w:marRight w:val="0"/>
      <w:marTop w:val="0"/>
      <w:marBottom w:val="0"/>
      <w:divBdr>
        <w:top w:val="none" w:sz="0" w:space="0" w:color="auto"/>
        <w:left w:val="none" w:sz="0" w:space="0" w:color="auto"/>
        <w:bottom w:val="none" w:sz="0" w:space="0" w:color="auto"/>
        <w:right w:val="none" w:sz="0" w:space="0" w:color="auto"/>
      </w:divBdr>
    </w:div>
    <w:div w:id="440494980">
      <w:bodyDiv w:val="1"/>
      <w:marLeft w:val="0"/>
      <w:marRight w:val="0"/>
      <w:marTop w:val="0"/>
      <w:marBottom w:val="0"/>
      <w:divBdr>
        <w:top w:val="none" w:sz="0" w:space="0" w:color="auto"/>
        <w:left w:val="none" w:sz="0" w:space="0" w:color="auto"/>
        <w:bottom w:val="none" w:sz="0" w:space="0" w:color="auto"/>
        <w:right w:val="none" w:sz="0" w:space="0" w:color="auto"/>
      </w:divBdr>
    </w:div>
    <w:div w:id="440612838">
      <w:bodyDiv w:val="1"/>
      <w:marLeft w:val="0"/>
      <w:marRight w:val="0"/>
      <w:marTop w:val="0"/>
      <w:marBottom w:val="0"/>
      <w:divBdr>
        <w:top w:val="none" w:sz="0" w:space="0" w:color="auto"/>
        <w:left w:val="none" w:sz="0" w:space="0" w:color="auto"/>
        <w:bottom w:val="none" w:sz="0" w:space="0" w:color="auto"/>
        <w:right w:val="none" w:sz="0" w:space="0" w:color="auto"/>
      </w:divBdr>
    </w:div>
    <w:div w:id="441538434">
      <w:bodyDiv w:val="1"/>
      <w:marLeft w:val="0"/>
      <w:marRight w:val="0"/>
      <w:marTop w:val="0"/>
      <w:marBottom w:val="0"/>
      <w:divBdr>
        <w:top w:val="none" w:sz="0" w:space="0" w:color="auto"/>
        <w:left w:val="none" w:sz="0" w:space="0" w:color="auto"/>
        <w:bottom w:val="none" w:sz="0" w:space="0" w:color="auto"/>
        <w:right w:val="none" w:sz="0" w:space="0" w:color="auto"/>
      </w:divBdr>
    </w:div>
    <w:div w:id="441649070">
      <w:bodyDiv w:val="1"/>
      <w:marLeft w:val="0"/>
      <w:marRight w:val="0"/>
      <w:marTop w:val="0"/>
      <w:marBottom w:val="0"/>
      <w:divBdr>
        <w:top w:val="none" w:sz="0" w:space="0" w:color="auto"/>
        <w:left w:val="none" w:sz="0" w:space="0" w:color="auto"/>
        <w:bottom w:val="none" w:sz="0" w:space="0" w:color="auto"/>
        <w:right w:val="none" w:sz="0" w:space="0" w:color="auto"/>
      </w:divBdr>
    </w:div>
    <w:div w:id="441654691">
      <w:bodyDiv w:val="1"/>
      <w:marLeft w:val="0"/>
      <w:marRight w:val="0"/>
      <w:marTop w:val="0"/>
      <w:marBottom w:val="0"/>
      <w:divBdr>
        <w:top w:val="none" w:sz="0" w:space="0" w:color="auto"/>
        <w:left w:val="none" w:sz="0" w:space="0" w:color="auto"/>
        <w:bottom w:val="none" w:sz="0" w:space="0" w:color="auto"/>
        <w:right w:val="none" w:sz="0" w:space="0" w:color="auto"/>
      </w:divBdr>
    </w:div>
    <w:div w:id="442041786">
      <w:bodyDiv w:val="1"/>
      <w:marLeft w:val="0"/>
      <w:marRight w:val="0"/>
      <w:marTop w:val="0"/>
      <w:marBottom w:val="0"/>
      <w:divBdr>
        <w:top w:val="none" w:sz="0" w:space="0" w:color="auto"/>
        <w:left w:val="none" w:sz="0" w:space="0" w:color="auto"/>
        <w:bottom w:val="none" w:sz="0" w:space="0" w:color="auto"/>
        <w:right w:val="none" w:sz="0" w:space="0" w:color="auto"/>
      </w:divBdr>
    </w:div>
    <w:div w:id="442118434">
      <w:bodyDiv w:val="1"/>
      <w:marLeft w:val="0"/>
      <w:marRight w:val="0"/>
      <w:marTop w:val="0"/>
      <w:marBottom w:val="0"/>
      <w:divBdr>
        <w:top w:val="none" w:sz="0" w:space="0" w:color="auto"/>
        <w:left w:val="none" w:sz="0" w:space="0" w:color="auto"/>
        <w:bottom w:val="none" w:sz="0" w:space="0" w:color="auto"/>
        <w:right w:val="none" w:sz="0" w:space="0" w:color="auto"/>
      </w:divBdr>
    </w:div>
    <w:div w:id="442382412">
      <w:bodyDiv w:val="1"/>
      <w:marLeft w:val="0"/>
      <w:marRight w:val="0"/>
      <w:marTop w:val="0"/>
      <w:marBottom w:val="0"/>
      <w:divBdr>
        <w:top w:val="none" w:sz="0" w:space="0" w:color="auto"/>
        <w:left w:val="none" w:sz="0" w:space="0" w:color="auto"/>
        <w:bottom w:val="none" w:sz="0" w:space="0" w:color="auto"/>
        <w:right w:val="none" w:sz="0" w:space="0" w:color="auto"/>
      </w:divBdr>
    </w:div>
    <w:div w:id="442463025">
      <w:bodyDiv w:val="1"/>
      <w:marLeft w:val="0"/>
      <w:marRight w:val="0"/>
      <w:marTop w:val="0"/>
      <w:marBottom w:val="0"/>
      <w:divBdr>
        <w:top w:val="none" w:sz="0" w:space="0" w:color="auto"/>
        <w:left w:val="none" w:sz="0" w:space="0" w:color="auto"/>
        <w:bottom w:val="none" w:sz="0" w:space="0" w:color="auto"/>
        <w:right w:val="none" w:sz="0" w:space="0" w:color="auto"/>
      </w:divBdr>
    </w:div>
    <w:div w:id="442920527">
      <w:bodyDiv w:val="1"/>
      <w:marLeft w:val="0"/>
      <w:marRight w:val="0"/>
      <w:marTop w:val="0"/>
      <w:marBottom w:val="0"/>
      <w:divBdr>
        <w:top w:val="none" w:sz="0" w:space="0" w:color="auto"/>
        <w:left w:val="none" w:sz="0" w:space="0" w:color="auto"/>
        <w:bottom w:val="none" w:sz="0" w:space="0" w:color="auto"/>
        <w:right w:val="none" w:sz="0" w:space="0" w:color="auto"/>
      </w:divBdr>
    </w:div>
    <w:div w:id="443690664">
      <w:bodyDiv w:val="1"/>
      <w:marLeft w:val="0"/>
      <w:marRight w:val="0"/>
      <w:marTop w:val="0"/>
      <w:marBottom w:val="0"/>
      <w:divBdr>
        <w:top w:val="none" w:sz="0" w:space="0" w:color="auto"/>
        <w:left w:val="none" w:sz="0" w:space="0" w:color="auto"/>
        <w:bottom w:val="none" w:sz="0" w:space="0" w:color="auto"/>
        <w:right w:val="none" w:sz="0" w:space="0" w:color="auto"/>
      </w:divBdr>
    </w:div>
    <w:div w:id="444080570">
      <w:bodyDiv w:val="1"/>
      <w:marLeft w:val="0"/>
      <w:marRight w:val="0"/>
      <w:marTop w:val="0"/>
      <w:marBottom w:val="0"/>
      <w:divBdr>
        <w:top w:val="none" w:sz="0" w:space="0" w:color="auto"/>
        <w:left w:val="none" w:sz="0" w:space="0" w:color="auto"/>
        <w:bottom w:val="none" w:sz="0" w:space="0" w:color="auto"/>
        <w:right w:val="none" w:sz="0" w:space="0" w:color="auto"/>
      </w:divBdr>
    </w:div>
    <w:div w:id="444161139">
      <w:bodyDiv w:val="1"/>
      <w:marLeft w:val="0"/>
      <w:marRight w:val="0"/>
      <w:marTop w:val="0"/>
      <w:marBottom w:val="0"/>
      <w:divBdr>
        <w:top w:val="none" w:sz="0" w:space="0" w:color="auto"/>
        <w:left w:val="none" w:sz="0" w:space="0" w:color="auto"/>
        <w:bottom w:val="none" w:sz="0" w:space="0" w:color="auto"/>
        <w:right w:val="none" w:sz="0" w:space="0" w:color="auto"/>
      </w:divBdr>
    </w:div>
    <w:div w:id="444230194">
      <w:bodyDiv w:val="1"/>
      <w:marLeft w:val="0"/>
      <w:marRight w:val="0"/>
      <w:marTop w:val="0"/>
      <w:marBottom w:val="0"/>
      <w:divBdr>
        <w:top w:val="none" w:sz="0" w:space="0" w:color="auto"/>
        <w:left w:val="none" w:sz="0" w:space="0" w:color="auto"/>
        <w:bottom w:val="none" w:sz="0" w:space="0" w:color="auto"/>
        <w:right w:val="none" w:sz="0" w:space="0" w:color="auto"/>
      </w:divBdr>
    </w:div>
    <w:div w:id="444618735">
      <w:bodyDiv w:val="1"/>
      <w:marLeft w:val="0"/>
      <w:marRight w:val="0"/>
      <w:marTop w:val="0"/>
      <w:marBottom w:val="0"/>
      <w:divBdr>
        <w:top w:val="none" w:sz="0" w:space="0" w:color="auto"/>
        <w:left w:val="none" w:sz="0" w:space="0" w:color="auto"/>
        <w:bottom w:val="none" w:sz="0" w:space="0" w:color="auto"/>
        <w:right w:val="none" w:sz="0" w:space="0" w:color="auto"/>
      </w:divBdr>
    </w:div>
    <w:div w:id="444807778">
      <w:bodyDiv w:val="1"/>
      <w:marLeft w:val="0"/>
      <w:marRight w:val="0"/>
      <w:marTop w:val="0"/>
      <w:marBottom w:val="0"/>
      <w:divBdr>
        <w:top w:val="none" w:sz="0" w:space="0" w:color="auto"/>
        <w:left w:val="none" w:sz="0" w:space="0" w:color="auto"/>
        <w:bottom w:val="none" w:sz="0" w:space="0" w:color="auto"/>
        <w:right w:val="none" w:sz="0" w:space="0" w:color="auto"/>
      </w:divBdr>
    </w:div>
    <w:div w:id="444808262">
      <w:bodyDiv w:val="1"/>
      <w:marLeft w:val="0"/>
      <w:marRight w:val="0"/>
      <w:marTop w:val="0"/>
      <w:marBottom w:val="0"/>
      <w:divBdr>
        <w:top w:val="none" w:sz="0" w:space="0" w:color="auto"/>
        <w:left w:val="none" w:sz="0" w:space="0" w:color="auto"/>
        <w:bottom w:val="none" w:sz="0" w:space="0" w:color="auto"/>
        <w:right w:val="none" w:sz="0" w:space="0" w:color="auto"/>
      </w:divBdr>
    </w:div>
    <w:div w:id="444810242">
      <w:bodyDiv w:val="1"/>
      <w:marLeft w:val="0"/>
      <w:marRight w:val="0"/>
      <w:marTop w:val="0"/>
      <w:marBottom w:val="0"/>
      <w:divBdr>
        <w:top w:val="none" w:sz="0" w:space="0" w:color="auto"/>
        <w:left w:val="none" w:sz="0" w:space="0" w:color="auto"/>
        <w:bottom w:val="none" w:sz="0" w:space="0" w:color="auto"/>
        <w:right w:val="none" w:sz="0" w:space="0" w:color="auto"/>
      </w:divBdr>
    </w:div>
    <w:div w:id="444925082">
      <w:bodyDiv w:val="1"/>
      <w:marLeft w:val="0"/>
      <w:marRight w:val="0"/>
      <w:marTop w:val="0"/>
      <w:marBottom w:val="0"/>
      <w:divBdr>
        <w:top w:val="none" w:sz="0" w:space="0" w:color="auto"/>
        <w:left w:val="none" w:sz="0" w:space="0" w:color="auto"/>
        <w:bottom w:val="none" w:sz="0" w:space="0" w:color="auto"/>
        <w:right w:val="none" w:sz="0" w:space="0" w:color="auto"/>
      </w:divBdr>
    </w:div>
    <w:div w:id="445466263">
      <w:bodyDiv w:val="1"/>
      <w:marLeft w:val="0"/>
      <w:marRight w:val="0"/>
      <w:marTop w:val="0"/>
      <w:marBottom w:val="0"/>
      <w:divBdr>
        <w:top w:val="none" w:sz="0" w:space="0" w:color="auto"/>
        <w:left w:val="none" w:sz="0" w:space="0" w:color="auto"/>
        <w:bottom w:val="none" w:sz="0" w:space="0" w:color="auto"/>
        <w:right w:val="none" w:sz="0" w:space="0" w:color="auto"/>
      </w:divBdr>
    </w:div>
    <w:div w:id="445662791">
      <w:bodyDiv w:val="1"/>
      <w:marLeft w:val="0"/>
      <w:marRight w:val="0"/>
      <w:marTop w:val="0"/>
      <w:marBottom w:val="0"/>
      <w:divBdr>
        <w:top w:val="none" w:sz="0" w:space="0" w:color="auto"/>
        <w:left w:val="none" w:sz="0" w:space="0" w:color="auto"/>
        <w:bottom w:val="none" w:sz="0" w:space="0" w:color="auto"/>
        <w:right w:val="none" w:sz="0" w:space="0" w:color="auto"/>
      </w:divBdr>
    </w:div>
    <w:div w:id="445932500">
      <w:bodyDiv w:val="1"/>
      <w:marLeft w:val="0"/>
      <w:marRight w:val="0"/>
      <w:marTop w:val="0"/>
      <w:marBottom w:val="0"/>
      <w:divBdr>
        <w:top w:val="none" w:sz="0" w:space="0" w:color="auto"/>
        <w:left w:val="none" w:sz="0" w:space="0" w:color="auto"/>
        <w:bottom w:val="none" w:sz="0" w:space="0" w:color="auto"/>
        <w:right w:val="none" w:sz="0" w:space="0" w:color="auto"/>
      </w:divBdr>
    </w:div>
    <w:div w:id="446238818">
      <w:bodyDiv w:val="1"/>
      <w:marLeft w:val="0"/>
      <w:marRight w:val="0"/>
      <w:marTop w:val="0"/>
      <w:marBottom w:val="0"/>
      <w:divBdr>
        <w:top w:val="none" w:sz="0" w:space="0" w:color="auto"/>
        <w:left w:val="none" w:sz="0" w:space="0" w:color="auto"/>
        <w:bottom w:val="none" w:sz="0" w:space="0" w:color="auto"/>
        <w:right w:val="none" w:sz="0" w:space="0" w:color="auto"/>
      </w:divBdr>
    </w:div>
    <w:div w:id="446394970">
      <w:bodyDiv w:val="1"/>
      <w:marLeft w:val="0"/>
      <w:marRight w:val="0"/>
      <w:marTop w:val="0"/>
      <w:marBottom w:val="0"/>
      <w:divBdr>
        <w:top w:val="none" w:sz="0" w:space="0" w:color="auto"/>
        <w:left w:val="none" w:sz="0" w:space="0" w:color="auto"/>
        <w:bottom w:val="none" w:sz="0" w:space="0" w:color="auto"/>
        <w:right w:val="none" w:sz="0" w:space="0" w:color="auto"/>
      </w:divBdr>
    </w:div>
    <w:div w:id="446974463">
      <w:bodyDiv w:val="1"/>
      <w:marLeft w:val="0"/>
      <w:marRight w:val="0"/>
      <w:marTop w:val="0"/>
      <w:marBottom w:val="0"/>
      <w:divBdr>
        <w:top w:val="none" w:sz="0" w:space="0" w:color="auto"/>
        <w:left w:val="none" w:sz="0" w:space="0" w:color="auto"/>
        <w:bottom w:val="none" w:sz="0" w:space="0" w:color="auto"/>
        <w:right w:val="none" w:sz="0" w:space="0" w:color="auto"/>
      </w:divBdr>
    </w:div>
    <w:div w:id="447508016">
      <w:bodyDiv w:val="1"/>
      <w:marLeft w:val="0"/>
      <w:marRight w:val="0"/>
      <w:marTop w:val="0"/>
      <w:marBottom w:val="0"/>
      <w:divBdr>
        <w:top w:val="none" w:sz="0" w:space="0" w:color="auto"/>
        <w:left w:val="none" w:sz="0" w:space="0" w:color="auto"/>
        <w:bottom w:val="none" w:sz="0" w:space="0" w:color="auto"/>
        <w:right w:val="none" w:sz="0" w:space="0" w:color="auto"/>
      </w:divBdr>
    </w:div>
    <w:div w:id="447622481">
      <w:bodyDiv w:val="1"/>
      <w:marLeft w:val="0"/>
      <w:marRight w:val="0"/>
      <w:marTop w:val="0"/>
      <w:marBottom w:val="0"/>
      <w:divBdr>
        <w:top w:val="none" w:sz="0" w:space="0" w:color="auto"/>
        <w:left w:val="none" w:sz="0" w:space="0" w:color="auto"/>
        <w:bottom w:val="none" w:sz="0" w:space="0" w:color="auto"/>
        <w:right w:val="none" w:sz="0" w:space="0" w:color="auto"/>
      </w:divBdr>
    </w:div>
    <w:div w:id="448014142">
      <w:bodyDiv w:val="1"/>
      <w:marLeft w:val="0"/>
      <w:marRight w:val="0"/>
      <w:marTop w:val="0"/>
      <w:marBottom w:val="0"/>
      <w:divBdr>
        <w:top w:val="none" w:sz="0" w:space="0" w:color="auto"/>
        <w:left w:val="none" w:sz="0" w:space="0" w:color="auto"/>
        <w:bottom w:val="none" w:sz="0" w:space="0" w:color="auto"/>
        <w:right w:val="none" w:sz="0" w:space="0" w:color="auto"/>
      </w:divBdr>
    </w:div>
    <w:div w:id="448087887">
      <w:bodyDiv w:val="1"/>
      <w:marLeft w:val="0"/>
      <w:marRight w:val="0"/>
      <w:marTop w:val="0"/>
      <w:marBottom w:val="0"/>
      <w:divBdr>
        <w:top w:val="none" w:sz="0" w:space="0" w:color="auto"/>
        <w:left w:val="none" w:sz="0" w:space="0" w:color="auto"/>
        <w:bottom w:val="none" w:sz="0" w:space="0" w:color="auto"/>
        <w:right w:val="none" w:sz="0" w:space="0" w:color="auto"/>
      </w:divBdr>
    </w:div>
    <w:div w:id="448551513">
      <w:bodyDiv w:val="1"/>
      <w:marLeft w:val="0"/>
      <w:marRight w:val="0"/>
      <w:marTop w:val="0"/>
      <w:marBottom w:val="0"/>
      <w:divBdr>
        <w:top w:val="none" w:sz="0" w:space="0" w:color="auto"/>
        <w:left w:val="none" w:sz="0" w:space="0" w:color="auto"/>
        <w:bottom w:val="none" w:sz="0" w:space="0" w:color="auto"/>
        <w:right w:val="none" w:sz="0" w:space="0" w:color="auto"/>
      </w:divBdr>
    </w:div>
    <w:div w:id="448937847">
      <w:bodyDiv w:val="1"/>
      <w:marLeft w:val="0"/>
      <w:marRight w:val="0"/>
      <w:marTop w:val="0"/>
      <w:marBottom w:val="0"/>
      <w:divBdr>
        <w:top w:val="none" w:sz="0" w:space="0" w:color="auto"/>
        <w:left w:val="none" w:sz="0" w:space="0" w:color="auto"/>
        <w:bottom w:val="none" w:sz="0" w:space="0" w:color="auto"/>
        <w:right w:val="none" w:sz="0" w:space="0" w:color="auto"/>
      </w:divBdr>
    </w:div>
    <w:div w:id="449083432">
      <w:bodyDiv w:val="1"/>
      <w:marLeft w:val="0"/>
      <w:marRight w:val="0"/>
      <w:marTop w:val="0"/>
      <w:marBottom w:val="0"/>
      <w:divBdr>
        <w:top w:val="none" w:sz="0" w:space="0" w:color="auto"/>
        <w:left w:val="none" w:sz="0" w:space="0" w:color="auto"/>
        <w:bottom w:val="none" w:sz="0" w:space="0" w:color="auto"/>
        <w:right w:val="none" w:sz="0" w:space="0" w:color="auto"/>
      </w:divBdr>
    </w:div>
    <w:div w:id="449128275">
      <w:bodyDiv w:val="1"/>
      <w:marLeft w:val="0"/>
      <w:marRight w:val="0"/>
      <w:marTop w:val="0"/>
      <w:marBottom w:val="0"/>
      <w:divBdr>
        <w:top w:val="none" w:sz="0" w:space="0" w:color="auto"/>
        <w:left w:val="none" w:sz="0" w:space="0" w:color="auto"/>
        <w:bottom w:val="none" w:sz="0" w:space="0" w:color="auto"/>
        <w:right w:val="none" w:sz="0" w:space="0" w:color="auto"/>
      </w:divBdr>
    </w:div>
    <w:div w:id="449789512">
      <w:bodyDiv w:val="1"/>
      <w:marLeft w:val="0"/>
      <w:marRight w:val="0"/>
      <w:marTop w:val="0"/>
      <w:marBottom w:val="0"/>
      <w:divBdr>
        <w:top w:val="none" w:sz="0" w:space="0" w:color="auto"/>
        <w:left w:val="none" w:sz="0" w:space="0" w:color="auto"/>
        <w:bottom w:val="none" w:sz="0" w:space="0" w:color="auto"/>
        <w:right w:val="none" w:sz="0" w:space="0" w:color="auto"/>
      </w:divBdr>
    </w:div>
    <w:div w:id="449858387">
      <w:bodyDiv w:val="1"/>
      <w:marLeft w:val="0"/>
      <w:marRight w:val="0"/>
      <w:marTop w:val="0"/>
      <w:marBottom w:val="0"/>
      <w:divBdr>
        <w:top w:val="none" w:sz="0" w:space="0" w:color="auto"/>
        <w:left w:val="none" w:sz="0" w:space="0" w:color="auto"/>
        <w:bottom w:val="none" w:sz="0" w:space="0" w:color="auto"/>
        <w:right w:val="none" w:sz="0" w:space="0" w:color="auto"/>
      </w:divBdr>
    </w:div>
    <w:div w:id="449904666">
      <w:bodyDiv w:val="1"/>
      <w:marLeft w:val="0"/>
      <w:marRight w:val="0"/>
      <w:marTop w:val="0"/>
      <w:marBottom w:val="0"/>
      <w:divBdr>
        <w:top w:val="none" w:sz="0" w:space="0" w:color="auto"/>
        <w:left w:val="none" w:sz="0" w:space="0" w:color="auto"/>
        <w:bottom w:val="none" w:sz="0" w:space="0" w:color="auto"/>
        <w:right w:val="none" w:sz="0" w:space="0" w:color="auto"/>
      </w:divBdr>
    </w:div>
    <w:div w:id="449937157">
      <w:bodyDiv w:val="1"/>
      <w:marLeft w:val="0"/>
      <w:marRight w:val="0"/>
      <w:marTop w:val="0"/>
      <w:marBottom w:val="0"/>
      <w:divBdr>
        <w:top w:val="none" w:sz="0" w:space="0" w:color="auto"/>
        <w:left w:val="none" w:sz="0" w:space="0" w:color="auto"/>
        <w:bottom w:val="none" w:sz="0" w:space="0" w:color="auto"/>
        <w:right w:val="none" w:sz="0" w:space="0" w:color="auto"/>
      </w:divBdr>
    </w:div>
    <w:div w:id="450368677">
      <w:bodyDiv w:val="1"/>
      <w:marLeft w:val="0"/>
      <w:marRight w:val="0"/>
      <w:marTop w:val="0"/>
      <w:marBottom w:val="0"/>
      <w:divBdr>
        <w:top w:val="none" w:sz="0" w:space="0" w:color="auto"/>
        <w:left w:val="none" w:sz="0" w:space="0" w:color="auto"/>
        <w:bottom w:val="none" w:sz="0" w:space="0" w:color="auto"/>
        <w:right w:val="none" w:sz="0" w:space="0" w:color="auto"/>
      </w:divBdr>
    </w:div>
    <w:div w:id="450586302">
      <w:bodyDiv w:val="1"/>
      <w:marLeft w:val="0"/>
      <w:marRight w:val="0"/>
      <w:marTop w:val="0"/>
      <w:marBottom w:val="0"/>
      <w:divBdr>
        <w:top w:val="none" w:sz="0" w:space="0" w:color="auto"/>
        <w:left w:val="none" w:sz="0" w:space="0" w:color="auto"/>
        <w:bottom w:val="none" w:sz="0" w:space="0" w:color="auto"/>
        <w:right w:val="none" w:sz="0" w:space="0" w:color="auto"/>
      </w:divBdr>
    </w:div>
    <w:div w:id="451021968">
      <w:bodyDiv w:val="1"/>
      <w:marLeft w:val="0"/>
      <w:marRight w:val="0"/>
      <w:marTop w:val="0"/>
      <w:marBottom w:val="0"/>
      <w:divBdr>
        <w:top w:val="none" w:sz="0" w:space="0" w:color="auto"/>
        <w:left w:val="none" w:sz="0" w:space="0" w:color="auto"/>
        <w:bottom w:val="none" w:sz="0" w:space="0" w:color="auto"/>
        <w:right w:val="none" w:sz="0" w:space="0" w:color="auto"/>
      </w:divBdr>
    </w:div>
    <w:div w:id="451480528">
      <w:bodyDiv w:val="1"/>
      <w:marLeft w:val="0"/>
      <w:marRight w:val="0"/>
      <w:marTop w:val="0"/>
      <w:marBottom w:val="0"/>
      <w:divBdr>
        <w:top w:val="none" w:sz="0" w:space="0" w:color="auto"/>
        <w:left w:val="none" w:sz="0" w:space="0" w:color="auto"/>
        <w:bottom w:val="none" w:sz="0" w:space="0" w:color="auto"/>
        <w:right w:val="none" w:sz="0" w:space="0" w:color="auto"/>
      </w:divBdr>
    </w:div>
    <w:div w:id="451634430">
      <w:bodyDiv w:val="1"/>
      <w:marLeft w:val="0"/>
      <w:marRight w:val="0"/>
      <w:marTop w:val="0"/>
      <w:marBottom w:val="0"/>
      <w:divBdr>
        <w:top w:val="none" w:sz="0" w:space="0" w:color="auto"/>
        <w:left w:val="none" w:sz="0" w:space="0" w:color="auto"/>
        <w:bottom w:val="none" w:sz="0" w:space="0" w:color="auto"/>
        <w:right w:val="none" w:sz="0" w:space="0" w:color="auto"/>
      </w:divBdr>
    </w:div>
    <w:div w:id="451900899">
      <w:bodyDiv w:val="1"/>
      <w:marLeft w:val="0"/>
      <w:marRight w:val="0"/>
      <w:marTop w:val="0"/>
      <w:marBottom w:val="0"/>
      <w:divBdr>
        <w:top w:val="none" w:sz="0" w:space="0" w:color="auto"/>
        <w:left w:val="none" w:sz="0" w:space="0" w:color="auto"/>
        <w:bottom w:val="none" w:sz="0" w:space="0" w:color="auto"/>
        <w:right w:val="none" w:sz="0" w:space="0" w:color="auto"/>
      </w:divBdr>
    </w:div>
    <w:div w:id="452481759">
      <w:bodyDiv w:val="1"/>
      <w:marLeft w:val="0"/>
      <w:marRight w:val="0"/>
      <w:marTop w:val="0"/>
      <w:marBottom w:val="0"/>
      <w:divBdr>
        <w:top w:val="none" w:sz="0" w:space="0" w:color="auto"/>
        <w:left w:val="none" w:sz="0" w:space="0" w:color="auto"/>
        <w:bottom w:val="none" w:sz="0" w:space="0" w:color="auto"/>
        <w:right w:val="none" w:sz="0" w:space="0" w:color="auto"/>
      </w:divBdr>
    </w:div>
    <w:div w:id="453212240">
      <w:bodyDiv w:val="1"/>
      <w:marLeft w:val="0"/>
      <w:marRight w:val="0"/>
      <w:marTop w:val="0"/>
      <w:marBottom w:val="0"/>
      <w:divBdr>
        <w:top w:val="none" w:sz="0" w:space="0" w:color="auto"/>
        <w:left w:val="none" w:sz="0" w:space="0" w:color="auto"/>
        <w:bottom w:val="none" w:sz="0" w:space="0" w:color="auto"/>
        <w:right w:val="none" w:sz="0" w:space="0" w:color="auto"/>
      </w:divBdr>
    </w:div>
    <w:div w:id="453410457">
      <w:bodyDiv w:val="1"/>
      <w:marLeft w:val="0"/>
      <w:marRight w:val="0"/>
      <w:marTop w:val="0"/>
      <w:marBottom w:val="0"/>
      <w:divBdr>
        <w:top w:val="none" w:sz="0" w:space="0" w:color="auto"/>
        <w:left w:val="none" w:sz="0" w:space="0" w:color="auto"/>
        <w:bottom w:val="none" w:sz="0" w:space="0" w:color="auto"/>
        <w:right w:val="none" w:sz="0" w:space="0" w:color="auto"/>
      </w:divBdr>
    </w:div>
    <w:div w:id="453794403">
      <w:bodyDiv w:val="1"/>
      <w:marLeft w:val="0"/>
      <w:marRight w:val="0"/>
      <w:marTop w:val="0"/>
      <w:marBottom w:val="0"/>
      <w:divBdr>
        <w:top w:val="none" w:sz="0" w:space="0" w:color="auto"/>
        <w:left w:val="none" w:sz="0" w:space="0" w:color="auto"/>
        <w:bottom w:val="none" w:sz="0" w:space="0" w:color="auto"/>
        <w:right w:val="none" w:sz="0" w:space="0" w:color="auto"/>
      </w:divBdr>
    </w:div>
    <w:div w:id="454636915">
      <w:bodyDiv w:val="1"/>
      <w:marLeft w:val="0"/>
      <w:marRight w:val="0"/>
      <w:marTop w:val="0"/>
      <w:marBottom w:val="0"/>
      <w:divBdr>
        <w:top w:val="none" w:sz="0" w:space="0" w:color="auto"/>
        <w:left w:val="none" w:sz="0" w:space="0" w:color="auto"/>
        <w:bottom w:val="none" w:sz="0" w:space="0" w:color="auto"/>
        <w:right w:val="none" w:sz="0" w:space="0" w:color="auto"/>
      </w:divBdr>
    </w:div>
    <w:div w:id="454755524">
      <w:bodyDiv w:val="1"/>
      <w:marLeft w:val="0"/>
      <w:marRight w:val="0"/>
      <w:marTop w:val="0"/>
      <w:marBottom w:val="0"/>
      <w:divBdr>
        <w:top w:val="none" w:sz="0" w:space="0" w:color="auto"/>
        <w:left w:val="none" w:sz="0" w:space="0" w:color="auto"/>
        <w:bottom w:val="none" w:sz="0" w:space="0" w:color="auto"/>
        <w:right w:val="none" w:sz="0" w:space="0" w:color="auto"/>
      </w:divBdr>
    </w:div>
    <w:div w:id="455027029">
      <w:bodyDiv w:val="1"/>
      <w:marLeft w:val="0"/>
      <w:marRight w:val="0"/>
      <w:marTop w:val="0"/>
      <w:marBottom w:val="0"/>
      <w:divBdr>
        <w:top w:val="none" w:sz="0" w:space="0" w:color="auto"/>
        <w:left w:val="none" w:sz="0" w:space="0" w:color="auto"/>
        <w:bottom w:val="none" w:sz="0" w:space="0" w:color="auto"/>
        <w:right w:val="none" w:sz="0" w:space="0" w:color="auto"/>
      </w:divBdr>
    </w:div>
    <w:div w:id="455100796">
      <w:bodyDiv w:val="1"/>
      <w:marLeft w:val="0"/>
      <w:marRight w:val="0"/>
      <w:marTop w:val="0"/>
      <w:marBottom w:val="0"/>
      <w:divBdr>
        <w:top w:val="none" w:sz="0" w:space="0" w:color="auto"/>
        <w:left w:val="none" w:sz="0" w:space="0" w:color="auto"/>
        <w:bottom w:val="none" w:sz="0" w:space="0" w:color="auto"/>
        <w:right w:val="none" w:sz="0" w:space="0" w:color="auto"/>
      </w:divBdr>
    </w:div>
    <w:div w:id="455178923">
      <w:bodyDiv w:val="1"/>
      <w:marLeft w:val="0"/>
      <w:marRight w:val="0"/>
      <w:marTop w:val="0"/>
      <w:marBottom w:val="0"/>
      <w:divBdr>
        <w:top w:val="none" w:sz="0" w:space="0" w:color="auto"/>
        <w:left w:val="none" w:sz="0" w:space="0" w:color="auto"/>
        <w:bottom w:val="none" w:sz="0" w:space="0" w:color="auto"/>
        <w:right w:val="none" w:sz="0" w:space="0" w:color="auto"/>
      </w:divBdr>
    </w:div>
    <w:div w:id="455223071">
      <w:bodyDiv w:val="1"/>
      <w:marLeft w:val="0"/>
      <w:marRight w:val="0"/>
      <w:marTop w:val="0"/>
      <w:marBottom w:val="0"/>
      <w:divBdr>
        <w:top w:val="none" w:sz="0" w:space="0" w:color="auto"/>
        <w:left w:val="none" w:sz="0" w:space="0" w:color="auto"/>
        <w:bottom w:val="none" w:sz="0" w:space="0" w:color="auto"/>
        <w:right w:val="none" w:sz="0" w:space="0" w:color="auto"/>
      </w:divBdr>
    </w:div>
    <w:div w:id="455297293">
      <w:bodyDiv w:val="1"/>
      <w:marLeft w:val="0"/>
      <w:marRight w:val="0"/>
      <w:marTop w:val="0"/>
      <w:marBottom w:val="0"/>
      <w:divBdr>
        <w:top w:val="none" w:sz="0" w:space="0" w:color="auto"/>
        <w:left w:val="none" w:sz="0" w:space="0" w:color="auto"/>
        <w:bottom w:val="none" w:sz="0" w:space="0" w:color="auto"/>
        <w:right w:val="none" w:sz="0" w:space="0" w:color="auto"/>
      </w:divBdr>
    </w:div>
    <w:div w:id="455417178">
      <w:bodyDiv w:val="1"/>
      <w:marLeft w:val="0"/>
      <w:marRight w:val="0"/>
      <w:marTop w:val="0"/>
      <w:marBottom w:val="0"/>
      <w:divBdr>
        <w:top w:val="none" w:sz="0" w:space="0" w:color="auto"/>
        <w:left w:val="none" w:sz="0" w:space="0" w:color="auto"/>
        <w:bottom w:val="none" w:sz="0" w:space="0" w:color="auto"/>
        <w:right w:val="none" w:sz="0" w:space="0" w:color="auto"/>
      </w:divBdr>
    </w:div>
    <w:div w:id="455834947">
      <w:bodyDiv w:val="1"/>
      <w:marLeft w:val="0"/>
      <w:marRight w:val="0"/>
      <w:marTop w:val="0"/>
      <w:marBottom w:val="0"/>
      <w:divBdr>
        <w:top w:val="none" w:sz="0" w:space="0" w:color="auto"/>
        <w:left w:val="none" w:sz="0" w:space="0" w:color="auto"/>
        <w:bottom w:val="none" w:sz="0" w:space="0" w:color="auto"/>
        <w:right w:val="none" w:sz="0" w:space="0" w:color="auto"/>
      </w:divBdr>
    </w:div>
    <w:div w:id="455948317">
      <w:bodyDiv w:val="1"/>
      <w:marLeft w:val="0"/>
      <w:marRight w:val="0"/>
      <w:marTop w:val="0"/>
      <w:marBottom w:val="0"/>
      <w:divBdr>
        <w:top w:val="none" w:sz="0" w:space="0" w:color="auto"/>
        <w:left w:val="none" w:sz="0" w:space="0" w:color="auto"/>
        <w:bottom w:val="none" w:sz="0" w:space="0" w:color="auto"/>
        <w:right w:val="none" w:sz="0" w:space="0" w:color="auto"/>
      </w:divBdr>
    </w:div>
    <w:div w:id="456023903">
      <w:bodyDiv w:val="1"/>
      <w:marLeft w:val="0"/>
      <w:marRight w:val="0"/>
      <w:marTop w:val="0"/>
      <w:marBottom w:val="0"/>
      <w:divBdr>
        <w:top w:val="none" w:sz="0" w:space="0" w:color="auto"/>
        <w:left w:val="none" w:sz="0" w:space="0" w:color="auto"/>
        <w:bottom w:val="none" w:sz="0" w:space="0" w:color="auto"/>
        <w:right w:val="none" w:sz="0" w:space="0" w:color="auto"/>
      </w:divBdr>
    </w:div>
    <w:div w:id="456070154">
      <w:bodyDiv w:val="1"/>
      <w:marLeft w:val="0"/>
      <w:marRight w:val="0"/>
      <w:marTop w:val="0"/>
      <w:marBottom w:val="0"/>
      <w:divBdr>
        <w:top w:val="none" w:sz="0" w:space="0" w:color="auto"/>
        <w:left w:val="none" w:sz="0" w:space="0" w:color="auto"/>
        <w:bottom w:val="none" w:sz="0" w:space="0" w:color="auto"/>
        <w:right w:val="none" w:sz="0" w:space="0" w:color="auto"/>
      </w:divBdr>
    </w:div>
    <w:div w:id="456216368">
      <w:bodyDiv w:val="1"/>
      <w:marLeft w:val="0"/>
      <w:marRight w:val="0"/>
      <w:marTop w:val="0"/>
      <w:marBottom w:val="0"/>
      <w:divBdr>
        <w:top w:val="none" w:sz="0" w:space="0" w:color="auto"/>
        <w:left w:val="none" w:sz="0" w:space="0" w:color="auto"/>
        <w:bottom w:val="none" w:sz="0" w:space="0" w:color="auto"/>
        <w:right w:val="none" w:sz="0" w:space="0" w:color="auto"/>
      </w:divBdr>
    </w:div>
    <w:div w:id="456292186">
      <w:bodyDiv w:val="1"/>
      <w:marLeft w:val="0"/>
      <w:marRight w:val="0"/>
      <w:marTop w:val="0"/>
      <w:marBottom w:val="0"/>
      <w:divBdr>
        <w:top w:val="none" w:sz="0" w:space="0" w:color="auto"/>
        <w:left w:val="none" w:sz="0" w:space="0" w:color="auto"/>
        <w:bottom w:val="none" w:sz="0" w:space="0" w:color="auto"/>
        <w:right w:val="none" w:sz="0" w:space="0" w:color="auto"/>
      </w:divBdr>
    </w:div>
    <w:div w:id="456684173">
      <w:bodyDiv w:val="1"/>
      <w:marLeft w:val="0"/>
      <w:marRight w:val="0"/>
      <w:marTop w:val="0"/>
      <w:marBottom w:val="0"/>
      <w:divBdr>
        <w:top w:val="none" w:sz="0" w:space="0" w:color="auto"/>
        <w:left w:val="none" w:sz="0" w:space="0" w:color="auto"/>
        <w:bottom w:val="none" w:sz="0" w:space="0" w:color="auto"/>
        <w:right w:val="none" w:sz="0" w:space="0" w:color="auto"/>
      </w:divBdr>
    </w:div>
    <w:div w:id="456721460">
      <w:bodyDiv w:val="1"/>
      <w:marLeft w:val="0"/>
      <w:marRight w:val="0"/>
      <w:marTop w:val="0"/>
      <w:marBottom w:val="0"/>
      <w:divBdr>
        <w:top w:val="none" w:sz="0" w:space="0" w:color="auto"/>
        <w:left w:val="none" w:sz="0" w:space="0" w:color="auto"/>
        <w:bottom w:val="none" w:sz="0" w:space="0" w:color="auto"/>
        <w:right w:val="none" w:sz="0" w:space="0" w:color="auto"/>
      </w:divBdr>
    </w:div>
    <w:div w:id="456727495">
      <w:bodyDiv w:val="1"/>
      <w:marLeft w:val="0"/>
      <w:marRight w:val="0"/>
      <w:marTop w:val="0"/>
      <w:marBottom w:val="0"/>
      <w:divBdr>
        <w:top w:val="none" w:sz="0" w:space="0" w:color="auto"/>
        <w:left w:val="none" w:sz="0" w:space="0" w:color="auto"/>
        <w:bottom w:val="none" w:sz="0" w:space="0" w:color="auto"/>
        <w:right w:val="none" w:sz="0" w:space="0" w:color="auto"/>
      </w:divBdr>
    </w:div>
    <w:div w:id="456919882">
      <w:bodyDiv w:val="1"/>
      <w:marLeft w:val="0"/>
      <w:marRight w:val="0"/>
      <w:marTop w:val="0"/>
      <w:marBottom w:val="0"/>
      <w:divBdr>
        <w:top w:val="none" w:sz="0" w:space="0" w:color="auto"/>
        <w:left w:val="none" w:sz="0" w:space="0" w:color="auto"/>
        <w:bottom w:val="none" w:sz="0" w:space="0" w:color="auto"/>
        <w:right w:val="none" w:sz="0" w:space="0" w:color="auto"/>
      </w:divBdr>
    </w:div>
    <w:div w:id="456948624">
      <w:bodyDiv w:val="1"/>
      <w:marLeft w:val="0"/>
      <w:marRight w:val="0"/>
      <w:marTop w:val="0"/>
      <w:marBottom w:val="0"/>
      <w:divBdr>
        <w:top w:val="none" w:sz="0" w:space="0" w:color="auto"/>
        <w:left w:val="none" w:sz="0" w:space="0" w:color="auto"/>
        <w:bottom w:val="none" w:sz="0" w:space="0" w:color="auto"/>
        <w:right w:val="none" w:sz="0" w:space="0" w:color="auto"/>
      </w:divBdr>
    </w:div>
    <w:div w:id="457139010">
      <w:bodyDiv w:val="1"/>
      <w:marLeft w:val="0"/>
      <w:marRight w:val="0"/>
      <w:marTop w:val="0"/>
      <w:marBottom w:val="0"/>
      <w:divBdr>
        <w:top w:val="none" w:sz="0" w:space="0" w:color="auto"/>
        <w:left w:val="none" w:sz="0" w:space="0" w:color="auto"/>
        <w:bottom w:val="none" w:sz="0" w:space="0" w:color="auto"/>
        <w:right w:val="none" w:sz="0" w:space="0" w:color="auto"/>
      </w:divBdr>
    </w:div>
    <w:div w:id="457919290">
      <w:bodyDiv w:val="1"/>
      <w:marLeft w:val="0"/>
      <w:marRight w:val="0"/>
      <w:marTop w:val="0"/>
      <w:marBottom w:val="0"/>
      <w:divBdr>
        <w:top w:val="none" w:sz="0" w:space="0" w:color="auto"/>
        <w:left w:val="none" w:sz="0" w:space="0" w:color="auto"/>
        <w:bottom w:val="none" w:sz="0" w:space="0" w:color="auto"/>
        <w:right w:val="none" w:sz="0" w:space="0" w:color="auto"/>
      </w:divBdr>
    </w:div>
    <w:div w:id="457992121">
      <w:bodyDiv w:val="1"/>
      <w:marLeft w:val="0"/>
      <w:marRight w:val="0"/>
      <w:marTop w:val="0"/>
      <w:marBottom w:val="0"/>
      <w:divBdr>
        <w:top w:val="none" w:sz="0" w:space="0" w:color="auto"/>
        <w:left w:val="none" w:sz="0" w:space="0" w:color="auto"/>
        <w:bottom w:val="none" w:sz="0" w:space="0" w:color="auto"/>
        <w:right w:val="none" w:sz="0" w:space="0" w:color="auto"/>
      </w:divBdr>
    </w:div>
    <w:div w:id="458230837">
      <w:bodyDiv w:val="1"/>
      <w:marLeft w:val="0"/>
      <w:marRight w:val="0"/>
      <w:marTop w:val="0"/>
      <w:marBottom w:val="0"/>
      <w:divBdr>
        <w:top w:val="none" w:sz="0" w:space="0" w:color="auto"/>
        <w:left w:val="none" w:sz="0" w:space="0" w:color="auto"/>
        <w:bottom w:val="none" w:sz="0" w:space="0" w:color="auto"/>
        <w:right w:val="none" w:sz="0" w:space="0" w:color="auto"/>
      </w:divBdr>
    </w:div>
    <w:div w:id="459112401">
      <w:bodyDiv w:val="1"/>
      <w:marLeft w:val="0"/>
      <w:marRight w:val="0"/>
      <w:marTop w:val="0"/>
      <w:marBottom w:val="0"/>
      <w:divBdr>
        <w:top w:val="none" w:sz="0" w:space="0" w:color="auto"/>
        <w:left w:val="none" w:sz="0" w:space="0" w:color="auto"/>
        <w:bottom w:val="none" w:sz="0" w:space="0" w:color="auto"/>
        <w:right w:val="none" w:sz="0" w:space="0" w:color="auto"/>
      </w:divBdr>
    </w:div>
    <w:div w:id="459494601">
      <w:bodyDiv w:val="1"/>
      <w:marLeft w:val="0"/>
      <w:marRight w:val="0"/>
      <w:marTop w:val="0"/>
      <w:marBottom w:val="0"/>
      <w:divBdr>
        <w:top w:val="none" w:sz="0" w:space="0" w:color="auto"/>
        <w:left w:val="none" w:sz="0" w:space="0" w:color="auto"/>
        <w:bottom w:val="none" w:sz="0" w:space="0" w:color="auto"/>
        <w:right w:val="none" w:sz="0" w:space="0" w:color="auto"/>
      </w:divBdr>
    </w:div>
    <w:div w:id="459495577">
      <w:bodyDiv w:val="1"/>
      <w:marLeft w:val="0"/>
      <w:marRight w:val="0"/>
      <w:marTop w:val="0"/>
      <w:marBottom w:val="0"/>
      <w:divBdr>
        <w:top w:val="none" w:sz="0" w:space="0" w:color="auto"/>
        <w:left w:val="none" w:sz="0" w:space="0" w:color="auto"/>
        <w:bottom w:val="none" w:sz="0" w:space="0" w:color="auto"/>
        <w:right w:val="none" w:sz="0" w:space="0" w:color="auto"/>
      </w:divBdr>
    </w:div>
    <w:div w:id="459690064">
      <w:bodyDiv w:val="1"/>
      <w:marLeft w:val="0"/>
      <w:marRight w:val="0"/>
      <w:marTop w:val="0"/>
      <w:marBottom w:val="0"/>
      <w:divBdr>
        <w:top w:val="none" w:sz="0" w:space="0" w:color="auto"/>
        <w:left w:val="none" w:sz="0" w:space="0" w:color="auto"/>
        <w:bottom w:val="none" w:sz="0" w:space="0" w:color="auto"/>
        <w:right w:val="none" w:sz="0" w:space="0" w:color="auto"/>
      </w:divBdr>
    </w:div>
    <w:div w:id="459761951">
      <w:bodyDiv w:val="1"/>
      <w:marLeft w:val="0"/>
      <w:marRight w:val="0"/>
      <w:marTop w:val="0"/>
      <w:marBottom w:val="0"/>
      <w:divBdr>
        <w:top w:val="none" w:sz="0" w:space="0" w:color="auto"/>
        <w:left w:val="none" w:sz="0" w:space="0" w:color="auto"/>
        <w:bottom w:val="none" w:sz="0" w:space="0" w:color="auto"/>
        <w:right w:val="none" w:sz="0" w:space="0" w:color="auto"/>
      </w:divBdr>
    </w:div>
    <w:div w:id="459763903">
      <w:bodyDiv w:val="1"/>
      <w:marLeft w:val="0"/>
      <w:marRight w:val="0"/>
      <w:marTop w:val="0"/>
      <w:marBottom w:val="0"/>
      <w:divBdr>
        <w:top w:val="none" w:sz="0" w:space="0" w:color="auto"/>
        <w:left w:val="none" w:sz="0" w:space="0" w:color="auto"/>
        <w:bottom w:val="none" w:sz="0" w:space="0" w:color="auto"/>
        <w:right w:val="none" w:sz="0" w:space="0" w:color="auto"/>
      </w:divBdr>
    </w:div>
    <w:div w:id="459997774">
      <w:bodyDiv w:val="1"/>
      <w:marLeft w:val="0"/>
      <w:marRight w:val="0"/>
      <w:marTop w:val="0"/>
      <w:marBottom w:val="0"/>
      <w:divBdr>
        <w:top w:val="none" w:sz="0" w:space="0" w:color="auto"/>
        <w:left w:val="none" w:sz="0" w:space="0" w:color="auto"/>
        <w:bottom w:val="none" w:sz="0" w:space="0" w:color="auto"/>
        <w:right w:val="none" w:sz="0" w:space="0" w:color="auto"/>
      </w:divBdr>
    </w:div>
    <w:div w:id="460080521">
      <w:bodyDiv w:val="1"/>
      <w:marLeft w:val="0"/>
      <w:marRight w:val="0"/>
      <w:marTop w:val="0"/>
      <w:marBottom w:val="0"/>
      <w:divBdr>
        <w:top w:val="none" w:sz="0" w:space="0" w:color="auto"/>
        <w:left w:val="none" w:sz="0" w:space="0" w:color="auto"/>
        <w:bottom w:val="none" w:sz="0" w:space="0" w:color="auto"/>
        <w:right w:val="none" w:sz="0" w:space="0" w:color="auto"/>
      </w:divBdr>
    </w:div>
    <w:div w:id="460156147">
      <w:bodyDiv w:val="1"/>
      <w:marLeft w:val="0"/>
      <w:marRight w:val="0"/>
      <w:marTop w:val="0"/>
      <w:marBottom w:val="0"/>
      <w:divBdr>
        <w:top w:val="none" w:sz="0" w:space="0" w:color="auto"/>
        <w:left w:val="none" w:sz="0" w:space="0" w:color="auto"/>
        <w:bottom w:val="none" w:sz="0" w:space="0" w:color="auto"/>
        <w:right w:val="none" w:sz="0" w:space="0" w:color="auto"/>
      </w:divBdr>
    </w:div>
    <w:div w:id="460418043">
      <w:bodyDiv w:val="1"/>
      <w:marLeft w:val="0"/>
      <w:marRight w:val="0"/>
      <w:marTop w:val="0"/>
      <w:marBottom w:val="0"/>
      <w:divBdr>
        <w:top w:val="none" w:sz="0" w:space="0" w:color="auto"/>
        <w:left w:val="none" w:sz="0" w:space="0" w:color="auto"/>
        <w:bottom w:val="none" w:sz="0" w:space="0" w:color="auto"/>
        <w:right w:val="none" w:sz="0" w:space="0" w:color="auto"/>
      </w:divBdr>
    </w:div>
    <w:div w:id="460924196">
      <w:bodyDiv w:val="1"/>
      <w:marLeft w:val="0"/>
      <w:marRight w:val="0"/>
      <w:marTop w:val="0"/>
      <w:marBottom w:val="0"/>
      <w:divBdr>
        <w:top w:val="none" w:sz="0" w:space="0" w:color="auto"/>
        <w:left w:val="none" w:sz="0" w:space="0" w:color="auto"/>
        <w:bottom w:val="none" w:sz="0" w:space="0" w:color="auto"/>
        <w:right w:val="none" w:sz="0" w:space="0" w:color="auto"/>
      </w:divBdr>
    </w:div>
    <w:div w:id="461003186">
      <w:bodyDiv w:val="1"/>
      <w:marLeft w:val="0"/>
      <w:marRight w:val="0"/>
      <w:marTop w:val="0"/>
      <w:marBottom w:val="0"/>
      <w:divBdr>
        <w:top w:val="none" w:sz="0" w:space="0" w:color="auto"/>
        <w:left w:val="none" w:sz="0" w:space="0" w:color="auto"/>
        <w:bottom w:val="none" w:sz="0" w:space="0" w:color="auto"/>
        <w:right w:val="none" w:sz="0" w:space="0" w:color="auto"/>
      </w:divBdr>
    </w:div>
    <w:div w:id="461004095">
      <w:bodyDiv w:val="1"/>
      <w:marLeft w:val="0"/>
      <w:marRight w:val="0"/>
      <w:marTop w:val="0"/>
      <w:marBottom w:val="0"/>
      <w:divBdr>
        <w:top w:val="none" w:sz="0" w:space="0" w:color="auto"/>
        <w:left w:val="none" w:sz="0" w:space="0" w:color="auto"/>
        <w:bottom w:val="none" w:sz="0" w:space="0" w:color="auto"/>
        <w:right w:val="none" w:sz="0" w:space="0" w:color="auto"/>
      </w:divBdr>
    </w:div>
    <w:div w:id="461071799">
      <w:bodyDiv w:val="1"/>
      <w:marLeft w:val="0"/>
      <w:marRight w:val="0"/>
      <w:marTop w:val="0"/>
      <w:marBottom w:val="0"/>
      <w:divBdr>
        <w:top w:val="none" w:sz="0" w:space="0" w:color="auto"/>
        <w:left w:val="none" w:sz="0" w:space="0" w:color="auto"/>
        <w:bottom w:val="none" w:sz="0" w:space="0" w:color="auto"/>
        <w:right w:val="none" w:sz="0" w:space="0" w:color="auto"/>
      </w:divBdr>
    </w:div>
    <w:div w:id="461384212">
      <w:bodyDiv w:val="1"/>
      <w:marLeft w:val="0"/>
      <w:marRight w:val="0"/>
      <w:marTop w:val="0"/>
      <w:marBottom w:val="0"/>
      <w:divBdr>
        <w:top w:val="none" w:sz="0" w:space="0" w:color="auto"/>
        <w:left w:val="none" w:sz="0" w:space="0" w:color="auto"/>
        <w:bottom w:val="none" w:sz="0" w:space="0" w:color="auto"/>
        <w:right w:val="none" w:sz="0" w:space="0" w:color="auto"/>
      </w:divBdr>
    </w:div>
    <w:div w:id="461387367">
      <w:bodyDiv w:val="1"/>
      <w:marLeft w:val="0"/>
      <w:marRight w:val="0"/>
      <w:marTop w:val="0"/>
      <w:marBottom w:val="0"/>
      <w:divBdr>
        <w:top w:val="none" w:sz="0" w:space="0" w:color="auto"/>
        <w:left w:val="none" w:sz="0" w:space="0" w:color="auto"/>
        <w:bottom w:val="none" w:sz="0" w:space="0" w:color="auto"/>
        <w:right w:val="none" w:sz="0" w:space="0" w:color="auto"/>
      </w:divBdr>
    </w:div>
    <w:div w:id="461652313">
      <w:bodyDiv w:val="1"/>
      <w:marLeft w:val="0"/>
      <w:marRight w:val="0"/>
      <w:marTop w:val="0"/>
      <w:marBottom w:val="0"/>
      <w:divBdr>
        <w:top w:val="none" w:sz="0" w:space="0" w:color="auto"/>
        <w:left w:val="none" w:sz="0" w:space="0" w:color="auto"/>
        <w:bottom w:val="none" w:sz="0" w:space="0" w:color="auto"/>
        <w:right w:val="none" w:sz="0" w:space="0" w:color="auto"/>
      </w:divBdr>
    </w:div>
    <w:div w:id="461851828">
      <w:bodyDiv w:val="1"/>
      <w:marLeft w:val="0"/>
      <w:marRight w:val="0"/>
      <w:marTop w:val="0"/>
      <w:marBottom w:val="0"/>
      <w:divBdr>
        <w:top w:val="none" w:sz="0" w:space="0" w:color="auto"/>
        <w:left w:val="none" w:sz="0" w:space="0" w:color="auto"/>
        <w:bottom w:val="none" w:sz="0" w:space="0" w:color="auto"/>
        <w:right w:val="none" w:sz="0" w:space="0" w:color="auto"/>
      </w:divBdr>
    </w:div>
    <w:div w:id="462112642">
      <w:bodyDiv w:val="1"/>
      <w:marLeft w:val="0"/>
      <w:marRight w:val="0"/>
      <w:marTop w:val="0"/>
      <w:marBottom w:val="0"/>
      <w:divBdr>
        <w:top w:val="none" w:sz="0" w:space="0" w:color="auto"/>
        <w:left w:val="none" w:sz="0" w:space="0" w:color="auto"/>
        <w:bottom w:val="none" w:sz="0" w:space="0" w:color="auto"/>
        <w:right w:val="none" w:sz="0" w:space="0" w:color="auto"/>
      </w:divBdr>
    </w:div>
    <w:div w:id="462234414">
      <w:bodyDiv w:val="1"/>
      <w:marLeft w:val="0"/>
      <w:marRight w:val="0"/>
      <w:marTop w:val="0"/>
      <w:marBottom w:val="0"/>
      <w:divBdr>
        <w:top w:val="none" w:sz="0" w:space="0" w:color="auto"/>
        <w:left w:val="none" w:sz="0" w:space="0" w:color="auto"/>
        <w:bottom w:val="none" w:sz="0" w:space="0" w:color="auto"/>
        <w:right w:val="none" w:sz="0" w:space="0" w:color="auto"/>
      </w:divBdr>
    </w:div>
    <w:div w:id="462313734">
      <w:bodyDiv w:val="1"/>
      <w:marLeft w:val="0"/>
      <w:marRight w:val="0"/>
      <w:marTop w:val="0"/>
      <w:marBottom w:val="0"/>
      <w:divBdr>
        <w:top w:val="none" w:sz="0" w:space="0" w:color="auto"/>
        <w:left w:val="none" w:sz="0" w:space="0" w:color="auto"/>
        <w:bottom w:val="none" w:sz="0" w:space="0" w:color="auto"/>
        <w:right w:val="none" w:sz="0" w:space="0" w:color="auto"/>
      </w:divBdr>
    </w:div>
    <w:div w:id="462508748">
      <w:bodyDiv w:val="1"/>
      <w:marLeft w:val="0"/>
      <w:marRight w:val="0"/>
      <w:marTop w:val="0"/>
      <w:marBottom w:val="0"/>
      <w:divBdr>
        <w:top w:val="none" w:sz="0" w:space="0" w:color="auto"/>
        <w:left w:val="none" w:sz="0" w:space="0" w:color="auto"/>
        <w:bottom w:val="none" w:sz="0" w:space="0" w:color="auto"/>
        <w:right w:val="none" w:sz="0" w:space="0" w:color="auto"/>
      </w:divBdr>
    </w:div>
    <w:div w:id="462578882">
      <w:bodyDiv w:val="1"/>
      <w:marLeft w:val="0"/>
      <w:marRight w:val="0"/>
      <w:marTop w:val="0"/>
      <w:marBottom w:val="0"/>
      <w:divBdr>
        <w:top w:val="none" w:sz="0" w:space="0" w:color="auto"/>
        <w:left w:val="none" w:sz="0" w:space="0" w:color="auto"/>
        <w:bottom w:val="none" w:sz="0" w:space="0" w:color="auto"/>
        <w:right w:val="none" w:sz="0" w:space="0" w:color="auto"/>
      </w:divBdr>
    </w:div>
    <w:div w:id="462816374">
      <w:bodyDiv w:val="1"/>
      <w:marLeft w:val="0"/>
      <w:marRight w:val="0"/>
      <w:marTop w:val="0"/>
      <w:marBottom w:val="0"/>
      <w:divBdr>
        <w:top w:val="none" w:sz="0" w:space="0" w:color="auto"/>
        <w:left w:val="none" w:sz="0" w:space="0" w:color="auto"/>
        <w:bottom w:val="none" w:sz="0" w:space="0" w:color="auto"/>
        <w:right w:val="none" w:sz="0" w:space="0" w:color="auto"/>
      </w:divBdr>
    </w:div>
    <w:div w:id="463156252">
      <w:bodyDiv w:val="1"/>
      <w:marLeft w:val="0"/>
      <w:marRight w:val="0"/>
      <w:marTop w:val="0"/>
      <w:marBottom w:val="0"/>
      <w:divBdr>
        <w:top w:val="none" w:sz="0" w:space="0" w:color="auto"/>
        <w:left w:val="none" w:sz="0" w:space="0" w:color="auto"/>
        <w:bottom w:val="none" w:sz="0" w:space="0" w:color="auto"/>
        <w:right w:val="none" w:sz="0" w:space="0" w:color="auto"/>
      </w:divBdr>
    </w:div>
    <w:div w:id="463275720">
      <w:bodyDiv w:val="1"/>
      <w:marLeft w:val="0"/>
      <w:marRight w:val="0"/>
      <w:marTop w:val="0"/>
      <w:marBottom w:val="0"/>
      <w:divBdr>
        <w:top w:val="none" w:sz="0" w:space="0" w:color="auto"/>
        <w:left w:val="none" w:sz="0" w:space="0" w:color="auto"/>
        <w:bottom w:val="none" w:sz="0" w:space="0" w:color="auto"/>
        <w:right w:val="none" w:sz="0" w:space="0" w:color="auto"/>
      </w:divBdr>
    </w:div>
    <w:div w:id="463353286">
      <w:bodyDiv w:val="1"/>
      <w:marLeft w:val="0"/>
      <w:marRight w:val="0"/>
      <w:marTop w:val="0"/>
      <w:marBottom w:val="0"/>
      <w:divBdr>
        <w:top w:val="none" w:sz="0" w:space="0" w:color="auto"/>
        <w:left w:val="none" w:sz="0" w:space="0" w:color="auto"/>
        <w:bottom w:val="none" w:sz="0" w:space="0" w:color="auto"/>
        <w:right w:val="none" w:sz="0" w:space="0" w:color="auto"/>
      </w:divBdr>
    </w:div>
    <w:div w:id="463499481">
      <w:bodyDiv w:val="1"/>
      <w:marLeft w:val="0"/>
      <w:marRight w:val="0"/>
      <w:marTop w:val="0"/>
      <w:marBottom w:val="0"/>
      <w:divBdr>
        <w:top w:val="none" w:sz="0" w:space="0" w:color="auto"/>
        <w:left w:val="none" w:sz="0" w:space="0" w:color="auto"/>
        <w:bottom w:val="none" w:sz="0" w:space="0" w:color="auto"/>
        <w:right w:val="none" w:sz="0" w:space="0" w:color="auto"/>
      </w:divBdr>
    </w:div>
    <w:div w:id="463500583">
      <w:bodyDiv w:val="1"/>
      <w:marLeft w:val="0"/>
      <w:marRight w:val="0"/>
      <w:marTop w:val="0"/>
      <w:marBottom w:val="0"/>
      <w:divBdr>
        <w:top w:val="none" w:sz="0" w:space="0" w:color="auto"/>
        <w:left w:val="none" w:sz="0" w:space="0" w:color="auto"/>
        <w:bottom w:val="none" w:sz="0" w:space="0" w:color="auto"/>
        <w:right w:val="none" w:sz="0" w:space="0" w:color="auto"/>
      </w:divBdr>
    </w:div>
    <w:div w:id="463743143">
      <w:bodyDiv w:val="1"/>
      <w:marLeft w:val="0"/>
      <w:marRight w:val="0"/>
      <w:marTop w:val="0"/>
      <w:marBottom w:val="0"/>
      <w:divBdr>
        <w:top w:val="none" w:sz="0" w:space="0" w:color="auto"/>
        <w:left w:val="none" w:sz="0" w:space="0" w:color="auto"/>
        <w:bottom w:val="none" w:sz="0" w:space="0" w:color="auto"/>
        <w:right w:val="none" w:sz="0" w:space="0" w:color="auto"/>
      </w:divBdr>
    </w:div>
    <w:div w:id="463817005">
      <w:bodyDiv w:val="1"/>
      <w:marLeft w:val="0"/>
      <w:marRight w:val="0"/>
      <w:marTop w:val="0"/>
      <w:marBottom w:val="0"/>
      <w:divBdr>
        <w:top w:val="none" w:sz="0" w:space="0" w:color="auto"/>
        <w:left w:val="none" w:sz="0" w:space="0" w:color="auto"/>
        <w:bottom w:val="none" w:sz="0" w:space="0" w:color="auto"/>
        <w:right w:val="none" w:sz="0" w:space="0" w:color="auto"/>
      </w:divBdr>
    </w:div>
    <w:div w:id="463888836">
      <w:bodyDiv w:val="1"/>
      <w:marLeft w:val="0"/>
      <w:marRight w:val="0"/>
      <w:marTop w:val="0"/>
      <w:marBottom w:val="0"/>
      <w:divBdr>
        <w:top w:val="none" w:sz="0" w:space="0" w:color="auto"/>
        <w:left w:val="none" w:sz="0" w:space="0" w:color="auto"/>
        <w:bottom w:val="none" w:sz="0" w:space="0" w:color="auto"/>
        <w:right w:val="none" w:sz="0" w:space="0" w:color="auto"/>
      </w:divBdr>
    </w:div>
    <w:div w:id="464080006">
      <w:bodyDiv w:val="1"/>
      <w:marLeft w:val="0"/>
      <w:marRight w:val="0"/>
      <w:marTop w:val="0"/>
      <w:marBottom w:val="0"/>
      <w:divBdr>
        <w:top w:val="none" w:sz="0" w:space="0" w:color="auto"/>
        <w:left w:val="none" w:sz="0" w:space="0" w:color="auto"/>
        <w:bottom w:val="none" w:sz="0" w:space="0" w:color="auto"/>
        <w:right w:val="none" w:sz="0" w:space="0" w:color="auto"/>
      </w:divBdr>
    </w:div>
    <w:div w:id="464196945">
      <w:bodyDiv w:val="1"/>
      <w:marLeft w:val="0"/>
      <w:marRight w:val="0"/>
      <w:marTop w:val="0"/>
      <w:marBottom w:val="0"/>
      <w:divBdr>
        <w:top w:val="none" w:sz="0" w:space="0" w:color="auto"/>
        <w:left w:val="none" w:sz="0" w:space="0" w:color="auto"/>
        <w:bottom w:val="none" w:sz="0" w:space="0" w:color="auto"/>
        <w:right w:val="none" w:sz="0" w:space="0" w:color="auto"/>
      </w:divBdr>
    </w:div>
    <w:div w:id="464276749">
      <w:bodyDiv w:val="1"/>
      <w:marLeft w:val="0"/>
      <w:marRight w:val="0"/>
      <w:marTop w:val="0"/>
      <w:marBottom w:val="0"/>
      <w:divBdr>
        <w:top w:val="none" w:sz="0" w:space="0" w:color="auto"/>
        <w:left w:val="none" w:sz="0" w:space="0" w:color="auto"/>
        <w:bottom w:val="none" w:sz="0" w:space="0" w:color="auto"/>
        <w:right w:val="none" w:sz="0" w:space="0" w:color="auto"/>
      </w:divBdr>
    </w:div>
    <w:div w:id="464736221">
      <w:bodyDiv w:val="1"/>
      <w:marLeft w:val="0"/>
      <w:marRight w:val="0"/>
      <w:marTop w:val="0"/>
      <w:marBottom w:val="0"/>
      <w:divBdr>
        <w:top w:val="none" w:sz="0" w:space="0" w:color="auto"/>
        <w:left w:val="none" w:sz="0" w:space="0" w:color="auto"/>
        <w:bottom w:val="none" w:sz="0" w:space="0" w:color="auto"/>
        <w:right w:val="none" w:sz="0" w:space="0" w:color="auto"/>
      </w:divBdr>
    </w:div>
    <w:div w:id="464783428">
      <w:bodyDiv w:val="1"/>
      <w:marLeft w:val="0"/>
      <w:marRight w:val="0"/>
      <w:marTop w:val="0"/>
      <w:marBottom w:val="0"/>
      <w:divBdr>
        <w:top w:val="none" w:sz="0" w:space="0" w:color="auto"/>
        <w:left w:val="none" w:sz="0" w:space="0" w:color="auto"/>
        <w:bottom w:val="none" w:sz="0" w:space="0" w:color="auto"/>
        <w:right w:val="none" w:sz="0" w:space="0" w:color="auto"/>
      </w:divBdr>
    </w:div>
    <w:div w:id="465321222">
      <w:bodyDiv w:val="1"/>
      <w:marLeft w:val="0"/>
      <w:marRight w:val="0"/>
      <w:marTop w:val="0"/>
      <w:marBottom w:val="0"/>
      <w:divBdr>
        <w:top w:val="none" w:sz="0" w:space="0" w:color="auto"/>
        <w:left w:val="none" w:sz="0" w:space="0" w:color="auto"/>
        <w:bottom w:val="none" w:sz="0" w:space="0" w:color="auto"/>
        <w:right w:val="none" w:sz="0" w:space="0" w:color="auto"/>
      </w:divBdr>
    </w:div>
    <w:div w:id="465591900">
      <w:bodyDiv w:val="1"/>
      <w:marLeft w:val="0"/>
      <w:marRight w:val="0"/>
      <w:marTop w:val="0"/>
      <w:marBottom w:val="0"/>
      <w:divBdr>
        <w:top w:val="none" w:sz="0" w:space="0" w:color="auto"/>
        <w:left w:val="none" w:sz="0" w:space="0" w:color="auto"/>
        <w:bottom w:val="none" w:sz="0" w:space="0" w:color="auto"/>
        <w:right w:val="none" w:sz="0" w:space="0" w:color="auto"/>
      </w:divBdr>
    </w:div>
    <w:div w:id="465853569">
      <w:bodyDiv w:val="1"/>
      <w:marLeft w:val="0"/>
      <w:marRight w:val="0"/>
      <w:marTop w:val="0"/>
      <w:marBottom w:val="0"/>
      <w:divBdr>
        <w:top w:val="none" w:sz="0" w:space="0" w:color="auto"/>
        <w:left w:val="none" w:sz="0" w:space="0" w:color="auto"/>
        <w:bottom w:val="none" w:sz="0" w:space="0" w:color="auto"/>
        <w:right w:val="none" w:sz="0" w:space="0" w:color="auto"/>
      </w:divBdr>
    </w:div>
    <w:div w:id="466095501">
      <w:bodyDiv w:val="1"/>
      <w:marLeft w:val="0"/>
      <w:marRight w:val="0"/>
      <w:marTop w:val="0"/>
      <w:marBottom w:val="0"/>
      <w:divBdr>
        <w:top w:val="none" w:sz="0" w:space="0" w:color="auto"/>
        <w:left w:val="none" w:sz="0" w:space="0" w:color="auto"/>
        <w:bottom w:val="none" w:sz="0" w:space="0" w:color="auto"/>
        <w:right w:val="none" w:sz="0" w:space="0" w:color="auto"/>
      </w:divBdr>
    </w:div>
    <w:div w:id="466819101">
      <w:bodyDiv w:val="1"/>
      <w:marLeft w:val="0"/>
      <w:marRight w:val="0"/>
      <w:marTop w:val="0"/>
      <w:marBottom w:val="0"/>
      <w:divBdr>
        <w:top w:val="none" w:sz="0" w:space="0" w:color="auto"/>
        <w:left w:val="none" w:sz="0" w:space="0" w:color="auto"/>
        <w:bottom w:val="none" w:sz="0" w:space="0" w:color="auto"/>
        <w:right w:val="none" w:sz="0" w:space="0" w:color="auto"/>
      </w:divBdr>
    </w:div>
    <w:div w:id="467164704">
      <w:bodyDiv w:val="1"/>
      <w:marLeft w:val="0"/>
      <w:marRight w:val="0"/>
      <w:marTop w:val="0"/>
      <w:marBottom w:val="0"/>
      <w:divBdr>
        <w:top w:val="none" w:sz="0" w:space="0" w:color="auto"/>
        <w:left w:val="none" w:sz="0" w:space="0" w:color="auto"/>
        <w:bottom w:val="none" w:sz="0" w:space="0" w:color="auto"/>
        <w:right w:val="none" w:sz="0" w:space="0" w:color="auto"/>
      </w:divBdr>
    </w:div>
    <w:div w:id="467210357">
      <w:bodyDiv w:val="1"/>
      <w:marLeft w:val="0"/>
      <w:marRight w:val="0"/>
      <w:marTop w:val="0"/>
      <w:marBottom w:val="0"/>
      <w:divBdr>
        <w:top w:val="none" w:sz="0" w:space="0" w:color="auto"/>
        <w:left w:val="none" w:sz="0" w:space="0" w:color="auto"/>
        <w:bottom w:val="none" w:sz="0" w:space="0" w:color="auto"/>
        <w:right w:val="none" w:sz="0" w:space="0" w:color="auto"/>
      </w:divBdr>
    </w:div>
    <w:div w:id="467434403">
      <w:bodyDiv w:val="1"/>
      <w:marLeft w:val="0"/>
      <w:marRight w:val="0"/>
      <w:marTop w:val="0"/>
      <w:marBottom w:val="0"/>
      <w:divBdr>
        <w:top w:val="none" w:sz="0" w:space="0" w:color="auto"/>
        <w:left w:val="none" w:sz="0" w:space="0" w:color="auto"/>
        <w:bottom w:val="none" w:sz="0" w:space="0" w:color="auto"/>
        <w:right w:val="none" w:sz="0" w:space="0" w:color="auto"/>
      </w:divBdr>
    </w:div>
    <w:div w:id="467478151">
      <w:bodyDiv w:val="1"/>
      <w:marLeft w:val="0"/>
      <w:marRight w:val="0"/>
      <w:marTop w:val="0"/>
      <w:marBottom w:val="0"/>
      <w:divBdr>
        <w:top w:val="none" w:sz="0" w:space="0" w:color="auto"/>
        <w:left w:val="none" w:sz="0" w:space="0" w:color="auto"/>
        <w:bottom w:val="none" w:sz="0" w:space="0" w:color="auto"/>
        <w:right w:val="none" w:sz="0" w:space="0" w:color="auto"/>
      </w:divBdr>
    </w:div>
    <w:div w:id="467672137">
      <w:bodyDiv w:val="1"/>
      <w:marLeft w:val="0"/>
      <w:marRight w:val="0"/>
      <w:marTop w:val="0"/>
      <w:marBottom w:val="0"/>
      <w:divBdr>
        <w:top w:val="none" w:sz="0" w:space="0" w:color="auto"/>
        <w:left w:val="none" w:sz="0" w:space="0" w:color="auto"/>
        <w:bottom w:val="none" w:sz="0" w:space="0" w:color="auto"/>
        <w:right w:val="none" w:sz="0" w:space="0" w:color="auto"/>
      </w:divBdr>
    </w:div>
    <w:div w:id="468015023">
      <w:bodyDiv w:val="1"/>
      <w:marLeft w:val="0"/>
      <w:marRight w:val="0"/>
      <w:marTop w:val="0"/>
      <w:marBottom w:val="0"/>
      <w:divBdr>
        <w:top w:val="none" w:sz="0" w:space="0" w:color="auto"/>
        <w:left w:val="none" w:sz="0" w:space="0" w:color="auto"/>
        <w:bottom w:val="none" w:sz="0" w:space="0" w:color="auto"/>
        <w:right w:val="none" w:sz="0" w:space="0" w:color="auto"/>
      </w:divBdr>
    </w:div>
    <w:div w:id="468206606">
      <w:bodyDiv w:val="1"/>
      <w:marLeft w:val="0"/>
      <w:marRight w:val="0"/>
      <w:marTop w:val="0"/>
      <w:marBottom w:val="0"/>
      <w:divBdr>
        <w:top w:val="none" w:sz="0" w:space="0" w:color="auto"/>
        <w:left w:val="none" w:sz="0" w:space="0" w:color="auto"/>
        <w:bottom w:val="none" w:sz="0" w:space="0" w:color="auto"/>
        <w:right w:val="none" w:sz="0" w:space="0" w:color="auto"/>
      </w:divBdr>
    </w:div>
    <w:div w:id="468787228">
      <w:bodyDiv w:val="1"/>
      <w:marLeft w:val="0"/>
      <w:marRight w:val="0"/>
      <w:marTop w:val="0"/>
      <w:marBottom w:val="0"/>
      <w:divBdr>
        <w:top w:val="none" w:sz="0" w:space="0" w:color="auto"/>
        <w:left w:val="none" w:sz="0" w:space="0" w:color="auto"/>
        <w:bottom w:val="none" w:sz="0" w:space="0" w:color="auto"/>
        <w:right w:val="none" w:sz="0" w:space="0" w:color="auto"/>
      </w:divBdr>
    </w:div>
    <w:div w:id="469059989">
      <w:bodyDiv w:val="1"/>
      <w:marLeft w:val="0"/>
      <w:marRight w:val="0"/>
      <w:marTop w:val="0"/>
      <w:marBottom w:val="0"/>
      <w:divBdr>
        <w:top w:val="none" w:sz="0" w:space="0" w:color="auto"/>
        <w:left w:val="none" w:sz="0" w:space="0" w:color="auto"/>
        <w:bottom w:val="none" w:sz="0" w:space="0" w:color="auto"/>
        <w:right w:val="none" w:sz="0" w:space="0" w:color="auto"/>
      </w:divBdr>
    </w:div>
    <w:div w:id="469251018">
      <w:bodyDiv w:val="1"/>
      <w:marLeft w:val="0"/>
      <w:marRight w:val="0"/>
      <w:marTop w:val="0"/>
      <w:marBottom w:val="0"/>
      <w:divBdr>
        <w:top w:val="none" w:sz="0" w:space="0" w:color="auto"/>
        <w:left w:val="none" w:sz="0" w:space="0" w:color="auto"/>
        <w:bottom w:val="none" w:sz="0" w:space="0" w:color="auto"/>
        <w:right w:val="none" w:sz="0" w:space="0" w:color="auto"/>
      </w:divBdr>
    </w:div>
    <w:div w:id="469444849">
      <w:bodyDiv w:val="1"/>
      <w:marLeft w:val="0"/>
      <w:marRight w:val="0"/>
      <w:marTop w:val="0"/>
      <w:marBottom w:val="0"/>
      <w:divBdr>
        <w:top w:val="none" w:sz="0" w:space="0" w:color="auto"/>
        <w:left w:val="none" w:sz="0" w:space="0" w:color="auto"/>
        <w:bottom w:val="none" w:sz="0" w:space="0" w:color="auto"/>
        <w:right w:val="none" w:sz="0" w:space="0" w:color="auto"/>
      </w:divBdr>
    </w:div>
    <w:div w:id="469595410">
      <w:bodyDiv w:val="1"/>
      <w:marLeft w:val="0"/>
      <w:marRight w:val="0"/>
      <w:marTop w:val="0"/>
      <w:marBottom w:val="0"/>
      <w:divBdr>
        <w:top w:val="none" w:sz="0" w:space="0" w:color="auto"/>
        <w:left w:val="none" w:sz="0" w:space="0" w:color="auto"/>
        <w:bottom w:val="none" w:sz="0" w:space="0" w:color="auto"/>
        <w:right w:val="none" w:sz="0" w:space="0" w:color="auto"/>
      </w:divBdr>
    </w:div>
    <w:div w:id="469710368">
      <w:bodyDiv w:val="1"/>
      <w:marLeft w:val="0"/>
      <w:marRight w:val="0"/>
      <w:marTop w:val="0"/>
      <w:marBottom w:val="0"/>
      <w:divBdr>
        <w:top w:val="none" w:sz="0" w:space="0" w:color="auto"/>
        <w:left w:val="none" w:sz="0" w:space="0" w:color="auto"/>
        <w:bottom w:val="none" w:sz="0" w:space="0" w:color="auto"/>
        <w:right w:val="none" w:sz="0" w:space="0" w:color="auto"/>
      </w:divBdr>
    </w:div>
    <w:div w:id="470176909">
      <w:bodyDiv w:val="1"/>
      <w:marLeft w:val="0"/>
      <w:marRight w:val="0"/>
      <w:marTop w:val="0"/>
      <w:marBottom w:val="0"/>
      <w:divBdr>
        <w:top w:val="none" w:sz="0" w:space="0" w:color="auto"/>
        <w:left w:val="none" w:sz="0" w:space="0" w:color="auto"/>
        <w:bottom w:val="none" w:sz="0" w:space="0" w:color="auto"/>
        <w:right w:val="none" w:sz="0" w:space="0" w:color="auto"/>
      </w:divBdr>
    </w:div>
    <w:div w:id="470754318">
      <w:bodyDiv w:val="1"/>
      <w:marLeft w:val="0"/>
      <w:marRight w:val="0"/>
      <w:marTop w:val="0"/>
      <w:marBottom w:val="0"/>
      <w:divBdr>
        <w:top w:val="none" w:sz="0" w:space="0" w:color="auto"/>
        <w:left w:val="none" w:sz="0" w:space="0" w:color="auto"/>
        <w:bottom w:val="none" w:sz="0" w:space="0" w:color="auto"/>
        <w:right w:val="none" w:sz="0" w:space="0" w:color="auto"/>
      </w:divBdr>
    </w:div>
    <w:div w:id="471410230">
      <w:bodyDiv w:val="1"/>
      <w:marLeft w:val="0"/>
      <w:marRight w:val="0"/>
      <w:marTop w:val="0"/>
      <w:marBottom w:val="0"/>
      <w:divBdr>
        <w:top w:val="none" w:sz="0" w:space="0" w:color="auto"/>
        <w:left w:val="none" w:sz="0" w:space="0" w:color="auto"/>
        <w:bottom w:val="none" w:sz="0" w:space="0" w:color="auto"/>
        <w:right w:val="none" w:sz="0" w:space="0" w:color="auto"/>
      </w:divBdr>
    </w:div>
    <w:div w:id="472450508">
      <w:bodyDiv w:val="1"/>
      <w:marLeft w:val="0"/>
      <w:marRight w:val="0"/>
      <w:marTop w:val="0"/>
      <w:marBottom w:val="0"/>
      <w:divBdr>
        <w:top w:val="none" w:sz="0" w:space="0" w:color="auto"/>
        <w:left w:val="none" w:sz="0" w:space="0" w:color="auto"/>
        <w:bottom w:val="none" w:sz="0" w:space="0" w:color="auto"/>
        <w:right w:val="none" w:sz="0" w:space="0" w:color="auto"/>
      </w:divBdr>
    </w:div>
    <w:div w:id="472529271">
      <w:bodyDiv w:val="1"/>
      <w:marLeft w:val="0"/>
      <w:marRight w:val="0"/>
      <w:marTop w:val="0"/>
      <w:marBottom w:val="0"/>
      <w:divBdr>
        <w:top w:val="none" w:sz="0" w:space="0" w:color="auto"/>
        <w:left w:val="none" w:sz="0" w:space="0" w:color="auto"/>
        <w:bottom w:val="none" w:sz="0" w:space="0" w:color="auto"/>
        <w:right w:val="none" w:sz="0" w:space="0" w:color="auto"/>
      </w:divBdr>
    </w:div>
    <w:div w:id="472529324">
      <w:bodyDiv w:val="1"/>
      <w:marLeft w:val="0"/>
      <w:marRight w:val="0"/>
      <w:marTop w:val="0"/>
      <w:marBottom w:val="0"/>
      <w:divBdr>
        <w:top w:val="none" w:sz="0" w:space="0" w:color="auto"/>
        <w:left w:val="none" w:sz="0" w:space="0" w:color="auto"/>
        <w:bottom w:val="none" w:sz="0" w:space="0" w:color="auto"/>
        <w:right w:val="none" w:sz="0" w:space="0" w:color="auto"/>
      </w:divBdr>
    </w:div>
    <w:div w:id="473059435">
      <w:bodyDiv w:val="1"/>
      <w:marLeft w:val="0"/>
      <w:marRight w:val="0"/>
      <w:marTop w:val="0"/>
      <w:marBottom w:val="0"/>
      <w:divBdr>
        <w:top w:val="none" w:sz="0" w:space="0" w:color="auto"/>
        <w:left w:val="none" w:sz="0" w:space="0" w:color="auto"/>
        <w:bottom w:val="none" w:sz="0" w:space="0" w:color="auto"/>
        <w:right w:val="none" w:sz="0" w:space="0" w:color="auto"/>
      </w:divBdr>
    </w:div>
    <w:div w:id="473065341">
      <w:bodyDiv w:val="1"/>
      <w:marLeft w:val="0"/>
      <w:marRight w:val="0"/>
      <w:marTop w:val="0"/>
      <w:marBottom w:val="0"/>
      <w:divBdr>
        <w:top w:val="none" w:sz="0" w:space="0" w:color="auto"/>
        <w:left w:val="none" w:sz="0" w:space="0" w:color="auto"/>
        <w:bottom w:val="none" w:sz="0" w:space="0" w:color="auto"/>
        <w:right w:val="none" w:sz="0" w:space="0" w:color="auto"/>
      </w:divBdr>
    </w:div>
    <w:div w:id="473107306">
      <w:bodyDiv w:val="1"/>
      <w:marLeft w:val="0"/>
      <w:marRight w:val="0"/>
      <w:marTop w:val="0"/>
      <w:marBottom w:val="0"/>
      <w:divBdr>
        <w:top w:val="none" w:sz="0" w:space="0" w:color="auto"/>
        <w:left w:val="none" w:sz="0" w:space="0" w:color="auto"/>
        <w:bottom w:val="none" w:sz="0" w:space="0" w:color="auto"/>
        <w:right w:val="none" w:sz="0" w:space="0" w:color="auto"/>
      </w:divBdr>
    </w:div>
    <w:div w:id="473451109">
      <w:bodyDiv w:val="1"/>
      <w:marLeft w:val="0"/>
      <w:marRight w:val="0"/>
      <w:marTop w:val="0"/>
      <w:marBottom w:val="0"/>
      <w:divBdr>
        <w:top w:val="none" w:sz="0" w:space="0" w:color="auto"/>
        <w:left w:val="none" w:sz="0" w:space="0" w:color="auto"/>
        <w:bottom w:val="none" w:sz="0" w:space="0" w:color="auto"/>
        <w:right w:val="none" w:sz="0" w:space="0" w:color="auto"/>
      </w:divBdr>
    </w:div>
    <w:div w:id="473522811">
      <w:bodyDiv w:val="1"/>
      <w:marLeft w:val="0"/>
      <w:marRight w:val="0"/>
      <w:marTop w:val="0"/>
      <w:marBottom w:val="0"/>
      <w:divBdr>
        <w:top w:val="none" w:sz="0" w:space="0" w:color="auto"/>
        <w:left w:val="none" w:sz="0" w:space="0" w:color="auto"/>
        <w:bottom w:val="none" w:sz="0" w:space="0" w:color="auto"/>
        <w:right w:val="none" w:sz="0" w:space="0" w:color="auto"/>
      </w:divBdr>
    </w:div>
    <w:div w:id="473760000">
      <w:bodyDiv w:val="1"/>
      <w:marLeft w:val="0"/>
      <w:marRight w:val="0"/>
      <w:marTop w:val="0"/>
      <w:marBottom w:val="0"/>
      <w:divBdr>
        <w:top w:val="none" w:sz="0" w:space="0" w:color="auto"/>
        <w:left w:val="none" w:sz="0" w:space="0" w:color="auto"/>
        <w:bottom w:val="none" w:sz="0" w:space="0" w:color="auto"/>
        <w:right w:val="none" w:sz="0" w:space="0" w:color="auto"/>
      </w:divBdr>
    </w:div>
    <w:div w:id="473984806">
      <w:bodyDiv w:val="1"/>
      <w:marLeft w:val="0"/>
      <w:marRight w:val="0"/>
      <w:marTop w:val="0"/>
      <w:marBottom w:val="0"/>
      <w:divBdr>
        <w:top w:val="none" w:sz="0" w:space="0" w:color="auto"/>
        <w:left w:val="none" w:sz="0" w:space="0" w:color="auto"/>
        <w:bottom w:val="none" w:sz="0" w:space="0" w:color="auto"/>
        <w:right w:val="none" w:sz="0" w:space="0" w:color="auto"/>
      </w:divBdr>
    </w:div>
    <w:div w:id="475032507">
      <w:bodyDiv w:val="1"/>
      <w:marLeft w:val="0"/>
      <w:marRight w:val="0"/>
      <w:marTop w:val="0"/>
      <w:marBottom w:val="0"/>
      <w:divBdr>
        <w:top w:val="none" w:sz="0" w:space="0" w:color="auto"/>
        <w:left w:val="none" w:sz="0" w:space="0" w:color="auto"/>
        <w:bottom w:val="none" w:sz="0" w:space="0" w:color="auto"/>
        <w:right w:val="none" w:sz="0" w:space="0" w:color="auto"/>
      </w:divBdr>
    </w:div>
    <w:div w:id="475142926">
      <w:bodyDiv w:val="1"/>
      <w:marLeft w:val="0"/>
      <w:marRight w:val="0"/>
      <w:marTop w:val="0"/>
      <w:marBottom w:val="0"/>
      <w:divBdr>
        <w:top w:val="none" w:sz="0" w:space="0" w:color="auto"/>
        <w:left w:val="none" w:sz="0" w:space="0" w:color="auto"/>
        <w:bottom w:val="none" w:sz="0" w:space="0" w:color="auto"/>
        <w:right w:val="none" w:sz="0" w:space="0" w:color="auto"/>
      </w:divBdr>
    </w:div>
    <w:div w:id="475148649">
      <w:bodyDiv w:val="1"/>
      <w:marLeft w:val="0"/>
      <w:marRight w:val="0"/>
      <w:marTop w:val="0"/>
      <w:marBottom w:val="0"/>
      <w:divBdr>
        <w:top w:val="none" w:sz="0" w:space="0" w:color="auto"/>
        <w:left w:val="none" w:sz="0" w:space="0" w:color="auto"/>
        <w:bottom w:val="none" w:sz="0" w:space="0" w:color="auto"/>
        <w:right w:val="none" w:sz="0" w:space="0" w:color="auto"/>
      </w:divBdr>
    </w:div>
    <w:div w:id="475150314">
      <w:bodyDiv w:val="1"/>
      <w:marLeft w:val="0"/>
      <w:marRight w:val="0"/>
      <w:marTop w:val="0"/>
      <w:marBottom w:val="0"/>
      <w:divBdr>
        <w:top w:val="none" w:sz="0" w:space="0" w:color="auto"/>
        <w:left w:val="none" w:sz="0" w:space="0" w:color="auto"/>
        <w:bottom w:val="none" w:sz="0" w:space="0" w:color="auto"/>
        <w:right w:val="none" w:sz="0" w:space="0" w:color="auto"/>
      </w:divBdr>
    </w:div>
    <w:div w:id="475298421">
      <w:bodyDiv w:val="1"/>
      <w:marLeft w:val="0"/>
      <w:marRight w:val="0"/>
      <w:marTop w:val="0"/>
      <w:marBottom w:val="0"/>
      <w:divBdr>
        <w:top w:val="none" w:sz="0" w:space="0" w:color="auto"/>
        <w:left w:val="none" w:sz="0" w:space="0" w:color="auto"/>
        <w:bottom w:val="none" w:sz="0" w:space="0" w:color="auto"/>
        <w:right w:val="none" w:sz="0" w:space="0" w:color="auto"/>
      </w:divBdr>
    </w:div>
    <w:div w:id="475339794">
      <w:bodyDiv w:val="1"/>
      <w:marLeft w:val="0"/>
      <w:marRight w:val="0"/>
      <w:marTop w:val="0"/>
      <w:marBottom w:val="0"/>
      <w:divBdr>
        <w:top w:val="none" w:sz="0" w:space="0" w:color="auto"/>
        <w:left w:val="none" w:sz="0" w:space="0" w:color="auto"/>
        <w:bottom w:val="none" w:sz="0" w:space="0" w:color="auto"/>
        <w:right w:val="none" w:sz="0" w:space="0" w:color="auto"/>
      </w:divBdr>
    </w:div>
    <w:div w:id="475494792">
      <w:bodyDiv w:val="1"/>
      <w:marLeft w:val="0"/>
      <w:marRight w:val="0"/>
      <w:marTop w:val="0"/>
      <w:marBottom w:val="0"/>
      <w:divBdr>
        <w:top w:val="none" w:sz="0" w:space="0" w:color="auto"/>
        <w:left w:val="none" w:sz="0" w:space="0" w:color="auto"/>
        <w:bottom w:val="none" w:sz="0" w:space="0" w:color="auto"/>
        <w:right w:val="none" w:sz="0" w:space="0" w:color="auto"/>
      </w:divBdr>
    </w:div>
    <w:div w:id="475689512">
      <w:bodyDiv w:val="1"/>
      <w:marLeft w:val="0"/>
      <w:marRight w:val="0"/>
      <w:marTop w:val="0"/>
      <w:marBottom w:val="0"/>
      <w:divBdr>
        <w:top w:val="none" w:sz="0" w:space="0" w:color="auto"/>
        <w:left w:val="none" w:sz="0" w:space="0" w:color="auto"/>
        <w:bottom w:val="none" w:sz="0" w:space="0" w:color="auto"/>
        <w:right w:val="none" w:sz="0" w:space="0" w:color="auto"/>
      </w:divBdr>
    </w:div>
    <w:div w:id="475882578">
      <w:bodyDiv w:val="1"/>
      <w:marLeft w:val="0"/>
      <w:marRight w:val="0"/>
      <w:marTop w:val="0"/>
      <w:marBottom w:val="0"/>
      <w:divBdr>
        <w:top w:val="none" w:sz="0" w:space="0" w:color="auto"/>
        <w:left w:val="none" w:sz="0" w:space="0" w:color="auto"/>
        <w:bottom w:val="none" w:sz="0" w:space="0" w:color="auto"/>
        <w:right w:val="none" w:sz="0" w:space="0" w:color="auto"/>
      </w:divBdr>
    </w:div>
    <w:div w:id="475948905">
      <w:bodyDiv w:val="1"/>
      <w:marLeft w:val="0"/>
      <w:marRight w:val="0"/>
      <w:marTop w:val="0"/>
      <w:marBottom w:val="0"/>
      <w:divBdr>
        <w:top w:val="none" w:sz="0" w:space="0" w:color="auto"/>
        <w:left w:val="none" w:sz="0" w:space="0" w:color="auto"/>
        <w:bottom w:val="none" w:sz="0" w:space="0" w:color="auto"/>
        <w:right w:val="none" w:sz="0" w:space="0" w:color="auto"/>
      </w:divBdr>
    </w:div>
    <w:div w:id="476342548">
      <w:bodyDiv w:val="1"/>
      <w:marLeft w:val="0"/>
      <w:marRight w:val="0"/>
      <w:marTop w:val="0"/>
      <w:marBottom w:val="0"/>
      <w:divBdr>
        <w:top w:val="none" w:sz="0" w:space="0" w:color="auto"/>
        <w:left w:val="none" w:sz="0" w:space="0" w:color="auto"/>
        <w:bottom w:val="none" w:sz="0" w:space="0" w:color="auto"/>
        <w:right w:val="none" w:sz="0" w:space="0" w:color="auto"/>
      </w:divBdr>
    </w:div>
    <w:div w:id="476918852">
      <w:bodyDiv w:val="1"/>
      <w:marLeft w:val="0"/>
      <w:marRight w:val="0"/>
      <w:marTop w:val="0"/>
      <w:marBottom w:val="0"/>
      <w:divBdr>
        <w:top w:val="none" w:sz="0" w:space="0" w:color="auto"/>
        <w:left w:val="none" w:sz="0" w:space="0" w:color="auto"/>
        <w:bottom w:val="none" w:sz="0" w:space="0" w:color="auto"/>
        <w:right w:val="none" w:sz="0" w:space="0" w:color="auto"/>
      </w:divBdr>
    </w:div>
    <w:div w:id="477042696">
      <w:bodyDiv w:val="1"/>
      <w:marLeft w:val="0"/>
      <w:marRight w:val="0"/>
      <w:marTop w:val="0"/>
      <w:marBottom w:val="0"/>
      <w:divBdr>
        <w:top w:val="none" w:sz="0" w:space="0" w:color="auto"/>
        <w:left w:val="none" w:sz="0" w:space="0" w:color="auto"/>
        <w:bottom w:val="none" w:sz="0" w:space="0" w:color="auto"/>
        <w:right w:val="none" w:sz="0" w:space="0" w:color="auto"/>
      </w:divBdr>
    </w:div>
    <w:div w:id="477573221">
      <w:bodyDiv w:val="1"/>
      <w:marLeft w:val="0"/>
      <w:marRight w:val="0"/>
      <w:marTop w:val="0"/>
      <w:marBottom w:val="0"/>
      <w:divBdr>
        <w:top w:val="none" w:sz="0" w:space="0" w:color="auto"/>
        <w:left w:val="none" w:sz="0" w:space="0" w:color="auto"/>
        <w:bottom w:val="none" w:sz="0" w:space="0" w:color="auto"/>
        <w:right w:val="none" w:sz="0" w:space="0" w:color="auto"/>
      </w:divBdr>
    </w:div>
    <w:div w:id="478427391">
      <w:bodyDiv w:val="1"/>
      <w:marLeft w:val="0"/>
      <w:marRight w:val="0"/>
      <w:marTop w:val="0"/>
      <w:marBottom w:val="0"/>
      <w:divBdr>
        <w:top w:val="none" w:sz="0" w:space="0" w:color="auto"/>
        <w:left w:val="none" w:sz="0" w:space="0" w:color="auto"/>
        <w:bottom w:val="none" w:sz="0" w:space="0" w:color="auto"/>
        <w:right w:val="none" w:sz="0" w:space="0" w:color="auto"/>
      </w:divBdr>
    </w:div>
    <w:div w:id="478498387">
      <w:bodyDiv w:val="1"/>
      <w:marLeft w:val="0"/>
      <w:marRight w:val="0"/>
      <w:marTop w:val="0"/>
      <w:marBottom w:val="0"/>
      <w:divBdr>
        <w:top w:val="none" w:sz="0" w:space="0" w:color="auto"/>
        <w:left w:val="none" w:sz="0" w:space="0" w:color="auto"/>
        <w:bottom w:val="none" w:sz="0" w:space="0" w:color="auto"/>
        <w:right w:val="none" w:sz="0" w:space="0" w:color="auto"/>
      </w:divBdr>
    </w:div>
    <w:div w:id="479226113">
      <w:bodyDiv w:val="1"/>
      <w:marLeft w:val="0"/>
      <w:marRight w:val="0"/>
      <w:marTop w:val="0"/>
      <w:marBottom w:val="0"/>
      <w:divBdr>
        <w:top w:val="none" w:sz="0" w:space="0" w:color="auto"/>
        <w:left w:val="none" w:sz="0" w:space="0" w:color="auto"/>
        <w:bottom w:val="none" w:sz="0" w:space="0" w:color="auto"/>
        <w:right w:val="none" w:sz="0" w:space="0" w:color="auto"/>
      </w:divBdr>
    </w:div>
    <w:div w:id="479736582">
      <w:bodyDiv w:val="1"/>
      <w:marLeft w:val="0"/>
      <w:marRight w:val="0"/>
      <w:marTop w:val="0"/>
      <w:marBottom w:val="0"/>
      <w:divBdr>
        <w:top w:val="none" w:sz="0" w:space="0" w:color="auto"/>
        <w:left w:val="none" w:sz="0" w:space="0" w:color="auto"/>
        <w:bottom w:val="none" w:sz="0" w:space="0" w:color="auto"/>
        <w:right w:val="none" w:sz="0" w:space="0" w:color="auto"/>
      </w:divBdr>
    </w:div>
    <w:div w:id="479880918">
      <w:bodyDiv w:val="1"/>
      <w:marLeft w:val="0"/>
      <w:marRight w:val="0"/>
      <w:marTop w:val="0"/>
      <w:marBottom w:val="0"/>
      <w:divBdr>
        <w:top w:val="none" w:sz="0" w:space="0" w:color="auto"/>
        <w:left w:val="none" w:sz="0" w:space="0" w:color="auto"/>
        <w:bottom w:val="none" w:sz="0" w:space="0" w:color="auto"/>
        <w:right w:val="none" w:sz="0" w:space="0" w:color="auto"/>
      </w:divBdr>
    </w:div>
    <w:div w:id="480001701">
      <w:bodyDiv w:val="1"/>
      <w:marLeft w:val="0"/>
      <w:marRight w:val="0"/>
      <w:marTop w:val="0"/>
      <w:marBottom w:val="0"/>
      <w:divBdr>
        <w:top w:val="none" w:sz="0" w:space="0" w:color="auto"/>
        <w:left w:val="none" w:sz="0" w:space="0" w:color="auto"/>
        <w:bottom w:val="none" w:sz="0" w:space="0" w:color="auto"/>
        <w:right w:val="none" w:sz="0" w:space="0" w:color="auto"/>
      </w:divBdr>
    </w:div>
    <w:div w:id="480078379">
      <w:bodyDiv w:val="1"/>
      <w:marLeft w:val="0"/>
      <w:marRight w:val="0"/>
      <w:marTop w:val="0"/>
      <w:marBottom w:val="0"/>
      <w:divBdr>
        <w:top w:val="none" w:sz="0" w:space="0" w:color="auto"/>
        <w:left w:val="none" w:sz="0" w:space="0" w:color="auto"/>
        <w:bottom w:val="none" w:sz="0" w:space="0" w:color="auto"/>
        <w:right w:val="none" w:sz="0" w:space="0" w:color="auto"/>
      </w:divBdr>
    </w:div>
    <w:div w:id="480586964">
      <w:bodyDiv w:val="1"/>
      <w:marLeft w:val="0"/>
      <w:marRight w:val="0"/>
      <w:marTop w:val="0"/>
      <w:marBottom w:val="0"/>
      <w:divBdr>
        <w:top w:val="none" w:sz="0" w:space="0" w:color="auto"/>
        <w:left w:val="none" w:sz="0" w:space="0" w:color="auto"/>
        <w:bottom w:val="none" w:sz="0" w:space="0" w:color="auto"/>
        <w:right w:val="none" w:sz="0" w:space="0" w:color="auto"/>
      </w:divBdr>
    </w:div>
    <w:div w:id="480655915">
      <w:bodyDiv w:val="1"/>
      <w:marLeft w:val="0"/>
      <w:marRight w:val="0"/>
      <w:marTop w:val="0"/>
      <w:marBottom w:val="0"/>
      <w:divBdr>
        <w:top w:val="none" w:sz="0" w:space="0" w:color="auto"/>
        <w:left w:val="none" w:sz="0" w:space="0" w:color="auto"/>
        <w:bottom w:val="none" w:sz="0" w:space="0" w:color="auto"/>
        <w:right w:val="none" w:sz="0" w:space="0" w:color="auto"/>
      </w:divBdr>
    </w:div>
    <w:div w:id="480854316">
      <w:bodyDiv w:val="1"/>
      <w:marLeft w:val="0"/>
      <w:marRight w:val="0"/>
      <w:marTop w:val="0"/>
      <w:marBottom w:val="0"/>
      <w:divBdr>
        <w:top w:val="none" w:sz="0" w:space="0" w:color="auto"/>
        <w:left w:val="none" w:sz="0" w:space="0" w:color="auto"/>
        <w:bottom w:val="none" w:sz="0" w:space="0" w:color="auto"/>
        <w:right w:val="none" w:sz="0" w:space="0" w:color="auto"/>
      </w:divBdr>
    </w:div>
    <w:div w:id="480972961">
      <w:bodyDiv w:val="1"/>
      <w:marLeft w:val="0"/>
      <w:marRight w:val="0"/>
      <w:marTop w:val="0"/>
      <w:marBottom w:val="0"/>
      <w:divBdr>
        <w:top w:val="none" w:sz="0" w:space="0" w:color="auto"/>
        <w:left w:val="none" w:sz="0" w:space="0" w:color="auto"/>
        <w:bottom w:val="none" w:sz="0" w:space="0" w:color="auto"/>
        <w:right w:val="none" w:sz="0" w:space="0" w:color="auto"/>
      </w:divBdr>
    </w:div>
    <w:div w:id="481624307">
      <w:bodyDiv w:val="1"/>
      <w:marLeft w:val="0"/>
      <w:marRight w:val="0"/>
      <w:marTop w:val="0"/>
      <w:marBottom w:val="0"/>
      <w:divBdr>
        <w:top w:val="none" w:sz="0" w:space="0" w:color="auto"/>
        <w:left w:val="none" w:sz="0" w:space="0" w:color="auto"/>
        <w:bottom w:val="none" w:sz="0" w:space="0" w:color="auto"/>
        <w:right w:val="none" w:sz="0" w:space="0" w:color="auto"/>
      </w:divBdr>
    </w:div>
    <w:div w:id="482084042">
      <w:bodyDiv w:val="1"/>
      <w:marLeft w:val="0"/>
      <w:marRight w:val="0"/>
      <w:marTop w:val="0"/>
      <w:marBottom w:val="0"/>
      <w:divBdr>
        <w:top w:val="none" w:sz="0" w:space="0" w:color="auto"/>
        <w:left w:val="none" w:sz="0" w:space="0" w:color="auto"/>
        <w:bottom w:val="none" w:sz="0" w:space="0" w:color="auto"/>
        <w:right w:val="none" w:sz="0" w:space="0" w:color="auto"/>
      </w:divBdr>
    </w:div>
    <w:div w:id="482283281">
      <w:bodyDiv w:val="1"/>
      <w:marLeft w:val="0"/>
      <w:marRight w:val="0"/>
      <w:marTop w:val="0"/>
      <w:marBottom w:val="0"/>
      <w:divBdr>
        <w:top w:val="none" w:sz="0" w:space="0" w:color="auto"/>
        <w:left w:val="none" w:sz="0" w:space="0" w:color="auto"/>
        <w:bottom w:val="none" w:sz="0" w:space="0" w:color="auto"/>
        <w:right w:val="none" w:sz="0" w:space="0" w:color="auto"/>
      </w:divBdr>
    </w:div>
    <w:div w:id="482476172">
      <w:bodyDiv w:val="1"/>
      <w:marLeft w:val="0"/>
      <w:marRight w:val="0"/>
      <w:marTop w:val="0"/>
      <w:marBottom w:val="0"/>
      <w:divBdr>
        <w:top w:val="none" w:sz="0" w:space="0" w:color="auto"/>
        <w:left w:val="none" w:sz="0" w:space="0" w:color="auto"/>
        <w:bottom w:val="none" w:sz="0" w:space="0" w:color="auto"/>
        <w:right w:val="none" w:sz="0" w:space="0" w:color="auto"/>
      </w:divBdr>
    </w:div>
    <w:div w:id="482476192">
      <w:bodyDiv w:val="1"/>
      <w:marLeft w:val="0"/>
      <w:marRight w:val="0"/>
      <w:marTop w:val="0"/>
      <w:marBottom w:val="0"/>
      <w:divBdr>
        <w:top w:val="none" w:sz="0" w:space="0" w:color="auto"/>
        <w:left w:val="none" w:sz="0" w:space="0" w:color="auto"/>
        <w:bottom w:val="none" w:sz="0" w:space="0" w:color="auto"/>
        <w:right w:val="none" w:sz="0" w:space="0" w:color="auto"/>
      </w:divBdr>
    </w:div>
    <w:div w:id="482896387">
      <w:bodyDiv w:val="1"/>
      <w:marLeft w:val="0"/>
      <w:marRight w:val="0"/>
      <w:marTop w:val="0"/>
      <w:marBottom w:val="0"/>
      <w:divBdr>
        <w:top w:val="none" w:sz="0" w:space="0" w:color="auto"/>
        <w:left w:val="none" w:sz="0" w:space="0" w:color="auto"/>
        <w:bottom w:val="none" w:sz="0" w:space="0" w:color="auto"/>
        <w:right w:val="none" w:sz="0" w:space="0" w:color="auto"/>
      </w:divBdr>
    </w:div>
    <w:div w:id="483472012">
      <w:bodyDiv w:val="1"/>
      <w:marLeft w:val="0"/>
      <w:marRight w:val="0"/>
      <w:marTop w:val="0"/>
      <w:marBottom w:val="0"/>
      <w:divBdr>
        <w:top w:val="none" w:sz="0" w:space="0" w:color="auto"/>
        <w:left w:val="none" w:sz="0" w:space="0" w:color="auto"/>
        <w:bottom w:val="none" w:sz="0" w:space="0" w:color="auto"/>
        <w:right w:val="none" w:sz="0" w:space="0" w:color="auto"/>
      </w:divBdr>
    </w:div>
    <w:div w:id="483592317">
      <w:bodyDiv w:val="1"/>
      <w:marLeft w:val="0"/>
      <w:marRight w:val="0"/>
      <w:marTop w:val="0"/>
      <w:marBottom w:val="0"/>
      <w:divBdr>
        <w:top w:val="none" w:sz="0" w:space="0" w:color="auto"/>
        <w:left w:val="none" w:sz="0" w:space="0" w:color="auto"/>
        <w:bottom w:val="none" w:sz="0" w:space="0" w:color="auto"/>
        <w:right w:val="none" w:sz="0" w:space="0" w:color="auto"/>
      </w:divBdr>
    </w:div>
    <w:div w:id="484009230">
      <w:bodyDiv w:val="1"/>
      <w:marLeft w:val="0"/>
      <w:marRight w:val="0"/>
      <w:marTop w:val="0"/>
      <w:marBottom w:val="0"/>
      <w:divBdr>
        <w:top w:val="none" w:sz="0" w:space="0" w:color="auto"/>
        <w:left w:val="none" w:sz="0" w:space="0" w:color="auto"/>
        <w:bottom w:val="none" w:sz="0" w:space="0" w:color="auto"/>
        <w:right w:val="none" w:sz="0" w:space="0" w:color="auto"/>
      </w:divBdr>
    </w:div>
    <w:div w:id="484130959">
      <w:bodyDiv w:val="1"/>
      <w:marLeft w:val="0"/>
      <w:marRight w:val="0"/>
      <w:marTop w:val="0"/>
      <w:marBottom w:val="0"/>
      <w:divBdr>
        <w:top w:val="none" w:sz="0" w:space="0" w:color="auto"/>
        <w:left w:val="none" w:sz="0" w:space="0" w:color="auto"/>
        <w:bottom w:val="none" w:sz="0" w:space="0" w:color="auto"/>
        <w:right w:val="none" w:sz="0" w:space="0" w:color="auto"/>
      </w:divBdr>
    </w:div>
    <w:div w:id="484250043">
      <w:bodyDiv w:val="1"/>
      <w:marLeft w:val="0"/>
      <w:marRight w:val="0"/>
      <w:marTop w:val="0"/>
      <w:marBottom w:val="0"/>
      <w:divBdr>
        <w:top w:val="none" w:sz="0" w:space="0" w:color="auto"/>
        <w:left w:val="none" w:sz="0" w:space="0" w:color="auto"/>
        <w:bottom w:val="none" w:sz="0" w:space="0" w:color="auto"/>
        <w:right w:val="none" w:sz="0" w:space="0" w:color="auto"/>
      </w:divBdr>
    </w:div>
    <w:div w:id="484471542">
      <w:bodyDiv w:val="1"/>
      <w:marLeft w:val="0"/>
      <w:marRight w:val="0"/>
      <w:marTop w:val="0"/>
      <w:marBottom w:val="0"/>
      <w:divBdr>
        <w:top w:val="none" w:sz="0" w:space="0" w:color="auto"/>
        <w:left w:val="none" w:sz="0" w:space="0" w:color="auto"/>
        <w:bottom w:val="none" w:sz="0" w:space="0" w:color="auto"/>
        <w:right w:val="none" w:sz="0" w:space="0" w:color="auto"/>
      </w:divBdr>
    </w:div>
    <w:div w:id="485052617">
      <w:bodyDiv w:val="1"/>
      <w:marLeft w:val="0"/>
      <w:marRight w:val="0"/>
      <w:marTop w:val="0"/>
      <w:marBottom w:val="0"/>
      <w:divBdr>
        <w:top w:val="none" w:sz="0" w:space="0" w:color="auto"/>
        <w:left w:val="none" w:sz="0" w:space="0" w:color="auto"/>
        <w:bottom w:val="none" w:sz="0" w:space="0" w:color="auto"/>
        <w:right w:val="none" w:sz="0" w:space="0" w:color="auto"/>
      </w:divBdr>
    </w:div>
    <w:div w:id="485128213">
      <w:bodyDiv w:val="1"/>
      <w:marLeft w:val="0"/>
      <w:marRight w:val="0"/>
      <w:marTop w:val="0"/>
      <w:marBottom w:val="0"/>
      <w:divBdr>
        <w:top w:val="none" w:sz="0" w:space="0" w:color="auto"/>
        <w:left w:val="none" w:sz="0" w:space="0" w:color="auto"/>
        <w:bottom w:val="none" w:sz="0" w:space="0" w:color="auto"/>
        <w:right w:val="none" w:sz="0" w:space="0" w:color="auto"/>
      </w:divBdr>
    </w:div>
    <w:div w:id="485361058">
      <w:bodyDiv w:val="1"/>
      <w:marLeft w:val="0"/>
      <w:marRight w:val="0"/>
      <w:marTop w:val="0"/>
      <w:marBottom w:val="0"/>
      <w:divBdr>
        <w:top w:val="none" w:sz="0" w:space="0" w:color="auto"/>
        <w:left w:val="none" w:sz="0" w:space="0" w:color="auto"/>
        <w:bottom w:val="none" w:sz="0" w:space="0" w:color="auto"/>
        <w:right w:val="none" w:sz="0" w:space="0" w:color="auto"/>
      </w:divBdr>
    </w:div>
    <w:div w:id="485367385">
      <w:bodyDiv w:val="1"/>
      <w:marLeft w:val="0"/>
      <w:marRight w:val="0"/>
      <w:marTop w:val="0"/>
      <w:marBottom w:val="0"/>
      <w:divBdr>
        <w:top w:val="none" w:sz="0" w:space="0" w:color="auto"/>
        <w:left w:val="none" w:sz="0" w:space="0" w:color="auto"/>
        <w:bottom w:val="none" w:sz="0" w:space="0" w:color="auto"/>
        <w:right w:val="none" w:sz="0" w:space="0" w:color="auto"/>
      </w:divBdr>
    </w:div>
    <w:div w:id="485391243">
      <w:bodyDiv w:val="1"/>
      <w:marLeft w:val="0"/>
      <w:marRight w:val="0"/>
      <w:marTop w:val="0"/>
      <w:marBottom w:val="0"/>
      <w:divBdr>
        <w:top w:val="none" w:sz="0" w:space="0" w:color="auto"/>
        <w:left w:val="none" w:sz="0" w:space="0" w:color="auto"/>
        <w:bottom w:val="none" w:sz="0" w:space="0" w:color="auto"/>
        <w:right w:val="none" w:sz="0" w:space="0" w:color="auto"/>
      </w:divBdr>
    </w:div>
    <w:div w:id="485779422">
      <w:bodyDiv w:val="1"/>
      <w:marLeft w:val="0"/>
      <w:marRight w:val="0"/>
      <w:marTop w:val="0"/>
      <w:marBottom w:val="0"/>
      <w:divBdr>
        <w:top w:val="none" w:sz="0" w:space="0" w:color="auto"/>
        <w:left w:val="none" w:sz="0" w:space="0" w:color="auto"/>
        <w:bottom w:val="none" w:sz="0" w:space="0" w:color="auto"/>
        <w:right w:val="none" w:sz="0" w:space="0" w:color="auto"/>
      </w:divBdr>
    </w:div>
    <w:div w:id="485977372">
      <w:bodyDiv w:val="1"/>
      <w:marLeft w:val="0"/>
      <w:marRight w:val="0"/>
      <w:marTop w:val="0"/>
      <w:marBottom w:val="0"/>
      <w:divBdr>
        <w:top w:val="none" w:sz="0" w:space="0" w:color="auto"/>
        <w:left w:val="none" w:sz="0" w:space="0" w:color="auto"/>
        <w:bottom w:val="none" w:sz="0" w:space="0" w:color="auto"/>
        <w:right w:val="none" w:sz="0" w:space="0" w:color="auto"/>
      </w:divBdr>
    </w:div>
    <w:div w:id="486479482">
      <w:bodyDiv w:val="1"/>
      <w:marLeft w:val="0"/>
      <w:marRight w:val="0"/>
      <w:marTop w:val="0"/>
      <w:marBottom w:val="0"/>
      <w:divBdr>
        <w:top w:val="none" w:sz="0" w:space="0" w:color="auto"/>
        <w:left w:val="none" w:sz="0" w:space="0" w:color="auto"/>
        <w:bottom w:val="none" w:sz="0" w:space="0" w:color="auto"/>
        <w:right w:val="none" w:sz="0" w:space="0" w:color="auto"/>
      </w:divBdr>
    </w:div>
    <w:div w:id="487406032">
      <w:bodyDiv w:val="1"/>
      <w:marLeft w:val="0"/>
      <w:marRight w:val="0"/>
      <w:marTop w:val="0"/>
      <w:marBottom w:val="0"/>
      <w:divBdr>
        <w:top w:val="none" w:sz="0" w:space="0" w:color="auto"/>
        <w:left w:val="none" w:sz="0" w:space="0" w:color="auto"/>
        <w:bottom w:val="none" w:sz="0" w:space="0" w:color="auto"/>
        <w:right w:val="none" w:sz="0" w:space="0" w:color="auto"/>
      </w:divBdr>
    </w:div>
    <w:div w:id="487598693">
      <w:bodyDiv w:val="1"/>
      <w:marLeft w:val="0"/>
      <w:marRight w:val="0"/>
      <w:marTop w:val="0"/>
      <w:marBottom w:val="0"/>
      <w:divBdr>
        <w:top w:val="none" w:sz="0" w:space="0" w:color="auto"/>
        <w:left w:val="none" w:sz="0" w:space="0" w:color="auto"/>
        <w:bottom w:val="none" w:sz="0" w:space="0" w:color="auto"/>
        <w:right w:val="none" w:sz="0" w:space="0" w:color="auto"/>
      </w:divBdr>
    </w:div>
    <w:div w:id="488064364">
      <w:bodyDiv w:val="1"/>
      <w:marLeft w:val="0"/>
      <w:marRight w:val="0"/>
      <w:marTop w:val="0"/>
      <w:marBottom w:val="0"/>
      <w:divBdr>
        <w:top w:val="none" w:sz="0" w:space="0" w:color="auto"/>
        <w:left w:val="none" w:sz="0" w:space="0" w:color="auto"/>
        <w:bottom w:val="none" w:sz="0" w:space="0" w:color="auto"/>
        <w:right w:val="none" w:sz="0" w:space="0" w:color="auto"/>
      </w:divBdr>
    </w:div>
    <w:div w:id="488249265">
      <w:bodyDiv w:val="1"/>
      <w:marLeft w:val="0"/>
      <w:marRight w:val="0"/>
      <w:marTop w:val="0"/>
      <w:marBottom w:val="0"/>
      <w:divBdr>
        <w:top w:val="none" w:sz="0" w:space="0" w:color="auto"/>
        <w:left w:val="none" w:sz="0" w:space="0" w:color="auto"/>
        <w:bottom w:val="none" w:sz="0" w:space="0" w:color="auto"/>
        <w:right w:val="none" w:sz="0" w:space="0" w:color="auto"/>
      </w:divBdr>
    </w:div>
    <w:div w:id="488834037">
      <w:bodyDiv w:val="1"/>
      <w:marLeft w:val="0"/>
      <w:marRight w:val="0"/>
      <w:marTop w:val="0"/>
      <w:marBottom w:val="0"/>
      <w:divBdr>
        <w:top w:val="none" w:sz="0" w:space="0" w:color="auto"/>
        <w:left w:val="none" w:sz="0" w:space="0" w:color="auto"/>
        <w:bottom w:val="none" w:sz="0" w:space="0" w:color="auto"/>
        <w:right w:val="none" w:sz="0" w:space="0" w:color="auto"/>
      </w:divBdr>
    </w:div>
    <w:div w:id="489714735">
      <w:bodyDiv w:val="1"/>
      <w:marLeft w:val="0"/>
      <w:marRight w:val="0"/>
      <w:marTop w:val="0"/>
      <w:marBottom w:val="0"/>
      <w:divBdr>
        <w:top w:val="none" w:sz="0" w:space="0" w:color="auto"/>
        <w:left w:val="none" w:sz="0" w:space="0" w:color="auto"/>
        <w:bottom w:val="none" w:sz="0" w:space="0" w:color="auto"/>
        <w:right w:val="none" w:sz="0" w:space="0" w:color="auto"/>
      </w:divBdr>
    </w:div>
    <w:div w:id="489904682">
      <w:bodyDiv w:val="1"/>
      <w:marLeft w:val="0"/>
      <w:marRight w:val="0"/>
      <w:marTop w:val="0"/>
      <w:marBottom w:val="0"/>
      <w:divBdr>
        <w:top w:val="none" w:sz="0" w:space="0" w:color="auto"/>
        <w:left w:val="none" w:sz="0" w:space="0" w:color="auto"/>
        <w:bottom w:val="none" w:sz="0" w:space="0" w:color="auto"/>
        <w:right w:val="none" w:sz="0" w:space="0" w:color="auto"/>
      </w:divBdr>
    </w:div>
    <w:div w:id="490364939">
      <w:bodyDiv w:val="1"/>
      <w:marLeft w:val="0"/>
      <w:marRight w:val="0"/>
      <w:marTop w:val="0"/>
      <w:marBottom w:val="0"/>
      <w:divBdr>
        <w:top w:val="none" w:sz="0" w:space="0" w:color="auto"/>
        <w:left w:val="none" w:sz="0" w:space="0" w:color="auto"/>
        <w:bottom w:val="none" w:sz="0" w:space="0" w:color="auto"/>
        <w:right w:val="none" w:sz="0" w:space="0" w:color="auto"/>
      </w:divBdr>
    </w:div>
    <w:div w:id="490945998">
      <w:bodyDiv w:val="1"/>
      <w:marLeft w:val="0"/>
      <w:marRight w:val="0"/>
      <w:marTop w:val="0"/>
      <w:marBottom w:val="0"/>
      <w:divBdr>
        <w:top w:val="none" w:sz="0" w:space="0" w:color="auto"/>
        <w:left w:val="none" w:sz="0" w:space="0" w:color="auto"/>
        <w:bottom w:val="none" w:sz="0" w:space="0" w:color="auto"/>
        <w:right w:val="none" w:sz="0" w:space="0" w:color="auto"/>
      </w:divBdr>
    </w:div>
    <w:div w:id="491064059">
      <w:bodyDiv w:val="1"/>
      <w:marLeft w:val="0"/>
      <w:marRight w:val="0"/>
      <w:marTop w:val="0"/>
      <w:marBottom w:val="0"/>
      <w:divBdr>
        <w:top w:val="none" w:sz="0" w:space="0" w:color="auto"/>
        <w:left w:val="none" w:sz="0" w:space="0" w:color="auto"/>
        <w:bottom w:val="none" w:sz="0" w:space="0" w:color="auto"/>
        <w:right w:val="none" w:sz="0" w:space="0" w:color="auto"/>
      </w:divBdr>
    </w:div>
    <w:div w:id="491260469">
      <w:bodyDiv w:val="1"/>
      <w:marLeft w:val="0"/>
      <w:marRight w:val="0"/>
      <w:marTop w:val="0"/>
      <w:marBottom w:val="0"/>
      <w:divBdr>
        <w:top w:val="none" w:sz="0" w:space="0" w:color="auto"/>
        <w:left w:val="none" w:sz="0" w:space="0" w:color="auto"/>
        <w:bottom w:val="none" w:sz="0" w:space="0" w:color="auto"/>
        <w:right w:val="none" w:sz="0" w:space="0" w:color="auto"/>
      </w:divBdr>
    </w:div>
    <w:div w:id="491608521">
      <w:bodyDiv w:val="1"/>
      <w:marLeft w:val="0"/>
      <w:marRight w:val="0"/>
      <w:marTop w:val="0"/>
      <w:marBottom w:val="0"/>
      <w:divBdr>
        <w:top w:val="none" w:sz="0" w:space="0" w:color="auto"/>
        <w:left w:val="none" w:sz="0" w:space="0" w:color="auto"/>
        <w:bottom w:val="none" w:sz="0" w:space="0" w:color="auto"/>
        <w:right w:val="none" w:sz="0" w:space="0" w:color="auto"/>
      </w:divBdr>
    </w:div>
    <w:div w:id="491918641">
      <w:bodyDiv w:val="1"/>
      <w:marLeft w:val="0"/>
      <w:marRight w:val="0"/>
      <w:marTop w:val="0"/>
      <w:marBottom w:val="0"/>
      <w:divBdr>
        <w:top w:val="none" w:sz="0" w:space="0" w:color="auto"/>
        <w:left w:val="none" w:sz="0" w:space="0" w:color="auto"/>
        <w:bottom w:val="none" w:sz="0" w:space="0" w:color="auto"/>
        <w:right w:val="none" w:sz="0" w:space="0" w:color="auto"/>
      </w:divBdr>
    </w:div>
    <w:div w:id="491989183">
      <w:bodyDiv w:val="1"/>
      <w:marLeft w:val="0"/>
      <w:marRight w:val="0"/>
      <w:marTop w:val="0"/>
      <w:marBottom w:val="0"/>
      <w:divBdr>
        <w:top w:val="none" w:sz="0" w:space="0" w:color="auto"/>
        <w:left w:val="none" w:sz="0" w:space="0" w:color="auto"/>
        <w:bottom w:val="none" w:sz="0" w:space="0" w:color="auto"/>
        <w:right w:val="none" w:sz="0" w:space="0" w:color="auto"/>
      </w:divBdr>
    </w:div>
    <w:div w:id="492306463">
      <w:bodyDiv w:val="1"/>
      <w:marLeft w:val="0"/>
      <w:marRight w:val="0"/>
      <w:marTop w:val="0"/>
      <w:marBottom w:val="0"/>
      <w:divBdr>
        <w:top w:val="none" w:sz="0" w:space="0" w:color="auto"/>
        <w:left w:val="none" w:sz="0" w:space="0" w:color="auto"/>
        <w:bottom w:val="none" w:sz="0" w:space="0" w:color="auto"/>
        <w:right w:val="none" w:sz="0" w:space="0" w:color="auto"/>
      </w:divBdr>
    </w:div>
    <w:div w:id="492453953">
      <w:bodyDiv w:val="1"/>
      <w:marLeft w:val="0"/>
      <w:marRight w:val="0"/>
      <w:marTop w:val="0"/>
      <w:marBottom w:val="0"/>
      <w:divBdr>
        <w:top w:val="none" w:sz="0" w:space="0" w:color="auto"/>
        <w:left w:val="none" w:sz="0" w:space="0" w:color="auto"/>
        <w:bottom w:val="none" w:sz="0" w:space="0" w:color="auto"/>
        <w:right w:val="none" w:sz="0" w:space="0" w:color="auto"/>
      </w:divBdr>
    </w:div>
    <w:div w:id="492726243">
      <w:bodyDiv w:val="1"/>
      <w:marLeft w:val="0"/>
      <w:marRight w:val="0"/>
      <w:marTop w:val="0"/>
      <w:marBottom w:val="0"/>
      <w:divBdr>
        <w:top w:val="none" w:sz="0" w:space="0" w:color="auto"/>
        <w:left w:val="none" w:sz="0" w:space="0" w:color="auto"/>
        <w:bottom w:val="none" w:sz="0" w:space="0" w:color="auto"/>
        <w:right w:val="none" w:sz="0" w:space="0" w:color="auto"/>
      </w:divBdr>
    </w:div>
    <w:div w:id="492765871">
      <w:bodyDiv w:val="1"/>
      <w:marLeft w:val="0"/>
      <w:marRight w:val="0"/>
      <w:marTop w:val="0"/>
      <w:marBottom w:val="0"/>
      <w:divBdr>
        <w:top w:val="none" w:sz="0" w:space="0" w:color="auto"/>
        <w:left w:val="none" w:sz="0" w:space="0" w:color="auto"/>
        <w:bottom w:val="none" w:sz="0" w:space="0" w:color="auto"/>
        <w:right w:val="none" w:sz="0" w:space="0" w:color="auto"/>
      </w:divBdr>
    </w:div>
    <w:div w:id="493030621">
      <w:bodyDiv w:val="1"/>
      <w:marLeft w:val="0"/>
      <w:marRight w:val="0"/>
      <w:marTop w:val="0"/>
      <w:marBottom w:val="0"/>
      <w:divBdr>
        <w:top w:val="none" w:sz="0" w:space="0" w:color="auto"/>
        <w:left w:val="none" w:sz="0" w:space="0" w:color="auto"/>
        <w:bottom w:val="none" w:sz="0" w:space="0" w:color="auto"/>
        <w:right w:val="none" w:sz="0" w:space="0" w:color="auto"/>
      </w:divBdr>
    </w:div>
    <w:div w:id="493031707">
      <w:bodyDiv w:val="1"/>
      <w:marLeft w:val="0"/>
      <w:marRight w:val="0"/>
      <w:marTop w:val="0"/>
      <w:marBottom w:val="0"/>
      <w:divBdr>
        <w:top w:val="none" w:sz="0" w:space="0" w:color="auto"/>
        <w:left w:val="none" w:sz="0" w:space="0" w:color="auto"/>
        <w:bottom w:val="none" w:sz="0" w:space="0" w:color="auto"/>
        <w:right w:val="none" w:sz="0" w:space="0" w:color="auto"/>
      </w:divBdr>
    </w:div>
    <w:div w:id="493036299">
      <w:bodyDiv w:val="1"/>
      <w:marLeft w:val="0"/>
      <w:marRight w:val="0"/>
      <w:marTop w:val="0"/>
      <w:marBottom w:val="0"/>
      <w:divBdr>
        <w:top w:val="none" w:sz="0" w:space="0" w:color="auto"/>
        <w:left w:val="none" w:sz="0" w:space="0" w:color="auto"/>
        <w:bottom w:val="none" w:sz="0" w:space="0" w:color="auto"/>
        <w:right w:val="none" w:sz="0" w:space="0" w:color="auto"/>
      </w:divBdr>
    </w:div>
    <w:div w:id="494491071">
      <w:bodyDiv w:val="1"/>
      <w:marLeft w:val="0"/>
      <w:marRight w:val="0"/>
      <w:marTop w:val="0"/>
      <w:marBottom w:val="0"/>
      <w:divBdr>
        <w:top w:val="none" w:sz="0" w:space="0" w:color="auto"/>
        <w:left w:val="none" w:sz="0" w:space="0" w:color="auto"/>
        <w:bottom w:val="none" w:sz="0" w:space="0" w:color="auto"/>
        <w:right w:val="none" w:sz="0" w:space="0" w:color="auto"/>
      </w:divBdr>
    </w:div>
    <w:div w:id="495341675">
      <w:bodyDiv w:val="1"/>
      <w:marLeft w:val="0"/>
      <w:marRight w:val="0"/>
      <w:marTop w:val="0"/>
      <w:marBottom w:val="0"/>
      <w:divBdr>
        <w:top w:val="none" w:sz="0" w:space="0" w:color="auto"/>
        <w:left w:val="none" w:sz="0" w:space="0" w:color="auto"/>
        <w:bottom w:val="none" w:sz="0" w:space="0" w:color="auto"/>
        <w:right w:val="none" w:sz="0" w:space="0" w:color="auto"/>
      </w:divBdr>
    </w:div>
    <w:div w:id="495612666">
      <w:bodyDiv w:val="1"/>
      <w:marLeft w:val="0"/>
      <w:marRight w:val="0"/>
      <w:marTop w:val="0"/>
      <w:marBottom w:val="0"/>
      <w:divBdr>
        <w:top w:val="none" w:sz="0" w:space="0" w:color="auto"/>
        <w:left w:val="none" w:sz="0" w:space="0" w:color="auto"/>
        <w:bottom w:val="none" w:sz="0" w:space="0" w:color="auto"/>
        <w:right w:val="none" w:sz="0" w:space="0" w:color="auto"/>
      </w:divBdr>
    </w:div>
    <w:div w:id="496186869">
      <w:bodyDiv w:val="1"/>
      <w:marLeft w:val="0"/>
      <w:marRight w:val="0"/>
      <w:marTop w:val="0"/>
      <w:marBottom w:val="0"/>
      <w:divBdr>
        <w:top w:val="none" w:sz="0" w:space="0" w:color="auto"/>
        <w:left w:val="none" w:sz="0" w:space="0" w:color="auto"/>
        <w:bottom w:val="none" w:sz="0" w:space="0" w:color="auto"/>
        <w:right w:val="none" w:sz="0" w:space="0" w:color="auto"/>
      </w:divBdr>
    </w:div>
    <w:div w:id="497036384">
      <w:bodyDiv w:val="1"/>
      <w:marLeft w:val="0"/>
      <w:marRight w:val="0"/>
      <w:marTop w:val="0"/>
      <w:marBottom w:val="0"/>
      <w:divBdr>
        <w:top w:val="none" w:sz="0" w:space="0" w:color="auto"/>
        <w:left w:val="none" w:sz="0" w:space="0" w:color="auto"/>
        <w:bottom w:val="none" w:sz="0" w:space="0" w:color="auto"/>
        <w:right w:val="none" w:sz="0" w:space="0" w:color="auto"/>
      </w:divBdr>
    </w:div>
    <w:div w:id="497497719">
      <w:bodyDiv w:val="1"/>
      <w:marLeft w:val="0"/>
      <w:marRight w:val="0"/>
      <w:marTop w:val="0"/>
      <w:marBottom w:val="0"/>
      <w:divBdr>
        <w:top w:val="none" w:sz="0" w:space="0" w:color="auto"/>
        <w:left w:val="none" w:sz="0" w:space="0" w:color="auto"/>
        <w:bottom w:val="none" w:sz="0" w:space="0" w:color="auto"/>
        <w:right w:val="none" w:sz="0" w:space="0" w:color="auto"/>
      </w:divBdr>
    </w:div>
    <w:div w:id="497961142">
      <w:bodyDiv w:val="1"/>
      <w:marLeft w:val="0"/>
      <w:marRight w:val="0"/>
      <w:marTop w:val="0"/>
      <w:marBottom w:val="0"/>
      <w:divBdr>
        <w:top w:val="none" w:sz="0" w:space="0" w:color="auto"/>
        <w:left w:val="none" w:sz="0" w:space="0" w:color="auto"/>
        <w:bottom w:val="none" w:sz="0" w:space="0" w:color="auto"/>
        <w:right w:val="none" w:sz="0" w:space="0" w:color="auto"/>
      </w:divBdr>
    </w:div>
    <w:div w:id="498158580">
      <w:bodyDiv w:val="1"/>
      <w:marLeft w:val="0"/>
      <w:marRight w:val="0"/>
      <w:marTop w:val="0"/>
      <w:marBottom w:val="0"/>
      <w:divBdr>
        <w:top w:val="none" w:sz="0" w:space="0" w:color="auto"/>
        <w:left w:val="none" w:sz="0" w:space="0" w:color="auto"/>
        <w:bottom w:val="none" w:sz="0" w:space="0" w:color="auto"/>
        <w:right w:val="none" w:sz="0" w:space="0" w:color="auto"/>
      </w:divBdr>
    </w:div>
    <w:div w:id="498424902">
      <w:bodyDiv w:val="1"/>
      <w:marLeft w:val="0"/>
      <w:marRight w:val="0"/>
      <w:marTop w:val="0"/>
      <w:marBottom w:val="0"/>
      <w:divBdr>
        <w:top w:val="none" w:sz="0" w:space="0" w:color="auto"/>
        <w:left w:val="none" w:sz="0" w:space="0" w:color="auto"/>
        <w:bottom w:val="none" w:sz="0" w:space="0" w:color="auto"/>
        <w:right w:val="none" w:sz="0" w:space="0" w:color="auto"/>
      </w:divBdr>
    </w:div>
    <w:div w:id="498499487">
      <w:bodyDiv w:val="1"/>
      <w:marLeft w:val="0"/>
      <w:marRight w:val="0"/>
      <w:marTop w:val="0"/>
      <w:marBottom w:val="0"/>
      <w:divBdr>
        <w:top w:val="none" w:sz="0" w:space="0" w:color="auto"/>
        <w:left w:val="none" w:sz="0" w:space="0" w:color="auto"/>
        <w:bottom w:val="none" w:sz="0" w:space="0" w:color="auto"/>
        <w:right w:val="none" w:sz="0" w:space="0" w:color="auto"/>
      </w:divBdr>
    </w:div>
    <w:div w:id="498691976">
      <w:bodyDiv w:val="1"/>
      <w:marLeft w:val="0"/>
      <w:marRight w:val="0"/>
      <w:marTop w:val="0"/>
      <w:marBottom w:val="0"/>
      <w:divBdr>
        <w:top w:val="none" w:sz="0" w:space="0" w:color="auto"/>
        <w:left w:val="none" w:sz="0" w:space="0" w:color="auto"/>
        <w:bottom w:val="none" w:sz="0" w:space="0" w:color="auto"/>
        <w:right w:val="none" w:sz="0" w:space="0" w:color="auto"/>
      </w:divBdr>
    </w:div>
    <w:div w:id="498740898">
      <w:bodyDiv w:val="1"/>
      <w:marLeft w:val="0"/>
      <w:marRight w:val="0"/>
      <w:marTop w:val="0"/>
      <w:marBottom w:val="0"/>
      <w:divBdr>
        <w:top w:val="none" w:sz="0" w:space="0" w:color="auto"/>
        <w:left w:val="none" w:sz="0" w:space="0" w:color="auto"/>
        <w:bottom w:val="none" w:sz="0" w:space="0" w:color="auto"/>
        <w:right w:val="none" w:sz="0" w:space="0" w:color="auto"/>
      </w:divBdr>
    </w:div>
    <w:div w:id="499085021">
      <w:bodyDiv w:val="1"/>
      <w:marLeft w:val="0"/>
      <w:marRight w:val="0"/>
      <w:marTop w:val="0"/>
      <w:marBottom w:val="0"/>
      <w:divBdr>
        <w:top w:val="none" w:sz="0" w:space="0" w:color="auto"/>
        <w:left w:val="none" w:sz="0" w:space="0" w:color="auto"/>
        <w:bottom w:val="none" w:sz="0" w:space="0" w:color="auto"/>
        <w:right w:val="none" w:sz="0" w:space="0" w:color="auto"/>
      </w:divBdr>
    </w:div>
    <w:div w:id="499857648">
      <w:bodyDiv w:val="1"/>
      <w:marLeft w:val="0"/>
      <w:marRight w:val="0"/>
      <w:marTop w:val="0"/>
      <w:marBottom w:val="0"/>
      <w:divBdr>
        <w:top w:val="none" w:sz="0" w:space="0" w:color="auto"/>
        <w:left w:val="none" w:sz="0" w:space="0" w:color="auto"/>
        <w:bottom w:val="none" w:sz="0" w:space="0" w:color="auto"/>
        <w:right w:val="none" w:sz="0" w:space="0" w:color="auto"/>
      </w:divBdr>
    </w:div>
    <w:div w:id="501626592">
      <w:bodyDiv w:val="1"/>
      <w:marLeft w:val="0"/>
      <w:marRight w:val="0"/>
      <w:marTop w:val="0"/>
      <w:marBottom w:val="0"/>
      <w:divBdr>
        <w:top w:val="none" w:sz="0" w:space="0" w:color="auto"/>
        <w:left w:val="none" w:sz="0" w:space="0" w:color="auto"/>
        <w:bottom w:val="none" w:sz="0" w:space="0" w:color="auto"/>
        <w:right w:val="none" w:sz="0" w:space="0" w:color="auto"/>
      </w:divBdr>
    </w:div>
    <w:div w:id="501819516">
      <w:bodyDiv w:val="1"/>
      <w:marLeft w:val="0"/>
      <w:marRight w:val="0"/>
      <w:marTop w:val="0"/>
      <w:marBottom w:val="0"/>
      <w:divBdr>
        <w:top w:val="none" w:sz="0" w:space="0" w:color="auto"/>
        <w:left w:val="none" w:sz="0" w:space="0" w:color="auto"/>
        <w:bottom w:val="none" w:sz="0" w:space="0" w:color="auto"/>
        <w:right w:val="none" w:sz="0" w:space="0" w:color="auto"/>
      </w:divBdr>
    </w:div>
    <w:div w:id="502159433">
      <w:bodyDiv w:val="1"/>
      <w:marLeft w:val="0"/>
      <w:marRight w:val="0"/>
      <w:marTop w:val="0"/>
      <w:marBottom w:val="0"/>
      <w:divBdr>
        <w:top w:val="none" w:sz="0" w:space="0" w:color="auto"/>
        <w:left w:val="none" w:sz="0" w:space="0" w:color="auto"/>
        <w:bottom w:val="none" w:sz="0" w:space="0" w:color="auto"/>
        <w:right w:val="none" w:sz="0" w:space="0" w:color="auto"/>
      </w:divBdr>
    </w:div>
    <w:div w:id="502472642">
      <w:bodyDiv w:val="1"/>
      <w:marLeft w:val="0"/>
      <w:marRight w:val="0"/>
      <w:marTop w:val="0"/>
      <w:marBottom w:val="0"/>
      <w:divBdr>
        <w:top w:val="none" w:sz="0" w:space="0" w:color="auto"/>
        <w:left w:val="none" w:sz="0" w:space="0" w:color="auto"/>
        <w:bottom w:val="none" w:sz="0" w:space="0" w:color="auto"/>
        <w:right w:val="none" w:sz="0" w:space="0" w:color="auto"/>
      </w:divBdr>
    </w:div>
    <w:div w:id="502667855">
      <w:bodyDiv w:val="1"/>
      <w:marLeft w:val="0"/>
      <w:marRight w:val="0"/>
      <w:marTop w:val="0"/>
      <w:marBottom w:val="0"/>
      <w:divBdr>
        <w:top w:val="none" w:sz="0" w:space="0" w:color="auto"/>
        <w:left w:val="none" w:sz="0" w:space="0" w:color="auto"/>
        <w:bottom w:val="none" w:sz="0" w:space="0" w:color="auto"/>
        <w:right w:val="none" w:sz="0" w:space="0" w:color="auto"/>
      </w:divBdr>
    </w:div>
    <w:div w:id="502865930">
      <w:bodyDiv w:val="1"/>
      <w:marLeft w:val="0"/>
      <w:marRight w:val="0"/>
      <w:marTop w:val="0"/>
      <w:marBottom w:val="0"/>
      <w:divBdr>
        <w:top w:val="none" w:sz="0" w:space="0" w:color="auto"/>
        <w:left w:val="none" w:sz="0" w:space="0" w:color="auto"/>
        <w:bottom w:val="none" w:sz="0" w:space="0" w:color="auto"/>
        <w:right w:val="none" w:sz="0" w:space="0" w:color="auto"/>
      </w:divBdr>
    </w:div>
    <w:div w:id="502932833">
      <w:bodyDiv w:val="1"/>
      <w:marLeft w:val="0"/>
      <w:marRight w:val="0"/>
      <w:marTop w:val="0"/>
      <w:marBottom w:val="0"/>
      <w:divBdr>
        <w:top w:val="none" w:sz="0" w:space="0" w:color="auto"/>
        <w:left w:val="none" w:sz="0" w:space="0" w:color="auto"/>
        <w:bottom w:val="none" w:sz="0" w:space="0" w:color="auto"/>
        <w:right w:val="none" w:sz="0" w:space="0" w:color="auto"/>
      </w:divBdr>
    </w:div>
    <w:div w:id="503473493">
      <w:bodyDiv w:val="1"/>
      <w:marLeft w:val="0"/>
      <w:marRight w:val="0"/>
      <w:marTop w:val="0"/>
      <w:marBottom w:val="0"/>
      <w:divBdr>
        <w:top w:val="none" w:sz="0" w:space="0" w:color="auto"/>
        <w:left w:val="none" w:sz="0" w:space="0" w:color="auto"/>
        <w:bottom w:val="none" w:sz="0" w:space="0" w:color="auto"/>
        <w:right w:val="none" w:sz="0" w:space="0" w:color="auto"/>
      </w:divBdr>
    </w:div>
    <w:div w:id="503983024">
      <w:bodyDiv w:val="1"/>
      <w:marLeft w:val="0"/>
      <w:marRight w:val="0"/>
      <w:marTop w:val="0"/>
      <w:marBottom w:val="0"/>
      <w:divBdr>
        <w:top w:val="none" w:sz="0" w:space="0" w:color="auto"/>
        <w:left w:val="none" w:sz="0" w:space="0" w:color="auto"/>
        <w:bottom w:val="none" w:sz="0" w:space="0" w:color="auto"/>
        <w:right w:val="none" w:sz="0" w:space="0" w:color="auto"/>
      </w:divBdr>
    </w:div>
    <w:div w:id="504058083">
      <w:bodyDiv w:val="1"/>
      <w:marLeft w:val="0"/>
      <w:marRight w:val="0"/>
      <w:marTop w:val="0"/>
      <w:marBottom w:val="0"/>
      <w:divBdr>
        <w:top w:val="none" w:sz="0" w:space="0" w:color="auto"/>
        <w:left w:val="none" w:sz="0" w:space="0" w:color="auto"/>
        <w:bottom w:val="none" w:sz="0" w:space="0" w:color="auto"/>
        <w:right w:val="none" w:sz="0" w:space="0" w:color="auto"/>
      </w:divBdr>
    </w:div>
    <w:div w:id="504252723">
      <w:bodyDiv w:val="1"/>
      <w:marLeft w:val="0"/>
      <w:marRight w:val="0"/>
      <w:marTop w:val="0"/>
      <w:marBottom w:val="0"/>
      <w:divBdr>
        <w:top w:val="none" w:sz="0" w:space="0" w:color="auto"/>
        <w:left w:val="none" w:sz="0" w:space="0" w:color="auto"/>
        <w:bottom w:val="none" w:sz="0" w:space="0" w:color="auto"/>
        <w:right w:val="none" w:sz="0" w:space="0" w:color="auto"/>
      </w:divBdr>
    </w:div>
    <w:div w:id="505052445">
      <w:bodyDiv w:val="1"/>
      <w:marLeft w:val="0"/>
      <w:marRight w:val="0"/>
      <w:marTop w:val="0"/>
      <w:marBottom w:val="0"/>
      <w:divBdr>
        <w:top w:val="none" w:sz="0" w:space="0" w:color="auto"/>
        <w:left w:val="none" w:sz="0" w:space="0" w:color="auto"/>
        <w:bottom w:val="none" w:sz="0" w:space="0" w:color="auto"/>
        <w:right w:val="none" w:sz="0" w:space="0" w:color="auto"/>
      </w:divBdr>
    </w:div>
    <w:div w:id="505218248">
      <w:bodyDiv w:val="1"/>
      <w:marLeft w:val="0"/>
      <w:marRight w:val="0"/>
      <w:marTop w:val="0"/>
      <w:marBottom w:val="0"/>
      <w:divBdr>
        <w:top w:val="none" w:sz="0" w:space="0" w:color="auto"/>
        <w:left w:val="none" w:sz="0" w:space="0" w:color="auto"/>
        <w:bottom w:val="none" w:sz="0" w:space="0" w:color="auto"/>
        <w:right w:val="none" w:sz="0" w:space="0" w:color="auto"/>
      </w:divBdr>
    </w:div>
    <w:div w:id="505245109">
      <w:bodyDiv w:val="1"/>
      <w:marLeft w:val="0"/>
      <w:marRight w:val="0"/>
      <w:marTop w:val="0"/>
      <w:marBottom w:val="0"/>
      <w:divBdr>
        <w:top w:val="none" w:sz="0" w:space="0" w:color="auto"/>
        <w:left w:val="none" w:sz="0" w:space="0" w:color="auto"/>
        <w:bottom w:val="none" w:sz="0" w:space="0" w:color="auto"/>
        <w:right w:val="none" w:sz="0" w:space="0" w:color="auto"/>
      </w:divBdr>
    </w:div>
    <w:div w:id="505286898">
      <w:bodyDiv w:val="1"/>
      <w:marLeft w:val="0"/>
      <w:marRight w:val="0"/>
      <w:marTop w:val="0"/>
      <w:marBottom w:val="0"/>
      <w:divBdr>
        <w:top w:val="none" w:sz="0" w:space="0" w:color="auto"/>
        <w:left w:val="none" w:sz="0" w:space="0" w:color="auto"/>
        <w:bottom w:val="none" w:sz="0" w:space="0" w:color="auto"/>
        <w:right w:val="none" w:sz="0" w:space="0" w:color="auto"/>
      </w:divBdr>
    </w:div>
    <w:div w:id="505438768">
      <w:bodyDiv w:val="1"/>
      <w:marLeft w:val="0"/>
      <w:marRight w:val="0"/>
      <w:marTop w:val="0"/>
      <w:marBottom w:val="0"/>
      <w:divBdr>
        <w:top w:val="none" w:sz="0" w:space="0" w:color="auto"/>
        <w:left w:val="none" w:sz="0" w:space="0" w:color="auto"/>
        <w:bottom w:val="none" w:sz="0" w:space="0" w:color="auto"/>
        <w:right w:val="none" w:sz="0" w:space="0" w:color="auto"/>
      </w:divBdr>
    </w:div>
    <w:div w:id="505484632">
      <w:bodyDiv w:val="1"/>
      <w:marLeft w:val="0"/>
      <w:marRight w:val="0"/>
      <w:marTop w:val="0"/>
      <w:marBottom w:val="0"/>
      <w:divBdr>
        <w:top w:val="none" w:sz="0" w:space="0" w:color="auto"/>
        <w:left w:val="none" w:sz="0" w:space="0" w:color="auto"/>
        <w:bottom w:val="none" w:sz="0" w:space="0" w:color="auto"/>
        <w:right w:val="none" w:sz="0" w:space="0" w:color="auto"/>
      </w:divBdr>
    </w:div>
    <w:div w:id="506333359">
      <w:bodyDiv w:val="1"/>
      <w:marLeft w:val="0"/>
      <w:marRight w:val="0"/>
      <w:marTop w:val="0"/>
      <w:marBottom w:val="0"/>
      <w:divBdr>
        <w:top w:val="none" w:sz="0" w:space="0" w:color="auto"/>
        <w:left w:val="none" w:sz="0" w:space="0" w:color="auto"/>
        <w:bottom w:val="none" w:sz="0" w:space="0" w:color="auto"/>
        <w:right w:val="none" w:sz="0" w:space="0" w:color="auto"/>
      </w:divBdr>
    </w:div>
    <w:div w:id="507134505">
      <w:bodyDiv w:val="1"/>
      <w:marLeft w:val="0"/>
      <w:marRight w:val="0"/>
      <w:marTop w:val="0"/>
      <w:marBottom w:val="0"/>
      <w:divBdr>
        <w:top w:val="none" w:sz="0" w:space="0" w:color="auto"/>
        <w:left w:val="none" w:sz="0" w:space="0" w:color="auto"/>
        <w:bottom w:val="none" w:sz="0" w:space="0" w:color="auto"/>
        <w:right w:val="none" w:sz="0" w:space="0" w:color="auto"/>
      </w:divBdr>
    </w:div>
    <w:div w:id="507404625">
      <w:bodyDiv w:val="1"/>
      <w:marLeft w:val="0"/>
      <w:marRight w:val="0"/>
      <w:marTop w:val="0"/>
      <w:marBottom w:val="0"/>
      <w:divBdr>
        <w:top w:val="none" w:sz="0" w:space="0" w:color="auto"/>
        <w:left w:val="none" w:sz="0" w:space="0" w:color="auto"/>
        <w:bottom w:val="none" w:sz="0" w:space="0" w:color="auto"/>
        <w:right w:val="none" w:sz="0" w:space="0" w:color="auto"/>
      </w:divBdr>
    </w:div>
    <w:div w:id="507451230">
      <w:bodyDiv w:val="1"/>
      <w:marLeft w:val="0"/>
      <w:marRight w:val="0"/>
      <w:marTop w:val="0"/>
      <w:marBottom w:val="0"/>
      <w:divBdr>
        <w:top w:val="none" w:sz="0" w:space="0" w:color="auto"/>
        <w:left w:val="none" w:sz="0" w:space="0" w:color="auto"/>
        <w:bottom w:val="none" w:sz="0" w:space="0" w:color="auto"/>
        <w:right w:val="none" w:sz="0" w:space="0" w:color="auto"/>
      </w:divBdr>
    </w:div>
    <w:div w:id="507599091">
      <w:bodyDiv w:val="1"/>
      <w:marLeft w:val="0"/>
      <w:marRight w:val="0"/>
      <w:marTop w:val="0"/>
      <w:marBottom w:val="0"/>
      <w:divBdr>
        <w:top w:val="none" w:sz="0" w:space="0" w:color="auto"/>
        <w:left w:val="none" w:sz="0" w:space="0" w:color="auto"/>
        <w:bottom w:val="none" w:sz="0" w:space="0" w:color="auto"/>
        <w:right w:val="none" w:sz="0" w:space="0" w:color="auto"/>
      </w:divBdr>
    </w:div>
    <w:div w:id="507600189">
      <w:bodyDiv w:val="1"/>
      <w:marLeft w:val="0"/>
      <w:marRight w:val="0"/>
      <w:marTop w:val="0"/>
      <w:marBottom w:val="0"/>
      <w:divBdr>
        <w:top w:val="none" w:sz="0" w:space="0" w:color="auto"/>
        <w:left w:val="none" w:sz="0" w:space="0" w:color="auto"/>
        <w:bottom w:val="none" w:sz="0" w:space="0" w:color="auto"/>
        <w:right w:val="none" w:sz="0" w:space="0" w:color="auto"/>
      </w:divBdr>
    </w:div>
    <w:div w:id="508301912">
      <w:bodyDiv w:val="1"/>
      <w:marLeft w:val="0"/>
      <w:marRight w:val="0"/>
      <w:marTop w:val="0"/>
      <w:marBottom w:val="0"/>
      <w:divBdr>
        <w:top w:val="none" w:sz="0" w:space="0" w:color="auto"/>
        <w:left w:val="none" w:sz="0" w:space="0" w:color="auto"/>
        <w:bottom w:val="none" w:sz="0" w:space="0" w:color="auto"/>
        <w:right w:val="none" w:sz="0" w:space="0" w:color="auto"/>
      </w:divBdr>
    </w:div>
    <w:div w:id="508646216">
      <w:bodyDiv w:val="1"/>
      <w:marLeft w:val="0"/>
      <w:marRight w:val="0"/>
      <w:marTop w:val="0"/>
      <w:marBottom w:val="0"/>
      <w:divBdr>
        <w:top w:val="none" w:sz="0" w:space="0" w:color="auto"/>
        <w:left w:val="none" w:sz="0" w:space="0" w:color="auto"/>
        <w:bottom w:val="none" w:sz="0" w:space="0" w:color="auto"/>
        <w:right w:val="none" w:sz="0" w:space="0" w:color="auto"/>
      </w:divBdr>
    </w:div>
    <w:div w:id="508717001">
      <w:bodyDiv w:val="1"/>
      <w:marLeft w:val="0"/>
      <w:marRight w:val="0"/>
      <w:marTop w:val="0"/>
      <w:marBottom w:val="0"/>
      <w:divBdr>
        <w:top w:val="none" w:sz="0" w:space="0" w:color="auto"/>
        <w:left w:val="none" w:sz="0" w:space="0" w:color="auto"/>
        <w:bottom w:val="none" w:sz="0" w:space="0" w:color="auto"/>
        <w:right w:val="none" w:sz="0" w:space="0" w:color="auto"/>
      </w:divBdr>
    </w:div>
    <w:div w:id="509025970">
      <w:bodyDiv w:val="1"/>
      <w:marLeft w:val="0"/>
      <w:marRight w:val="0"/>
      <w:marTop w:val="0"/>
      <w:marBottom w:val="0"/>
      <w:divBdr>
        <w:top w:val="none" w:sz="0" w:space="0" w:color="auto"/>
        <w:left w:val="none" w:sz="0" w:space="0" w:color="auto"/>
        <w:bottom w:val="none" w:sz="0" w:space="0" w:color="auto"/>
        <w:right w:val="none" w:sz="0" w:space="0" w:color="auto"/>
      </w:divBdr>
    </w:div>
    <w:div w:id="509029667">
      <w:bodyDiv w:val="1"/>
      <w:marLeft w:val="0"/>
      <w:marRight w:val="0"/>
      <w:marTop w:val="0"/>
      <w:marBottom w:val="0"/>
      <w:divBdr>
        <w:top w:val="none" w:sz="0" w:space="0" w:color="auto"/>
        <w:left w:val="none" w:sz="0" w:space="0" w:color="auto"/>
        <w:bottom w:val="none" w:sz="0" w:space="0" w:color="auto"/>
        <w:right w:val="none" w:sz="0" w:space="0" w:color="auto"/>
      </w:divBdr>
    </w:div>
    <w:div w:id="509370657">
      <w:bodyDiv w:val="1"/>
      <w:marLeft w:val="0"/>
      <w:marRight w:val="0"/>
      <w:marTop w:val="0"/>
      <w:marBottom w:val="0"/>
      <w:divBdr>
        <w:top w:val="none" w:sz="0" w:space="0" w:color="auto"/>
        <w:left w:val="none" w:sz="0" w:space="0" w:color="auto"/>
        <w:bottom w:val="none" w:sz="0" w:space="0" w:color="auto"/>
        <w:right w:val="none" w:sz="0" w:space="0" w:color="auto"/>
      </w:divBdr>
    </w:div>
    <w:div w:id="509374806">
      <w:bodyDiv w:val="1"/>
      <w:marLeft w:val="0"/>
      <w:marRight w:val="0"/>
      <w:marTop w:val="0"/>
      <w:marBottom w:val="0"/>
      <w:divBdr>
        <w:top w:val="none" w:sz="0" w:space="0" w:color="auto"/>
        <w:left w:val="none" w:sz="0" w:space="0" w:color="auto"/>
        <w:bottom w:val="none" w:sz="0" w:space="0" w:color="auto"/>
        <w:right w:val="none" w:sz="0" w:space="0" w:color="auto"/>
      </w:divBdr>
    </w:div>
    <w:div w:id="509761374">
      <w:bodyDiv w:val="1"/>
      <w:marLeft w:val="0"/>
      <w:marRight w:val="0"/>
      <w:marTop w:val="0"/>
      <w:marBottom w:val="0"/>
      <w:divBdr>
        <w:top w:val="none" w:sz="0" w:space="0" w:color="auto"/>
        <w:left w:val="none" w:sz="0" w:space="0" w:color="auto"/>
        <w:bottom w:val="none" w:sz="0" w:space="0" w:color="auto"/>
        <w:right w:val="none" w:sz="0" w:space="0" w:color="auto"/>
      </w:divBdr>
    </w:div>
    <w:div w:id="510266874">
      <w:bodyDiv w:val="1"/>
      <w:marLeft w:val="0"/>
      <w:marRight w:val="0"/>
      <w:marTop w:val="0"/>
      <w:marBottom w:val="0"/>
      <w:divBdr>
        <w:top w:val="none" w:sz="0" w:space="0" w:color="auto"/>
        <w:left w:val="none" w:sz="0" w:space="0" w:color="auto"/>
        <w:bottom w:val="none" w:sz="0" w:space="0" w:color="auto"/>
        <w:right w:val="none" w:sz="0" w:space="0" w:color="auto"/>
      </w:divBdr>
    </w:div>
    <w:div w:id="510998041">
      <w:bodyDiv w:val="1"/>
      <w:marLeft w:val="0"/>
      <w:marRight w:val="0"/>
      <w:marTop w:val="0"/>
      <w:marBottom w:val="0"/>
      <w:divBdr>
        <w:top w:val="none" w:sz="0" w:space="0" w:color="auto"/>
        <w:left w:val="none" w:sz="0" w:space="0" w:color="auto"/>
        <w:bottom w:val="none" w:sz="0" w:space="0" w:color="auto"/>
        <w:right w:val="none" w:sz="0" w:space="0" w:color="auto"/>
      </w:divBdr>
    </w:div>
    <w:div w:id="510998086">
      <w:bodyDiv w:val="1"/>
      <w:marLeft w:val="0"/>
      <w:marRight w:val="0"/>
      <w:marTop w:val="0"/>
      <w:marBottom w:val="0"/>
      <w:divBdr>
        <w:top w:val="none" w:sz="0" w:space="0" w:color="auto"/>
        <w:left w:val="none" w:sz="0" w:space="0" w:color="auto"/>
        <w:bottom w:val="none" w:sz="0" w:space="0" w:color="auto"/>
        <w:right w:val="none" w:sz="0" w:space="0" w:color="auto"/>
      </w:divBdr>
    </w:div>
    <w:div w:id="511265600">
      <w:bodyDiv w:val="1"/>
      <w:marLeft w:val="0"/>
      <w:marRight w:val="0"/>
      <w:marTop w:val="0"/>
      <w:marBottom w:val="0"/>
      <w:divBdr>
        <w:top w:val="none" w:sz="0" w:space="0" w:color="auto"/>
        <w:left w:val="none" w:sz="0" w:space="0" w:color="auto"/>
        <w:bottom w:val="none" w:sz="0" w:space="0" w:color="auto"/>
        <w:right w:val="none" w:sz="0" w:space="0" w:color="auto"/>
      </w:divBdr>
    </w:div>
    <w:div w:id="511385016">
      <w:bodyDiv w:val="1"/>
      <w:marLeft w:val="0"/>
      <w:marRight w:val="0"/>
      <w:marTop w:val="0"/>
      <w:marBottom w:val="0"/>
      <w:divBdr>
        <w:top w:val="none" w:sz="0" w:space="0" w:color="auto"/>
        <w:left w:val="none" w:sz="0" w:space="0" w:color="auto"/>
        <w:bottom w:val="none" w:sz="0" w:space="0" w:color="auto"/>
        <w:right w:val="none" w:sz="0" w:space="0" w:color="auto"/>
      </w:divBdr>
    </w:div>
    <w:div w:id="511457718">
      <w:bodyDiv w:val="1"/>
      <w:marLeft w:val="0"/>
      <w:marRight w:val="0"/>
      <w:marTop w:val="0"/>
      <w:marBottom w:val="0"/>
      <w:divBdr>
        <w:top w:val="none" w:sz="0" w:space="0" w:color="auto"/>
        <w:left w:val="none" w:sz="0" w:space="0" w:color="auto"/>
        <w:bottom w:val="none" w:sz="0" w:space="0" w:color="auto"/>
        <w:right w:val="none" w:sz="0" w:space="0" w:color="auto"/>
      </w:divBdr>
    </w:div>
    <w:div w:id="511651187">
      <w:bodyDiv w:val="1"/>
      <w:marLeft w:val="0"/>
      <w:marRight w:val="0"/>
      <w:marTop w:val="0"/>
      <w:marBottom w:val="0"/>
      <w:divBdr>
        <w:top w:val="none" w:sz="0" w:space="0" w:color="auto"/>
        <w:left w:val="none" w:sz="0" w:space="0" w:color="auto"/>
        <w:bottom w:val="none" w:sz="0" w:space="0" w:color="auto"/>
        <w:right w:val="none" w:sz="0" w:space="0" w:color="auto"/>
      </w:divBdr>
    </w:div>
    <w:div w:id="511797170">
      <w:bodyDiv w:val="1"/>
      <w:marLeft w:val="0"/>
      <w:marRight w:val="0"/>
      <w:marTop w:val="0"/>
      <w:marBottom w:val="0"/>
      <w:divBdr>
        <w:top w:val="none" w:sz="0" w:space="0" w:color="auto"/>
        <w:left w:val="none" w:sz="0" w:space="0" w:color="auto"/>
        <w:bottom w:val="none" w:sz="0" w:space="0" w:color="auto"/>
        <w:right w:val="none" w:sz="0" w:space="0" w:color="auto"/>
      </w:divBdr>
    </w:div>
    <w:div w:id="511800735">
      <w:bodyDiv w:val="1"/>
      <w:marLeft w:val="0"/>
      <w:marRight w:val="0"/>
      <w:marTop w:val="0"/>
      <w:marBottom w:val="0"/>
      <w:divBdr>
        <w:top w:val="none" w:sz="0" w:space="0" w:color="auto"/>
        <w:left w:val="none" w:sz="0" w:space="0" w:color="auto"/>
        <w:bottom w:val="none" w:sz="0" w:space="0" w:color="auto"/>
        <w:right w:val="none" w:sz="0" w:space="0" w:color="auto"/>
      </w:divBdr>
    </w:div>
    <w:div w:id="511844341">
      <w:bodyDiv w:val="1"/>
      <w:marLeft w:val="0"/>
      <w:marRight w:val="0"/>
      <w:marTop w:val="0"/>
      <w:marBottom w:val="0"/>
      <w:divBdr>
        <w:top w:val="none" w:sz="0" w:space="0" w:color="auto"/>
        <w:left w:val="none" w:sz="0" w:space="0" w:color="auto"/>
        <w:bottom w:val="none" w:sz="0" w:space="0" w:color="auto"/>
        <w:right w:val="none" w:sz="0" w:space="0" w:color="auto"/>
      </w:divBdr>
    </w:div>
    <w:div w:id="512379998">
      <w:bodyDiv w:val="1"/>
      <w:marLeft w:val="0"/>
      <w:marRight w:val="0"/>
      <w:marTop w:val="0"/>
      <w:marBottom w:val="0"/>
      <w:divBdr>
        <w:top w:val="none" w:sz="0" w:space="0" w:color="auto"/>
        <w:left w:val="none" w:sz="0" w:space="0" w:color="auto"/>
        <w:bottom w:val="none" w:sz="0" w:space="0" w:color="auto"/>
        <w:right w:val="none" w:sz="0" w:space="0" w:color="auto"/>
      </w:divBdr>
    </w:div>
    <w:div w:id="512501082">
      <w:bodyDiv w:val="1"/>
      <w:marLeft w:val="0"/>
      <w:marRight w:val="0"/>
      <w:marTop w:val="0"/>
      <w:marBottom w:val="0"/>
      <w:divBdr>
        <w:top w:val="none" w:sz="0" w:space="0" w:color="auto"/>
        <w:left w:val="none" w:sz="0" w:space="0" w:color="auto"/>
        <w:bottom w:val="none" w:sz="0" w:space="0" w:color="auto"/>
        <w:right w:val="none" w:sz="0" w:space="0" w:color="auto"/>
      </w:divBdr>
    </w:div>
    <w:div w:id="512573739">
      <w:bodyDiv w:val="1"/>
      <w:marLeft w:val="0"/>
      <w:marRight w:val="0"/>
      <w:marTop w:val="0"/>
      <w:marBottom w:val="0"/>
      <w:divBdr>
        <w:top w:val="none" w:sz="0" w:space="0" w:color="auto"/>
        <w:left w:val="none" w:sz="0" w:space="0" w:color="auto"/>
        <w:bottom w:val="none" w:sz="0" w:space="0" w:color="auto"/>
        <w:right w:val="none" w:sz="0" w:space="0" w:color="auto"/>
      </w:divBdr>
    </w:div>
    <w:div w:id="513110664">
      <w:bodyDiv w:val="1"/>
      <w:marLeft w:val="0"/>
      <w:marRight w:val="0"/>
      <w:marTop w:val="0"/>
      <w:marBottom w:val="0"/>
      <w:divBdr>
        <w:top w:val="none" w:sz="0" w:space="0" w:color="auto"/>
        <w:left w:val="none" w:sz="0" w:space="0" w:color="auto"/>
        <w:bottom w:val="none" w:sz="0" w:space="0" w:color="auto"/>
        <w:right w:val="none" w:sz="0" w:space="0" w:color="auto"/>
      </w:divBdr>
    </w:div>
    <w:div w:id="513692056">
      <w:bodyDiv w:val="1"/>
      <w:marLeft w:val="0"/>
      <w:marRight w:val="0"/>
      <w:marTop w:val="0"/>
      <w:marBottom w:val="0"/>
      <w:divBdr>
        <w:top w:val="none" w:sz="0" w:space="0" w:color="auto"/>
        <w:left w:val="none" w:sz="0" w:space="0" w:color="auto"/>
        <w:bottom w:val="none" w:sz="0" w:space="0" w:color="auto"/>
        <w:right w:val="none" w:sz="0" w:space="0" w:color="auto"/>
      </w:divBdr>
    </w:div>
    <w:div w:id="513888368">
      <w:bodyDiv w:val="1"/>
      <w:marLeft w:val="0"/>
      <w:marRight w:val="0"/>
      <w:marTop w:val="0"/>
      <w:marBottom w:val="0"/>
      <w:divBdr>
        <w:top w:val="none" w:sz="0" w:space="0" w:color="auto"/>
        <w:left w:val="none" w:sz="0" w:space="0" w:color="auto"/>
        <w:bottom w:val="none" w:sz="0" w:space="0" w:color="auto"/>
        <w:right w:val="none" w:sz="0" w:space="0" w:color="auto"/>
      </w:divBdr>
    </w:div>
    <w:div w:id="514463014">
      <w:bodyDiv w:val="1"/>
      <w:marLeft w:val="0"/>
      <w:marRight w:val="0"/>
      <w:marTop w:val="0"/>
      <w:marBottom w:val="0"/>
      <w:divBdr>
        <w:top w:val="none" w:sz="0" w:space="0" w:color="auto"/>
        <w:left w:val="none" w:sz="0" w:space="0" w:color="auto"/>
        <w:bottom w:val="none" w:sz="0" w:space="0" w:color="auto"/>
        <w:right w:val="none" w:sz="0" w:space="0" w:color="auto"/>
      </w:divBdr>
    </w:div>
    <w:div w:id="514538820">
      <w:bodyDiv w:val="1"/>
      <w:marLeft w:val="0"/>
      <w:marRight w:val="0"/>
      <w:marTop w:val="0"/>
      <w:marBottom w:val="0"/>
      <w:divBdr>
        <w:top w:val="none" w:sz="0" w:space="0" w:color="auto"/>
        <w:left w:val="none" w:sz="0" w:space="0" w:color="auto"/>
        <w:bottom w:val="none" w:sz="0" w:space="0" w:color="auto"/>
        <w:right w:val="none" w:sz="0" w:space="0" w:color="auto"/>
      </w:divBdr>
    </w:div>
    <w:div w:id="515389184">
      <w:bodyDiv w:val="1"/>
      <w:marLeft w:val="0"/>
      <w:marRight w:val="0"/>
      <w:marTop w:val="0"/>
      <w:marBottom w:val="0"/>
      <w:divBdr>
        <w:top w:val="none" w:sz="0" w:space="0" w:color="auto"/>
        <w:left w:val="none" w:sz="0" w:space="0" w:color="auto"/>
        <w:bottom w:val="none" w:sz="0" w:space="0" w:color="auto"/>
        <w:right w:val="none" w:sz="0" w:space="0" w:color="auto"/>
      </w:divBdr>
    </w:div>
    <w:div w:id="515583987">
      <w:bodyDiv w:val="1"/>
      <w:marLeft w:val="0"/>
      <w:marRight w:val="0"/>
      <w:marTop w:val="0"/>
      <w:marBottom w:val="0"/>
      <w:divBdr>
        <w:top w:val="none" w:sz="0" w:space="0" w:color="auto"/>
        <w:left w:val="none" w:sz="0" w:space="0" w:color="auto"/>
        <w:bottom w:val="none" w:sz="0" w:space="0" w:color="auto"/>
        <w:right w:val="none" w:sz="0" w:space="0" w:color="auto"/>
      </w:divBdr>
    </w:div>
    <w:div w:id="515655289">
      <w:bodyDiv w:val="1"/>
      <w:marLeft w:val="0"/>
      <w:marRight w:val="0"/>
      <w:marTop w:val="0"/>
      <w:marBottom w:val="0"/>
      <w:divBdr>
        <w:top w:val="none" w:sz="0" w:space="0" w:color="auto"/>
        <w:left w:val="none" w:sz="0" w:space="0" w:color="auto"/>
        <w:bottom w:val="none" w:sz="0" w:space="0" w:color="auto"/>
        <w:right w:val="none" w:sz="0" w:space="0" w:color="auto"/>
      </w:divBdr>
    </w:div>
    <w:div w:id="515660278">
      <w:bodyDiv w:val="1"/>
      <w:marLeft w:val="0"/>
      <w:marRight w:val="0"/>
      <w:marTop w:val="0"/>
      <w:marBottom w:val="0"/>
      <w:divBdr>
        <w:top w:val="none" w:sz="0" w:space="0" w:color="auto"/>
        <w:left w:val="none" w:sz="0" w:space="0" w:color="auto"/>
        <w:bottom w:val="none" w:sz="0" w:space="0" w:color="auto"/>
        <w:right w:val="none" w:sz="0" w:space="0" w:color="auto"/>
      </w:divBdr>
    </w:div>
    <w:div w:id="516310529">
      <w:bodyDiv w:val="1"/>
      <w:marLeft w:val="0"/>
      <w:marRight w:val="0"/>
      <w:marTop w:val="0"/>
      <w:marBottom w:val="0"/>
      <w:divBdr>
        <w:top w:val="none" w:sz="0" w:space="0" w:color="auto"/>
        <w:left w:val="none" w:sz="0" w:space="0" w:color="auto"/>
        <w:bottom w:val="none" w:sz="0" w:space="0" w:color="auto"/>
        <w:right w:val="none" w:sz="0" w:space="0" w:color="auto"/>
      </w:divBdr>
    </w:div>
    <w:div w:id="516507494">
      <w:bodyDiv w:val="1"/>
      <w:marLeft w:val="0"/>
      <w:marRight w:val="0"/>
      <w:marTop w:val="0"/>
      <w:marBottom w:val="0"/>
      <w:divBdr>
        <w:top w:val="none" w:sz="0" w:space="0" w:color="auto"/>
        <w:left w:val="none" w:sz="0" w:space="0" w:color="auto"/>
        <w:bottom w:val="none" w:sz="0" w:space="0" w:color="auto"/>
        <w:right w:val="none" w:sz="0" w:space="0" w:color="auto"/>
      </w:divBdr>
    </w:div>
    <w:div w:id="516774004">
      <w:bodyDiv w:val="1"/>
      <w:marLeft w:val="0"/>
      <w:marRight w:val="0"/>
      <w:marTop w:val="0"/>
      <w:marBottom w:val="0"/>
      <w:divBdr>
        <w:top w:val="none" w:sz="0" w:space="0" w:color="auto"/>
        <w:left w:val="none" w:sz="0" w:space="0" w:color="auto"/>
        <w:bottom w:val="none" w:sz="0" w:space="0" w:color="auto"/>
        <w:right w:val="none" w:sz="0" w:space="0" w:color="auto"/>
      </w:divBdr>
    </w:div>
    <w:div w:id="516843961">
      <w:bodyDiv w:val="1"/>
      <w:marLeft w:val="0"/>
      <w:marRight w:val="0"/>
      <w:marTop w:val="0"/>
      <w:marBottom w:val="0"/>
      <w:divBdr>
        <w:top w:val="none" w:sz="0" w:space="0" w:color="auto"/>
        <w:left w:val="none" w:sz="0" w:space="0" w:color="auto"/>
        <w:bottom w:val="none" w:sz="0" w:space="0" w:color="auto"/>
        <w:right w:val="none" w:sz="0" w:space="0" w:color="auto"/>
      </w:divBdr>
    </w:div>
    <w:div w:id="516888093">
      <w:bodyDiv w:val="1"/>
      <w:marLeft w:val="0"/>
      <w:marRight w:val="0"/>
      <w:marTop w:val="0"/>
      <w:marBottom w:val="0"/>
      <w:divBdr>
        <w:top w:val="none" w:sz="0" w:space="0" w:color="auto"/>
        <w:left w:val="none" w:sz="0" w:space="0" w:color="auto"/>
        <w:bottom w:val="none" w:sz="0" w:space="0" w:color="auto"/>
        <w:right w:val="none" w:sz="0" w:space="0" w:color="auto"/>
      </w:divBdr>
    </w:div>
    <w:div w:id="517081053">
      <w:bodyDiv w:val="1"/>
      <w:marLeft w:val="0"/>
      <w:marRight w:val="0"/>
      <w:marTop w:val="0"/>
      <w:marBottom w:val="0"/>
      <w:divBdr>
        <w:top w:val="none" w:sz="0" w:space="0" w:color="auto"/>
        <w:left w:val="none" w:sz="0" w:space="0" w:color="auto"/>
        <w:bottom w:val="none" w:sz="0" w:space="0" w:color="auto"/>
        <w:right w:val="none" w:sz="0" w:space="0" w:color="auto"/>
      </w:divBdr>
    </w:div>
    <w:div w:id="517961531">
      <w:bodyDiv w:val="1"/>
      <w:marLeft w:val="0"/>
      <w:marRight w:val="0"/>
      <w:marTop w:val="0"/>
      <w:marBottom w:val="0"/>
      <w:divBdr>
        <w:top w:val="none" w:sz="0" w:space="0" w:color="auto"/>
        <w:left w:val="none" w:sz="0" w:space="0" w:color="auto"/>
        <w:bottom w:val="none" w:sz="0" w:space="0" w:color="auto"/>
        <w:right w:val="none" w:sz="0" w:space="0" w:color="auto"/>
      </w:divBdr>
    </w:div>
    <w:div w:id="518080357">
      <w:bodyDiv w:val="1"/>
      <w:marLeft w:val="0"/>
      <w:marRight w:val="0"/>
      <w:marTop w:val="0"/>
      <w:marBottom w:val="0"/>
      <w:divBdr>
        <w:top w:val="none" w:sz="0" w:space="0" w:color="auto"/>
        <w:left w:val="none" w:sz="0" w:space="0" w:color="auto"/>
        <w:bottom w:val="none" w:sz="0" w:space="0" w:color="auto"/>
        <w:right w:val="none" w:sz="0" w:space="0" w:color="auto"/>
      </w:divBdr>
    </w:div>
    <w:div w:id="518353984">
      <w:bodyDiv w:val="1"/>
      <w:marLeft w:val="0"/>
      <w:marRight w:val="0"/>
      <w:marTop w:val="0"/>
      <w:marBottom w:val="0"/>
      <w:divBdr>
        <w:top w:val="none" w:sz="0" w:space="0" w:color="auto"/>
        <w:left w:val="none" w:sz="0" w:space="0" w:color="auto"/>
        <w:bottom w:val="none" w:sz="0" w:space="0" w:color="auto"/>
        <w:right w:val="none" w:sz="0" w:space="0" w:color="auto"/>
      </w:divBdr>
    </w:div>
    <w:div w:id="518396476">
      <w:bodyDiv w:val="1"/>
      <w:marLeft w:val="0"/>
      <w:marRight w:val="0"/>
      <w:marTop w:val="0"/>
      <w:marBottom w:val="0"/>
      <w:divBdr>
        <w:top w:val="none" w:sz="0" w:space="0" w:color="auto"/>
        <w:left w:val="none" w:sz="0" w:space="0" w:color="auto"/>
        <w:bottom w:val="none" w:sz="0" w:space="0" w:color="auto"/>
        <w:right w:val="none" w:sz="0" w:space="0" w:color="auto"/>
      </w:divBdr>
    </w:div>
    <w:div w:id="518784943">
      <w:bodyDiv w:val="1"/>
      <w:marLeft w:val="0"/>
      <w:marRight w:val="0"/>
      <w:marTop w:val="0"/>
      <w:marBottom w:val="0"/>
      <w:divBdr>
        <w:top w:val="none" w:sz="0" w:space="0" w:color="auto"/>
        <w:left w:val="none" w:sz="0" w:space="0" w:color="auto"/>
        <w:bottom w:val="none" w:sz="0" w:space="0" w:color="auto"/>
        <w:right w:val="none" w:sz="0" w:space="0" w:color="auto"/>
      </w:divBdr>
    </w:div>
    <w:div w:id="518932923">
      <w:bodyDiv w:val="1"/>
      <w:marLeft w:val="0"/>
      <w:marRight w:val="0"/>
      <w:marTop w:val="0"/>
      <w:marBottom w:val="0"/>
      <w:divBdr>
        <w:top w:val="none" w:sz="0" w:space="0" w:color="auto"/>
        <w:left w:val="none" w:sz="0" w:space="0" w:color="auto"/>
        <w:bottom w:val="none" w:sz="0" w:space="0" w:color="auto"/>
        <w:right w:val="none" w:sz="0" w:space="0" w:color="auto"/>
      </w:divBdr>
    </w:div>
    <w:div w:id="519396863">
      <w:bodyDiv w:val="1"/>
      <w:marLeft w:val="0"/>
      <w:marRight w:val="0"/>
      <w:marTop w:val="0"/>
      <w:marBottom w:val="0"/>
      <w:divBdr>
        <w:top w:val="none" w:sz="0" w:space="0" w:color="auto"/>
        <w:left w:val="none" w:sz="0" w:space="0" w:color="auto"/>
        <w:bottom w:val="none" w:sz="0" w:space="0" w:color="auto"/>
        <w:right w:val="none" w:sz="0" w:space="0" w:color="auto"/>
      </w:divBdr>
    </w:div>
    <w:div w:id="519512238">
      <w:bodyDiv w:val="1"/>
      <w:marLeft w:val="0"/>
      <w:marRight w:val="0"/>
      <w:marTop w:val="0"/>
      <w:marBottom w:val="0"/>
      <w:divBdr>
        <w:top w:val="none" w:sz="0" w:space="0" w:color="auto"/>
        <w:left w:val="none" w:sz="0" w:space="0" w:color="auto"/>
        <w:bottom w:val="none" w:sz="0" w:space="0" w:color="auto"/>
        <w:right w:val="none" w:sz="0" w:space="0" w:color="auto"/>
      </w:divBdr>
    </w:div>
    <w:div w:id="520510620">
      <w:bodyDiv w:val="1"/>
      <w:marLeft w:val="0"/>
      <w:marRight w:val="0"/>
      <w:marTop w:val="0"/>
      <w:marBottom w:val="0"/>
      <w:divBdr>
        <w:top w:val="none" w:sz="0" w:space="0" w:color="auto"/>
        <w:left w:val="none" w:sz="0" w:space="0" w:color="auto"/>
        <w:bottom w:val="none" w:sz="0" w:space="0" w:color="auto"/>
        <w:right w:val="none" w:sz="0" w:space="0" w:color="auto"/>
      </w:divBdr>
    </w:div>
    <w:div w:id="520700707">
      <w:bodyDiv w:val="1"/>
      <w:marLeft w:val="0"/>
      <w:marRight w:val="0"/>
      <w:marTop w:val="0"/>
      <w:marBottom w:val="0"/>
      <w:divBdr>
        <w:top w:val="none" w:sz="0" w:space="0" w:color="auto"/>
        <w:left w:val="none" w:sz="0" w:space="0" w:color="auto"/>
        <w:bottom w:val="none" w:sz="0" w:space="0" w:color="auto"/>
        <w:right w:val="none" w:sz="0" w:space="0" w:color="auto"/>
      </w:divBdr>
    </w:div>
    <w:div w:id="521284113">
      <w:bodyDiv w:val="1"/>
      <w:marLeft w:val="0"/>
      <w:marRight w:val="0"/>
      <w:marTop w:val="0"/>
      <w:marBottom w:val="0"/>
      <w:divBdr>
        <w:top w:val="none" w:sz="0" w:space="0" w:color="auto"/>
        <w:left w:val="none" w:sz="0" w:space="0" w:color="auto"/>
        <w:bottom w:val="none" w:sz="0" w:space="0" w:color="auto"/>
        <w:right w:val="none" w:sz="0" w:space="0" w:color="auto"/>
      </w:divBdr>
    </w:div>
    <w:div w:id="521358723">
      <w:bodyDiv w:val="1"/>
      <w:marLeft w:val="0"/>
      <w:marRight w:val="0"/>
      <w:marTop w:val="0"/>
      <w:marBottom w:val="0"/>
      <w:divBdr>
        <w:top w:val="none" w:sz="0" w:space="0" w:color="auto"/>
        <w:left w:val="none" w:sz="0" w:space="0" w:color="auto"/>
        <w:bottom w:val="none" w:sz="0" w:space="0" w:color="auto"/>
        <w:right w:val="none" w:sz="0" w:space="0" w:color="auto"/>
      </w:divBdr>
    </w:div>
    <w:div w:id="521669263">
      <w:bodyDiv w:val="1"/>
      <w:marLeft w:val="0"/>
      <w:marRight w:val="0"/>
      <w:marTop w:val="0"/>
      <w:marBottom w:val="0"/>
      <w:divBdr>
        <w:top w:val="none" w:sz="0" w:space="0" w:color="auto"/>
        <w:left w:val="none" w:sz="0" w:space="0" w:color="auto"/>
        <w:bottom w:val="none" w:sz="0" w:space="0" w:color="auto"/>
        <w:right w:val="none" w:sz="0" w:space="0" w:color="auto"/>
      </w:divBdr>
    </w:div>
    <w:div w:id="521751154">
      <w:bodyDiv w:val="1"/>
      <w:marLeft w:val="0"/>
      <w:marRight w:val="0"/>
      <w:marTop w:val="0"/>
      <w:marBottom w:val="0"/>
      <w:divBdr>
        <w:top w:val="none" w:sz="0" w:space="0" w:color="auto"/>
        <w:left w:val="none" w:sz="0" w:space="0" w:color="auto"/>
        <w:bottom w:val="none" w:sz="0" w:space="0" w:color="auto"/>
        <w:right w:val="none" w:sz="0" w:space="0" w:color="auto"/>
      </w:divBdr>
    </w:div>
    <w:div w:id="522132852">
      <w:bodyDiv w:val="1"/>
      <w:marLeft w:val="0"/>
      <w:marRight w:val="0"/>
      <w:marTop w:val="0"/>
      <w:marBottom w:val="0"/>
      <w:divBdr>
        <w:top w:val="none" w:sz="0" w:space="0" w:color="auto"/>
        <w:left w:val="none" w:sz="0" w:space="0" w:color="auto"/>
        <w:bottom w:val="none" w:sz="0" w:space="0" w:color="auto"/>
        <w:right w:val="none" w:sz="0" w:space="0" w:color="auto"/>
      </w:divBdr>
    </w:div>
    <w:div w:id="522548135">
      <w:bodyDiv w:val="1"/>
      <w:marLeft w:val="0"/>
      <w:marRight w:val="0"/>
      <w:marTop w:val="0"/>
      <w:marBottom w:val="0"/>
      <w:divBdr>
        <w:top w:val="none" w:sz="0" w:space="0" w:color="auto"/>
        <w:left w:val="none" w:sz="0" w:space="0" w:color="auto"/>
        <w:bottom w:val="none" w:sz="0" w:space="0" w:color="auto"/>
        <w:right w:val="none" w:sz="0" w:space="0" w:color="auto"/>
      </w:divBdr>
    </w:div>
    <w:div w:id="523133653">
      <w:bodyDiv w:val="1"/>
      <w:marLeft w:val="0"/>
      <w:marRight w:val="0"/>
      <w:marTop w:val="0"/>
      <w:marBottom w:val="0"/>
      <w:divBdr>
        <w:top w:val="none" w:sz="0" w:space="0" w:color="auto"/>
        <w:left w:val="none" w:sz="0" w:space="0" w:color="auto"/>
        <w:bottom w:val="none" w:sz="0" w:space="0" w:color="auto"/>
        <w:right w:val="none" w:sz="0" w:space="0" w:color="auto"/>
      </w:divBdr>
    </w:div>
    <w:div w:id="523439366">
      <w:bodyDiv w:val="1"/>
      <w:marLeft w:val="0"/>
      <w:marRight w:val="0"/>
      <w:marTop w:val="0"/>
      <w:marBottom w:val="0"/>
      <w:divBdr>
        <w:top w:val="none" w:sz="0" w:space="0" w:color="auto"/>
        <w:left w:val="none" w:sz="0" w:space="0" w:color="auto"/>
        <w:bottom w:val="none" w:sz="0" w:space="0" w:color="auto"/>
        <w:right w:val="none" w:sz="0" w:space="0" w:color="auto"/>
      </w:divBdr>
    </w:div>
    <w:div w:id="523441492">
      <w:bodyDiv w:val="1"/>
      <w:marLeft w:val="0"/>
      <w:marRight w:val="0"/>
      <w:marTop w:val="0"/>
      <w:marBottom w:val="0"/>
      <w:divBdr>
        <w:top w:val="none" w:sz="0" w:space="0" w:color="auto"/>
        <w:left w:val="none" w:sz="0" w:space="0" w:color="auto"/>
        <w:bottom w:val="none" w:sz="0" w:space="0" w:color="auto"/>
        <w:right w:val="none" w:sz="0" w:space="0" w:color="auto"/>
      </w:divBdr>
    </w:div>
    <w:div w:id="523517209">
      <w:bodyDiv w:val="1"/>
      <w:marLeft w:val="0"/>
      <w:marRight w:val="0"/>
      <w:marTop w:val="0"/>
      <w:marBottom w:val="0"/>
      <w:divBdr>
        <w:top w:val="none" w:sz="0" w:space="0" w:color="auto"/>
        <w:left w:val="none" w:sz="0" w:space="0" w:color="auto"/>
        <w:bottom w:val="none" w:sz="0" w:space="0" w:color="auto"/>
        <w:right w:val="none" w:sz="0" w:space="0" w:color="auto"/>
      </w:divBdr>
    </w:div>
    <w:div w:id="524098452">
      <w:bodyDiv w:val="1"/>
      <w:marLeft w:val="0"/>
      <w:marRight w:val="0"/>
      <w:marTop w:val="0"/>
      <w:marBottom w:val="0"/>
      <w:divBdr>
        <w:top w:val="none" w:sz="0" w:space="0" w:color="auto"/>
        <w:left w:val="none" w:sz="0" w:space="0" w:color="auto"/>
        <w:bottom w:val="none" w:sz="0" w:space="0" w:color="auto"/>
        <w:right w:val="none" w:sz="0" w:space="0" w:color="auto"/>
      </w:divBdr>
    </w:div>
    <w:div w:id="524369430">
      <w:bodyDiv w:val="1"/>
      <w:marLeft w:val="0"/>
      <w:marRight w:val="0"/>
      <w:marTop w:val="0"/>
      <w:marBottom w:val="0"/>
      <w:divBdr>
        <w:top w:val="none" w:sz="0" w:space="0" w:color="auto"/>
        <w:left w:val="none" w:sz="0" w:space="0" w:color="auto"/>
        <w:bottom w:val="none" w:sz="0" w:space="0" w:color="auto"/>
        <w:right w:val="none" w:sz="0" w:space="0" w:color="auto"/>
      </w:divBdr>
    </w:div>
    <w:div w:id="524557704">
      <w:bodyDiv w:val="1"/>
      <w:marLeft w:val="0"/>
      <w:marRight w:val="0"/>
      <w:marTop w:val="0"/>
      <w:marBottom w:val="0"/>
      <w:divBdr>
        <w:top w:val="none" w:sz="0" w:space="0" w:color="auto"/>
        <w:left w:val="none" w:sz="0" w:space="0" w:color="auto"/>
        <w:bottom w:val="none" w:sz="0" w:space="0" w:color="auto"/>
        <w:right w:val="none" w:sz="0" w:space="0" w:color="auto"/>
      </w:divBdr>
    </w:div>
    <w:div w:id="524825058">
      <w:bodyDiv w:val="1"/>
      <w:marLeft w:val="0"/>
      <w:marRight w:val="0"/>
      <w:marTop w:val="0"/>
      <w:marBottom w:val="0"/>
      <w:divBdr>
        <w:top w:val="none" w:sz="0" w:space="0" w:color="auto"/>
        <w:left w:val="none" w:sz="0" w:space="0" w:color="auto"/>
        <w:bottom w:val="none" w:sz="0" w:space="0" w:color="auto"/>
        <w:right w:val="none" w:sz="0" w:space="0" w:color="auto"/>
      </w:divBdr>
    </w:div>
    <w:div w:id="524906130">
      <w:bodyDiv w:val="1"/>
      <w:marLeft w:val="0"/>
      <w:marRight w:val="0"/>
      <w:marTop w:val="0"/>
      <w:marBottom w:val="0"/>
      <w:divBdr>
        <w:top w:val="none" w:sz="0" w:space="0" w:color="auto"/>
        <w:left w:val="none" w:sz="0" w:space="0" w:color="auto"/>
        <w:bottom w:val="none" w:sz="0" w:space="0" w:color="auto"/>
        <w:right w:val="none" w:sz="0" w:space="0" w:color="auto"/>
      </w:divBdr>
    </w:div>
    <w:div w:id="525019231">
      <w:bodyDiv w:val="1"/>
      <w:marLeft w:val="0"/>
      <w:marRight w:val="0"/>
      <w:marTop w:val="0"/>
      <w:marBottom w:val="0"/>
      <w:divBdr>
        <w:top w:val="none" w:sz="0" w:space="0" w:color="auto"/>
        <w:left w:val="none" w:sz="0" w:space="0" w:color="auto"/>
        <w:bottom w:val="none" w:sz="0" w:space="0" w:color="auto"/>
        <w:right w:val="none" w:sz="0" w:space="0" w:color="auto"/>
      </w:divBdr>
    </w:div>
    <w:div w:id="525099280">
      <w:bodyDiv w:val="1"/>
      <w:marLeft w:val="0"/>
      <w:marRight w:val="0"/>
      <w:marTop w:val="0"/>
      <w:marBottom w:val="0"/>
      <w:divBdr>
        <w:top w:val="none" w:sz="0" w:space="0" w:color="auto"/>
        <w:left w:val="none" w:sz="0" w:space="0" w:color="auto"/>
        <w:bottom w:val="none" w:sz="0" w:space="0" w:color="auto"/>
        <w:right w:val="none" w:sz="0" w:space="0" w:color="auto"/>
      </w:divBdr>
    </w:div>
    <w:div w:id="525141479">
      <w:bodyDiv w:val="1"/>
      <w:marLeft w:val="0"/>
      <w:marRight w:val="0"/>
      <w:marTop w:val="0"/>
      <w:marBottom w:val="0"/>
      <w:divBdr>
        <w:top w:val="none" w:sz="0" w:space="0" w:color="auto"/>
        <w:left w:val="none" w:sz="0" w:space="0" w:color="auto"/>
        <w:bottom w:val="none" w:sz="0" w:space="0" w:color="auto"/>
        <w:right w:val="none" w:sz="0" w:space="0" w:color="auto"/>
      </w:divBdr>
    </w:div>
    <w:div w:id="526220245">
      <w:bodyDiv w:val="1"/>
      <w:marLeft w:val="0"/>
      <w:marRight w:val="0"/>
      <w:marTop w:val="0"/>
      <w:marBottom w:val="0"/>
      <w:divBdr>
        <w:top w:val="none" w:sz="0" w:space="0" w:color="auto"/>
        <w:left w:val="none" w:sz="0" w:space="0" w:color="auto"/>
        <w:bottom w:val="none" w:sz="0" w:space="0" w:color="auto"/>
        <w:right w:val="none" w:sz="0" w:space="0" w:color="auto"/>
      </w:divBdr>
    </w:div>
    <w:div w:id="526452759">
      <w:bodyDiv w:val="1"/>
      <w:marLeft w:val="0"/>
      <w:marRight w:val="0"/>
      <w:marTop w:val="0"/>
      <w:marBottom w:val="0"/>
      <w:divBdr>
        <w:top w:val="none" w:sz="0" w:space="0" w:color="auto"/>
        <w:left w:val="none" w:sz="0" w:space="0" w:color="auto"/>
        <w:bottom w:val="none" w:sz="0" w:space="0" w:color="auto"/>
        <w:right w:val="none" w:sz="0" w:space="0" w:color="auto"/>
      </w:divBdr>
    </w:div>
    <w:div w:id="526676988">
      <w:bodyDiv w:val="1"/>
      <w:marLeft w:val="0"/>
      <w:marRight w:val="0"/>
      <w:marTop w:val="0"/>
      <w:marBottom w:val="0"/>
      <w:divBdr>
        <w:top w:val="none" w:sz="0" w:space="0" w:color="auto"/>
        <w:left w:val="none" w:sz="0" w:space="0" w:color="auto"/>
        <w:bottom w:val="none" w:sz="0" w:space="0" w:color="auto"/>
        <w:right w:val="none" w:sz="0" w:space="0" w:color="auto"/>
      </w:divBdr>
    </w:div>
    <w:div w:id="526717262">
      <w:bodyDiv w:val="1"/>
      <w:marLeft w:val="0"/>
      <w:marRight w:val="0"/>
      <w:marTop w:val="0"/>
      <w:marBottom w:val="0"/>
      <w:divBdr>
        <w:top w:val="none" w:sz="0" w:space="0" w:color="auto"/>
        <w:left w:val="none" w:sz="0" w:space="0" w:color="auto"/>
        <w:bottom w:val="none" w:sz="0" w:space="0" w:color="auto"/>
        <w:right w:val="none" w:sz="0" w:space="0" w:color="auto"/>
      </w:divBdr>
    </w:div>
    <w:div w:id="526721338">
      <w:bodyDiv w:val="1"/>
      <w:marLeft w:val="0"/>
      <w:marRight w:val="0"/>
      <w:marTop w:val="0"/>
      <w:marBottom w:val="0"/>
      <w:divBdr>
        <w:top w:val="none" w:sz="0" w:space="0" w:color="auto"/>
        <w:left w:val="none" w:sz="0" w:space="0" w:color="auto"/>
        <w:bottom w:val="none" w:sz="0" w:space="0" w:color="auto"/>
        <w:right w:val="none" w:sz="0" w:space="0" w:color="auto"/>
      </w:divBdr>
    </w:div>
    <w:div w:id="527062528">
      <w:bodyDiv w:val="1"/>
      <w:marLeft w:val="0"/>
      <w:marRight w:val="0"/>
      <w:marTop w:val="0"/>
      <w:marBottom w:val="0"/>
      <w:divBdr>
        <w:top w:val="none" w:sz="0" w:space="0" w:color="auto"/>
        <w:left w:val="none" w:sz="0" w:space="0" w:color="auto"/>
        <w:bottom w:val="none" w:sz="0" w:space="0" w:color="auto"/>
        <w:right w:val="none" w:sz="0" w:space="0" w:color="auto"/>
      </w:divBdr>
    </w:div>
    <w:div w:id="527647484">
      <w:bodyDiv w:val="1"/>
      <w:marLeft w:val="0"/>
      <w:marRight w:val="0"/>
      <w:marTop w:val="0"/>
      <w:marBottom w:val="0"/>
      <w:divBdr>
        <w:top w:val="none" w:sz="0" w:space="0" w:color="auto"/>
        <w:left w:val="none" w:sz="0" w:space="0" w:color="auto"/>
        <w:bottom w:val="none" w:sz="0" w:space="0" w:color="auto"/>
        <w:right w:val="none" w:sz="0" w:space="0" w:color="auto"/>
      </w:divBdr>
    </w:div>
    <w:div w:id="527913734">
      <w:bodyDiv w:val="1"/>
      <w:marLeft w:val="0"/>
      <w:marRight w:val="0"/>
      <w:marTop w:val="0"/>
      <w:marBottom w:val="0"/>
      <w:divBdr>
        <w:top w:val="none" w:sz="0" w:space="0" w:color="auto"/>
        <w:left w:val="none" w:sz="0" w:space="0" w:color="auto"/>
        <w:bottom w:val="none" w:sz="0" w:space="0" w:color="auto"/>
        <w:right w:val="none" w:sz="0" w:space="0" w:color="auto"/>
      </w:divBdr>
    </w:div>
    <w:div w:id="528107426">
      <w:bodyDiv w:val="1"/>
      <w:marLeft w:val="0"/>
      <w:marRight w:val="0"/>
      <w:marTop w:val="0"/>
      <w:marBottom w:val="0"/>
      <w:divBdr>
        <w:top w:val="none" w:sz="0" w:space="0" w:color="auto"/>
        <w:left w:val="none" w:sz="0" w:space="0" w:color="auto"/>
        <w:bottom w:val="none" w:sz="0" w:space="0" w:color="auto"/>
        <w:right w:val="none" w:sz="0" w:space="0" w:color="auto"/>
      </w:divBdr>
    </w:div>
    <w:div w:id="528374692">
      <w:bodyDiv w:val="1"/>
      <w:marLeft w:val="0"/>
      <w:marRight w:val="0"/>
      <w:marTop w:val="0"/>
      <w:marBottom w:val="0"/>
      <w:divBdr>
        <w:top w:val="none" w:sz="0" w:space="0" w:color="auto"/>
        <w:left w:val="none" w:sz="0" w:space="0" w:color="auto"/>
        <w:bottom w:val="none" w:sz="0" w:space="0" w:color="auto"/>
        <w:right w:val="none" w:sz="0" w:space="0" w:color="auto"/>
      </w:divBdr>
    </w:div>
    <w:div w:id="528566607">
      <w:bodyDiv w:val="1"/>
      <w:marLeft w:val="0"/>
      <w:marRight w:val="0"/>
      <w:marTop w:val="0"/>
      <w:marBottom w:val="0"/>
      <w:divBdr>
        <w:top w:val="none" w:sz="0" w:space="0" w:color="auto"/>
        <w:left w:val="none" w:sz="0" w:space="0" w:color="auto"/>
        <w:bottom w:val="none" w:sz="0" w:space="0" w:color="auto"/>
        <w:right w:val="none" w:sz="0" w:space="0" w:color="auto"/>
      </w:divBdr>
    </w:div>
    <w:div w:id="528642182">
      <w:bodyDiv w:val="1"/>
      <w:marLeft w:val="0"/>
      <w:marRight w:val="0"/>
      <w:marTop w:val="0"/>
      <w:marBottom w:val="0"/>
      <w:divBdr>
        <w:top w:val="none" w:sz="0" w:space="0" w:color="auto"/>
        <w:left w:val="none" w:sz="0" w:space="0" w:color="auto"/>
        <w:bottom w:val="none" w:sz="0" w:space="0" w:color="auto"/>
        <w:right w:val="none" w:sz="0" w:space="0" w:color="auto"/>
      </w:divBdr>
    </w:div>
    <w:div w:id="528836117">
      <w:bodyDiv w:val="1"/>
      <w:marLeft w:val="0"/>
      <w:marRight w:val="0"/>
      <w:marTop w:val="0"/>
      <w:marBottom w:val="0"/>
      <w:divBdr>
        <w:top w:val="none" w:sz="0" w:space="0" w:color="auto"/>
        <w:left w:val="none" w:sz="0" w:space="0" w:color="auto"/>
        <w:bottom w:val="none" w:sz="0" w:space="0" w:color="auto"/>
        <w:right w:val="none" w:sz="0" w:space="0" w:color="auto"/>
      </w:divBdr>
    </w:div>
    <w:div w:id="529297086">
      <w:bodyDiv w:val="1"/>
      <w:marLeft w:val="0"/>
      <w:marRight w:val="0"/>
      <w:marTop w:val="0"/>
      <w:marBottom w:val="0"/>
      <w:divBdr>
        <w:top w:val="none" w:sz="0" w:space="0" w:color="auto"/>
        <w:left w:val="none" w:sz="0" w:space="0" w:color="auto"/>
        <w:bottom w:val="none" w:sz="0" w:space="0" w:color="auto"/>
        <w:right w:val="none" w:sz="0" w:space="0" w:color="auto"/>
      </w:divBdr>
    </w:div>
    <w:div w:id="530193289">
      <w:bodyDiv w:val="1"/>
      <w:marLeft w:val="0"/>
      <w:marRight w:val="0"/>
      <w:marTop w:val="0"/>
      <w:marBottom w:val="0"/>
      <w:divBdr>
        <w:top w:val="none" w:sz="0" w:space="0" w:color="auto"/>
        <w:left w:val="none" w:sz="0" w:space="0" w:color="auto"/>
        <w:bottom w:val="none" w:sz="0" w:space="0" w:color="auto"/>
        <w:right w:val="none" w:sz="0" w:space="0" w:color="auto"/>
      </w:divBdr>
    </w:div>
    <w:div w:id="530535864">
      <w:bodyDiv w:val="1"/>
      <w:marLeft w:val="0"/>
      <w:marRight w:val="0"/>
      <w:marTop w:val="0"/>
      <w:marBottom w:val="0"/>
      <w:divBdr>
        <w:top w:val="none" w:sz="0" w:space="0" w:color="auto"/>
        <w:left w:val="none" w:sz="0" w:space="0" w:color="auto"/>
        <w:bottom w:val="none" w:sz="0" w:space="0" w:color="auto"/>
        <w:right w:val="none" w:sz="0" w:space="0" w:color="auto"/>
      </w:divBdr>
    </w:div>
    <w:div w:id="531186122">
      <w:bodyDiv w:val="1"/>
      <w:marLeft w:val="0"/>
      <w:marRight w:val="0"/>
      <w:marTop w:val="0"/>
      <w:marBottom w:val="0"/>
      <w:divBdr>
        <w:top w:val="none" w:sz="0" w:space="0" w:color="auto"/>
        <w:left w:val="none" w:sz="0" w:space="0" w:color="auto"/>
        <w:bottom w:val="none" w:sz="0" w:space="0" w:color="auto"/>
        <w:right w:val="none" w:sz="0" w:space="0" w:color="auto"/>
      </w:divBdr>
    </w:div>
    <w:div w:id="531307284">
      <w:bodyDiv w:val="1"/>
      <w:marLeft w:val="0"/>
      <w:marRight w:val="0"/>
      <w:marTop w:val="0"/>
      <w:marBottom w:val="0"/>
      <w:divBdr>
        <w:top w:val="none" w:sz="0" w:space="0" w:color="auto"/>
        <w:left w:val="none" w:sz="0" w:space="0" w:color="auto"/>
        <w:bottom w:val="none" w:sz="0" w:space="0" w:color="auto"/>
        <w:right w:val="none" w:sz="0" w:space="0" w:color="auto"/>
      </w:divBdr>
    </w:div>
    <w:div w:id="531383109">
      <w:bodyDiv w:val="1"/>
      <w:marLeft w:val="0"/>
      <w:marRight w:val="0"/>
      <w:marTop w:val="0"/>
      <w:marBottom w:val="0"/>
      <w:divBdr>
        <w:top w:val="none" w:sz="0" w:space="0" w:color="auto"/>
        <w:left w:val="none" w:sz="0" w:space="0" w:color="auto"/>
        <w:bottom w:val="none" w:sz="0" w:space="0" w:color="auto"/>
        <w:right w:val="none" w:sz="0" w:space="0" w:color="auto"/>
      </w:divBdr>
    </w:div>
    <w:div w:id="531648192">
      <w:bodyDiv w:val="1"/>
      <w:marLeft w:val="0"/>
      <w:marRight w:val="0"/>
      <w:marTop w:val="0"/>
      <w:marBottom w:val="0"/>
      <w:divBdr>
        <w:top w:val="none" w:sz="0" w:space="0" w:color="auto"/>
        <w:left w:val="none" w:sz="0" w:space="0" w:color="auto"/>
        <w:bottom w:val="none" w:sz="0" w:space="0" w:color="auto"/>
        <w:right w:val="none" w:sz="0" w:space="0" w:color="auto"/>
      </w:divBdr>
    </w:div>
    <w:div w:id="531840508">
      <w:bodyDiv w:val="1"/>
      <w:marLeft w:val="0"/>
      <w:marRight w:val="0"/>
      <w:marTop w:val="0"/>
      <w:marBottom w:val="0"/>
      <w:divBdr>
        <w:top w:val="none" w:sz="0" w:space="0" w:color="auto"/>
        <w:left w:val="none" w:sz="0" w:space="0" w:color="auto"/>
        <w:bottom w:val="none" w:sz="0" w:space="0" w:color="auto"/>
        <w:right w:val="none" w:sz="0" w:space="0" w:color="auto"/>
      </w:divBdr>
    </w:div>
    <w:div w:id="531959669">
      <w:bodyDiv w:val="1"/>
      <w:marLeft w:val="0"/>
      <w:marRight w:val="0"/>
      <w:marTop w:val="0"/>
      <w:marBottom w:val="0"/>
      <w:divBdr>
        <w:top w:val="none" w:sz="0" w:space="0" w:color="auto"/>
        <w:left w:val="none" w:sz="0" w:space="0" w:color="auto"/>
        <w:bottom w:val="none" w:sz="0" w:space="0" w:color="auto"/>
        <w:right w:val="none" w:sz="0" w:space="0" w:color="auto"/>
      </w:divBdr>
    </w:div>
    <w:div w:id="532422215">
      <w:bodyDiv w:val="1"/>
      <w:marLeft w:val="0"/>
      <w:marRight w:val="0"/>
      <w:marTop w:val="0"/>
      <w:marBottom w:val="0"/>
      <w:divBdr>
        <w:top w:val="none" w:sz="0" w:space="0" w:color="auto"/>
        <w:left w:val="none" w:sz="0" w:space="0" w:color="auto"/>
        <w:bottom w:val="none" w:sz="0" w:space="0" w:color="auto"/>
        <w:right w:val="none" w:sz="0" w:space="0" w:color="auto"/>
      </w:divBdr>
    </w:div>
    <w:div w:id="532620102">
      <w:bodyDiv w:val="1"/>
      <w:marLeft w:val="0"/>
      <w:marRight w:val="0"/>
      <w:marTop w:val="0"/>
      <w:marBottom w:val="0"/>
      <w:divBdr>
        <w:top w:val="none" w:sz="0" w:space="0" w:color="auto"/>
        <w:left w:val="none" w:sz="0" w:space="0" w:color="auto"/>
        <w:bottom w:val="none" w:sz="0" w:space="0" w:color="auto"/>
        <w:right w:val="none" w:sz="0" w:space="0" w:color="auto"/>
      </w:divBdr>
    </w:div>
    <w:div w:id="532696557">
      <w:bodyDiv w:val="1"/>
      <w:marLeft w:val="0"/>
      <w:marRight w:val="0"/>
      <w:marTop w:val="0"/>
      <w:marBottom w:val="0"/>
      <w:divBdr>
        <w:top w:val="none" w:sz="0" w:space="0" w:color="auto"/>
        <w:left w:val="none" w:sz="0" w:space="0" w:color="auto"/>
        <w:bottom w:val="none" w:sz="0" w:space="0" w:color="auto"/>
        <w:right w:val="none" w:sz="0" w:space="0" w:color="auto"/>
      </w:divBdr>
    </w:div>
    <w:div w:id="532770821">
      <w:bodyDiv w:val="1"/>
      <w:marLeft w:val="0"/>
      <w:marRight w:val="0"/>
      <w:marTop w:val="0"/>
      <w:marBottom w:val="0"/>
      <w:divBdr>
        <w:top w:val="none" w:sz="0" w:space="0" w:color="auto"/>
        <w:left w:val="none" w:sz="0" w:space="0" w:color="auto"/>
        <w:bottom w:val="none" w:sz="0" w:space="0" w:color="auto"/>
        <w:right w:val="none" w:sz="0" w:space="0" w:color="auto"/>
      </w:divBdr>
    </w:div>
    <w:div w:id="532772024">
      <w:bodyDiv w:val="1"/>
      <w:marLeft w:val="0"/>
      <w:marRight w:val="0"/>
      <w:marTop w:val="0"/>
      <w:marBottom w:val="0"/>
      <w:divBdr>
        <w:top w:val="none" w:sz="0" w:space="0" w:color="auto"/>
        <w:left w:val="none" w:sz="0" w:space="0" w:color="auto"/>
        <w:bottom w:val="none" w:sz="0" w:space="0" w:color="auto"/>
        <w:right w:val="none" w:sz="0" w:space="0" w:color="auto"/>
      </w:divBdr>
    </w:div>
    <w:div w:id="533034228">
      <w:bodyDiv w:val="1"/>
      <w:marLeft w:val="0"/>
      <w:marRight w:val="0"/>
      <w:marTop w:val="0"/>
      <w:marBottom w:val="0"/>
      <w:divBdr>
        <w:top w:val="none" w:sz="0" w:space="0" w:color="auto"/>
        <w:left w:val="none" w:sz="0" w:space="0" w:color="auto"/>
        <w:bottom w:val="none" w:sz="0" w:space="0" w:color="auto"/>
        <w:right w:val="none" w:sz="0" w:space="0" w:color="auto"/>
      </w:divBdr>
    </w:div>
    <w:div w:id="534931685">
      <w:bodyDiv w:val="1"/>
      <w:marLeft w:val="0"/>
      <w:marRight w:val="0"/>
      <w:marTop w:val="0"/>
      <w:marBottom w:val="0"/>
      <w:divBdr>
        <w:top w:val="none" w:sz="0" w:space="0" w:color="auto"/>
        <w:left w:val="none" w:sz="0" w:space="0" w:color="auto"/>
        <w:bottom w:val="none" w:sz="0" w:space="0" w:color="auto"/>
        <w:right w:val="none" w:sz="0" w:space="0" w:color="auto"/>
      </w:divBdr>
    </w:div>
    <w:div w:id="534998669">
      <w:bodyDiv w:val="1"/>
      <w:marLeft w:val="0"/>
      <w:marRight w:val="0"/>
      <w:marTop w:val="0"/>
      <w:marBottom w:val="0"/>
      <w:divBdr>
        <w:top w:val="none" w:sz="0" w:space="0" w:color="auto"/>
        <w:left w:val="none" w:sz="0" w:space="0" w:color="auto"/>
        <w:bottom w:val="none" w:sz="0" w:space="0" w:color="auto"/>
        <w:right w:val="none" w:sz="0" w:space="0" w:color="auto"/>
      </w:divBdr>
    </w:div>
    <w:div w:id="535116112">
      <w:bodyDiv w:val="1"/>
      <w:marLeft w:val="0"/>
      <w:marRight w:val="0"/>
      <w:marTop w:val="0"/>
      <w:marBottom w:val="0"/>
      <w:divBdr>
        <w:top w:val="none" w:sz="0" w:space="0" w:color="auto"/>
        <w:left w:val="none" w:sz="0" w:space="0" w:color="auto"/>
        <w:bottom w:val="none" w:sz="0" w:space="0" w:color="auto"/>
        <w:right w:val="none" w:sz="0" w:space="0" w:color="auto"/>
      </w:divBdr>
    </w:div>
    <w:div w:id="535121302">
      <w:bodyDiv w:val="1"/>
      <w:marLeft w:val="0"/>
      <w:marRight w:val="0"/>
      <w:marTop w:val="0"/>
      <w:marBottom w:val="0"/>
      <w:divBdr>
        <w:top w:val="none" w:sz="0" w:space="0" w:color="auto"/>
        <w:left w:val="none" w:sz="0" w:space="0" w:color="auto"/>
        <w:bottom w:val="none" w:sz="0" w:space="0" w:color="auto"/>
        <w:right w:val="none" w:sz="0" w:space="0" w:color="auto"/>
      </w:divBdr>
    </w:div>
    <w:div w:id="535235377">
      <w:bodyDiv w:val="1"/>
      <w:marLeft w:val="0"/>
      <w:marRight w:val="0"/>
      <w:marTop w:val="0"/>
      <w:marBottom w:val="0"/>
      <w:divBdr>
        <w:top w:val="none" w:sz="0" w:space="0" w:color="auto"/>
        <w:left w:val="none" w:sz="0" w:space="0" w:color="auto"/>
        <w:bottom w:val="none" w:sz="0" w:space="0" w:color="auto"/>
        <w:right w:val="none" w:sz="0" w:space="0" w:color="auto"/>
      </w:divBdr>
    </w:div>
    <w:div w:id="535318792">
      <w:bodyDiv w:val="1"/>
      <w:marLeft w:val="0"/>
      <w:marRight w:val="0"/>
      <w:marTop w:val="0"/>
      <w:marBottom w:val="0"/>
      <w:divBdr>
        <w:top w:val="none" w:sz="0" w:space="0" w:color="auto"/>
        <w:left w:val="none" w:sz="0" w:space="0" w:color="auto"/>
        <w:bottom w:val="none" w:sz="0" w:space="0" w:color="auto"/>
        <w:right w:val="none" w:sz="0" w:space="0" w:color="auto"/>
      </w:divBdr>
    </w:div>
    <w:div w:id="535628641">
      <w:bodyDiv w:val="1"/>
      <w:marLeft w:val="0"/>
      <w:marRight w:val="0"/>
      <w:marTop w:val="0"/>
      <w:marBottom w:val="0"/>
      <w:divBdr>
        <w:top w:val="none" w:sz="0" w:space="0" w:color="auto"/>
        <w:left w:val="none" w:sz="0" w:space="0" w:color="auto"/>
        <w:bottom w:val="none" w:sz="0" w:space="0" w:color="auto"/>
        <w:right w:val="none" w:sz="0" w:space="0" w:color="auto"/>
      </w:divBdr>
    </w:div>
    <w:div w:id="535898119">
      <w:bodyDiv w:val="1"/>
      <w:marLeft w:val="0"/>
      <w:marRight w:val="0"/>
      <w:marTop w:val="0"/>
      <w:marBottom w:val="0"/>
      <w:divBdr>
        <w:top w:val="none" w:sz="0" w:space="0" w:color="auto"/>
        <w:left w:val="none" w:sz="0" w:space="0" w:color="auto"/>
        <w:bottom w:val="none" w:sz="0" w:space="0" w:color="auto"/>
        <w:right w:val="none" w:sz="0" w:space="0" w:color="auto"/>
      </w:divBdr>
    </w:div>
    <w:div w:id="536047031">
      <w:bodyDiv w:val="1"/>
      <w:marLeft w:val="0"/>
      <w:marRight w:val="0"/>
      <w:marTop w:val="0"/>
      <w:marBottom w:val="0"/>
      <w:divBdr>
        <w:top w:val="none" w:sz="0" w:space="0" w:color="auto"/>
        <w:left w:val="none" w:sz="0" w:space="0" w:color="auto"/>
        <w:bottom w:val="none" w:sz="0" w:space="0" w:color="auto"/>
        <w:right w:val="none" w:sz="0" w:space="0" w:color="auto"/>
      </w:divBdr>
    </w:div>
    <w:div w:id="536048345">
      <w:bodyDiv w:val="1"/>
      <w:marLeft w:val="0"/>
      <w:marRight w:val="0"/>
      <w:marTop w:val="0"/>
      <w:marBottom w:val="0"/>
      <w:divBdr>
        <w:top w:val="none" w:sz="0" w:space="0" w:color="auto"/>
        <w:left w:val="none" w:sz="0" w:space="0" w:color="auto"/>
        <w:bottom w:val="none" w:sz="0" w:space="0" w:color="auto"/>
        <w:right w:val="none" w:sz="0" w:space="0" w:color="auto"/>
      </w:divBdr>
    </w:div>
    <w:div w:id="536506861">
      <w:bodyDiv w:val="1"/>
      <w:marLeft w:val="0"/>
      <w:marRight w:val="0"/>
      <w:marTop w:val="0"/>
      <w:marBottom w:val="0"/>
      <w:divBdr>
        <w:top w:val="none" w:sz="0" w:space="0" w:color="auto"/>
        <w:left w:val="none" w:sz="0" w:space="0" w:color="auto"/>
        <w:bottom w:val="none" w:sz="0" w:space="0" w:color="auto"/>
        <w:right w:val="none" w:sz="0" w:space="0" w:color="auto"/>
      </w:divBdr>
    </w:div>
    <w:div w:id="536771803">
      <w:bodyDiv w:val="1"/>
      <w:marLeft w:val="0"/>
      <w:marRight w:val="0"/>
      <w:marTop w:val="0"/>
      <w:marBottom w:val="0"/>
      <w:divBdr>
        <w:top w:val="none" w:sz="0" w:space="0" w:color="auto"/>
        <w:left w:val="none" w:sz="0" w:space="0" w:color="auto"/>
        <w:bottom w:val="none" w:sz="0" w:space="0" w:color="auto"/>
        <w:right w:val="none" w:sz="0" w:space="0" w:color="auto"/>
      </w:divBdr>
    </w:div>
    <w:div w:id="536822486">
      <w:bodyDiv w:val="1"/>
      <w:marLeft w:val="0"/>
      <w:marRight w:val="0"/>
      <w:marTop w:val="0"/>
      <w:marBottom w:val="0"/>
      <w:divBdr>
        <w:top w:val="none" w:sz="0" w:space="0" w:color="auto"/>
        <w:left w:val="none" w:sz="0" w:space="0" w:color="auto"/>
        <w:bottom w:val="none" w:sz="0" w:space="0" w:color="auto"/>
        <w:right w:val="none" w:sz="0" w:space="0" w:color="auto"/>
      </w:divBdr>
    </w:div>
    <w:div w:id="536965209">
      <w:bodyDiv w:val="1"/>
      <w:marLeft w:val="0"/>
      <w:marRight w:val="0"/>
      <w:marTop w:val="0"/>
      <w:marBottom w:val="0"/>
      <w:divBdr>
        <w:top w:val="none" w:sz="0" w:space="0" w:color="auto"/>
        <w:left w:val="none" w:sz="0" w:space="0" w:color="auto"/>
        <w:bottom w:val="none" w:sz="0" w:space="0" w:color="auto"/>
        <w:right w:val="none" w:sz="0" w:space="0" w:color="auto"/>
      </w:divBdr>
    </w:div>
    <w:div w:id="537200653">
      <w:bodyDiv w:val="1"/>
      <w:marLeft w:val="0"/>
      <w:marRight w:val="0"/>
      <w:marTop w:val="0"/>
      <w:marBottom w:val="0"/>
      <w:divBdr>
        <w:top w:val="none" w:sz="0" w:space="0" w:color="auto"/>
        <w:left w:val="none" w:sz="0" w:space="0" w:color="auto"/>
        <w:bottom w:val="none" w:sz="0" w:space="0" w:color="auto"/>
        <w:right w:val="none" w:sz="0" w:space="0" w:color="auto"/>
      </w:divBdr>
    </w:div>
    <w:div w:id="537275711">
      <w:bodyDiv w:val="1"/>
      <w:marLeft w:val="0"/>
      <w:marRight w:val="0"/>
      <w:marTop w:val="0"/>
      <w:marBottom w:val="0"/>
      <w:divBdr>
        <w:top w:val="none" w:sz="0" w:space="0" w:color="auto"/>
        <w:left w:val="none" w:sz="0" w:space="0" w:color="auto"/>
        <w:bottom w:val="none" w:sz="0" w:space="0" w:color="auto"/>
        <w:right w:val="none" w:sz="0" w:space="0" w:color="auto"/>
      </w:divBdr>
    </w:div>
    <w:div w:id="537281568">
      <w:bodyDiv w:val="1"/>
      <w:marLeft w:val="0"/>
      <w:marRight w:val="0"/>
      <w:marTop w:val="0"/>
      <w:marBottom w:val="0"/>
      <w:divBdr>
        <w:top w:val="none" w:sz="0" w:space="0" w:color="auto"/>
        <w:left w:val="none" w:sz="0" w:space="0" w:color="auto"/>
        <w:bottom w:val="none" w:sz="0" w:space="0" w:color="auto"/>
        <w:right w:val="none" w:sz="0" w:space="0" w:color="auto"/>
      </w:divBdr>
    </w:div>
    <w:div w:id="537476538">
      <w:bodyDiv w:val="1"/>
      <w:marLeft w:val="0"/>
      <w:marRight w:val="0"/>
      <w:marTop w:val="0"/>
      <w:marBottom w:val="0"/>
      <w:divBdr>
        <w:top w:val="none" w:sz="0" w:space="0" w:color="auto"/>
        <w:left w:val="none" w:sz="0" w:space="0" w:color="auto"/>
        <w:bottom w:val="none" w:sz="0" w:space="0" w:color="auto"/>
        <w:right w:val="none" w:sz="0" w:space="0" w:color="auto"/>
      </w:divBdr>
    </w:div>
    <w:div w:id="537740086">
      <w:bodyDiv w:val="1"/>
      <w:marLeft w:val="0"/>
      <w:marRight w:val="0"/>
      <w:marTop w:val="0"/>
      <w:marBottom w:val="0"/>
      <w:divBdr>
        <w:top w:val="none" w:sz="0" w:space="0" w:color="auto"/>
        <w:left w:val="none" w:sz="0" w:space="0" w:color="auto"/>
        <w:bottom w:val="none" w:sz="0" w:space="0" w:color="auto"/>
        <w:right w:val="none" w:sz="0" w:space="0" w:color="auto"/>
      </w:divBdr>
    </w:div>
    <w:div w:id="537932508">
      <w:bodyDiv w:val="1"/>
      <w:marLeft w:val="0"/>
      <w:marRight w:val="0"/>
      <w:marTop w:val="0"/>
      <w:marBottom w:val="0"/>
      <w:divBdr>
        <w:top w:val="none" w:sz="0" w:space="0" w:color="auto"/>
        <w:left w:val="none" w:sz="0" w:space="0" w:color="auto"/>
        <w:bottom w:val="none" w:sz="0" w:space="0" w:color="auto"/>
        <w:right w:val="none" w:sz="0" w:space="0" w:color="auto"/>
      </w:divBdr>
    </w:div>
    <w:div w:id="538131709">
      <w:bodyDiv w:val="1"/>
      <w:marLeft w:val="0"/>
      <w:marRight w:val="0"/>
      <w:marTop w:val="0"/>
      <w:marBottom w:val="0"/>
      <w:divBdr>
        <w:top w:val="none" w:sz="0" w:space="0" w:color="auto"/>
        <w:left w:val="none" w:sz="0" w:space="0" w:color="auto"/>
        <w:bottom w:val="none" w:sz="0" w:space="0" w:color="auto"/>
        <w:right w:val="none" w:sz="0" w:space="0" w:color="auto"/>
      </w:divBdr>
    </w:div>
    <w:div w:id="538669156">
      <w:bodyDiv w:val="1"/>
      <w:marLeft w:val="0"/>
      <w:marRight w:val="0"/>
      <w:marTop w:val="0"/>
      <w:marBottom w:val="0"/>
      <w:divBdr>
        <w:top w:val="none" w:sz="0" w:space="0" w:color="auto"/>
        <w:left w:val="none" w:sz="0" w:space="0" w:color="auto"/>
        <w:bottom w:val="none" w:sz="0" w:space="0" w:color="auto"/>
        <w:right w:val="none" w:sz="0" w:space="0" w:color="auto"/>
      </w:divBdr>
    </w:div>
    <w:div w:id="538934819">
      <w:bodyDiv w:val="1"/>
      <w:marLeft w:val="0"/>
      <w:marRight w:val="0"/>
      <w:marTop w:val="0"/>
      <w:marBottom w:val="0"/>
      <w:divBdr>
        <w:top w:val="none" w:sz="0" w:space="0" w:color="auto"/>
        <w:left w:val="none" w:sz="0" w:space="0" w:color="auto"/>
        <w:bottom w:val="none" w:sz="0" w:space="0" w:color="auto"/>
        <w:right w:val="none" w:sz="0" w:space="0" w:color="auto"/>
      </w:divBdr>
    </w:div>
    <w:div w:id="539435893">
      <w:bodyDiv w:val="1"/>
      <w:marLeft w:val="0"/>
      <w:marRight w:val="0"/>
      <w:marTop w:val="0"/>
      <w:marBottom w:val="0"/>
      <w:divBdr>
        <w:top w:val="none" w:sz="0" w:space="0" w:color="auto"/>
        <w:left w:val="none" w:sz="0" w:space="0" w:color="auto"/>
        <w:bottom w:val="none" w:sz="0" w:space="0" w:color="auto"/>
        <w:right w:val="none" w:sz="0" w:space="0" w:color="auto"/>
      </w:divBdr>
    </w:div>
    <w:div w:id="539585525">
      <w:bodyDiv w:val="1"/>
      <w:marLeft w:val="0"/>
      <w:marRight w:val="0"/>
      <w:marTop w:val="0"/>
      <w:marBottom w:val="0"/>
      <w:divBdr>
        <w:top w:val="none" w:sz="0" w:space="0" w:color="auto"/>
        <w:left w:val="none" w:sz="0" w:space="0" w:color="auto"/>
        <w:bottom w:val="none" w:sz="0" w:space="0" w:color="auto"/>
        <w:right w:val="none" w:sz="0" w:space="0" w:color="auto"/>
      </w:divBdr>
    </w:div>
    <w:div w:id="539712298">
      <w:bodyDiv w:val="1"/>
      <w:marLeft w:val="0"/>
      <w:marRight w:val="0"/>
      <w:marTop w:val="0"/>
      <w:marBottom w:val="0"/>
      <w:divBdr>
        <w:top w:val="none" w:sz="0" w:space="0" w:color="auto"/>
        <w:left w:val="none" w:sz="0" w:space="0" w:color="auto"/>
        <w:bottom w:val="none" w:sz="0" w:space="0" w:color="auto"/>
        <w:right w:val="none" w:sz="0" w:space="0" w:color="auto"/>
      </w:divBdr>
    </w:div>
    <w:div w:id="540292104">
      <w:bodyDiv w:val="1"/>
      <w:marLeft w:val="0"/>
      <w:marRight w:val="0"/>
      <w:marTop w:val="0"/>
      <w:marBottom w:val="0"/>
      <w:divBdr>
        <w:top w:val="none" w:sz="0" w:space="0" w:color="auto"/>
        <w:left w:val="none" w:sz="0" w:space="0" w:color="auto"/>
        <w:bottom w:val="none" w:sz="0" w:space="0" w:color="auto"/>
        <w:right w:val="none" w:sz="0" w:space="0" w:color="auto"/>
      </w:divBdr>
    </w:div>
    <w:div w:id="540750005">
      <w:bodyDiv w:val="1"/>
      <w:marLeft w:val="0"/>
      <w:marRight w:val="0"/>
      <w:marTop w:val="0"/>
      <w:marBottom w:val="0"/>
      <w:divBdr>
        <w:top w:val="none" w:sz="0" w:space="0" w:color="auto"/>
        <w:left w:val="none" w:sz="0" w:space="0" w:color="auto"/>
        <w:bottom w:val="none" w:sz="0" w:space="0" w:color="auto"/>
        <w:right w:val="none" w:sz="0" w:space="0" w:color="auto"/>
      </w:divBdr>
    </w:div>
    <w:div w:id="541019979">
      <w:bodyDiv w:val="1"/>
      <w:marLeft w:val="0"/>
      <w:marRight w:val="0"/>
      <w:marTop w:val="0"/>
      <w:marBottom w:val="0"/>
      <w:divBdr>
        <w:top w:val="none" w:sz="0" w:space="0" w:color="auto"/>
        <w:left w:val="none" w:sz="0" w:space="0" w:color="auto"/>
        <w:bottom w:val="none" w:sz="0" w:space="0" w:color="auto"/>
        <w:right w:val="none" w:sz="0" w:space="0" w:color="auto"/>
      </w:divBdr>
    </w:div>
    <w:div w:id="541140295">
      <w:bodyDiv w:val="1"/>
      <w:marLeft w:val="0"/>
      <w:marRight w:val="0"/>
      <w:marTop w:val="0"/>
      <w:marBottom w:val="0"/>
      <w:divBdr>
        <w:top w:val="none" w:sz="0" w:space="0" w:color="auto"/>
        <w:left w:val="none" w:sz="0" w:space="0" w:color="auto"/>
        <w:bottom w:val="none" w:sz="0" w:space="0" w:color="auto"/>
        <w:right w:val="none" w:sz="0" w:space="0" w:color="auto"/>
      </w:divBdr>
    </w:div>
    <w:div w:id="542442287">
      <w:bodyDiv w:val="1"/>
      <w:marLeft w:val="0"/>
      <w:marRight w:val="0"/>
      <w:marTop w:val="0"/>
      <w:marBottom w:val="0"/>
      <w:divBdr>
        <w:top w:val="none" w:sz="0" w:space="0" w:color="auto"/>
        <w:left w:val="none" w:sz="0" w:space="0" w:color="auto"/>
        <w:bottom w:val="none" w:sz="0" w:space="0" w:color="auto"/>
        <w:right w:val="none" w:sz="0" w:space="0" w:color="auto"/>
      </w:divBdr>
    </w:div>
    <w:div w:id="542790500">
      <w:bodyDiv w:val="1"/>
      <w:marLeft w:val="0"/>
      <w:marRight w:val="0"/>
      <w:marTop w:val="0"/>
      <w:marBottom w:val="0"/>
      <w:divBdr>
        <w:top w:val="none" w:sz="0" w:space="0" w:color="auto"/>
        <w:left w:val="none" w:sz="0" w:space="0" w:color="auto"/>
        <w:bottom w:val="none" w:sz="0" w:space="0" w:color="auto"/>
        <w:right w:val="none" w:sz="0" w:space="0" w:color="auto"/>
      </w:divBdr>
    </w:div>
    <w:div w:id="543177525">
      <w:bodyDiv w:val="1"/>
      <w:marLeft w:val="0"/>
      <w:marRight w:val="0"/>
      <w:marTop w:val="0"/>
      <w:marBottom w:val="0"/>
      <w:divBdr>
        <w:top w:val="none" w:sz="0" w:space="0" w:color="auto"/>
        <w:left w:val="none" w:sz="0" w:space="0" w:color="auto"/>
        <w:bottom w:val="none" w:sz="0" w:space="0" w:color="auto"/>
        <w:right w:val="none" w:sz="0" w:space="0" w:color="auto"/>
      </w:divBdr>
    </w:div>
    <w:div w:id="543443849">
      <w:bodyDiv w:val="1"/>
      <w:marLeft w:val="0"/>
      <w:marRight w:val="0"/>
      <w:marTop w:val="0"/>
      <w:marBottom w:val="0"/>
      <w:divBdr>
        <w:top w:val="none" w:sz="0" w:space="0" w:color="auto"/>
        <w:left w:val="none" w:sz="0" w:space="0" w:color="auto"/>
        <w:bottom w:val="none" w:sz="0" w:space="0" w:color="auto"/>
        <w:right w:val="none" w:sz="0" w:space="0" w:color="auto"/>
      </w:divBdr>
    </w:div>
    <w:div w:id="544175537">
      <w:bodyDiv w:val="1"/>
      <w:marLeft w:val="0"/>
      <w:marRight w:val="0"/>
      <w:marTop w:val="0"/>
      <w:marBottom w:val="0"/>
      <w:divBdr>
        <w:top w:val="none" w:sz="0" w:space="0" w:color="auto"/>
        <w:left w:val="none" w:sz="0" w:space="0" w:color="auto"/>
        <w:bottom w:val="none" w:sz="0" w:space="0" w:color="auto"/>
        <w:right w:val="none" w:sz="0" w:space="0" w:color="auto"/>
      </w:divBdr>
    </w:div>
    <w:div w:id="544373498">
      <w:bodyDiv w:val="1"/>
      <w:marLeft w:val="0"/>
      <w:marRight w:val="0"/>
      <w:marTop w:val="0"/>
      <w:marBottom w:val="0"/>
      <w:divBdr>
        <w:top w:val="none" w:sz="0" w:space="0" w:color="auto"/>
        <w:left w:val="none" w:sz="0" w:space="0" w:color="auto"/>
        <w:bottom w:val="none" w:sz="0" w:space="0" w:color="auto"/>
        <w:right w:val="none" w:sz="0" w:space="0" w:color="auto"/>
      </w:divBdr>
    </w:div>
    <w:div w:id="544681087">
      <w:bodyDiv w:val="1"/>
      <w:marLeft w:val="0"/>
      <w:marRight w:val="0"/>
      <w:marTop w:val="0"/>
      <w:marBottom w:val="0"/>
      <w:divBdr>
        <w:top w:val="none" w:sz="0" w:space="0" w:color="auto"/>
        <w:left w:val="none" w:sz="0" w:space="0" w:color="auto"/>
        <w:bottom w:val="none" w:sz="0" w:space="0" w:color="auto"/>
        <w:right w:val="none" w:sz="0" w:space="0" w:color="auto"/>
      </w:divBdr>
    </w:div>
    <w:div w:id="544759969">
      <w:bodyDiv w:val="1"/>
      <w:marLeft w:val="0"/>
      <w:marRight w:val="0"/>
      <w:marTop w:val="0"/>
      <w:marBottom w:val="0"/>
      <w:divBdr>
        <w:top w:val="none" w:sz="0" w:space="0" w:color="auto"/>
        <w:left w:val="none" w:sz="0" w:space="0" w:color="auto"/>
        <w:bottom w:val="none" w:sz="0" w:space="0" w:color="auto"/>
        <w:right w:val="none" w:sz="0" w:space="0" w:color="auto"/>
      </w:divBdr>
    </w:div>
    <w:div w:id="544949176">
      <w:bodyDiv w:val="1"/>
      <w:marLeft w:val="0"/>
      <w:marRight w:val="0"/>
      <w:marTop w:val="0"/>
      <w:marBottom w:val="0"/>
      <w:divBdr>
        <w:top w:val="none" w:sz="0" w:space="0" w:color="auto"/>
        <w:left w:val="none" w:sz="0" w:space="0" w:color="auto"/>
        <w:bottom w:val="none" w:sz="0" w:space="0" w:color="auto"/>
        <w:right w:val="none" w:sz="0" w:space="0" w:color="auto"/>
      </w:divBdr>
    </w:div>
    <w:div w:id="545290361">
      <w:bodyDiv w:val="1"/>
      <w:marLeft w:val="0"/>
      <w:marRight w:val="0"/>
      <w:marTop w:val="0"/>
      <w:marBottom w:val="0"/>
      <w:divBdr>
        <w:top w:val="none" w:sz="0" w:space="0" w:color="auto"/>
        <w:left w:val="none" w:sz="0" w:space="0" w:color="auto"/>
        <w:bottom w:val="none" w:sz="0" w:space="0" w:color="auto"/>
        <w:right w:val="none" w:sz="0" w:space="0" w:color="auto"/>
      </w:divBdr>
    </w:div>
    <w:div w:id="545332919">
      <w:bodyDiv w:val="1"/>
      <w:marLeft w:val="0"/>
      <w:marRight w:val="0"/>
      <w:marTop w:val="0"/>
      <w:marBottom w:val="0"/>
      <w:divBdr>
        <w:top w:val="none" w:sz="0" w:space="0" w:color="auto"/>
        <w:left w:val="none" w:sz="0" w:space="0" w:color="auto"/>
        <w:bottom w:val="none" w:sz="0" w:space="0" w:color="auto"/>
        <w:right w:val="none" w:sz="0" w:space="0" w:color="auto"/>
      </w:divBdr>
    </w:div>
    <w:div w:id="545335842">
      <w:bodyDiv w:val="1"/>
      <w:marLeft w:val="0"/>
      <w:marRight w:val="0"/>
      <w:marTop w:val="0"/>
      <w:marBottom w:val="0"/>
      <w:divBdr>
        <w:top w:val="none" w:sz="0" w:space="0" w:color="auto"/>
        <w:left w:val="none" w:sz="0" w:space="0" w:color="auto"/>
        <w:bottom w:val="none" w:sz="0" w:space="0" w:color="auto"/>
        <w:right w:val="none" w:sz="0" w:space="0" w:color="auto"/>
      </w:divBdr>
    </w:div>
    <w:div w:id="545530899">
      <w:bodyDiv w:val="1"/>
      <w:marLeft w:val="0"/>
      <w:marRight w:val="0"/>
      <w:marTop w:val="0"/>
      <w:marBottom w:val="0"/>
      <w:divBdr>
        <w:top w:val="none" w:sz="0" w:space="0" w:color="auto"/>
        <w:left w:val="none" w:sz="0" w:space="0" w:color="auto"/>
        <w:bottom w:val="none" w:sz="0" w:space="0" w:color="auto"/>
        <w:right w:val="none" w:sz="0" w:space="0" w:color="auto"/>
      </w:divBdr>
    </w:div>
    <w:div w:id="545878000">
      <w:bodyDiv w:val="1"/>
      <w:marLeft w:val="0"/>
      <w:marRight w:val="0"/>
      <w:marTop w:val="0"/>
      <w:marBottom w:val="0"/>
      <w:divBdr>
        <w:top w:val="none" w:sz="0" w:space="0" w:color="auto"/>
        <w:left w:val="none" w:sz="0" w:space="0" w:color="auto"/>
        <w:bottom w:val="none" w:sz="0" w:space="0" w:color="auto"/>
        <w:right w:val="none" w:sz="0" w:space="0" w:color="auto"/>
      </w:divBdr>
    </w:div>
    <w:div w:id="546065443">
      <w:bodyDiv w:val="1"/>
      <w:marLeft w:val="0"/>
      <w:marRight w:val="0"/>
      <w:marTop w:val="0"/>
      <w:marBottom w:val="0"/>
      <w:divBdr>
        <w:top w:val="none" w:sz="0" w:space="0" w:color="auto"/>
        <w:left w:val="none" w:sz="0" w:space="0" w:color="auto"/>
        <w:bottom w:val="none" w:sz="0" w:space="0" w:color="auto"/>
        <w:right w:val="none" w:sz="0" w:space="0" w:color="auto"/>
      </w:divBdr>
    </w:div>
    <w:div w:id="546838792">
      <w:bodyDiv w:val="1"/>
      <w:marLeft w:val="0"/>
      <w:marRight w:val="0"/>
      <w:marTop w:val="0"/>
      <w:marBottom w:val="0"/>
      <w:divBdr>
        <w:top w:val="none" w:sz="0" w:space="0" w:color="auto"/>
        <w:left w:val="none" w:sz="0" w:space="0" w:color="auto"/>
        <w:bottom w:val="none" w:sz="0" w:space="0" w:color="auto"/>
        <w:right w:val="none" w:sz="0" w:space="0" w:color="auto"/>
      </w:divBdr>
    </w:div>
    <w:div w:id="546990142">
      <w:bodyDiv w:val="1"/>
      <w:marLeft w:val="0"/>
      <w:marRight w:val="0"/>
      <w:marTop w:val="0"/>
      <w:marBottom w:val="0"/>
      <w:divBdr>
        <w:top w:val="none" w:sz="0" w:space="0" w:color="auto"/>
        <w:left w:val="none" w:sz="0" w:space="0" w:color="auto"/>
        <w:bottom w:val="none" w:sz="0" w:space="0" w:color="auto"/>
        <w:right w:val="none" w:sz="0" w:space="0" w:color="auto"/>
      </w:divBdr>
    </w:div>
    <w:div w:id="547185698">
      <w:bodyDiv w:val="1"/>
      <w:marLeft w:val="0"/>
      <w:marRight w:val="0"/>
      <w:marTop w:val="0"/>
      <w:marBottom w:val="0"/>
      <w:divBdr>
        <w:top w:val="none" w:sz="0" w:space="0" w:color="auto"/>
        <w:left w:val="none" w:sz="0" w:space="0" w:color="auto"/>
        <w:bottom w:val="none" w:sz="0" w:space="0" w:color="auto"/>
        <w:right w:val="none" w:sz="0" w:space="0" w:color="auto"/>
      </w:divBdr>
    </w:div>
    <w:div w:id="547305234">
      <w:bodyDiv w:val="1"/>
      <w:marLeft w:val="0"/>
      <w:marRight w:val="0"/>
      <w:marTop w:val="0"/>
      <w:marBottom w:val="0"/>
      <w:divBdr>
        <w:top w:val="none" w:sz="0" w:space="0" w:color="auto"/>
        <w:left w:val="none" w:sz="0" w:space="0" w:color="auto"/>
        <w:bottom w:val="none" w:sz="0" w:space="0" w:color="auto"/>
        <w:right w:val="none" w:sz="0" w:space="0" w:color="auto"/>
      </w:divBdr>
    </w:div>
    <w:div w:id="548229207">
      <w:bodyDiv w:val="1"/>
      <w:marLeft w:val="0"/>
      <w:marRight w:val="0"/>
      <w:marTop w:val="0"/>
      <w:marBottom w:val="0"/>
      <w:divBdr>
        <w:top w:val="none" w:sz="0" w:space="0" w:color="auto"/>
        <w:left w:val="none" w:sz="0" w:space="0" w:color="auto"/>
        <w:bottom w:val="none" w:sz="0" w:space="0" w:color="auto"/>
        <w:right w:val="none" w:sz="0" w:space="0" w:color="auto"/>
      </w:divBdr>
    </w:div>
    <w:div w:id="548229998">
      <w:bodyDiv w:val="1"/>
      <w:marLeft w:val="0"/>
      <w:marRight w:val="0"/>
      <w:marTop w:val="0"/>
      <w:marBottom w:val="0"/>
      <w:divBdr>
        <w:top w:val="none" w:sz="0" w:space="0" w:color="auto"/>
        <w:left w:val="none" w:sz="0" w:space="0" w:color="auto"/>
        <w:bottom w:val="none" w:sz="0" w:space="0" w:color="auto"/>
        <w:right w:val="none" w:sz="0" w:space="0" w:color="auto"/>
      </w:divBdr>
    </w:div>
    <w:div w:id="548423508">
      <w:bodyDiv w:val="1"/>
      <w:marLeft w:val="0"/>
      <w:marRight w:val="0"/>
      <w:marTop w:val="0"/>
      <w:marBottom w:val="0"/>
      <w:divBdr>
        <w:top w:val="none" w:sz="0" w:space="0" w:color="auto"/>
        <w:left w:val="none" w:sz="0" w:space="0" w:color="auto"/>
        <w:bottom w:val="none" w:sz="0" w:space="0" w:color="auto"/>
        <w:right w:val="none" w:sz="0" w:space="0" w:color="auto"/>
      </w:divBdr>
    </w:div>
    <w:div w:id="548807507">
      <w:bodyDiv w:val="1"/>
      <w:marLeft w:val="0"/>
      <w:marRight w:val="0"/>
      <w:marTop w:val="0"/>
      <w:marBottom w:val="0"/>
      <w:divBdr>
        <w:top w:val="none" w:sz="0" w:space="0" w:color="auto"/>
        <w:left w:val="none" w:sz="0" w:space="0" w:color="auto"/>
        <w:bottom w:val="none" w:sz="0" w:space="0" w:color="auto"/>
        <w:right w:val="none" w:sz="0" w:space="0" w:color="auto"/>
      </w:divBdr>
    </w:div>
    <w:div w:id="548955968">
      <w:bodyDiv w:val="1"/>
      <w:marLeft w:val="0"/>
      <w:marRight w:val="0"/>
      <w:marTop w:val="0"/>
      <w:marBottom w:val="0"/>
      <w:divBdr>
        <w:top w:val="none" w:sz="0" w:space="0" w:color="auto"/>
        <w:left w:val="none" w:sz="0" w:space="0" w:color="auto"/>
        <w:bottom w:val="none" w:sz="0" w:space="0" w:color="auto"/>
        <w:right w:val="none" w:sz="0" w:space="0" w:color="auto"/>
      </w:divBdr>
    </w:div>
    <w:div w:id="548998567">
      <w:bodyDiv w:val="1"/>
      <w:marLeft w:val="0"/>
      <w:marRight w:val="0"/>
      <w:marTop w:val="0"/>
      <w:marBottom w:val="0"/>
      <w:divBdr>
        <w:top w:val="none" w:sz="0" w:space="0" w:color="auto"/>
        <w:left w:val="none" w:sz="0" w:space="0" w:color="auto"/>
        <w:bottom w:val="none" w:sz="0" w:space="0" w:color="auto"/>
        <w:right w:val="none" w:sz="0" w:space="0" w:color="auto"/>
      </w:divBdr>
    </w:div>
    <w:div w:id="549341273">
      <w:bodyDiv w:val="1"/>
      <w:marLeft w:val="0"/>
      <w:marRight w:val="0"/>
      <w:marTop w:val="0"/>
      <w:marBottom w:val="0"/>
      <w:divBdr>
        <w:top w:val="none" w:sz="0" w:space="0" w:color="auto"/>
        <w:left w:val="none" w:sz="0" w:space="0" w:color="auto"/>
        <w:bottom w:val="none" w:sz="0" w:space="0" w:color="auto"/>
        <w:right w:val="none" w:sz="0" w:space="0" w:color="auto"/>
      </w:divBdr>
    </w:div>
    <w:div w:id="549616570">
      <w:bodyDiv w:val="1"/>
      <w:marLeft w:val="0"/>
      <w:marRight w:val="0"/>
      <w:marTop w:val="0"/>
      <w:marBottom w:val="0"/>
      <w:divBdr>
        <w:top w:val="none" w:sz="0" w:space="0" w:color="auto"/>
        <w:left w:val="none" w:sz="0" w:space="0" w:color="auto"/>
        <w:bottom w:val="none" w:sz="0" w:space="0" w:color="auto"/>
        <w:right w:val="none" w:sz="0" w:space="0" w:color="auto"/>
      </w:divBdr>
    </w:div>
    <w:div w:id="549804156">
      <w:bodyDiv w:val="1"/>
      <w:marLeft w:val="0"/>
      <w:marRight w:val="0"/>
      <w:marTop w:val="0"/>
      <w:marBottom w:val="0"/>
      <w:divBdr>
        <w:top w:val="none" w:sz="0" w:space="0" w:color="auto"/>
        <w:left w:val="none" w:sz="0" w:space="0" w:color="auto"/>
        <w:bottom w:val="none" w:sz="0" w:space="0" w:color="auto"/>
        <w:right w:val="none" w:sz="0" w:space="0" w:color="auto"/>
      </w:divBdr>
      <w:divsChild>
        <w:div w:id="682899424">
          <w:marLeft w:val="547"/>
          <w:marRight w:val="0"/>
          <w:marTop w:val="0"/>
          <w:marBottom w:val="0"/>
          <w:divBdr>
            <w:top w:val="none" w:sz="0" w:space="0" w:color="auto"/>
            <w:left w:val="none" w:sz="0" w:space="0" w:color="auto"/>
            <w:bottom w:val="none" w:sz="0" w:space="0" w:color="auto"/>
            <w:right w:val="none" w:sz="0" w:space="0" w:color="auto"/>
          </w:divBdr>
        </w:div>
      </w:divsChild>
    </w:div>
    <w:div w:id="549849222">
      <w:bodyDiv w:val="1"/>
      <w:marLeft w:val="0"/>
      <w:marRight w:val="0"/>
      <w:marTop w:val="0"/>
      <w:marBottom w:val="0"/>
      <w:divBdr>
        <w:top w:val="none" w:sz="0" w:space="0" w:color="auto"/>
        <w:left w:val="none" w:sz="0" w:space="0" w:color="auto"/>
        <w:bottom w:val="none" w:sz="0" w:space="0" w:color="auto"/>
        <w:right w:val="none" w:sz="0" w:space="0" w:color="auto"/>
      </w:divBdr>
    </w:div>
    <w:div w:id="550075439">
      <w:bodyDiv w:val="1"/>
      <w:marLeft w:val="0"/>
      <w:marRight w:val="0"/>
      <w:marTop w:val="0"/>
      <w:marBottom w:val="0"/>
      <w:divBdr>
        <w:top w:val="none" w:sz="0" w:space="0" w:color="auto"/>
        <w:left w:val="none" w:sz="0" w:space="0" w:color="auto"/>
        <w:bottom w:val="none" w:sz="0" w:space="0" w:color="auto"/>
        <w:right w:val="none" w:sz="0" w:space="0" w:color="auto"/>
      </w:divBdr>
    </w:div>
    <w:div w:id="550194635">
      <w:bodyDiv w:val="1"/>
      <w:marLeft w:val="0"/>
      <w:marRight w:val="0"/>
      <w:marTop w:val="0"/>
      <w:marBottom w:val="0"/>
      <w:divBdr>
        <w:top w:val="none" w:sz="0" w:space="0" w:color="auto"/>
        <w:left w:val="none" w:sz="0" w:space="0" w:color="auto"/>
        <w:bottom w:val="none" w:sz="0" w:space="0" w:color="auto"/>
        <w:right w:val="none" w:sz="0" w:space="0" w:color="auto"/>
      </w:divBdr>
    </w:div>
    <w:div w:id="550267655">
      <w:bodyDiv w:val="1"/>
      <w:marLeft w:val="0"/>
      <w:marRight w:val="0"/>
      <w:marTop w:val="0"/>
      <w:marBottom w:val="0"/>
      <w:divBdr>
        <w:top w:val="none" w:sz="0" w:space="0" w:color="auto"/>
        <w:left w:val="none" w:sz="0" w:space="0" w:color="auto"/>
        <w:bottom w:val="none" w:sz="0" w:space="0" w:color="auto"/>
        <w:right w:val="none" w:sz="0" w:space="0" w:color="auto"/>
      </w:divBdr>
    </w:div>
    <w:div w:id="550270809">
      <w:bodyDiv w:val="1"/>
      <w:marLeft w:val="0"/>
      <w:marRight w:val="0"/>
      <w:marTop w:val="0"/>
      <w:marBottom w:val="0"/>
      <w:divBdr>
        <w:top w:val="none" w:sz="0" w:space="0" w:color="auto"/>
        <w:left w:val="none" w:sz="0" w:space="0" w:color="auto"/>
        <w:bottom w:val="none" w:sz="0" w:space="0" w:color="auto"/>
        <w:right w:val="none" w:sz="0" w:space="0" w:color="auto"/>
      </w:divBdr>
    </w:div>
    <w:div w:id="550312974">
      <w:bodyDiv w:val="1"/>
      <w:marLeft w:val="0"/>
      <w:marRight w:val="0"/>
      <w:marTop w:val="0"/>
      <w:marBottom w:val="0"/>
      <w:divBdr>
        <w:top w:val="none" w:sz="0" w:space="0" w:color="auto"/>
        <w:left w:val="none" w:sz="0" w:space="0" w:color="auto"/>
        <w:bottom w:val="none" w:sz="0" w:space="0" w:color="auto"/>
        <w:right w:val="none" w:sz="0" w:space="0" w:color="auto"/>
      </w:divBdr>
    </w:div>
    <w:div w:id="550457540">
      <w:bodyDiv w:val="1"/>
      <w:marLeft w:val="0"/>
      <w:marRight w:val="0"/>
      <w:marTop w:val="0"/>
      <w:marBottom w:val="0"/>
      <w:divBdr>
        <w:top w:val="none" w:sz="0" w:space="0" w:color="auto"/>
        <w:left w:val="none" w:sz="0" w:space="0" w:color="auto"/>
        <w:bottom w:val="none" w:sz="0" w:space="0" w:color="auto"/>
        <w:right w:val="none" w:sz="0" w:space="0" w:color="auto"/>
      </w:divBdr>
    </w:div>
    <w:div w:id="550465039">
      <w:bodyDiv w:val="1"/>
      <w:marLeft w:val="0"/>
      <w:marRight w:val="0"/>
      <w:marTop w:val="0"/>
      <w:marBottom w:val="0"/>
      <w:divBdr>
        <w:top w:val="none" w:sz="0" w:space="0" w:color="auto"/>
        <w:left w:val="none" w:sz="0" w:space="0" w:color="auto"/>
        <w:bottom w:val="none" w:sz="0" w:space="0" w:color="auto"/>
        <w:right w:val="none" w:sz="0" w:space="0" w:color="auto"/>
      </w:divBdr>
    </w:div>
    <w:div w:id="550775326">
      <w:bodyDiv w:val="1"/>
      <w:marLeft w:val="0"/>
      <w:marRight w:val="0"/>
      <w:marTop w:val="0"/>
      <w:marBottom w:val="0"/>
      <w:divBdr>
        <w:top w:val="none" w:sz="0" w:space="0" w:color="auto"/>
        <w:left w:val="none" w:sz="0" w:space="0" w:color="auto"/>
        <w:bottom w:val="none" w:sz="0" w:space="0" w:color="auto"/>
        <w:right w:val="none" w:sz="0" w:space="0" w:color="auto"/>
      </w:divBdr>
    </w:div>
    <w:div w:id="551312595">
      <w:bodyDiv w:val="1"/>
      <w:marLeft w:val="0"/>
      <w:marRight w:val="0"/>
      <w:marTop w:val="0"/>
      <w:marBottom w:val="0"/>
      <w:divBdr>
        <w:top w:val="none" w:sz="0" w:space="0" w:color="auto"/>
        <w:left w:val="none" w:sz="0" w:space="0" w:color="auto"/>
        <w:bottom w:val="none" w:sz="0" w:space="0" w:color="auto"/>
        <w:right w:val="none" w:sz="0" w:space="0" w:color="auto"/>
      </w:divBdr>
    </w:div>
    <w:div w:id="551580825">
      <w:bodyDiv w:val="1"/>
      <w:marLeft w:val="0"/>
      <w:marRight w:val="0"/>
      <w:marTop w:val="0"/>
      <w:marBottom w:val="0"/>
      <w:divBdr>
        <w:top w:val="none" w:sz="0" w:space="0" w:color="auto"/>
        <w:left w:val="none" w:sz="0" w:space="0" w:color="auto"/>
        <w:bottom w:val="none" w:sz="0" w:space="0" w:color="auto"/>
        <w:right w:val="none" w:sz="0" w:space="0" w:color="auto"/>
      </w:divBdr>
    </w:div>
    <w:div w:id="551692398">
      <w:bodyDiv w:val="1"/>
      <w:marLeft w:val="0"/>
      <w:marRight w:val="0"/>
      <w:marTop w:val="0"/>
      <w:marBottom w:val="0"/>
      <w:divBdr>
        <w:top w:val="none" w:sz="0" w:space="0" w:color="auto"/>
        <w:left w:val="none" w:sz="0" w:space="0" w:color="auto"/>
        <w:bottom w:val="none" w:sz="0" w:space="0" w:color="auto"/>
        <w:right w:val="none" w:sz="0" w:space="0" w:color="auto"/>
      </w:divBdr>
    </w:div>
    <w:div w:id="552162583">
      <w:bodyDiv w:val="1"/>
      <w:marLeft w:val="0"/>
      <w:marRight w:val="0"/>
      <w:marTop w:val="0"/>
      <w:marBottom w:val="0"/>
      <w:divBdr>
        <w:top w:val="none" w:sz="0" w:space="0" w:color="auto"/>
        <w:left w:val="none" w:sz="0" w:space="0" w:color="auto"/>
        <w:bottom w:val="none" w:sz="0" w:space="0" w:color="auto"/>
        <w:right w:val="none" w:sz="0" w:space="0" w:color="auto"/>
      </w:divBdr>
    </w:div>
    <w:div w:id="552277410">
      <w:bodyDiv w:val="1"/>
      <w:marLeft w:val="0"/>
      <w:marRight w:val="0"/>
      <w:marTop w:val="0"/>
      <w:marBottom w:val="0"/>
      <w:divBdr>
        <w:top w:val="none" w:sz="0" w:space="0" w:color="auto"/>
        <w:left w:val="none" w:sz="0" w:space="0" w:color="auto"/>
        <w:bottom w:val="none" w:sz="0" w:space="0" w:color="auto"/>
        <w:right w:val="none" w:sz="0" w:space="0" w:color="auto"/>
      </w:divBdr>
    </w:div>
    <w:div w:id="552623147">
      <w:bodyDiv w:val="1"/>
      <w:marLeft w:val="0"/>
      <w:marRight w:val="0"/>
      <w:marTop w:val="0"/>
      <w:marBottom w:val="0"/>
      <w:divBdr>
        <w:top w:val="none" w:sz="0" w:space="0" w:color="auto"/>
        <w:left w:val="none" w:sz="0" w:space="0" w:color="auto"/>
        <w:bottom w:val="none" w:sz="0" w:space="0" w:color="auto"/>
        <w:right w:val="none" w:sz="0" w:space="0" w:color="auto"/>
      </w:divBdr>
    </w:div>
    <w:div w:id="552813566">
      <w:bodyDiv w:val="1"/>
      <w:marLeft w:val="0"/>
      <w:marRight w:val="0"/>
      <w:marTop w:val="0"/>
      <w:marBottom w:val="0"/>
      <w:divBdr>
        <w:top w:val="none" w:sz="0" w:space="0" w:color="auto"/>
        <w:left w:val="none" w:sz="0" w:space="0" w:color="auto"/>
        <w:bottom w:val="none" w:sz="0" w:space="0" w:color="auto"/>
        <w:right w:val="none" w:sz="0" w:space="0" w:color="auto"/>
      </w:divBdr>
    </w:div>
    <w:div w:id="553544644">
      <w:bodyDiv w:val="1"/>
      <w:marLeft w:val="0"/>
      <w:marRight w:val="0"/>
      <w:marTop w:val="0"/>
      <w:marBottom w:val="0"/>
      <w:divBdr>
        <w:top w:val="none" w:sz="0" w:space="0" w:color="auto"/>
        <w:left w:val="none" w:sz="0" w:space="0" w:color="auto"/>
        <w:bottom w:val="none" w:sz="0" w:space="0" w:color="auto"/>
        <w:right w:val="none" w:sz="0" w:space="0" w:color="auto"/>
      </w:divBdr>
    </w:div>
    <w:div w:id="553590620">
      <w:bodyDiv w:val="1"/>
      <w:marLeft w:val="0"/>
      <w:marRight w:val="0"/>
      <w:marTop w:val="0"/>
      <w:marBottom w:val="0"/>
      <w:divBdr>
        <w:top w:val="none" w:sz="0" w:space="0" w:color="auto"/>
        <w:left w:val="none" w:sz="0" w:space="0" w:color="auto"/>
        <w:bottom w:val="none" w:sz="0" w:space="0" w:color="auto"/>
        <w:right w:val="none" w:sz="0" w:space="0" w:color="auto"/>
      </w:divBdr>
    </w:div>
    <w:div w:id="553781852">
      <w:bodyDiv w:val="1"/>
      <w:marLeft w:val="0"/>
      <w:marRight w:val="0"/>
      <w:marTop w:val="0"/>
      <w:marBottom w:val="0"/>
      <w:divBdr>
        <w:top w:val="none" w:sz="0" w:space="0" w:color="auto"/>
        <w:left w:val="none" w:sz="0" w:space="0" w:color="auto"/>
        <w:bottom w:val="none" w:sz="0" w:space="0" w:color="auto"/>
        <w:right w:val="none" w:sz="0" w:space="0" w:color="auto"/>
      </w:divBdr>
    </w:div>
    <w:div w:id="554049631">
      <w:bodyDiv w:val="1"/>
      <w:marLeft w:val="0"/>
      <w:marRight w:val="0"/>
      <w:marTop w:val="0"/>
      <w:marBottom w:val="0"/>
      <w:divBdr>
        <w:top w:val="none" w:sz="0" w:space="0" w:color="auto"/>
        <w:left w:val="none" w:sz="0" w:space="0" w:color="auto"/>
        <w:bottom w:val="none" w:sz="0" w:space="0" w:color="auto"/>
        <w:right w:val="none" w:sz="0" w:space="0" w:color="auto"/>
      </w:divBdr>
    </w:div>
    <w:div w:id="554704961">
      <w:bodyDiv w:val="1"/>
      <w:marLeft w:val="0"/>
      <w:marRight w:val="0"/>
      <w:marTop w:val="0"/>
      <w:marBottom w:val="0"/>
      <w:divBdr>
        <w:top w:val="none" w:sz="0" w:space="0" w:color="auto"/>
        <w:left w:val="none" w:sz="0" w:space="0" w:color="auto"/>
        <w:bottom w:val="none" w:sz="0" w:space="0" w:color="auto"/>
        <w:right w:val="none" w:sz="0" w:space="0" w:color="auto"/>
      </w:divBdr>
    </w:div>
    <w:div w:id="554776452">
      <w:bodyDiv w:val="1"/>
      <w:marLeft w:val="0"/>
      <w:marRight w:val="0"/>
      <w:marTop w:val="0"/>
      <w:marBottom w:val="0"/>
      <w:divBdr>
        <w:top w:val="none" w:sz="0" w:space="0" w:color="auto"/>
        <w:left w:val="none" w:sz="0" w:space="0" w:color="auto"/>
        <w:bottom w:val="none" w:sz="0" w:space="0" w:color="auto"/>
        <w:right w:val="none" w:sz="0" w:space="0" w:color="auto"/>
      </w:divBdr>
    </w:div>
    <w:div w:id="554854970">
      <w:bodyDiv w:val="1"/>
      <w:marLeft w:val="0"/>
      <w:marRight w:val="0"/>
      <w:marTop w:val="0"/>
      <w:marBottom w:val="0"/>
      <w:divBdr>
        <w:top w:val="none" w:sz="0" w:space="0" w:color="auto"/>
        <w:left w:val="none" w:sz="0" w:space="0" w:color="auto"/>
        <w:bottom w:val="none" w:sz="0" w:space="0" w:color="auto"/>
        <w:right w:val="none" w:sz="0" w:space="0" w:color="auto"/>
      </w:divBdr>
    </w:div>
    <w:div w:id="554857155">
      <w:bodyDiv w:val="1"/>
      <w:marLeft w:val="0"/>
      <w:marRight w:val="0"/>
      <w:marTop w:val="0"/>
      <w:marBottom w:val="0"/>
      <w:divBdr>
        <w:top w:val="none" w:sz="0" w:space="0" w:color="auto"/>
        <w:left w:val="none" w:sz="0" w:space="0" w:color="auto"/>
        <w:bottom w:val="none" w:sz="0" w:space="0" w:color="auto"/>
        <w:right w:val="none" w:sz="0" w:space="0" w:color="auto"/>
      </w:divBdr>
    </w:div>
    <w:div w:id="555747185">
      <w:bodyDiv w:val="1"/>
      <w:marLeft w:val="0"/>
      <w:marRight w:val="0"/>
      <w:marTop w:val="0"/>
      <w:marBottom w:val="0"/>
      <w:divBdr>
        <w:top w:val="none" w:sz="0" w:space="0" w:color="auto"/>
        <w:left w:val="none" w:sz="0" w:space="0" w:color="auto"/>
        <w:bottom w:val="none" w:sz="0" w:space="0" w:color="auto"/>
        <w:right w:val="none" w:sz="0" w:space="0" w:color="auto"/>
      </w:divBdr>
    </w:div>
    <w:div w:id="555967663">
      <w:bodyDiv w:val="1"/>
      <w:marLeft w:val="0"/>
      <w:marRight w:val="0"/>
      <w:marTop w:val="0"/>
      <w:marBottom w:val="0"/>
      <w:divBdr>
        <w:top w:val="none" w:sz="0" w:space="0" w:color="auto"/>
        <w:left w:val="none" w:sz="0" w:space="0" w:color="auto"/>
        <w:bottom w:val="none" w:sz="0" w:space="0" w:color="auto"/>
        <w:right w:val="none" w:sz="0" w:space="0" w:color="auto"/>
      </w:divBdr>
    </w:div>
    <w:div w:id="556474279">
      <w:bodyDiv w:val="1"/>
      <w:marLeft w:val="0"/>
      <w:marRight w:val="0"/>
      <w:marTop w:val="0"/>
      <w:marBottom w:val="0"/>
      <w:divBdr>
        <w:top w:val="none" w:sz="0" w:space="0" w:color="auto"/>
        <w:left w:val="none" w:sz="0" w:space="0" w:color="auto"/>
        <w:bottom w:val="none" w:sz="0" w:space="0" w:color="auto"/>
        <w:right w:val="none" w:sz="0" w:space="0" w:color="auto"/>
      </w:divBdr>
    </w:div>
    <w:div w:id="556666473">
      <w:bodyDiv w:val="1"/>
      <w:marLeft w:val="0"/>
      <w:marRight w:val="0"/>
      <w:marTop w:val="0"/>
      <w:marBottom w:val="0"/>
      <w:divBdr>
        <w:top w:val="none" w:sz="0" w:space="0" w:color="auto"/>
        <w:left w:val="none" w:sz="0" w:space="0" w:color="auto"/>
        <w:bottom w:val="none" w:sz="0" w:space="0" w:color="auto"/>
        <w:right w:val="none" w:sz="0" w:space="0" w:color="auto"/>
      </w:divBdr>
    </w:div>
    <w:div w:id="556673870">
      <w:bodyDiv w:val="1"/>
      <w:marLeft w:val="0"/>
      <w:marRight w:val="0"/>
      <w:marTop w:val="0"/>
      <w:marBottom w:val="0"/>
      <w:divBdr>
        <w:top w:val="none" w:sz="0" w:space="0" w:color="auto"/>
        <w:left w:val="none" w:sz="0" w:space="0" w:color="auto"/>
        <w:bottom w:val="none" w:sz="0" w:space="0" w:color="auto"/>
        <w:right w:val="none" w:sz="0" w:space="0" w:color="auto"/>
      </w:divBdr>
    </w:div>
    <w:div w:id="556865146">
      <w:bodyDiv w:val="1"/>
      <w:marLeft w:val="0"/>
      <w:marRight w:val="0"/>
      <w:marTop w:val="0"/>
      <w:marBottom w:val="0"/>
      <w:divBdr>
        <w:top w:val="none" w:sz="0" w:space="0" w:color="auto"/>
        <w:left w:val="none" w:sz="0" w:space="0" w:color="auto"/>
        <w:bottom w:val="none" w:sz="0" w:space="0" w:color="auto"/>
        <w:right w:val="none" w:sz="0" w:space="0" w:color="auto"/>
      </w:divBdr>
    </w:div>
    <w:div w:id="557401698">
      <w:bodyDiv w:val="1"/>
      <w:marLeft w:val="0"/>
      <w:marRight w:val="0"/>
      <w:marTop w:val="0"/>
      <w:marBottom w:val="0"/>
      <w:divBdr>
        <w:top w:val="none" w:sz="0" w:space="0" w:color="auto"/>
        <w:left w:val="none" w:sz="0" w:space="0" w:color="auto"/>
        <w:bottom w:val="none" w:sz="0" w:space="0" w:color="auto"/>
        <w:right w:val="none" w:sz="0" w:space="0" w:color="auto"/>
      </w:divBdr>
    </w:div>
    <w:div w:id="557663855">
      <w:bodyDiv w:val="1"/>
      <w:marLeft w:val="0"/>
      <w:marRight w:val="0"/>
      <w:marTop w:val="0"/>
      <w:marBottom w:val="0"/>
      <w:divBdr>
        <w:top w:val="none" w:sz="0" w:space="0" w:color="auto"/>
        <w:left w:val="none" w:sz="0" w:space="0" w:color="auto"/>
        <w:bottom w:val="none" w:sz="0" w:space="0" w:color="auto"/>
        <w:right w:val="none" w:sz="0" w:space="0" w:color="auto"/>
      </w:divBdr>
    </w:div>
    <w:div w:id="557860940">
      <w:bodyDiv w:val="1"/>
      <w:marLeft w:val="0"/>
      <w:marRight w:val="0"/>
      <w:marTop w:val="0"/>
      <w:marBottom w:val="0"/>
      <w:divBdr>
        <w:top w:val="none" w:sz="0" w:space="0" w:color="auto"/>
        <w:left w:val="none" w:sz="0" w:space="0" w:color="auto"/>
        <w:bottom w:val="none" w:sz="0" w:space="0" w:color="auto"/>
        <w:right w:val="none" w:sz="0" w:space="0" w:color="auto"/>
      </w:divBdr>
    </w:div>
    <w:div w:id="557866495">
      <w:bodyDiv w:val="1"/>
      <w:marLeft w:val="0"/>
      <w:marRight w:val="0"/>
      <w:marTop w:val="0"/>
      <w:marBottom w:val="0"/>
      <w:divBdr>
        <w:top w:val="none" w:sz="0" w:space="0" w:color="auto"/>
        <w:left w:val="none" w:sz="0" w:space="0" w:color="auto"/>
        <w:bottom w:val="none" w:sz="0" w:space="0" w:color="auto"/>
        <w:right w:val="none" w:sz="0" w:space="0" w:color="auto"/>
      </w:divBdr>
    </w:div>
    <w:div w:id="557933691">
      <w:bodyDiv w:val="1"/>
      <w:marLeft w:val="0"/>
      <w:marRight w:val="0"/>
      <w:marTop w:val="0"/>
      <w:marBottom w:val="0"/>
      <w:divBdr>
        <w:top w:val="none" w:sz="0" w:space="0" w:color="auto"/>
        <w:left w:val="none" w:sz="0" w:space="0" w:color="auto"/>
        <w:bottom w:val="none" w:sz="0" w:space="0" w:color="auto"/>
        <w:right w:val="none" w:sz="0" w:space="0" w:color="auto"/>
      </w:divBdr>
    </w:div>
    <w:div w:id="558127095">
      <w:bodyDiv w:val="1"/>
      <w:marLeft w:val="0"/>
      <w:marRight w:val="0"/>
      <w:marTop w:val="0"/>
      <w:marBottom w:val="0"/>
      <w:divBdr>
        <w:top w:val="none" w:sz="0" w:space="0" w:color="auto"/>
        <w:left w:val="none" w:sz="0" w:space="0" w:color="auto"/>
        <w:bottom w:val="none" w:sz="0" w:space="0" w:color="auto"/>
        <w:right w:val="none" w:sz="0" w:space="0" w:color="auto"/>
      </w:divBdr>
    </w:div>
    <w:div w:id="558589819">
      <w:bodyDiv w:val="1"/>
      <w:marLeft w:val="0"/>
      <w:marRight w:val="0"/>
      <w:marTop w:val="0"/>
      <w:marBottom w:val="0"/>
      <w:divBdr>
        <w:top w:val="none" w:sz="0" w:space="0" w:color="auto"/>
        <w:left w:val="none" w:sz="0" w:space="0" w:color="auto"/>
        <w:bottom w:val="none" w:sz="0" w:space="0" w:color="auto"/>
        <w:right w:val="none" w:sz="0" w:space="0" w:color="auto"/>
      </w:divBdr>
    </w:div>
    <w:div w:id="558900583">
      <w:bodyDiv w:val="1"/>
      <w:marLeft w:val="0"/>
      <w:marRight w:val="0"/>
      <w:marTop w:val="0"/>
      <w:marBottom w:val="0"/>
      <w:divBdr>
        <w:top w:val="none" w:sz="0" w:space="0" w:color="auto"/>
        <w:left w:val="none" w:sz="0" w:space="0" w:color="auto"/>
        <w:bottom w:val="none" w:sz="0" w:space="0" w:color="auto"/>
        <w:right w:val="none" w:sz="0" w:space="0" w:color="auto"/>
      </w:divBdr>
    </w:div>
    <w:div w:id="558906506">
      <w:bodyDiv w:val="1"/>
      <w:marLeft w:val="0"/>
      <w:marRight w:val="0"/>
      <w:marTop w:val="0"/>
      <w:marBottom w:val="0"/>
      <w:divBdr>
        <w:top w:val="none" w:sz="0" w:space="0" w:color="auto"/>
        <w:left w:val="none" w:sz="0" w:space="0" w:color="auto"/>
        <w:bottom w:val="none" w:sz="0" w:space="0" w:color="auto"/>
        <w:right w:val="none" w:sz="0" w:space="0" w:color="auto"/>
      </w:divBdr>
    </w:div>
    <w:div w:id="559022836">
      <w:bodyDiv w:val="1"/>
      <w:marLeft w:val="0"/>
      <w:marRight w:val="0"/>
      <w:marTop w:val="0"/>
      <w:marBottom w:val="0"/>
      <w:divBdr>
        <w:top w:val="none" w:sz="0" w:space="0" w:color="auto"/>
        <w:left w:val="none" w:sz="0" w:space="0" w:color="auto"/>
        <w:bottom w:val="none" w:sz="0" w:space="0" w:color="auto"/>
        <w:right w:val="none" w:sz="0" w:space="0" w:color="auto"/>
      </w:divBdr>
    </w:div>
    <w:div w:id="559174240">
      <w:bodyDiv w:val="1"/>
      <w:marLeft w:val="0"/>
      <w:marRight w:val="0"/>
      <w:marTop w:val="0"/>
      <w:marBottom w:val="0"/>
      <w:divBdr>
        <w:top w:val="none" w:sz="0" w:space="0" w:color="auto"/>
        <w:left w:val="none" w:sz="0" w:space="0" w:color="auto"/>
        <w:bottom w:val="none" w:sz="0" w:space="0" w:color="auto"/>
        <w:right w:val="none" w:sz="0" w:space="0" w:color="auto"/>
      </w:divBdr>
    </w:div>
    <w:div w:id="559249648">
      <w:bodyDiv w:val="1"/>
      <w:marLeft w:val="0"/>
      <w:marRight w:val="0"/>
      <w:marTop w:val="0"/>
      <w:marBottom w:val="0"/>
      <w:divBdr>
        <w:top w:val="none" w:sz="0" w:space="0" w:color="auto"/>
        <w:left w:val="none" w:sz="0" w:space="0" w:color="auto"/>
        <w:bottom w:val="none" w:sz="0" w:space="0" w:color="auto"/>
        <w:right w:val="none" w:sz="0" w:space="0" w:color="auto"/>
      </w:divBdr>
    </w:div>
    <w:div w:id="559362185">
      <w:bodyDiv w:val="1"/>
      <w:marLeft w:val="0"/>
      <w:marRight w:val="0"/>
      <w:marTop w:val="0"/>
      <w:marBottom w:val="0"/>
      <w:divBdr>
        <w:top w:val="none" w:sz="0" w:space="0" w:color="auto"/>
        <w:left w:val="none" w:sz="0" w:space="0" w:color="auto"/>
        <w:bottom w:val="none" w:sz="0" w:space="0" w:color="auto"/>
        <w:right w:val="none" w:sz="0" w:space="0" w:color="auto"/>
      </w:divBdr>
    </w:div>
    <w:div w:id="559554907">
      <w:bodyDiv w:val="1"/>
      <w:marLeft w:val="0"/>
      <w:marRight w:val="0"/>
      <w:marTop w:val="0"/>
      <w:marBottom w:val="0"/>
      <w:divBdr>
        <w:top w:val="none" w:sz="0" w:space="0" w:color="auto"/>
        <w:left w:val="none" w:sz="0" w:space="0" w:color="auto"/>
        <w:bottom w:val="none" w:sz="0" w:space="0" w:color="auto"/>
        <w:right w:val="none" w:sz="0" w:space="0" w:color="auto"/>
      </w:divBdr>
    </w:div>
    <w:div w:id="559832612">
      <w:bodyDiv w:val="1"/>
      <w:marLeft w:val="0"/>
      <w:marRight w:val="0"/>
      <w:marTop w:val="0"/>
      <w:marBottom w:val="0"/>
      <w:divBdr>
        <w:top w:val="none" w:sz="0" w:space="0" w:color="auto"/>
        <w:left w:val="none" w:sz="0" w:space="0" w:color="auto"/>
        <w:bottom w:val="none" w:sz="0" w:space="0" w:color="auto"/>
        <w:right w:val="none" w:sz="0" w:space="0" w:color="auto"/>
      </w:divBdr>
    </w:div>
    <w:div w:id="560143601">
      <w:bodyDiv w:val="1"/>
      <w:marLeft w:val="0"/>
      <w:marRight w:val="0"/>
      <w:marTop w:val="0"/>
      <w:marBottom w:val="0"/>
      <w:divBdr>
        <w:top w:val="none" w:sz="0" w:space="0" w:color="auto"/>
        <w:left w:val="none" w:sz="0" w:space="0" w:color="auto"/>
        <w:bottom w:val="none" w:sz="0" w:space="0" w:color="auto"/>
        <w:right w:val="none" w:sz="0" w:space="0" w:color="auto"/>
      </w:divBdr>
    </w:div>
    <w:div w:id="560604555">
      <w:bodyDiv w:val="1"/>
      <w:marLeft w:val="0"/>
      <w:marRight w:val="0"/>
      <w:marTop w:val="0"/>
      <w:marBottom w:val="0"/>
      <w:divBdr>
        <w:top w:val="none" w:sz="0" w:space="0" w:color="auto"/>
        <w:left w:val="none" w:sz="0" w:space="0" w:color="auto"/>
        <w:bottom w:val="none" w:sz="0" w:space="0" w:color="auto"/>
        <w:right w:val="none" w:sz="0" w:space="0" w:color="auto"/>
      </w:divBdr>
    </w:div>
    <w:div w:id="560947897">
      <w:bodyDiv w:val="1"/>
      <w:marLeft w:val="0"/>
      <w:marRight w:val="0"/>
      <w:marTop w:val="0"/>
      <w:marBottom w:val="0"/>
      <w:divBdr>
        <w:top w:val="none" w:sz="0" w:space="0" w:color="auto"/>
        <w:left w:val="none" w:sz="0" w:space="0" w:color="auto"/>
        <w:bottom w:val="none" w:sz="0" w:space="0" w:color="auto"/>
        <w:right w:val="none" w:sz="0" w:space="0" w:color="auto"/>
      </w:divBdr>
    </w:div>
    <w:div w:id="561134716">
      <w:bodyDiv w:val="1"/>
      <w:marLeft w:val="0"/>
      <w:marRight w:val="0"/>
      <w:marTop w:val="0"/>
      <w:marBottom w:val="0"/>
      <w:divBdr>
        <w:top w:val="none" w:sz="0" w:space="0" w:color="auto"/>
        <w:left w:val="none" w:sz="0" w:space="0" w:color="auto"/>
        <w:bottom w:val="none" w:sz="0" w:space="0" w:color="auto"/>
        <w:right w:val="none" w:sz="0" w:space="0" w:color="auto"/>
      </w:divBdr>
    </w:div>
    <w:div w:id="561139463">
      <w:bodyDiv w:val="1"/>
      <w:marLeft w:val="0"/>
      <w:marRight w:val="0"/>
      <w:marTop w:val="0"/>
      <w:marBottom w:val="0"/>
      <w:divBdr>
        <w:top w:val="none" w:sz="0" w:space="0" w:color="auto"/>
        <w:left w:val="none" w:sz="0" w:space="0" w:color="auto"/>
        <w:bottom w:val="none" w:sz="0" w:space="0" w:color="auto"/>
        <w:right w:val="none" w:sz="0" w:space="0" w:color="auto"/>
      </w:divBdr>
    </w:div>
    <w:div w:id="561528796">
      <w:bodyDiv w:val="1"/>
      <w:marLeft w:val="0"/>
      <w:marRight w:val="0"/>
      <w:marTop w:val="0"/>
      <w:marBottom w:val="0"/>
      <w:divBdr>
        <w:top w:val="none" w:sz="0" w:space="0" w:color="auto"/>
        <w:left w:val="none" w:sz="0" w:space="0" w:color="auto"/>
        <w:bottom w:val="none" w:sz="0" w:space="0" w:color="auto"/>
        <w:right w:val="none" w:sz="0" w:space="0" w:color="auto"/>
      </w:divBdr>
    </w:div>
    <w:div w:id="561722141">
      <w:bodyDiv w:val="1"/>
      <w:marLeft w:val="0"/>
      <w:marRight w:val="0"/>
      <w:marTop w:val="0"/>
      <w:marBottom w:val="0"/>
      <w:divBdr>
        <w:top w:val="none" w:sz="0" w:space="0" w:color="auto"/>
        <w:left w:val="none" w:sz="0" w:space="0" w:color="auto"/>
        <w:bottom w:val="none" w:sz="0" w:space="0" w:color="auto"/>
        <w:right w:val="none" w:sz="0" w:space="0" w:color="auto"/>
      </w:divBdr>
    </w:div>
    <w:div w:id="562106874">
      <w:bodyDiv w:val="1"/>
      <w:marLeft w:val="0"/>
      <w:marRight w:val="0"/>
      <w:marTop w:val="0"/>
      <w:marBottom w:val="0"/>
      <w:divBdr>
        <w:top w:val="none" w:sz="0" w:space="0" w:color="auto"/>
        <w:left w:val="none" w:sz="0" w:space="0" w:color="auto"/>
        <w:bottom w:val="none" w:sz="0" w:space="0" w:color="auto"/>
        <w:right w:val="none" w:sz="0" w:space="0" w:color="auto"/>
      </w:divBdr>
    </w:div>
    <w:div w:id="563836130">
      <w:bodyDiv w:val="1"/>
      <w:marLeft w:val="0"/>
      <w:marRight w:val="0"/>
      <w:marTop w:val="0"/>
      <w:marBottom w:val="0"/>
      <w:divBdr>
        <w:top w:val="none" w:sz="0" w:space="0" w:color="auto"/>
        <w:left w:val="none" w:sz="0" w:space="0" w:color="auto"/>
        <w:bottom w:val="none" w:sz="0" w:space="0" w:color="auto"/>
        <w:right w:val="none" w:sz="0" w:space="0" w:color="auto"/>
      </w:divBdr>
    </w:div>
    <w:div w:id="563875950">
      <w:bodyDiv w:val="1"/>
      <w:marLeft w:val="0"/>
      <w:marRight w:val="0"/>
      <w:marTop w:val="0"/>
      <w:marBottom w:val="0"/>
      <w:divBdr>
        <w:top w:val="none" w:sz="0" w:space="0" w:color="auto"/>
        <w:left w:val="none" w:sz="0" w:space="0" w:color="auto"/>
        <w:bottom w:val="none" w:sz="0" w:space="0" w:color="auto"/>
        <w:right w:val="none" w:sz="0" w:space="0" w:color="auto"/>
      </w:divBdr>
    </w:div>
    <w:div w:id="564068459">
      <w:bodyDiv w:val="1"/>
      <w:marLeft w:val="0"/>
      <w:marRight w:val="0"/>
      <w:marTop w:val="0"/>
      <w:marBottom w:val="0"/>
      <w:divBdr>
        <w:top w:val="none" w:sz="0" w:space="0" w:color="auto"/>
        <w:left w:val="none" w:sz="0" w:space="0" w:color="auto"/>
        <w:bottom w:val="none" w:sz="0" w:space="0" w:color="auto"/>
        <w:right w:val="none" w:sz="0" w:space="0" w:color="auto"/>
      </w:divBdr>
    </w:div>
    <w:div w:id="564532351">
      <w:bodyDiv w:val="1"/>
      <w:marLeft w:val="0"/>
      <w:marRight w:val="0"/>
      <w:marTop w:val="0"/>
      <w:marBottom w:val="0"/>
      <w:divBdr>
        <w:top w:val="none" w:sz="0" w:space="0" w:color="auto"/>
        <w:left w:val="none" w:sz="0" w:space="0" w:color="auto"/>
        <w:bottom w:val="none" w:sz="0" w:space="0" w:color="auto"/>
        <w:right w:val="none" w:sz="0" w:space="0" w:color="auto"/>
      </w:divBdr>
    </w:div>
    <w:div w:id="564535777">
      <w:bodyDiv w:val="1"/>
      <w:marLeft w:val="0"/>
      <w:marRight w:val="0"/>
      <w:marTop w:val="0"/>
      <w:marBottom w:val="0"/>
      <w:divBdr>
        <w:top w:val="none" w:sz="0" w:space="0" w:color="auto"/>
        <w:left w:val="none" w:sz="0" w:space="0" w:color="auto"/>
        <w:bottom w:val="none" w:sz="0" w:space="0" w:color="auto"/>
        <w:right w:val="none" w:sz="0" w:space="0" w:color="auto"/>
      </w:divBdr>
    </w:div>
    <w:div w:id="565647134">
      <w:bodyDiv w:val="1"/>
      <w:marLeft w:val="0"/>
      <w:marRight w:val="0"/>
      <w:marTop w:val="0"/>
      <w:marBottom w:val="0"/>
      <w:divBdr>
        <w:top w:val="none" w:sz="0" w:space="0" w:color="auto"/>
        <w:left w:val="none" w:sz="0" w:space="0" w:color="auto"/>
        <w:bottom w:val="none" w:sz="0" w:space="0" w:color="auto"/>
        <w:right w:val="none" w:sz="0" w:space="0" w:color="auto"/>
      </w:divBdr>
    </w:div>
    <w:div w:id="565652340">
      <w:bodyDiv w:val="1"/>
      <w:marLeft w:val="0"/>
      <w:marRight w:val="0"/>
      <w:marTop w:val="0"/>
      <w:marBottom w:val="0"/>
      <w:divBdr>
        <w:top w:val="none" w:sz="0" w:space="0" w:color="auto"/>
        <w:left w:val="none" w:sz="0" w:space="0" w:color="auto"/>
        <w:bottom w:val="none" w:sz="0" w:space="0" w:color="auto"/>
        <w:right w:val="none" w:sz="0" w:space="0" w:color="auto"/>
      </w:divBdr>
    </w:div>
    <w:div w:id="565653344">
      <w:bodyDiv w:val="1"/>
      <w:marLeft w:val="0"/>
      <w:marRight w:val="0"/>
      <w:marTop w:val="0"/>
      <w:marBottom w:val="0"/>
      <w:divBdr>
        <w:top w:val="none" w:sz="0" w:space="0" w:color="auto"/>
        <w:left w:val="none" w:sz="0" w:space="0" w:color="auto"/>
        <w:bottom w:val="none" w:sz="0" w:space="0" w:color="auto"/>
        <w:right w:val="none" w:sz="0" w:space="0" w:color="auto"/>
      </w:divBdr>
    </w:div>
    <w:div w:id="565993450">
      <w:bodyDiv w:val="1"/>
      <w:marLeft w:val="0"/>
      <w:marRight w:val="0"/>
      <w:marTop w:val="0"/>
      <w:marBottom w:val="0"/>
      <w:divBdr>
        <w:top w:val="none" w:sz="0" w:space="0" w:color="auto"/>
        <w:left w:val="none" w:sz="0" w:space="0" w:color="auto"/>
        <w:bottom w:val="none" w:sz="0" w:space="0" w:color="auto"/>
        <w:right w:val="none" w:sz="0" w:space="0" w:color="auto"/>
      </w:divBdr>
    </w:div>
    <w:div w:id="566384709">
      <w:bodyDiv w:val="1"/>
      <w:marLeft w:val="0"/>
      <w:marRight w:val="0"/>
      <w:marTop w:val="0"/>
      <w:marBottom w:val="0"/>
      <w:divBdr>
        <w:top w:val="none" w:sz="0" w:space="0" w:color="auto"/>
        <w:left w:val="none" w:sz="0" w:space="0" w:color="auto"/>
        <w:bottom w:val="none" w:sz="0" w:space="0" w:color="auto"/>
        <w:right w:val="none" w:sz="0" w:space="0" w:color="auto"/>
      </w:divBdr>
    </w:div>
    <w:div w:id="566574281">
      <w:bodyDiv w:val="1"/>
      <w:marLeft w:val="0"/>
      <w:marRight w:val="0"/>
      <w:marTop w:val="0"/>
      <w:marBottom w:val="0"/>
      <w:divBdr>
        <w:top w:val="none" w:sz="0" w:space="0" w:color="auto"/>
        <w:left w:val="none" w:sz="0" w:space="0" w:color="auto"/>
        <w:bottom w:val="none" w:sz="0" w:space="0" w:color="auto"/>
        <w:right w:val="none" w:sz="0" w:space="0" w:color="auto"/>
      </w:divBdr>
    </w:div>
    <w:div w:id="566766610">
      <w:bodyDiv w:val="1"/>
      <w:marLeft w:val="0"/>
      <w:marRight w:val="0"/>
      <w:marTop w:val="0"/>
      <w:marBottom w:val="0"/>
      <w:divBdr>
        <w:top w:val="none" w:sz="0" w:space="0" w:color="auto"/>
        <w:left w:val="none" w:sz="0" w:space="0" w:color="auto"/>
        <w:bottom w:val="none" w:sz="0" w:space="0" w:color="auto"/>
        <w:right w:val="none" w:sz="0" w:space="0" w:color="auto"/>
      </w:divBdr>
    </w:div>
    <w:div w:id="567034035">
      <w:bodyDiv w:val="1"/>
      <w:marLeft w:val="0"/>
      <w:marRight w:val="0"/>
      <w:marTop w:val="0"/>
      <w:marBottom w:val="0"/>
      <w:divBdr>
        <w:top w:val="none" w:sz="0" w:space="0" w:color="auto"/>
        <w:left w:val="none" w:sz="0" w:space="0" w:color="auto"/>
        <w:bottom w:val="none" w:sz="0" w:space="0" w:color="auto"/>
        <w:right w:val="none" w:sz="0" w:space="0" w:color="auto"/>
      </w:divBdr>
    </w:div>
    <w:div w:id="567114405">
      <w:bodyDiv w:val="1"/>
      <w:marLeft w:val="0"/>
      <w:marRight w:val="0"/>
      <w:marTop w:val="0"/>
      <w:marBottom w:val="0"/>
      <w:divBdr>
        <w:top w:val="none" w:sz="0" w:space="0" w:color="auto"/>
        <w:left w:val="none" w:sz="0" w:space="0" w:color="auto"/>
        <w:bottom w:val="none" w:sz="0" w:space="0" w:color="auto"/>
        <w:right w:val="none" w:sz="0" w:space="0" w:color="auto"/>
      </w:divBdr>
    </w:div>
    <w:div w:id="567961160">
      <w:bodyDiv w:val="1"/>
      <w:marLeft w:val="0"/>
      <w:marRight w:val="0"/>
      <w:marTop w:val="0"/>
      <w:marBottom w:val="0"/>
      <w:divBdr>
        <w:top w:val="none" w:sz="0" w:space="0" w:color="auto"/>
        <w:left w:val="none" w:sz="0" w:space="0" w:color="auto"/>
        <w:bottom w:val="none" w:sz="0" w:space="0" w:color="auto"/>
        <w:right w:val="none" w:sz="0" w:space="0" w:color="auto"/>
      </w:divBdr>
    </w:div>
    <w:div w:id="568462110">
      <w:bodyDiv w:val="1"/>
      <w:marLeft w:val="0"/>
      <w:marRight w:val="0"/>
      <w:marTop w:val="0"/>
      <w:marBottom w:val="0"/>
      <w:divBdr>
        <w:top w:val="none" w:sz="0" w:space="0" w:color="auto"/>
        <w:left w:val="none" w:sz="0" w:space="0" w:color="auto"/>
        <w:bottom w:val="none" w:sz="0" w:space="0" w:color="auto"/>
        <w:right w:val="none" w:sz="0" w:space="0" w:color="auto"/>
      </w:divBdr>
    </w:div>
    <w:div w:id="568687226">
      <w:bodyDiv w:val="1"/>
      <w:marLeft w:val="0"/>
      <w:marRight w:val="0"/>
      <w:marTop w:val="0"/>
      <w:marBottom w:val="0"/>
      <w:divBdr>
        <w:top w:val="none" w:sz="0" w:space="0" w:color="auto"/>
        <w:left w:val="none" w:sz="0" w:space="0" w:color="auto"/>
        <w:bottom w:val="none" w:sz="0" w:space="0" w:color="auto"/>
        <w:right w:val="none" w:sz="0" w:space="0" w:color="auto"/>
      </w:divBdr>
    </w:div>
    <w:div w:id="568883624">
      <w:bodyDiv w:val="1"/>
      <w:marLeft w:val="0"/>
      <w:marRight w:val="0"/>
      <w:marTop w:val="0"/>
      <w:marBottom w:val="0"/>
      <w:divBdr>
        <w:top w:val="none" w:sz="0" w:space="0" w:color="auto"/>
        <w:left w:val="none" w:sz="0" w:space="0" w:color="auto"/>
        <w:bottom w:val="none" w:sz="0" w:space="0" w:color="auto"/>
        <w:right w:val="none" w:sz="0" w:space="0" w:color="auto"/>
      </w:divBdr>
    </w:div>
    <w:div w:id="569115403">
      <w:bodyDiv w:val="1"/>
      <w:marLeft w:val="0"/>
      <w:marRight w:val="0"/>
      <w:marTop w:val="0"/>
      <w:marBottom w:val="0"/>
      <w:divBdr>
        <w:top w:val="none" w:sz="0" w:space="0" w:color="auto"/>
        <w:left w:val="none" w:sz="0" w:space="0" w:color="auto"/>
        <w:bottom w:val="none" w:sz="0" w:space="0" w:color="auto"/>
        <w:right w:val="none" w:sz="0" w:space="0" w:color="auto"/>
      </w:divBdr>
    </w:div>
    <w:div w:id="569119532">
      <w:bodyDiv w:val="1"/>
      <w:marLeft w:val="0"/>
      <w:marRight w:val="0"/>
      <w:marTop w:val="0"/>
      <w:marBottom w:val="0"/>
      <w:divBdr>
        <w:top w:val="none" w:sz="0" w:space="0" w:color="auto"/>
        <w:left w:val="none" w:sz="0" w:space="0" w:color="auto"/>
        <w:bottom w:val="none" w:sz="0" w:space="0" w:color="auto"/>
        <w:right w:val="none" w:sz="0" w:space="0" w:color="auto"/>
      </w:divBdr>
    </w:div>
    <w:div w:id="569387285">
      <w:bodyDiv w:val="1"/>
      <w:marLeft w:val="0"/>
      <w:marRight w:val="0"/>
      <w:marTop w:val="0"/>
      <w:marBottom w:val="0"/>
      <w:divBdr>
        <w:top w:val="none" w:sz="0" w:space="0" w:color="auto"/>
        <w:left w:val="none" w:sz="0" w:space="0" w:color="auto"/>
        <w:bottom w:val="none" w:sz="0" w:space="0" w:color="auto"/>
        <w:right w:val="none" w:sz="0" w:space="0" w:color="auto"/>
      </w:divBdr>
    </w:div>
    <w:div w:id="569389526">
      <w:bodyDiv w:val="1"/>
      <w:marLeft w:val="0"/>
      <w:marRight w:val="0"/>
      <w:marTop w:val="0"/>
      <w:marBottom w:val="0"/>
      <w:divBdr>
        <w:top w:val="none" w:sz="0" w:space="0" w:color="auto"/>
        <w:left w:val="none" w:sz="0" w:space="0" w:color="auto"/>
        <w:bottom w:val="none" w:sz="0" w:space="0" w:color="auto"/>
        <w:right w:val="none" w:sz="0" w:space="0" w:color="auto"/>
      </w:divBdr>
    </w:div>
    <w:div w:id="570315407">
      <w:bodyDiv w:val="1"/>
      <w:marLeft w:val="0"/>
      <w:marRight w:val="0"/>
      <w:marTop w:val="0"/>
      <w:marBottom w:val="0"/>
      <w:divBdr>
        <w:top w:val="none" w:sz="0" w:space="0" w:color="auto"/>
        <w:left w:val="none" w:sz="0" w:space="0" w:color="auto"/>
        <w:bottom w:val="none" w:sz="0" w:space="0" w:color="auto"/>
        <w:right w:val="none" w:sz="0" w:space="0" w:color="auto"/>
      </w:divBdr>
    </w:div>
    <w:div w:id="570627623">
      <w:bodyDiv w:val="1"/>
      <w:marLeft w:val="0"/>
      <w:marRight w:val="0"/>
      <w:marTop w:val="0"/>
      <w:marBottom w:val="0"/>
      <w:divBdr>
        <w:top w:val="none" w:sz="0" w:space="0" w:color="auto"/>
        <w:left w:val="none" w:sz="0" w:space="0" w:color="auto"/>
        <w:bottom w:val="none" w:sz="0" w:space="0" w:color="auto"/>
        <w:right w:val="none" w:sz="0" w:space="0" w:color="auto"/>
      </w:divBdr>
    </w:div>
    <w:div w:id="570653132">
      <w:bodyDiv w:val="1"/>
      <w:marLeft w:val="0"/>
      <w:marRight w:val="0"/>
      <w:marTop w:val="0"/>
      <w:marBottom w:val="0"/>
      <w:divBdr>
        <w:top w:val="none" w:sz="0" w:space="0" w:color="auto"/>
        <w:left w:val="none" w:sz="0" w:space="0" w:color="auto"/>
        <w:bottom w:val="none" w:sz="0" w:space="0" w:color="auto"/>
        <w:right w:val="none" w:sz="0" w:space="0" w:color="auto"/>
      </w:divBdr>
    </w:div>
    <w:div w:id="570890974">
      <w:bodyDiv w:val="1"/>
      <w:marLeft w:val="0"/>
      <w:marRight w:val="0"/>
      <w:marTop w:val="0"/>
      <w:marBottom w:val="0"/>
      <w:divBdr>
        <w:top w:val="none" w:sz="0" w:space="0" w:color="auto"/>
        <w:left w:val="none" w:sz="0" w:space="0" w:color="auto"/>
        <w:bottom w:val="none" w:sz="0" w:space="0" w:color="auto"/>
        <w:right w:val="none" w:sz="0" w:space="0" w:color="auto"/>
      </w:divBdr>
    </w:div>
    <w:div w:id="570965772">
      <w:bodyDiv w:val="1"/>
      <w:marLeft w:val="0"/>
      <w:marRight w:val="0"/>
      <w:marTop w:val="0"/>
      <w:marBottom w:val="0"/>
      <w:divBdr>
        <w:top w:val="none" w:sz="0" w:space="0" w:color="auto"/>
        <w:left w:val="none" w:sz="0" w:space="0" w:color="auto"/>
        <w:bottom w:val="none" w:sz="0" w:space="0" w:color="auto"/>
        <w:right w:val="none" w:sz="0" w:space="0" w:color="auto"/>
      </w:divBdr>
    </w:div>
    <w:div w:id="571238883">
      <w:bodyDiv w:val="1"/>
      <w:marLeft w:val="0"/>
      <w:marRight w:val="0"/>
      <w:marTop w:val="0"/>
      <w:marBottom w:val="0"/>
      <w:divBdr>
        <w:top w:val="none" w:sz="0" w:space="0" w:color="auto"/>
        <w:left w:val="none" w:sz="0" w:space="0" w:color="auto"/>
        <w:bottom w:val="none" w:sz="0" w:space="0" w:color="auto"/>
        <w:right w:val="none" w:sz="0" w:space="0" w:color="auto"/>
      </w:divBdr>
    </w:div>
    <w:div w:id="572277264">
      <w:bodyDiv w:val="1"/>
      <w:marLeft w:val="0"/>
      <w:marRight w:val="0"/>
      <w:marTop w:val="0"/>
      <w:marBottom w:val="0"/>
      <w:divBdr>
        <w:top w:val="none" w:sz="0" w:space="0" w:color="auto"/>
        <w:left w:val="none" w:sz="0" w:space="0" w:color="auto"/>
        <w:bottom w:val="none" w:sz="0" w:space="0" w:color="auto"/>
        <w:right w:val="none" w:sz="0" w:space="0" w:color="auto"/>
      </w:divBdr>
    </w:div>
    <w:div w:id="573517615">
      <w:bodyDiv w:val="1"/>
      <w:marLeft w:val="0"/>
      <w:marRight w:val="0"/>
      <w:marTop w:val="0"/>
      <w:marBottom w:val="0"/>
      <w:divBdr>
        <w:top w:val="none" w:sz="0" w:space="0" w:color="auto"/>
        <w:left w:val="none" w:sz="0" w:space="0" w:color="auto"/>
        <w:bottom w:val="none" w:sz="0" w:space="0" w:color="auto"/>
        <w:right w:val="none" w:sz="0" w:space="0" w:color="auto"/>
      </w:divBdr>
    </w:div>
    <w:div w:id="573668244">
      <w:bodyDiv w:val="1"/>
      <w:marLeft w:val="0"/>
      <w:marRight w:val="0"/>
      <w:marTop w:val="0"/>
      <w:marBottom w:val="0"/>
      <w:divBdr>
        <w:top w:val="none" w:sz="0" w:space="0" w:color="auto"/>
        <w:left w:val="none" w:sz="0" w:space="0" w:color="auto"/>
        <w:bottom w:val="none" w:sz="0" w:space="0" w:color="auto"/>
        <w:right w:val="none" w:sz="0" w:space="0" w:color="auto"/>
      </w:divBdr>
    </w:div>
    <w:div w:id="573852615">
      <w:bodyDiv w:val="1"/>
      <w:marLeft w:val="0"/>
      <w:marRight w:val="0"/>
      <w:marTop w:val="0"/>
      <w:marBottom w:val="0"/>
      <w:divBdr>
        <w:top w:val="none" w:sz="0" w:space="0" w:color="auto"/>
        <w:left w:val="none" w:sz="0" w:space="0" w:color="auto"/>
        <w:bottom w:val="none" w:sz="0" w:space="0" w:color="auto"/>
        <w:right w:val="none" w:sz="0" w:space="0" w:color="auto"/>
      </w:divBdr>
    </w:div>
    <w:div w:id="573973090">
      <w:bodyDiv w:val="1"/>
      <w:marLeft w:val="0"/>
      <w:marRight w:val="0"/>
      <w:marTop w:val="0"/>
      <w:marBottom w:val="0"/>
      <w:divBdr>
        <w:top w:val="none" w:sz="0" w:space="0" w:color="auto"/>
        <w:left w:val="none" w:sz="0" w:space="0" w:color="auto"/>
        <w:bottom w:val="none" w:sz="0" w:space="0" w:color="auto"/>
        <w:right w:val="none" w:sz="0" w:space="0" w:color="auto"/>
      </w:divBdr>
    </w:div>
    <w:div w:id="574634508">
      <w:bodyDiv w:val="1"/>
      <w:marLeft w:val="0"/>
      <w:marRight w:val="0"/>
      <w:marTop w:val="0"/>
      <w:marBottom w:val="0"/>
      <w:divBdr>
        <w:top w:val="none" w:sz="0" w:space="0" w:color="auto"/>
        <w:left w:val="none" w:sz="0" w:space="0" w:color="auto"/>
        <w:bottom w:val="none" w:sz="0" w:space="0" w:color="auto"/>
        <w:right w:val="none" w:sz="0" w:space="0" w:color="auto"/>
      </w:divBdr>
    </w:div>
    <w:div w:id="575552424">
      <w:bodyDiv w:val="1"/>
      <w:marLeft w:val="0"/>
      <w:marRight w:val="0"/>
      <w:marTop w:val="0"/>
      <w:marBottom w:val="0"/>
      <w:divBdr>
        <w:top w:val="none" w:sz="0" w:space="0" w:color="auto"/>
        <w:left w:val="none" w:sz="0" w:space="0" w:color="auto"/>
        <w:bottom w:val="none" w:sz="0" w:space="0" w:color="auto"/>
        <w:right w:val="none" w:sz="0" w:space="0" w:color="auto"/>
      </w:divBdr>
    </w:div>
    <w:div w:id="576403113">
      <w:bodyDiv w:val="1"/>
      <w:marLeft w:val="0"/>
      <w:marRight w:val="0"/>
      <w:marTop w:val="0"/>
      <w:marBottom w:val="0"/>
      <w:divBdr>
        <w:top w:val="none" w:sz="0" w:space="0" w:color="auto"/>
        <w:left w:val="none" w:sz="0" w:space="0" w:color="auto"/>
        <w:bottom w:val="none" w:sz="0" w:space="0" w:color="auto"/>
        <w:right w:val="none" w:sz="0" w:space="0" w:color="auto"/>
      </w:divBdr>
    </w:div>
    <w:div w:id="576475222">
      <w:bodyDiv w:val="1"/>
      <w:marLeft w:val="0"/>
      <w:marRight w:val="0"/>
      <w:marTop w:val="0"/>
      <w:marBottom w:val="0"/>
      <w:divBdr>
        <w:top w:val="none" w:sz="0" w:space="0" w:color="auto"/>
        <w:left w:val="none" w:sz="0" w:space="0" w:color="auto"/>
        <w:bottom w:val="none" w:sz="0" w:space="0" w:color="auto"/>
        <w:right w:val="none" w:sz="0" w:space="0" w:color="auto"/>
      </w:divBdr>
    </w:div>
    <w:div w:id="576478940">
      <w:bodyDiv w:val="1"/>
      <w:marLeft w:val="0"/>
      <w:marRight w:val="0"/>
      <w:marTop w:val="0"/>
      <w:marBottom w:val="0"/>
      <w:divBdr>
        <w:top w:val="none" w:sz="0" w:space="0" w:color="auto"/>
        <w:left w:val="none" w:sz="0" w:space="0" w:color="auto"/>
        <w:bottom w:val="none" w:sz="0" w:space="0" w:color="auto"/>
        <w:right w:val="none" w:sz="0" w:space="0" w:color="auto"/>
      </w:divBdr>
    </w:div>
    <w:div w:id="576550424">
      <w:bodyDiv w:val="1"/>
      <w:marLeft w:val="0"/>
      <w:marRight w:val="0"/>
      <w:marTop w:val="0"/>
      <w:marBottom w:val="0"/>
      <w:divBdr>
        <w:top w:val="none" w:sz="0" w:space="0" w:color="auto"/>
        <w:left w:val="none" w:sz="0" w:space="0" w:color="auto"/>
        <w:bottom w:val="none" w:sz="0" w:space="0" w:color="auto"/>
        <w:right w:val="none" w:sz="0" w:space="0" w:color="auto"/>
      </w:divBdr>
    </w:div>
    <w:div w:id="576860922">
      <w:bodyDiv w:val="1"/>
      <w:marLeft w:val="0"/>
      <w:marRight w:val="0"/>
      <w:marTop w:val="0"/>
      <w:marBottom w:val="0"/>
      <w:divBdr>
        <w:top w:val="none" w:sz="0" w:space="0" w:color="auto"/>
        <w:left w:val="none" w:sz="0" w:space="0" w:color="auto"/>
        <w:bottom w:val="none" w:sz="0" w:space="0" w:color="auto"/>
        <w:right w:val="none" w:sz="0" w:space="0" w:color="auto"/>
      </w:divBdr>
    </w:div>
    <w:div w:id="577717506">
      <w:bodyDiv w:val="1"/>
      <w:marLeft w:val="0"/>
      <w:marRight w:val="0"/>
      <w:marTop w:val="0"/>
      <w:marBottom w:val="0"/>
      <w:divBdr>
        <w:top w:val="none" w:sz="0" w:space="0" w:color="auto"/>
        <w:left w:val="none" w:sz="0" w:space="0" w:color="auto"/>
        <w:bottom w:val="none" w:sz="0" w:space="0" w:color="auto"/>
        <w:right w:val="none" w:sz="0" w:space="0" w:color="auto"/>
      </w:divBdr>
    </w:div>
    <w:div w:id="577978146">
      <w:bodyDiv w:val="1"/>
      <w:marLeft w:val="0"/>
      <w:marRight w:val="0"/>
      <w:marTop w:val="0"/>
      <w:marBottom w:val="0"/>
      <w:divBdr>
        <w:top w:val="none" w:sz="0" w:space="0" w:color="auto"/>
        <w:left w:val="none" w:sz="0" w:space="0" w:color="auto"/>
        <w:bottom w:val="none" w:sz="0" w:space="0" w:color="auto"/>
        <w:right w:val="none" w:sz="0" w:space="0" w:color="auto"/>
      </w:divBdr>
    </w:div>
    <w:div w:id="578180025">
      <w:bodyDiv w:val="1"/>
      <w:marLeft w:val="0"/>
      <w:marRight w:val="0"/>
      <w:marTop w:val="0"/>
      <w:marBottom w:val="0"/>
      <w:divBdr>
        <w:top w:val="none" w:sz="0" w:space="0" w:color="auto"/>
        <w:left w:val="none" w:sz="0" w:space="0" w:color="auto"/>
        <w:bottom w:val="none" w:sz="0" w:space="0" w:color="auto"/>
        <w:right w:val="none" w:sz="0" w:space="0" w:color="auto"/>
      </w:divBdr>
    </w:div>
    <w:div w:id="578291717">
      <w:bodyDiv w:val="1"/>
      <w:marLeft w:val="0"/>
      <w:marRight w:val="0"/>
      <w:marTop w:val="0"/>
      <w:marBottom w:val="0"/>
      <w:divBdr>
        <w:top w:val="none" w:sz="0" w:space="0" w:color="auto"/>
        <w:left w:val="none" w:sz="0" w:space="0" w:color="auto"/>
        <w:bottom w:val="none" w:sz="0" w:space="0" w:color="auto"/>
        <w:right w:val="none" w:sz="0" w:space="0" w:color="auto"/>
      </w:divBdr>
    </w:div>
    <w:div w:id="578640590">
      <w:bodyDiv w:val="1"/>
      <w:marLeft w:val="0"/>
      <w:marRight w:val="0"/>
      <w:marTop w:val="0"/>
      <w:marBottom w:val="0"/>
      <w:divBdr>
        <w:top w:val="none" w:sz="0" w:space="0" w:color="auto"/>
        <w:left w:val="none" w:sz="0" w:space="0" w:color="auto"/>
        <w:bottom w:val="none" w:sz="0" w:space="0" w:color="auto"/>
        <w:right w:val="none" w:sz="0" w:space="0" w:color="auto"/>
      </w:divBdr>
    </w:div>
    <w:div w:id="579407431">
      <w:bodyDiv w:val="1"/>
      <w:marLeft w:val="0"/>
      <w:marRight w:val="0"/>
      <w:marTop w:val="0"/>
      <w:marBottom w:val="0"/>
      <w:divBdr>
        <w:top w:val="none" w:sz="0" w:space="0" w:color="auto"/>
        <w:left w:val="none" w:sz="0" w:space="0" w:color="auto"/>
        <w:bottom w:val="none" w:sz="0" w:space="0" w:color="auto"/>
        <w:right w:val="none" w:sz="0" w:space="0" w:color="auto"/>
      </w:divBdr>
    </w:div>
    <w:div w:id="579825889">
      <w:bodyDiv w:val="1"/>
      <w:marLeft w:val="0"/>
      <w:marRight w:val="0"/>
      <w:marTop w:val="0"/>
      <w:marBottom w:val="0"/>
      <w:divBdr>
        <w:top w:val="none" w:sz="0" w:space="0" w:color="auto"/>
        <w:left w:val="none" w:sz="0" w:space="0" w:color="auto"/>
        <w:bottom w:val="none" w:sz="0" w:space="0" w:color="auto"/>
        <w:right w:val="none" w:sz="0" w:space="0" w:color="auto"/>
      </w:divBdr>
    </w:div>
    <w:div w:id="580068665">
      <w:bodyDiv w:val="1"/>
      <w:marLeft w:val="0"/>
      <w:marRight w:val="0"/>
      <w:marTop w:val="0"/>
      <w:marBottom w:val="0"/>
      <w:divBdr>
        <w:top w:val="none" w:sz="0" w:space="0" w:color="auto"/>
        <w:left w:val="none" w:sz="0" w:space="0" w:color="auto"/>
        <w:bottom w:val="none" w:sz="0" w:space="0" w:color="auto"/>
        <w:right w:val="none" w:sz="0" w:space="0" w:color="auto"/>
      </w:divBdr>
    </w:div>
    <w:div w:id="580211968">
      <w:bodyDiv w:val="1"/>
      <w:marLeft w:val="0"/>
      <w:marRight w:val="0"/>
      <w:marTop w:val="0"/>
      <w:marBottom w:val="0"/>
      <w:divBdr>
        <w:top w:val="none" w:sz="0" w:space="0" w:color="auto"/>
        <w:left w:val="none" w:sz="0" w:space="0" w:color="auto"/>
        <w:bottom w:val="none" w:sz="0" w:space="0" w:color="auto"/>
        <w:right w:val="none" w:sz="0" w:space="0" w:color="auto"/>
      </w:divBdr>
    </w:div>
    <w:div w:id="580212906">
      <w:bodyDiv w:val="1"/>
      <w:marLeft w:val="0"/>
      <w:marRight w:val="0"/>
      <w:marTop w:val="0"/>
      <w:marBottom w:val="0"/>
      <w:divBdr>
        <w:top w:val="none" w:sz="0" w:space="0" w:color="auto"/>
        <w:left w:val="none" w:sz="0" w:space="0" w:color="auto"/>
        <w:bottom w:val="none" w:sz="0" w:space="0" w:color="auto"/>
        <w:right w:val="none" w:sz="0" w:space="0" w:color="auto"/>
      </w:divBdr>
    </w:div>
    <w:div w:id="580523094">
      <w:bodyDiv w:val="1"/>
      <w:marLeft w:val="0"/>
      <w:marRight w:val="0"/>
      <w:marTop w:val="0"/>
      <w:marBottom w:val="0"/>
      <w:divBdr>
        <w:top w:val="none" w:sz="0" w:space="0" w:color="auto"/>
        <w:left w:val="none" w:sz="0" w:space="0" w:color="auto"/>
        <w:bottom w:val="none" w:sz="0" w:space="0" w:color="auto"/>
        <w:right w:val="none" w:sz="0" w:space="0" w:color="auto"/>
      </w:divBdr>
    </w:div>
    <w:div w:id="580912664">
      <w:bodyDiv w:val="1"/>
      <w:marLeft w:val="0"/>
      <w:marRight w:val="0"/>
      <w:marTop w:val="0"/>
      <w:marBottom w:val="0"/>
      <w:divBdr>
        <w:top w:val="none" w:sz="0" w:space="0" w:color="auto"/>
        <w:left w:val="none" w:sz="0" w:space="0" w:color="auto"/>
        <w:bottom w:val="none" w:sz="0" w:space="0" w:color="auto"/>
        <w:right w:val="none" w:sz="0" w:space="0" w:color="auto"/>
      </w:divBdr>
    </w:div>
    <w:div w:id="581330689">
      <w:bodyDiv w:val="1"/>
      <w:marLeft w:val="0"/>
      <w:marRight w:val="0"/>
      <w:marTop w:val="0"/>
      <w:marBottom w:val="0"/>
      <w:divBdr>
        <w:top w:val="none" w:sz="0" w:space="0" w:color="auto"/>
        <w:left w:val="none" w:sz="0" w:space="0" w:color="auto"/>
        <w:bottom w:val="none" w:sz="0" w:space="0" w:color="auto"/>
        <w:right w:val="none" w:sz="0" w:space="0" w:color="auto"/>
      </w:divBdr>
    </w:div>
    <w:div w:id="581914694">
      <w:bodyDiv w:val="1"/>
      <w:marLeft w:val="0"/>
      <w:marRight w:val="0"/>
      <w:marTop w:val="0"/>
      <w:marBottom w:val="0"/>
      <w:divBdr>
        <w:top w:val="none" w:sz="0" w:space="0" w:color="auto"/>
        <w:left w:val="none" w:sz="0" w:space="0" w:color="auto"/>
        <w:bottom w:val="none" w:sz="0" w:space="0" w:color="auto"/>
        <w:right w:val="none" w:sz="0" w:space="0" w:color="auto"/>
      </w:divBdr>
    </w:div>
    <w:div w:id="582185290">
      <w:bodyDiv w:val="1"/>
      <w:marLeft w:val="0"/>
      <w:marRight w:val="0"/>
      <w:marTop w:val="0"/>
      <w:marBottom w:val="0"/>
      <w:divBdr>
        <w:top w:val="none" w:sz="0" w:space="0" w:color="auto"/>
        <w:left w:val="none" w:sz="0" w:space="0" w:color="auto"/>
        <w:bottom w:val="none" w:sz="0" w:space="0" w:color="auto"/>
        <w:right w:val="none" w:sz="0" w:space="0" w:color="auto"/>
      </w:divBdr>
    </w:div>
    <w:div w:id="582881105">
      <w:bodyDiv w:val="1"/>
      <w:marLeft w:val="0"/>
      <w:marRight w:val="0"/>
      <w:marTop w:val="0"/>
      <w:marBottom w:val="0"/>
      <w:divBdr>
        <w:top w:val="none" w:sz="0" w:space="0" w:color="auto"/>
        <w:left w:val="none" w:sz="0" w:space="0" w:color="auto"/>
        <w:bottom w:val="none" w:sz="0" w:space="0" w:color="auto"/>
        <w:right w:val="none" w:sz="0" w:space="0" w:color="auto"/>
      </w:divBdr>
    </w:div>
    <w:div w:id="583220938">
      <w:bodyDiv w:val="1"/>
      <w:marLeft w:val="0"/>
      <w:marRight w:val="0"/>
      <w:marTop w:val="0"/>
      <w:marBottom w:val="0"/>
      <w:divBdr>
        <w:top w:val="none" w:sz="0" w:space="0" w:color="auto"/>
        <w:left w:val="none" w:sz="0" w:space="0" w:color="auto"/>
        <w:bottom w:val="none" w:sz="0" w:space="0" w:color="auto"/>
        <w:right w:val="none" w:sz="0" w:space="0" w:color="auto"/>
      </w:divBdr>
    </w:div>
    <w:div w:id="583997584">
      <w:bodyDiv w:val="1"/>
      <w:marLeft w:val="0"/>
      <w:marRight w:val="0"/>
      <w:marTop w:val="0"/>
      <w:marBottom w:val="0"/>
      <w:divBdr>
        <w:top w:val="none" w:sz="0" w:space="0" w:color="auto"/>
        <w:left w:val="none" w:sz="0" w:space="0" w:color="auto"/>
        <w:bottom w:val="none" w:sz="0" w:space="0" w:color="auto"/>
        <w:right w:val="none" w:sz="0" w:space="0" w:color="auto"/>
      </w:divBdr>
    </w:div>
    <w:div w:id="583998129">
      <w:bodyDiv w:val="1"/>
      <w:marLeft w:val="0"/>
      <w:marRight w:val="0"/>
      <w:marTop w:val="0"/>
      <w:marBottom w:val="0"/>
      <w:divBdr>
        <w:top w:val="none" w:sz="0" w:space="0" w:color="auto"/>
        <w:left w:val="none" w:sz="0" w:space="0" w:color="auto"/>
        <w:bottom w:val="none" w:sz="0" w:space="0" w:color="auto"/>
        <w:right w:val="none" w:sz="0" w:space="0" w:color="auto"/>
      </w:divBdr>
    </w:div>
    <w:div w:id="584339930">
      <w:bodyDiv w:val="1"/>
      <w:marLeft w:val="0"/>
      <w:marRight w:val="0"/>
      <w:marTop w:val="0"/>
      <w:marBottom w:val="0"/>
      <w:divBdr>
        <w:top w:val="none" w:sz="0" w:space="0" w:color="auto"/>
        <w:left w:val="none" w:sz="0" w:space="0" w:color="auto"/>
        <w:bottom w:val="none" w:sz="0" w:space="0" w:color="auto"/>
        <w:right w:val="none" w:sz="0" w:space="0" w:color="auto"/>
      </w:divBdr>
    </w:div>
    <w:div w:id="584727672">
      <w:bodyDiv w:val="1"/>
      <w:marLeft w:val="0"/>
      <w:marRight w:val="0"/>
      <w:marTop w:val="0"/>
      <w:marBottom w:val="0"/>
      <w:divBdr>
        <w:top w:val="none" w:sz="0" w:space="0" w:color="auto"/>
        <w:left w:val="none" w:sz="0" w:space="0" w:color="auto"/>
        <w:bottom w:val="none" w:sz="0" w:space="0" w:color="auto"/>
        <w:right w:val="none" w:sz="0" w:space="0" w:color="auto"/>
      </w:divBdr>
    </w:div>
    <w:div w:id="584918964">
      <w:bodyDiv w:val="1"/>
      <w:marLeft w:val="0"/>
      <w:marRight w:val="0"/>
      <w:marTop w:val="0"/>
      <w:marBottom w:val="0"/>
      <w:divBdr>
        <w:top w:val="none" w:sz="0" w:space="0" w:color="auto"/>
        <w:left w:val="none" w:sz="0" w:space="0" w:color="auto"/>
        <w:bottom w:val="none" w:sz="0" w:space="0" w:color="auto"/>
        <w:right w:val="none" w:sz="0" w:space="0" w:color="auto"/>
      </w:divBdr>
    </w:div>
    <w:div w:id="584925315">
      <w:bodyDiv w:val="1"/>
      <w:marLeft w:val="0"/>
      <w:marRight w:val="0"/>
      <w:marTop w:val="0"/>
      <w:marBottom w:val="0"/>
      <w:divBdr>
        <w:top w:val="none" w:sz="0" w:space="0" w:color="auto"/>
        <w:left w:val="none" w:sz="0" w:space="0" w:color="auto"/>
        <w:bottom w:val="none" w:sz="0" w:space="0" w:color="auto"/>
        <w:right w:val="none" w:sz="0" w:space="0" w:color="auto"/>
      </w:divBdr>
    </w:div>
    <w:div w:id="585113039">
      <w:bodyDiv w:val="1"/>
      <w:marLeft w:val="0"/>
      <w:marRight w:val="0"/>
      <w:marTop w:val="0"/>
      <w:marBottom w:val="0"/>
      <w:divBdr>
        <w:top w:val="none" w:sz="0" w:space="0" w:color="auto"/>
        <w:left w:val="none" w:sz="0" w:space="0" w:color="auto"/>
        <w:bottom w:val="none" w:sz="0" w:space="0" w:color="auto"/>
        <w:right w:val="none" w:sz="0" w:space="0" w:color="auto"/>
      </w:divBdr>
    </w:div>
    <w:div w:id="585117127">
      <w:bodyDiv w:val="1"/>
      <w:marLeft w:val="0"/>
      <w:marRight w:val="0"/>
      <w:marTop w:val="0"/>
      <w:marBottom w:val="0"/>
      <w:divBdr>
        <w:top w:val="none" w:sz="0" w:space="0" w:color="auto"/>
        <w:left w:val="none" w:sz="0" w:space="0" w:color="auto"/>
        <w:bottom w:val="none" w:sz="0" w:space="0" w:color="auto"/>
        <w:right w:val="none" w:sz="0" w:space="0" w:color="auto"/>
      </w:divBdr>
    </w:div>
    <w:div w:id="585455402">
      <w:bodyDiv w:val="1"/>
      <w:marLeft w:val="0"/>
      <w:marRight w:val="0"/>
      <w:marTop w:val="0"/>
      <w:marBottom w:val="0"/>
      <w:divBdr>
        <w:top w:val="none" w:sz="0" w:space="0" w:color="auto"/>
        <w:left w:val="none" w:sz="0" w:space="0" w:color="auto"/>
        <w:bottom w:val="none" w:sz="0" w:space="0" w:color="auto"/>
        <w:right w:val="none" w:sz="0" w:space="0" w:color="auto"/>
      </w:divBdr>
    </w:div>
    <w:div w:id="585576409">
      <w:bodyDiv w:val="1"/>
      <w:marLeft w:val="0"/>
      <w:marRight w:val="0"/>
      <w:marTop w:val="0"/>
      <w:marBottom w:val="0"/>
      <w:divBdr>
        <w:top w:val="none" w:sz="0" w:space="0" w:color="auto"/>
        <w:left w:val="none" w:sz="0" w:space="0" w:color="auto"/>
        <w:bottom w:val="none" w:sz="0" w:space="0" w:color="auto"/>
        <w:right w:val="none" w:sz="0" w:space="0" w:color="auto"/>
      </w:divBdr>
    </w:div>
    <w:div w:id="585697952">
      <w:bodyDiv w:val="1"/>
      <w:marLeft w:val="0"/>
      <w:marRight w:val="0"/>
      <w:marTop w:val="0"/>
      <w:marBottom w:val="0"/>
      <w:divBdr>
        <w:top w:val="none" w:sz="0" w:space="0" w:color="auto"/>
        <w:left w:val="none" w:sz="0" w:space="0" w:color="auto"/>
        <w:bottom w:val="none" w:sz="0" w:space="0" w:color="auto"/>
        <w:right w:val="none" w:sz="0" w:space="0" w:color="auto"/>
      </w:divBdr>
    </w:div>
    <w:div w:id="585920198">
      <w:bodyDiv w:val="1"/>
      <w:marLeft w:val="0"/>
      <w:marRight w:val="0"/>
      <w:marTop w:val="0"/>
      <w:marBottom w:val="0"/>
      <w:divBdr>
        <w:top w:val="none" w:sz="0" w:space="0" w:color="auto"/>
        <w:left w:val="none" w:sz="0" w:space="0" w:color="auto"/>
        <w:bottom w:val="none" w:sz="0" w:space="0" w:color="auto"/>
        <w:right w:val="none" w:sz="0" w:space="0" w:color="auto"/>
      </w:divBdr>
    </w:div>
    <w:div w:id="586042366">
      <w:bodyDiv w:val="1"/>
      <w:marLeft w:val="0"/>
      <w:marRight w:val="0"/>
      <w:marTop w:val="0"/>
      <w:marBottom w:val="0"/>
      <w:divBdr>
        <w:top w:val="none" w:sz="0" w:space="0" w:color="auto"/>
        <w:left w:val="none" w:sz="0" w:space="0" w:color="auto"/>
        <w:bottom w:val="none" w:sz="0" w:space="0" w:color="auto"/>
        <w:right w:val="none" w:sz="0" w:space="0" w:color="auto"/>
      </w:divBdr>
    </w:div>
    <w:div w:id="586229009">
      <w:bodyDiv w:val="1"/>
      <w:marLeft w:val="0"/>
      <w:marRight w:val="0"/>
      <w:marTop w:val="0"/>
      <w:marBottom w:val="0"/>
      <w:divBdr>
        <w:top w:val="none" w:sz="0" w:space="0" w:color="auto"/>
        <w:left w:val="none" w:sz="0" w:space="0" w:color="auto"/>
        <w:bottom w:val="none" w:sz="0" w:space="0" w:color="auto"/>
        <w:right w:val="none" w:sz="0" w:space="0" w:color="auto"/>
      </w:divBdr>
    </w:div>
    <w:div w:id="586354349">
      <w:bodyDiv w:val="1"/>
      <w:marLeft w:val="0"/>
      <w:marRight w:val="0"/>
      <w:marTop w:val="0"/>
      <w:marBottom w:val="0"/>
      <w:divBdr>
        <w:top w:val="none" w:sz="0" w:space="0" w:color="auto"/>
        <w:left w:val="none" w:sz="0" w:space="0" w:color="auto"/>
        <w:bottom w:val="none" w:sz="0" w:space="0" w:color="auto"/>
        <w:right w:val="none" w:sz="0" w:space="0" w:color="auto"/>
      </w:divBdr>
    </w:div>
    <w:div w:id="586429155">
      <w:bodyDiv w:val="1"/>
      <w:marLeft w:val="0"/>
      <w:marRight w:val="0"/>
      <w:marTop w:val="0"/>
      <w:marBottom w:val="0"/>
      <w:divBdr>
        <w:top w:val="none" w:sz="0" w:space="0" w:color="auto"/>
        <w:left w:val="none" w:sz="0" w:space="0" w:color="auto"/>
        <w:bottom w:val="none" w:sz="0" w:space="0" w:color="auto"/>
        <w:right w:val="none" w:sz="0" w:space="0" w:color="auto"/>
      </w:divBdr>
    </w:div>
    <w:div w:id="586613751">
      <w:bodyDiv w:val="1"/>
      <w:marLeft w:val="0"/>
      <w:marRight w:val="0"/>
      <w:marTop w:val="0"/>
      <w:marBottom w:val="0"/>
      <w:divBdr>
        <w:top w:val="none" w:sz="0" w:space="0" w:color="auto"/>
        <w:left w:val="none" w:sz="0" w:space="0" w:color="auto"/>
        <w:bottom w:val="none" w:sz="0" w:space="0" w:color="auto"/>
        <w:right w:val="none" w:sz="0" w:space="0" w:color="auto"/>
      </w:divBdr>
    </w:div>
    <w:div w:id="586965511">
      <w:bodyDiv w:val="1"/>
      <w:marLeft w:val="0"/>
      <w:marRight w:val="0"/>
      <w:marTop w:val="0"/>
      <w:marBottom w:val="0"/>
      <w:divBdr>
        <w:top w:val="none" w:sz="0" w:space="0" w:color="auto"/>
        <w:left w:val="none" w:sz="0" w:space="0" w:color="auto"/>
        <w:bottom w:val="none" w:sz="0" w:space="0" w:color="auto"/>
        <w:right w:val="none" w:sz="0" w:space="0" w:color="auto"/>
      </w:divBdr>
    </w:div>
    <w:div w:id="587009092">
      <w:bodyDiv w:val="1"/>
      <w:marLeft w:val="0"/>
      <w:marRight w:val="0"/>
      <w:marTop w:val="0"/>
      <w:marBottom w:val="0"/>
      <w:divBdr>
        <w:top w:val="none" w:sz="0" w:space="0" w:color="auto"/>
        <w:left w:val="none" w:sz="0" w:space="0" w:color="auto"/>
        <w:bottom w:val="none" w:sz="0" w:space="0" w:color="auto"/>
        <w:right w:val="none" w:sz="0" w:space="0" w:color="auto"/>
      </w:divBdr>
    </w:div>
    <w:div w:id="587813729">
      <w:bodyDiv w:val="1"/>
      <w:marLeft w:val="0"/>
      <w:marRight w:val="0"/>
      <w:marTop w:val="0"/>
      <w:marBottom w:val="0"/>
      <w:divBdr>
        <w:top w:val="none" w:sz="0" w:space="0" w:color="auto"/>
        <w:left w:val="none" w:sz="0" w:space="0" w:color="auto"/>
        <w:bottom w:val="none" w:sz="0" w:space="0" w:color="auto"/>
        <w:right w:val="none" w:sz="0" w:space="0" w:color="auto"/>
      </w:divBdr>
    </w:div>
    <w:div w:id="588084250">
      <w:bodyDiv w:val="1"/>
      <w:marLeft w:val="0"/>
      <w:marRight w:val="0"/>
      <w:marTop w:val="0"/>
      <w:marBottom w:val="0"/>
      <w:divBdr>
        <w:top w:val="none" w:sz="0" w:space="0" w:color="auto"/>
        <w:left w:val="none" w:sz="0" w:space="0" w:color="auto"/>
        <w:bottom w:val="none" w:sz="0" w:space="0" w:color="auto"/>
        <w:right w:val="none" w:sz="0" w:space="0" w:color="auto"/>
      </w:divBdr>
    </w:div>
    <w:div w:id="588150832">
      <w:bodyDiv w:val="1"/>
      <w:marLeft w:val="0"/>
      <w:marRight w:val="0"/>
      <w:marTop w:val="0"/>
      <w:marBottom w:val="0"/>
      <w:divBdr>
        <w:top w:val="none" w:sz="0" w:space="0" w:color="auto"/>
        <w:left w:val="none" w:sz="0" w:space="0" w:color="auto"/>
        <w:bottom w:val="none" w:sz="0" w:space="0" w:color="auto"/>
        <w:right w:val="none" w:sz="0" w:space="0" w:color="auto"/>
      </w:divBdr>
    </w:div>
    <w:div w:id="588587914">
      <w:bodyDiv w:val="1"/>
      <w:marLeft w:val="0"/>
      <w:marRight w:val="0"/>
      <w:marTop w:val="0"/>
      <w:marBottom w:val="0"/>
      <w:divBdr>
        <w:top w:val="none" w:sz="0" w:space="0" w:color="auto"/>
        <w:left w:val="none" w:sz="0" w:space="0" w:color="auto"/>
        <w:bottom w:val="none" w:sz="0" w:space="0" w:color="auto"/>
        <w:right w:val="none" w:sz="0" w:space="0" w:color="auto"/>
      </w:divBdr>
    </w:div>
    <w:div w:id="588852286">
      <w:bodyDiv w:val="1"/>
      <w:marLeft w:val="0"/>
      <w:marRight w:val="0"/>
      <w:marTop w:val="0"/>
      <w:marBottom w:val="0"/>
      <w:divBdr>
        <w:top w:val="none" w:sz="0" w:space="0" w:color="auto"/>
        <w:left w:val="none" w:sz="0" w:space="0" w:color="auto"/>
        <w:bottom w:val="none" w:sz="0" w:space="0" w:color="auto"/>
        <w:right w:val="none" w:sz="0" w:space="0" w:color="auto"/>
      </w:divBdr>
    </w:div>
    <w:div w:id="589002523">
      <w:bodyDiv w:val="1"/>
      <w:marLeft w:val="0"/>
      <w:marRight w:val="0"/>
      <w:marTop w:val="0"/>
      <w:marBottom w:val="0"/>
      <w:divBdr>
        <w:top w:val="none" w:sz="0" w:space="0" w:color="auto"/>
        <w:left w:val="none" w:sz="0" w:space="0" w:color="auto"/>
        <w:bottom w:val="none" w:sz="0" w:space="0" w:color="auto"/>
        <w:right w:val="none" w:sz="0" w:space="0" w:color="auto"/>
      </w:divBdr>
    </w:div>
    <w:div w:id="589193856">
      <w:bodyDiv w:val="1"/>
      <w:marLeft w:val="0"/>
      <w:marRight w:val="0"/>
      <w:marTop w:val="0"/>
      <w:marBottom w:val="0"/>
      <w:divBdr>
        <w:top w:val="none" w:sz="0" w:space="0" w:color="auto"/>
        <w:left w:val="none" w:sz="0" w:space="0" w:color="auto"/>
        <w:bottom w:val="none" w:sz="0" w:space="0" w:color="auto"/>
        <w:right w:val="none" w:sz="0" w:space="0" w:color="auto"/>
      </w:divBdr>
    </w:div>
    <w:div w:id="589197185">
      <w:bodyDiv w:val="1"/>
      <w:marLeft w:val="0"/>
      <w:marRight w:val="0"/>
      <w:marTop w:val="0"/>
      <w:marBottom w:val="0"/>
      <w:divBdr>
        <w:top w:val="none" w:sz="0" w:space="0" w:color="auto"/>
        <w:left w:val="none" w:sz="0" w:space="0" w:color="auto"/>
        <w:bottom w:val="none" w:sz="0" w:space="0" w:color="auto"/>
        <w:right w:val="none" w:sz="0" w:space="0" w:color="auto"/>
      </w:divBdr>
    </w:div>
    <w:div w:id="589388214">
      <w:bodyDiv w:val="1"/>
      <w:marLeft w:val="0"/>
      <w:marRight w:val="0"/>
      <w:marTop w:val="0"/>
      <w:marBottom w:val="0"/>
      <w:divBdr>
        <w:top w:val="none" w:sz="0" w:space="0" w:color="auto"/>
        <w:left w:val="none" w:sz="0" w:space="0" w:color="auto"/>
        <w:bottom w:val="none" w:sz="0" w:space="0" w:color="auto"/>
        <w:right w:val="none" w:sz="0" w:space="0" w:color="auto"/>
      </w:divBdr>
    </w:div>
    <w:div w:id="589969216">
      <w:bodyDiv w:val="1"/>
      <w:marLeft w:val="0"/>
      <w:marRight w:val="0"/>
      <w:marTop w:val="0"/>
      <w:marBottom w:val="0"/>
      <w:divBdr>
        <w:top w:val="none" w:sz="0" w:space="0" w:color="auto"/>
        <w:left w:val="none" w:sz="0" w:space="0" w:color="auto"/>
        <w:bottom w:val="none" w:sz="0" w:space="0" w:color="auto"/>
        <w:right w:val="none" w:sz="0" w:space="0" w:color="auto"/>
      </w:divBdr>
    </w:div>
    <w:div w:id="590091782">
      <w:bodyDiv w:val="1"/>
      <w:marLeft w:val="0"/>
      <w:marRight w:val="0"/>
      <w:marTop w:val="0"/>
      <w:marBottom w:val="0"/>
      <w:divBdr>
        <w:top w:val="none" w:sz="0" w:space="0" w:color="auto"/>
        <w:left w:val="none" w:sz="0" w:space="0" w:color="auto"/>
        <w:bottom w:val="none" w:sz="0" w:space="0" w:color="auto"/>
        <w:right w:val="none" w:sz="0" w:space="0" w:color="auto"/>
      </w:divBdr>
    </w:div>
    <w:div w:id="590820753">
      <w:bodyDiv w:val="1"/>
      <w:marLeft w:val="0"/>
      <w:marRight w:val="0"/>
      <w:marTop w:val="0"/>
      <w:marBottom w:val="0"/>
      <w:divBdr>
        <w:top w:val="none" w:sz="0" w:space="0" w:color="auto"/>
        <w:left w:val="none" w:sz="0" w:space="0" w:color="auto"/>
        <w:bottom w:val="none" w:sz="0" w:space="0" w:color="auto"/>
        <w:right w:val="none" w:sz="0" w:space="0" w:color="auto"/>
      </w:divBdr>
    </w:div>
    <w:div w:id="590938271">
      <w:bodyDiv w:val="1"/>
      <w:marLeft w:val="0"/>
      <w:marRight w:val="0"/>
      <w:marTop w:val="0"/>
      <w:marBottom w:val="0"/>
      <w:divBdr>
        <w:top w:val="none" w:sz="0" w:space="0" w:color="auto"/>
        <w:left w:val="none" w:sz="0" w:space="0" w:color="auto"/>
        <w:bottom w:val="none" w:sz="0" w:space="0" w:color="auto"/>
        <w:right w:val="none" w:sz="0" w:space="0" w:color="auto"/>
      </w:divBdr>
    </w:div>
    <w:div w:id="590969212">
      <w:bodyDiv w:val="1"/>
      <w:marLeft w:val="0"/>
      <w:marRight w:val="0"/>
      <w:marTop w:val="0"/>
      <w:marBottom w:val="0"/>
      <w:divBdr>
        <w:top w:val="none" w:sz="0" w:space="0" w:color="auto"/>
        <w:left w:val="none" w:sz="0" w:space="0" w:color="auto"/>
        <w:bottom w:val="none" w:sz="0" w:space="0" w:color="auto"/>
        <w:right w:val="none" w:sz="0" w:space="0" w:color="auto"/>
      </w:divBdr>
    </w:div>
    <w:div w:id="591161404">
      <w:bodyDiv w:val="1"/>
      <w:marLeft w:val="0"/>
      <w:marRight w:val="0"/>
      <w:marTop w:val="0"/>
      <w:marBottom w:val="0"/>
      <w:divBdr>
        <w:top w:val="none" w:sz="0" w:space="0" w:color="auto"/>
        <w:left w:val="none" w:sz="0" w:space="0" w:color="auto"/>
        <w:bottom w:val="none" w:sz="0" w:space="0" w:color="auto"/>
        <w:right w:val="none" w:sz="0" w:space="0" w:color="auto"/>
      </w:divBdr>
    </w:div>
    <w:div w:id="591545511">
      <w:bodyDiv w:val="1"/>
      <w:marLeft w:val="0"/>
      <w:marRight w:val="0"/>
      <w:marTop w:val="0"/>
      <w:marBottom w:val="0"/>
      <w:divBdr>
        <w:top w:val="none" w:sz="0" w:space="0" w:color="auto"/>
        <w:left w:val="none" w:sz="0" w:space="0" w:color="auto"/>
        <w:bottom w:val="none" w:sz="0" w:space="0" w:color="auto"/>
        <w:right w:val="none" w:sz="0" w:space="0" w:color="auto"/>
      </w:divBdr>
    </w:div>
    <w:div w:id="591553911">
      <w:bodyDiv w:val="1"/>
      <w:marLeft w:val="0"/>
      <w:marRight w:val="0"/>
      <w:marTop w:val="0"/>
      <w:marBottom w:val="0"/>
      <w:divBdr>
        <w:top w:val="none" w:sz="0" w:space="0" w:color="auto"/>
        <w:left w:val="none" w:sz="0" w:space="0" w:color="auto"/>
        <w:bottom w:val="none" w:sz="0" w:space="0" w:color="auto"/>
        <w:right w:val="none" w:sz="0" w:space="0" w:color="auto"/>
      </w:divBdr>
    </w:div>
    <w:div w:id="591595893">
      <w:bodyDiv w:val="1"/>
      <w:marLeft w:val="0"/>
      <w:marRight w:val="0"/>
      <w:marTop w:val="0"/>
      <w:marBottom w:val="0"/>
      <w:divBdr>
        <w:top w:val="none" w:sz="0" w:space="0" w:color="auto"/>
        <w:left w:val="none" w:sz="0" w:space="0" w:color="auto"/>
        <w:bottom w:val="none" w:sz="0" w:space="0" w:color="auto"/>
        <w:right w:val="none" w:sz="0" w:space="0" w:color="auto"/>
      </w:divBdr>
    </w:div>
    <w:div w:id="591746825">
      <w:bodyDiv w:val="1"/>
      <w:marLeft w:val="0"/>
      <w:marRight w:val="0"/>
      <w:marTop w:val="0"/>
      <w:marBottom w:val="0"/>
      <w:divBdr>
        <w:top w:val="none" w:sz="0" w:space="0" w:color="auto"/>
        <w:left w:val="none" w:sz="0" w:space="0" w:color="auto"/>
        <w:bottom w:val="none" w:sz="0" w:space="0" w:color="auto"/>
        <w:right w:val="none" w:sz="0" w:space="0" w:color="auto"/>
      </w:divBdr>
    </w:div>
    <w:div w:id="592011737">
      <w:bodyDiv w:val="1"/>
      <w:marLeft w:val="0"/>
      <w:marRight w:val="0"/>
      <w:marTop w:val="0"/>
      <w:marBottom w:val="0"/>
      <w:divBdr>
        <w:top w:val="none" w:sz="0" w:space="0" w:color="auto"/>
        <w:left w:val="none" w:sz="0" w:space="0" w:color="auto"/>
        <w:bottom w:val="none" w:sz="0" w:space="0" w:color="auto"/>
        <w:right w:val="none" w:sz="0" w:space="0" w:color="auto"/>
      </w:divBdr>
    </w:div>
    <w:div w:id="592015314">
      <w:bodyDiv w:val="1"/>
      <w:marLeft w:val="0"/>
      <w:marRight w:val="0"/>
      <w:marTop w:val="0"/>
      <w:marBottom w:val="0"/>
      <w:divBdr>
        <w:top w:val="none" w:sz="0" w:space="0" w:color="auto"/>
        <w:left w:val="none" w:sz="0" w:space="0" w:color="auto"/>
        <w:bottom w:val="none" w:sz="0" w:space="0" w:color="auto"/>
        <w:right w:val="none" w:sz="0" w:space="0" w:color="auto"/>
      </w:divBdr>
    </w:div>
    <w:div w:id="592401538">
      <w:bodyDiv w:val="1"/>
      <w:marLeft w:val="0"/>
      <w:marRight w:val="0"/>
      <w:marTop w:val="0"/>
      <w:marBottom w:val="0"/>
      <w:divBdr>
        <w:top w:val="none" w:sz="0" w:space="0" w:color="auto"/>
        <w:left w:val="none" w:sz="0" w:space="0" w:color="auto"/>
        <w:bottom w:val="none" w:sz="0" w:space="0" w:color="auto"/>
        <w:right w:val="none" w:sz="0" w:space="0" w:color="auto"/>
      </w:divBdr>
    </w:div>
    <w:div w:id="592855083">
      <w:bodyDiv w:val="1"/>
      <w:marLeft w:val="0"/>
      <w:marRight w:val="0"/>
      <w:marTop w:val="0"/>
      <w:marBottom w:val="0"/>
      <w:divBdr>
        <w:top w:val="none" w:sz="0" w:space="0" w:color="auto"/>
        <w:left w:val="none" w:sz="0" w:space="0" w:color="auto"/>
        <w:bottom w:val="none" w:sz="0" w:space="0" w:color="auto"/>
        <w:right w:val="none" w:sz="0" w:space="0" w:color="auto"/>
      </w:divBdr>
    </w:div>
    <w:div w:id="593053830">
      <w:bodyDiv w:val="1"/>
      <w:marLeft w:val="0"/>
      <w:marRight w:val="0"/>
      <w:marTop w:val="0"/>
      <w:marBottom w:val="0"/>
      <w:divBdr>
        <w:top w:val="none" w:sz="0" w:space="0" w:color="auto"/>
        <w:left w:val="none" w:sz="0" w:space="0" w:color="auto"/>
        <w:bottom w:val="none" w:sz="0" w:space="0" w:color="auto"/>
        <w:right w:val="none" w:sz="0" w:space="0" w:color="auto"/>
      </w:divBdr>
    </w:div>
    <w:div w:id="593588722">
      <w:bodyDiv w:val="1"/>
      <w:marLeft w:val="0"/>
      <w:marRight w:val="0"/>
      <w:marTop w:val="0"/>
      <w:marBottom w:val="0"/>
      <w:divBdr>
        <w:top w:val="none" w:sz="0" w:space="0" w:color="auto"/>
        <w:left w:val="none" w:sz="0" w:space="0" w:color="auto"/>
        <w:bottom w:val="none" w:sz="0" w:space="0" w:color="auto"/>
        <w:right w:val="none" w:sz="0" w:space="0" w:color="auto"/>
      </w:divBdr>
    </w:div>
    <w:div w:id="593826364">
      <w:bodyDiv w:val="1"/>
      <w:marLeft w:val="0"/>
      <w:marRight w:val="0"/>
      <w:marTop w:val="0"/>
      <w:marBottom w:val="0"/>
      <w:divBdr>
        <w:top w:val="none" w:sz="0" w:space="0" w:color="auto"/>
        <w:left w:val="none" w:sz="0" w:space="0" w:color="auto"/>
        <w:bottom w:val="none" w:sz="0" w:space="0" w:color="auto"/>
        <w:right w:val="none" w:sz="0" w:space="0" w:color="auto"/>
      </w:divBdr>
    </w:div>
    <w:div w:id="593974007">
      <w:bodyDiv w:val="1"/>
      <w:marLeft w:val="0"/>
      <w:marRight w:val="0"/>
      <w:marTop w:val="0"/>
      <w:marBottom w:val="0"/>
      <w:divBdr>
        <w:top w:val="none" w:sz="0" w:space="0" w:color="auto"/>
        <w:left w:val="none" w:sz="0" w:space="0" w:color="auto"/>
        <w:bottom w:val="none" w:sz="0" w:space="0" w:color="auto"/>
        <w:right w:val="none" w:sz="0" w:space="0" w:color="auto"/>
      </w:divBdr>
    </w:div>
    <w:div w:id="594091925">
      <w:bodyDiv w:val="1"/>
      <w:marLeft w:val="0"/>
      <w:marRight w:val="0"/>
      <w:marTop w:val="0"/>
      <w:marBottom w:val="0"/>
      <w:divBdr>
        <w:top w:val="none" w:sz="0" w:space="0" w:color="auto"/>
        <w:left w:val="none" w:sz="0" w:space="0" w:color="auto"/>
        <w:bottom w:val="none" w:sz="0" w:space="0" w:color="auto"/>
        <w:right w:val="none" w:sz="0" w:space="0" w:color="auto"/>
      </w:divBdr>
    </w:div>
    <w:div w:id="594289256">
      <w:bodyDiv w:val="1"/>
      <w:marLeft w:val="0"/>
      <w:marRight w:val="0"/>
      <w:marTop w:val="0"/>
      <w:marBottom w:val="0"/>
      <w:divBdr>
        <w:top w:val="none" w:sz="0" w:space="0" w:color="auto"/>
        <w:left w:val="none" w:sz="0" w:space="0" w:color="auto"/>
        <w:bottom w:val="none" w:sz="0" w:space="0" w:color="auto"/>
        <w:right w:val="none" w:sz="0" w:space="0" w:color="auto"/>
      </w:divBdr>
    </w:div>
    <w:div w:id="594555999">
      <w:bodyDiv w:val="1"/>
      <w:marLeft w:val="0"/>
      <w:marRight w:val="0"/>
      <w:marTop w:val="0"/>
      <w:marBottom w:val="0"/>
      <w:divBdr>
        <w:top w:val="none" w:sz="0" w:space="0" w:color="auto"/>
        <w:left w:val="none" w:sz="0" w:space="0" w:color="auto"/>
        <w:bottom w:val="none" w:sz="0" w:space="0" w:color="auto"/>
        <w:right w:val="none" w:sz="0" w:space="0" w:color="auto"/>
      </w:divBdr>
    </w:div>
    <w:div w:id="594559536">
      <w:bodyDiv w:val="1"/>
      <w:marLeft w:val="0"/>
      <w:marRight w:val="0"/>
      <w:marTop w:val="0"/>
      <w:marBottom w:val="0"/>
      <w:divBdr>
        <w:top w:val="none" w:sz="0" w:space="0" w:color="auto"/>
        <w:left w:val="none" w:sz="0" w:space="0" w:color="auto"/>
        <w:bottom w:val="none" w:sz="0" w:space="0" w:color="auto"/>
        <w:right w:val="none" w:sz="0" w:space="0" w:color="auto"/>
      </w:divBdr>
    </w:div>
    <w:div w:id="594940084">
      <w:bodyDiv w:val="1"/>
      <w:marLeft w:val="0"/>
      <w:marRight w:val="0"/>
      <w:marTop w:val="0"/>
      <w:marBottom w:val="0"/>
      <w:divBdr>
        <w:top w:val="none" w:sz="0" w:space="0" w:color="auto"/>
        <w:left w:val="none" w:sz="0" w:space="0" w:color="auto"/>
        <w:bottom w:val="none" w:sz="0" w:space="0" w:color="auto"/>
        <w:right w:val="none" w:sz="0" w:space="0" w:color="auto"/>
      </w:divBdr>
    </w:div>
    <w:div w:id="597104742">
      <w:bodyDiv w:val="1"/>
      <w:marLeft w:val="0"/>
      <w:marRight w:val="0"/>
      <w:marTop w:val="0"/>
      <w:marBottom w:val="0"/>
      <w:divBdr>
        <w:top w:val="none" w:sz="0" w:space="0" w:color="auto"/>
        <w:left w:val="none" w:sz="0" w:space="0" w:color="auto"/>
        <w:bottom w:val="none" w:sz="0" w:space="0" w:color="auto"/>
        <w:right w:val="none" w:sz="0" w:space="0" w:color="auto"/>
      </w:divBdr>
    </w:div>
    <w:div w:id="597714451">
      <w:bodyDiv w:val="1"/>
      <w:marLeft w:val="0"/>
      <w:marRight w:val="0"/>
      <w:marTop w:val="0"/>
      <w:marBottom w:val="0"/>
      <w:divBdr>
        <w:top w:val="none" w:sz="0" w:space="0" w:color="auto"/>
        <w:left w:val="none" w:sz="0" w:space="0" w:color="auto"/>
        <w:bottom w:val="none" w:sz="0" w:space="0" w:color="auto"/>
        <w:right w:val="none" w:sz="0" w:space="0" w:color="auto"/>
      </w:divBdr>
    </w:div>
    <w:div w:id="597910050">
      <w:bodyDiv w:val="1"/>
      <w:marLeft w:val="0"/>
      <w:marRight w:val="0"/>
      <w:marTop w:val="0"/>
      <w:marBottom w:val="0"/>
      <w:divBdr>
        <w:top w:val="none" w:sz="0" w:space="0" w:color="auto"/>
        <w:left w:val="none" w:sz="0" w:space="0" w:color="auto"/>
        <w:bottom w:val="none" w:sz="0" w:space="0" w:color="auto"/>
        <w:right w:val="none" w:sz="0" w:space="0" w:color="auto"/>
      </w:divBdr>
    </w:div>
    <w:div w:id="598565983">
      <w:bodyDiv w:val="1"/>
      <w:marLeft w:val="0"/>
      <w:marRight w:val="0"/>
      <w:marTop w:val="0"/>
      <w:marBottom w:val="0"/>
      <w:divBdr>
        <w:top w:val="none" w:sz="0" w:space="0" w:color="auto"/>
        <w:left w:val="none" w:sz="0" w:space="0" w:color="auto"/>
        <w:bottom w:val="none" w:sz="0" w:space="0" w:color="auto"/>
        <w:right w:val="none" w:sz="0" w:space="0" w:color="auto"/>
      </w:divBdr>
    </w:div>
    <w:div w:id="599532807">
      <w:bodyDiv w:val="1"/>
      <w:marLeft w:val="0"/>
      <w:marRight w:val="0"/>
      <w:marTop w:val="0"/>
      <w:marBottom w:val="0"/>
      <w:divBdr>
        <w:top w:val="none" w:sz="0" w:space="0" w:color="auto"/>
        <w:left w:val="none" w:sz="0" w:space="0" w:color="auto"/>
        <w:bottom w:val="none" w:sz="0" w:space="0" w:color="auto"/>
        <w:right w:val="none" w:sz="0" w:space="0" w:color="auto"/>
      </w:divBdr>
    </w:div>
    <w:div w:id="600845558">
      <w:bodyDiv w:val="1"/>
      <w:marLeft w:val="0"/>
      <w:marRight w:val="0"/>
      <w:marTop w:val="0"/>
      <w:marBottom w:val="0"/>
      <w:divBdr>
        <w:top w:val="none" w:sz="0" w:space="0" w:color="auto"/>
        <w:left w:val="none" w:sz="0" w:space="0" w:color="auto"/>
        <w:bottom w:val="none" w:sz="0" w:space="0" w:color="auto"/>
        <w:right w:val="none" w:sz="0" w:space="0" w:color="auto"/>
      </w:divBdr>
    </w:div>
    <w:div w:id="600988866">
      <w:bodyDiv w:val="1"/>
      <w:marLeft w:val="0"/>
      <w:marRight w:val="0"/>
      <w:marTop w:val="0"/>
      <w:marBottom w:val="0"/>
      <w:divBdr>
        <w:top w:val="none" w:sz="0" w:space="0" w:color="auto"/>
        <w:left w:val="none" w:sz="0" w:space="0" w:color="auto"/>
        <w:bottom w:val="none" w:sz="0" w:space="0" w:color="auto"/>
        <w:right w:val="none" w:sz="0" w:space="0" w:color="auto"/>
      </w:divBdr>
    </w:div>
    <w:div w:id="601184732">
      <w:bodyDiv w:val="1"/>
      <w:marLeft w:val="0"/>
      <w:marRight w:val="0"/>
      <w:marTop w:val="0"/>
      <w:marBottom w:val="0"/>
      <w:divBdr>
        <w:top w:val="none" w:sz="0" w:space="0" w:color="auto"/>
        <w:left w:val="none" w:sz="0" w:space="0" w:color="auto"/>
        <w:bottom w:val="none" w:sz="0" w:space="0" w:color="auto"/>
        <w:right w:val="none" w:sz="0" w:space="0" w:color="auto"/>
      </w:divBdr>
    </w:div>
    <w:div w:id="601188932">
      <w:bodyDiv w:val="1"/>
      <w:marLeft w:val="0"/>
      <w:marRight w:val="0"/>
      <w:marTop w:val="0"/>
      <w:marBottom w:val="0"/>
      <w:divBdr>
        <w:top w:val="none" w:sz="0" w:space="0" w:color="auto"/>
        <w:left w:val="none" w:sz="0" w:space="0" w:color="auto"/>
        <w:bottom w:val="none" w:sz="0" w:space="0" w:color="auto"/>
        <w:right w:val="none" w:sz="0" w:space="0" w:color="auto"/>
      </w:divBdr>
    </w:div>
    <w:div w:id="601231715">
      <w:bodyDiv w:val="1"/>
      <w:marLeft w:val="0"/>
      <w:marRight w:val="0"/>
      <w:marTop w:val="0"/>
      <w:marBottom w:val="0"/>
      <w:divBdr>
        <w:top w:val="none" w:sz="0" w:space="0" w:color="auto"/>
        <w:left w:val="none" w:sz="0" w:space="0" w:color="auto"/>
        <w:bottom w:val="none" w:sz="0" w:space="0" w:color="auto"/>
        <w:right w:val="none" w:sz="0" w:space="0" w:color="auto"/>
      </w:divBdr>
    </w:div>
    <w:div w:id="602612765">
      <w:bodyDiv w:val="1"/>
      <w:marLeft w:val="0"/>
      <w:marRight w:val="0"/>
      <w:marTop w:val="0"/>
      <w:marBottom w:val="0"/>
      <w:divBdr>
        <w:top w:val="none" w:sz="0" w:space="0" w:color="auto"/>
        <w:left w:val="none" w:sz="0" w:space="0" w:color="auto"/>
        <w:bottom w:val="none" w:sz="0" w:space="0" w:color="auto"/>
        <w:right w:val="none" w:sz="0" w:space="0" w:color="auto"/>
      </w:divBdr>
    </w:div>
    <w:div w:id="602765459">
      <w:bodyDiv w:val="1"/>
      <w:marLeft w:val="0"/>
      <w:marRight w:val="0"/>
      <w:marTop w:val="0"/>
      <w:marBottom w:val="0"/>
      <w:divBdr>
        <w:top w:val="none" w:sz="0" w:space="0" w:color="auto"/>
        <w:left w:val="none" w:sz="0" w:space="0" w:color="auto"/>
        <w:bottom w:val="none" w:sz="0" w:space="0" w:color="auto"/>
        <w:right w:val="none" w:sz="0" w:space="0" w:color="auto"/>
      </w:divBdr>
    </w:div>
    <w:div w:id="602885579">
      <w:bodyDiv w:val="1"/>
      <w:marLeft w:val="0"/>
      <w:marRight w:val="0"/>
      <w:marTop w:val="0"/>
      <w:marBottom w:val="0"/>
      <w:divBdr>
        <w:top w:val="none" w:sz="0" w:space="0" w:color="auto"/>
        <w:left w:val="none" w:sz="0" w:space="0" w:color="auto"/>
        <w:bottom w:val="none" w:sz="0" w:space="0" w:color="auto"/>
        <w:right w:val="none" w:sz="0" w:space="0" w:color="auto"/>
      </w:divBdr>
    </w:div>
    <w:div w:id="603414775">
      <w:bodyDiv w:val="1"/>
      <w:marLeft w:val="0"/>
      <w:marRight w:val="0"/>
      <w:marTop w:val="0"/>
      <w:marBottom w:val="0"/>
      <w:divBdr>
        <w:top w:val="none" w:sz="0" w:space="0" w:color="auto"/>
        <w:left w:val="none" w:sz="0" w:space="0" w:color="auto"/>
        <w:bottom w:val="none" w:sz="0" w:space="0" w:color="auto"/>
        <w:right w:val="none" w:sz="0" w:space="0" w:color="auto"/>
      </w:divBdr>
    </w:div>
    <w:div w:id="603733822">
      <w:bodyDiv w:val="1"/>
      <w:marLeft w:val="0"/>
      <w:marRight w:val="0"/>
      <w:marTop w:val="0"/>
      <w:marBottom w:val="0"/>
      <w:divBdr>
        <w:top w:val="none" w:sz="0" w:space="0" w:color="auto"/>
        <w:left w:val="none" w:sz="0" w:space="0" w:color="auto"/>
        <w:bottom w:val="none" w:sz="0" w:space="0" w:color="auto"/>
        <w:right w:val="none" w:sz="0" w:space="0" w:color="auto"/>
      </w:divBdr>
    </w:div>
    <w:div w:id="604045553">
      <w:bodyDiv w:val="1"/>
      <w:marLeft w:val="0"/>
      <w:marRight w:val="0"/>
      <w:marTop w:val="0"/>
      <w:marBottom w:val="0"/>
      <w:divBdr>
        <w:top w:val="none" w:sz="0" w:space="0" w:color="auto"/>
        <w:left w:val="none" w:sz="0" w:space="0" w:color="auto"/>
        <w:bottom w:val="none" w:sz="0" w:space="0" w:color="auto"/>
        <w:right w:val="none" w:sz="0" w:space="0" w:color="auto"/>
      </w:divBdr>
    </w:div>
    <w:div w:id="604728104">
      <w:bodyDiv w:val="1"/>
      <w:marLeft w:val="0"/>
      <w:marRight w:val="0"/>
      <w:marTop w:val="0"/>
      <w:marBottom w:val="0"/>
      <w:divBdr>
        <w:top w:val="none" w:sz="0" w:space="0" w:color="auto"/>
        <w:left w:val="none" w:sz="0" w:space="0" w:color="auto"/>
        <w:bottom w:val="none" w:sz="0" w:space="0" w:color="auto"/>
        <w:right w:val="none" w:sz="0" w:space="0" w:color="auto"/>
      </w:divBdr>
    </w:div>
    <w:div w:id="604729659">
      <w:bodyDiv w:val="1"/>
      <w:marLeft w:val="0"/>
      <w:marRight w:val="0"/>
      <w:marTop w:val="0"/>
      <w:marBottom w:val="0"/>
      <w:divBdr>
        <w:top w:val="none" w:sz="0" w:space="0" w:color="auto"/>
        <w:left w:val="none" w:sz="0" w:space="0" w:color="auto"/>
        <w:bottom w:val="none" w:sz="0" w:space="0" w:color="auto"/>
        <w:right w:val="none" w:sz="0" w:space="0" w:color="auto"/>
      </w:divBdr>
    </w:div>
    <w:div w:id="604773087">
      <w:bodyDiv w:val="1"/>
      <w:marLeft w:val="0"/>
      <w:marRight w:val="0"/>
      <w:marTop w:val="0"/>
      <w:marBottom w:val="0"/>
      <w:divBdr>
        <w:top w:val="none" w:sz="0" w:space="0" w:color="auto"/>
        <w:left w:val="none" w:sz="0" w:space="0" w:color="auto"/>
        <w:bottom w:val="none" w:sz="0" w:space="0" w:color="auto"/>
        <w:right w:val="none" w:sz="0" w:space="0" w:color="auto"/>
      </w:divBdr>
    </w:div>
    <w:div w:id="604844688">
      <w:bodyDiv w:val="1"/>
      <w:marLeft w:val="0"/>
      <w:marRight w:val="0"/>
      <w:marTop w:val="0"/>
      <w:marBottom w:val="0"/>
      <w:divBdr>
        <w:top w:val="none" w:sz="0" w:space="0" w:color="auto"/>
        <w:left w:val="none" w:sz="0" w:space="0" w:color="auto"/>
        <w:bottom w:val="none" w:sz="0" w:space="0" w:color="auto"/>
        <w:right w:val="none" w:sz="0" w:space="0" w:color="auto"/>
      </w:divBdr>
    </w:div>
    <w:div w:id="604848499">
      <w:bodyDiv w:val="1"/>
      <w:marLeft w:val="0"/>
      <w:marRight w:val="0"/>
      <w:marTop w:val="0"/>
      <w:marBottom w:val="0"/>
      <w:divBdr>
        <w:top w:val="none" w:sz="0" w:space="0" w:color="auto"/>
        <w:left w:val="none" w:sz="0" w:space="0" w:color="auto"/>
        <w:bottom w:val="none" w:sz="0" w:space="0" w:color="auto"/>
        <w:right w:val="none" w:sz="0" w:space="0" w:color="auto"/>
      </w:divBdr>
    </w:div>
    <w:div w:id="605306653">
      <w:bodyDiv w:val="1"/>
      <w:marLeft w:val="0"/>
      <w:marRight w:val="0"/>
      <w:marTop w:val="0"/>
      <w:marBottom w:val="0"/>
      <w:divBdr>
        <w:top w:val="none" w:sz="0" w:space="0" w:color="auto"/>
        <w:left w:val="none" w:sz="0" w:space="0" w:color="auto"/>
        <w:bottom w:val="none" w:sz="0" w:space="0" w:color="auto"/>
        <w:right w:val="none" w:sz="0" w:space="0" w:color="auto"/>
      </w:divBdr>
    </w:div>
    <w:div w:id="605310589">
      <w:bodyDiv w:val="1"/>
      <w:marLeft w:val="0"/>
      <w:marRight w:val="0"/>
      <w:marTop w:val="0"/>
      <w:marBottom w:val="0"/>
      <w:divBdr>
        <w:top w:val="none" w:sz="0" w:space="0" w:color="auto"/>
        <w:left w:val="none" w:sz="0" w:space="0" w:color="auto"/>
        <w:bottom w:val="none" w:sz="0" w:space="0" w:color="auto"/>
        <w:right w:val="none" w:sz="0" w:space="0" w:color="auto"/>
      </w:divBdr>
    </w:div>
    <w:div w:id="605381064">
      <w:bodyDiv w:val="1"/>
      <w:marLeft w:val="0"/>
      <w:marRight w:val="0"/>
      <w:marTop w:val="0"/>
      <w:marBottom w:val="0"/>
      <w:divBdr>
        <w:top w:val="none" w:sz="0" w:space="0" w:color="auto"/>
        <w:left w:val="none" w:sz="0" w:space="0" w:color="auto"/>
        <w:bottom w:val="none" w:sz="0" w:space="0" w:color="auto"/>
        <w:right w:val="none" w:sz="0" w:space="0" w:color="auto"/>
      </w:divBdr>
    </w:div>
    <w:div w:id="605505563">
      <w:bodyDiv w:val="1"/>
      <w:marLeft w:val="0"/>
      <w:marRight w:val="0"/>
      <w:marTop w:val="0"/>
      <w:marBottom w:val="0"/>
      <w:divBdr>
        <w:top w:val="none" w:sz="0" w:space="0" w:color="auto"/>
        <w:left w:val="none" w:sz="0" w:space="0" w:color="auto"/>
        <w:bottom w:val="none" w:sz="0" w:space="0" w:color="auto"/>
        <w:right w:val="none" w:sz="0" w:space="0" w:color="auto"/>
      </w:divBdr>
    </w:div>
    <w:div w:id="605576572">
      <w:bodyDiv w:val="1"/>
      <w:marLeft w:val="0"/>
      <w:marRight w:val="0"/>
      <w:marTop w:val="0"/>
      <w:marBottom w:val="0"/>
      <w:divBdr>
        <w:top w:val="none" w:sz="0" w:space="0" w:color="auto"/>
        <w:left w:val="none" w:sz="0" w:space="0" w:color="auto"/>
        <w:bottom w:val="none" w:sz="0" w:space="0" w:color="auto"/>
        <w:right w:val="none" w:sz="0" w:space="0" w:color="auto"/>
      </w:divBdr>
    </w:div>
    <w:div w:id="605772478">
      <w:bodyDiv w:val="1"/>
      <w:marLeft w:val="0"/>
      <w:marRight w:val="0"/>
      <w:marTop w:val="0"/>
      <w:marBottom w:val="0"/>
      <w:divBdr>
        <w:top w:val="none" w:sz="0" w:space="0" w:color="auto"/>
        <w:left w:val="none" w:sz="0" w:space="0" w:color="auto"/>
        <w:bottom w:val="none" w:sz="0" w:space="0" w:color="auto"/>
        <w:right w:val="none" w:sz="0" w:space="0" w:color="auto"/>
      </w:divBdr>
    </w:div>
    <w:div w:id="605960483">
      <w:bodyDiv w:val="1"/>
      <w:marLeft w:val="0"/>
      <w:marRight w:val="0"/>
      <w:marTop w:val="0"/>
      <w:marBottom w:val="0"/>
      <w:divBdr>
        <w:top w:val="none" w:sz="0" w:space="0" w:color="auto"/>
        <w:left w:val="none" w:sz="0" w:space="0" w:color="auto"/>
        <w:bottom w:val="none" w:sz="0" w:space="0" w:color="auto"/>
        <w:right w:val="none" w:sz="0" w:space="0" w:color="auto"/>
      </w:divBdr>
    </w:div>
    <w:div w:id="605966522">
      <w:bodyDiv w:val="1"/>
      <w:marLeft w:val="0"/>
      <w:marRight w:val="0"/>
      <w:marTop w:val="0"/>
      <w:marBottom w:val="0"/>
      <w:divBdr>
        <w:top w:val="none" w:sz="0" w:space="0" w:color="auto"/>
        <w:left w:val="none" w:sz="0" w:space="0" w:color="auto"/>
        <w:bottom w:val="none" w:sz="0" w:space="0" w:color="auto"/>
        <w:right w:val="none" w:sz="0" w:space="0" w:color="auto"/>
      </w:divBdr>
    </w:div>
    <w:div w:id="606274799">
      <w:bodyDiv w:val="1"/>
      <w:marLeft w:val="0"/>
      <w:marRight w:val="0"/>
      <w:marTop w:val="0"/>
      <w:marBottom w:val="0"/>
      <w:divBdr>
        <w:top w:val="none" w:sz="0" w:space="0" w:color="auto"/>
        <w:left w:val="none" w:sz="0" w:space="0" w:color="auto"/>
        <w:bottom w:val="none" w:sz="0" w:space="0" w:color="auto"/>
        <w:right w:val="none" w:sz="0" w:space="0" w:color="auto"/>
      </w:divBdr>
    </w:div>
    <w:div w:id="606737836">
      <w:bodyDiv w:val="1"/>
      <w:marLeft w:val="0"/>
      <w:marRight w:val="0"/>
      <w:marTop w:val="0"/>
      <w:marBottom w:val="0"/>
      <w:divBdr>
        <w:top w:val="none" w:sz="0" w:space="0" w:color="auto"/>
        <w:left w:val="none" w:sz="0" w:space="0" w:color="auto"/>
        <w:bottom w:val="none" w:sz="0" w:space="0" w:color="auto"/>
        <w:right w:val="none" w:sz="0" w:space="0" w:color="auto"/>
      </w:divBdr>
    </w:div>
    <w:div w:id="606815286">
      <w:bodyDiv w:val="1"/>
      <w:marLeft w:val="0"/>
      <w:marRight w:val="0"/>
      <w:marTop w:val="0"/>
      <w:marBottom w:val="0"/>
      <w:divBdr>
        <w:top w:val="none" w:sz="0" w:space="0" w:color="auto"/>
        <w:left w:val="none" w:sz="0" w:space="0" w:color="auto"/>
        <w:bottom w:val="none" w:sz="0" w:space="0" w:color="auto"/>
        <w:right w:val="none" w:sz="0" w:space="0" w:color="auto"/>
      </w:divBdr>
    </w:div>
    <w:div w:id="607128103">
      <w:bodyDiv w:val="1"/>
      <w:marLeft w:val="0"/>
      <w:marRight w:val="0"/>
      <w:marTop w:val="0"/>
      <w:marBottom w:val="0"/>
      <w:divBdr>
        <w:top w:val="none" w:sz="0" w:space="0" w:color="auto"/>
        <w:left w:val="none" w:sz="0" w:space="0" w:color="auto"/>
        <w:bottom w:val="none" w:sz="0" w:space="0" w:color="auto"/>
        <w:right w:val="none" w:sz="0" w:space="0" w:color="auto"/>
      </w:divBdr>
    </w:div>
    <w:div w:id="607275754">
      <w:bodyDiv w:val="1"/>
      <w:marLeft w:val="0"/>
      <w:marRight w:val="0"/>
      <w:marTop w:val="0"/>
      <w:marBottom w:val="0"/>
      <w:divBdr>
        <w:top w:val="none" w:sz="0" w:space="0" w:color="auto"/>
        <w:left w:val="none" w:sz="0" w:space="0" w:color="auto"/>
        <w:bottom w:val="none" w:sz="0" w:space="0" w:color="auto"/>
        <w:right w:val="none" w:sz="0" w:space="0" w:color="auto"/>
      </w:divBdr>
    </w:div>
    <w:div w:id="607277548">
      <w:bodyDiv w:val="1"/>
      <w:marLeft w:val="0"/>
      <w:marRight w:val="0"/>
      <w:marTop w:val="0"/>
      <w:marBottom w:val="0"/>
      <w:divBdr>
        <w:top w:val="none" w:sz="0" w:space="0" w:color="auto"/>
        <w:left w:val="none" w:sz="0" w:space="0" w:color="auto"/>
        <w:bottom w:val="none" w:sz="0" w:space="0" w:color="auto"/>
        <w:right w:val="none" w:sz="0" w:space="0" w:color="auto"/>
      </w:divBdr>
    </w:div>
    <w:div w:id="607351966">
      <w:bodyDiv w:val="1"/>
      <w:marLeft w:val="0"/>
      <w:marRight w:val="0"/>
      <w:marTop w:val="0"/>
      <w:marBottom w:val="0"/>
      <w:divBdr>
        <w:top w:val="none" w:sz="0" w:space="0" w:color="auto"/>
        <w:left w:val="none" w:sz="0" w:space="0" w:color="auto"/>
        <w:bottom w:val="none" w:sz="0" w:space="0" w:color="auto"/>
        <w:right w:val="none" w:sz="0" w:space="0" w:color="auto"/>
      </w:divBdr>
    </w:div>
    <w:div w:id="607469268">
      <w:bodyDiv w:val="1"/>
      <w:marLeft w:val="0"/>
      <w:marRight w:val="0"/>
      <w:marTop w:val="0"/>
      <w:marBottom w:val="0"/>
      <w:divBdr>
        <w:top w:val="none" w:sz="0" w:space="0" w:color="auto"/>
        <w:left w:val="none" w:sz="0" w:space="0" w:color="auto"/>
        <w:bottom w:val="none" w:sz="0" w:space="0" w:color="auto"/>
        <w:right w:val="none" w:sz="0" w:space="0" w:color="auto"/>
      </w:divBdr>
    </w:div>
    <w:div w:id="607658985">
      <w:bodyDiv w:val="1"/>
      <w:marLeft w:val="0"/>
      <w:marRight w:val="0"/>
      <w:marTop w:val="0"/>
      <w:marBottom w:val="0"/>
      <w:divBdr>
        <w:top w:val="none" w:sz="0" w:space="0" w:color="auto"/>
        <w:left w:val="none" w:sz="0" w:space="0" w:color="auto"/>
        <w:bottom w:val="none" w:sz="0" w:space="0" w:color="auto"/>
        <w:right w:val="none" w:sz="0" w:space="0" w:color="auto"/>
      </w:divBdr>
    </w:div>
    <w:div w:id="607740456">
      <w:bodyDiv w:val="1"/>
      <w:marLeft w:val="0"/>
      <w:marRight w:val="0"/>
      <w:marTop w:val="0"/>
      <w:marBottom w:val="0"/>
      <w:divBdr>
        <w:top w:val="none" w:sz="0" w:space="0" w:color="auto"/>
        <w:left w:val="none" w:sz="0" w:space="0" w:color="auto"/>
        <w:bottom w:val="none" w:sz="0" w:space="0" w:color="auto"/>
        <w:right w:val="none" w:sz="0" w:space="0" w:color="auto"/>
      </w:divBdr>
    </w:div>
    <w:div w:id="608048121">
      <w:bodyDiv w:val="1"/>
      <w:marLeft w:val="0"/>
      <w:marRight w:val="0"/>
      <w:marTop w:val="0"/>
      <w:marBottom w:val="0"/>
      <w:divBdr>
        <w:top w:val="none" w:sz="0" w:space="0" w:color="auto"/>
        <w:left w:val="none" w:sz="0" w:space="0" w:color="auto"/>
        <w:bottom w:val="none" w:sz="0" w:space="0" w:color="auto"/>
        <w:right w:val="none" w:sz="0" w:space="0" w:color="auto"/>
      </w:divBdr>
    </w:div>
    <w:div w:id="608438205">
      <w:bodyDiv w:val="1"/>
      <w:marLeft w:val="0"/>
      <w:marRight w:val="0"/>
      <w:marTop w:val="0"/>
      <w:marBottom w:val="0"/>
      <w:divBdr>
        <w:top w:val="none" w:sz="0" w:space="0" w:color="auto"/>
        <w:left w:val="none" w:sz="0" w:space="0" w:color="auto"/>
        <w:bottom w:val="none" w:sz="0" w:space="0" w:color="auto"/>
        <w:right w:val="none" w:sz="0" w:space="0" w:color="auto"/>
      </w:divBdr>
    </w:div>
    <w:div w:id="608586559">
      <w:bodyDiv w:val="1"/>
      <w:marLeft w:val="0"/>
      <w:marRight w:val="0"/>
      <w:marTop w:val="0"/>
      <w:marBottom w:val="0"/>
      <w:divBdr>
        <w:top w:val="none" w:sz="0" w:space="0" w:color="auto"/>
        <w:left w:val="none" w:sz="0" w:space="0" w:color="auto"/>
        <w:bottom w:val="none" w:sz="0" w:space="0" w:color="auto"/>
        <w:right w:val="none" w:sz="0" w:space="0" w:color="auto"/>
      </w:divBdr>
    </w:div>
    <w:div w:id="609237210">
      <w:bodyDiv w:val="1"/>
      <w:marLeft w:val="0"/>
      <w:marRight w:val="0"/>
      <w:marTop w:val="0"/>
      <w:marBottom w:val="0"/>
      <w:divBdr>
        <w:top w:val="none" w:sz="0" w:space="0" w:color="auto"/>
        <w:left w:val="none" w:sz="0" w:space="0" w:color="auto"/>
        <w:bottom w:val="none" w:sz="0" w:space="0" w:color="auto"/>
        <w:right w:val="none" w:sz="0" w:space="0" w:color="auto"/>
      </w:divBdr>
    </w:div>
    <w:div w:id="610012011">
      <w:bodyDiv w:val="1"/>
      <w:marLeft w:val="0"/>
      <w:marRight w:val="0"/>
      <w:marTop w:val="0"/>
      <w:marBottom w:val="0"/>
      <w:divBdr>
        <w:top w:val="none" w:sz="0" w:space="0" w:color="auto"/>
        <w:left w:val="none" w:sz="0" w:space="0" w:color="auto"/>
        <w:bottom w:val="none" w:sz="0" w:space="0" w:color="auto"/>
        <w:right w:val="none" w:sz="0" w:space="0" w:color="auto"/>
      </w:divBdr>
    </w:div>
    <w:div w:id="610627854">
      <w:bodyDiv w:val="1"/>
      <w:marLeft w:val="0"/>
      <w:marRight w:val="0"/>
      <w:marTop w:val="0"/>
      <w:marBottom w:val="0"/>
      <w:divBdr>
        <w:top w:val="none" w:sz="0" w:space="0" w:color="auto"/>
        <w:left w:val="none" w:sz="0" w:space="0" w:color="auto"/>
        <w:bottom w:val="none" w:sz="0" w:space="0" w:color="auto"/>
        <w:right w:val="none" w:sz="0" w:space="0" w:color="auto"/>
      </w:divBdr>
    </w:div>
    <w:div w:id="610892081">
      <w:bodyDiv w:val="1"/>
      <w:marLeft w:val="0"/>
      <w:marRight w:val="0"/>
      <w:marTop w:val="0"/>
      <w:marBottom w:val="0"/>
      <w:divBdr>
        <w:top w:val="none" w:sz="0" w:space="0" w:color="auto"/>
        <w:left w:val="none" w:sz="0" w:space="0" w:color="auto"/>
        <w:bottom w:val="none" w:sz="0" w:space="0" w:color="auto"/>
        <w:right w:val="none" w:sz="0" w:space="0" w:color="auto"/>
      </w:divBdr>
    </w:div>
    <w:div w:id="611133081">
      <w:bodyDiv w:val="1"/>
      <w:marLeft w:val="0"/>
      <w:marRight w:val="0"/>
      <w:marTop w:val="0"/>
      <w:marBottom w:val="0"/>
      <w:divBdr>
        <w:top w:val="none" w:sz="0" w:space="0" w:color="auto"/>
        <w:left w:val="none" w:sz="0" w:space="0" w:color="auto"/>
        <w:bottom w:val="none" w:sz="0" w:space="0" w:color="auto"/>
        <w:right w:val="none" w:sz="0" w:space="0" w:color="auto"/>
      </w:divBdr>
    </w:div>
    <w:div w:id="611322249">
      <w:bodyDiv w:val="1"/>
      <w:marLeft w:val="0"/>
      <w:marRight w:val="0"/>
      <w:marTop w:val="0"/>
      <w:marBottom w:val="0"/>
      <w:divBdr>
        <w:top w:val="none" w:sz="0" w:space="0" w:color="auto"/>
        <w:left w:val="none" w:sz="0" w:space="0" w:color="auto"/>
        <w:bottom w:val="none" w:sz="0" w:space="0" w:color="auto"/>
        <w:right w:val="none" w:sz="0" w:space="0" w:color="auto"/>
      </w:divBdr>
    </w:div>
    <w:div w:id="611326348">
      <w:bodyDiv w:val="1"/>
      <w:marLeft w:val="0"/>
      <w:marRight w:val="0"/>
      <w:marTop w:val="0"/>
      <w:marBottom w:val="0"/>
      <w:divBdr>
        <w:top w:val="none" w:sz="0" w:space="0" w:color="auto"/>
        <w:left w:val="none" w:sz="0" w:space="0" w:color="auto"/>
        <w:bottom w:val="none" w:sz="0" w:space="0" w:color="auto"/>
        <w:right w:val="none" w:sz="0" w:space="0" w:color="auto"/>
      </w:divBdr>
    </w:div>
    <w:div w:id="611478882">
      <w:bodyDiv w:val="1"/>
      <w:marLeft w:val="0"/>
      <w:marRight w:val="0"/>
      <w:marTop w:val="0"/>
      <w:marBottom w:val="0"/>
      <w:divBdr>
        <w:top w:val="none" w:sz="0" w:space="0" w:color="auto"/>
        <w:left w:val="none" w:sz="0" w:space="0" w:color="auto"/>
        <w:bottom w:val="none" w:sz="0" w:space="0" w:color="auto"/>
        <w:right w:val="none" w:sz="0" w:space="0" w:color="auto"/>
      </w:divBdr>
    </w:div>
    <w:div w:id="611743001">
      <w:bodyDiv w:val="1"/>
      <w:marLeft w:val="0"/>
      <w:marRight w:val="0"/>
      <w:marTop w:val="0"/>
      <w:marBottom w:val="0"/>
      <w:divBdr>
        <w:top w:val="none" w:sz="0" w:space="0" w:color="auto"/>
        <w:left w:val="none" w:sz="0" w:space="0" w:color="auto"/>
        <w:bottom w:val="none" w:sz="0" w:space="0" w:color="auto"/>
        <w:right w:val="none" w:sz="0" w:space="0" w:color="auto"/>
      </w:divBdr>
    </w:div>
    <w:div w:id="612371151">
      <w:bodyDiv w:val="1"/>
      <w:marLeft w:val="0"/>
      <w:marRight w:val="0"/>
      <w:marTop w:val="0"/>
      <w:marBottom w:val="0"/>
      <w:divBdr>
        <w:top w:val="none" w:sz="0" w:space="0" w:color="auto"/>
        <w:left w:val="none" w:sz="0" w:space="0" w:color="auto"/>
        <w:bottom w:val="none" w:sz="0" w:space="0" w:color="auto"/>
        <w:right w:val="none" w:sz="0" w:space="0" w:color="auto"/>
      </w:divBdr>
    </w:div>
    <w:div w:id="612400465">
      <w:bodyDiv w:val="1"/>
      <w:marLeft w:val="0"/>
      <w:marRight w:val="0"/>
      <w:marTop w:val="0"/>
      <w:marBottom w:val="0"/>
      <w:divBdr>
        <w:top w:val="none" w:sz="0" w:space="0" w:color="auto"/>
        <w:left w:val="none" w:sz="0" w:space="0" w:color="auto"/>
        <w:bottom w:val="none" w:sz="0" w:space="0" w:color="auto"/>
        <w:right w:val="none" w:sz="0" w:space="0" w:color="auto"/>
      </w:divBdr>
    </w:div>
    <w:div w:id="612638668">
      <w:bodyDiv w:val="1"/>
      <w:marLeft w:val="0"/>
      <w:marRight w:val="0"/>
      <w:marTop w:val="0"/>
      <w:marBottom w:val="0"/>
      <w:divBdr>
        <w:top w:val="none" w:sz="0" w:space="0" w:color="auto"/>
        <w:left w:val="none" w:sz="0" w:space="0" w:color="auto"/>
        <w:bottom w:val="none" w:sz="0" w:space="0" w:color="auto"/>
        <w:right w:val="none" w:sz="0" w:space="0" w:color="auto"/>
      </w:divBdr>
    </w:div>
    <w:div w:id="613097238">
      <w:bodyDiv w:val="1"/>
      <w:marLeft w:val="0"/>
      <w:marRight w:val="0"/>
      <w:marTop w:val="0"/>
      <w:marBottom w:val="0"/>
      <w:divBdr>
        <w:top w:val="none" w:sz="0" w:space="0" w:color="auto"/>
        <w:left w:val="none" w:sz="0" w:space="0" w:color="auto"/>
        <w:bottom w:val="none" w:sz="0" w:space="0" w:color="auto"/>
        <w:right w:val="none" w:sz="0" w:space="0" w:color="auto"/>
      </w:divBdr>
    </w:div>
    <w:div w:id="613250996">
      <w:bodyDiv w:val="1"/>
      <w:marLeft w:val="0"/>
      <w:marRight w:val="0"/>
      <w:marTop w:val="0"/>
      <w:marBottom w:val="0"/>
      <w:divBdr>
        <w:top w:val="none" w:sz="0" w:space="0" w:color="auto"/>
        <w:left w:val="none" w:sz="0" w:space="0" w:color="auto"/>
        <w:bottom w:val="none" w:sz="0" w:space="0" w:color="auto"/>
        <w:right w:val="none" w:sz="0" w:space="0" w:color="auto"/>
      </w:divBdr>
    </w:div>
    <w:div w:id="614411896">
      <w:bodyDiv w:val="1"/>
      <w:marLeft w:val="0"/>
      <w:marRight w:val="0"/>
      <w:marTop w:val="0"/>
      <w:marBottom w:val="0"/>
      <w:divBdr>
        <w:top w:val="none" w:sz="0" w:space="0" w:color="auto"/>
        <w:left w:val="none" w:sz="0" w:space="0" w:color="auto"/>
        <w:bottom w:val="none" w:sz="0" w:space="0" w:color="auto"/>
        <w:right w:val="none" w:sz="0" w:space="0" w:color="auto"/>
      </w:divBdr>
    </w:div>
    <w:div w:id="615060745">
      <w:bodyDiv w:val="1"/>
      <w:marLeft w:val="0"/>
      <w:marRight w:val="0"/>
      <w:marTop w:val="0"/>
      <w:marBottom w:val="0"/>
      <w:divBdr>
        <w:top w:val="none" w:sz="0" w:space="0" w:color="auto"/>
        <w:left w:val="none" w:sz="0" w:space="0" w:color="auto"/>
        <w:bottom w:val="none" w:sz="0" w:space="0" w:color="auto"/>
        <w:right w:val="none" w:sz="0" w:space="0" w:color="auto"/>
      </w:divBdr>
    </w:div>
    <w:div w:id="615063822">
      <w:bodyDiv w:val="1"/>
      <w:marLeft w:val="0"/>
      <w:marRight w:val="0"/>
      <w:marTop w:val="0"/>
      <w:marBottom w:val="0"/>
      <w:divBdr>
        <w:top w:val="none" w:sz="0" w:space="0" w:color="auto"/>
        <w:left w:val="none" w:sz="0" w:space="0" w:color="auto"/>
        <w:bottom w:val="none" w:sz="0" w:space="0" w:color="auto"/>
        <w:right w:val="none" w:sz="0" w:space="0" w:color="auto"/>
      </w:divBdr>
    </w:div>
    <w:div w:id="615525527">
      <w:bodyDiv w:val="1"/>
      <w:marLeft w:val="0"/>
      <w:marRight w:val="0"/>
      <w:marTop w:val="0"/>
      <w:marBottom w:val="0"/>
      <w:divBdr>
        <w:top w:val="none" w:sz="0" w:space="0" w:color="auto"/>
        <w:left w:val="none" w:sz="0" w:space="0" w:color="auto"/>
        <w:bottom w:val="none" w:sz="0" w:space="0" w:color="auto"/>
        <w:right w:val="none" w:sz="0" w:space="0" w:color="auto"/>
      </w:divBdr>
    </w:div>
    <w:div w:id="615673374">
      <w:bodyDiv w:val="1"/>
      <w:marLeft w:val="0"/>
      <w:marRight w:val="0"/>
      <w:marTop w:val="0"/>
      <w:marBottom w:val="0"/>
      <w:divBdr>
        <w:top w:val="none" w:sz="0" w:space="0" w:color="auto"/>
        <w:left w:val="none" w:sz="0" w:space="0" w:color="auto"/>
        <w:bottom w:val="none" w:sz="0" w:space="0" w:color="auto"/>
        <w:right w:val="none" w:sz="0" w:space="0" w:color="auto"/>
      </w:divBdr>
    </w:div>
    <w:div w:id="615873724">
      <w:bodyDiv w:val="1"/>
      <w:marLeft w:val="0"/>
      <w:marRight w:val="0"/>
      <w:marTop w:val="0"/>
      <w:marBottom w:val="0"/>
      <w:divBdr>
        <w:top w:val="none" w:sz="0" w:space="0" w:color="auto"/>
        <w:left w:val="none" w:sz="0" w:space="0" w:color="auto"/>
        <w:bottom w:val="none" w:sz="0" w:space="0" w:color="auto"/>
        <w:right w:val="none" w:sz="0" w:space="0" w:color="auto"/>
      </w:divBdr>
    </w:div>
    <w:div w:id="615988025">
      <w:bodyDiv w:val="1"/>
      <w:marLeft w:val="0"/>
      <w:marRight w:val="0"/>
      <w:marTop w:val="0"/>
      <w:marBottom w:val="0"/>
      <w:divBdr>
        <w:top w:val="none" w:sz="0" w:space="0" w:color="auto"/>
        <w:left w:val="none" w:sz="0" w:space="0" w:color="auto"/>
        <w:bottom w:val="none" w:sz="0" w:space="0" w:color="auto"/>
        <w:right w:val="none" w:sz="0" w:space="0" w:color="auto"/>
      </w:divBdr>
    </w:div>
    <w:div w:id="616177269">
      <w:bodyDiv w:val="1"/>
      <w:marLeft w:val="0"/>
      <w:marRight w:val="0"/>
      <w:marTop w:val="0"/>
      <w:marBottom w:val="0"/>
      <w:divBdr>
        <w:top w:val="none" w:sz="0" w:space="0" w:color="auto"/>
        <w:left w:val="none" w:sz="0" w:space="0" w:color="auto"/>
        <w:bottom w:val="none" w:sz="0" w:space="0" w:color="auto"/>
        <w:right w:val="none" w:sz="0" w:space="0" w:color="auto"/>
      </w:divBdr>
    </w:div>
    <w:div w:id="616185469">
      <w:bodyDiv w:val="1"/>
      <w:marLeft w:val="0"/>
      <w:marRight w:val="0"/>
      <w:marTop w:val="0"/>
      <w:marBottom w:val="0"/>
      <w:divBdr>
        <w:top w:val="none" w:sz="0" w:space="0" w:color="auto"/>
        <w:left w:val="none" w:sz="0" w:space="0" w:color="auto"/>
        <w:bottom w:val="none" w:sz="0" w:space="0" w:color="auto"/>
        <w:right w:val="none" w:sz="0" w:space="0" w:color="auto"/>
      </w:divBdr>
    </w:div>
    <w:div w:id="616329726">
      <w:bodyDiv w:val="1"/>
      <w:marLeft w:val="0"/>
      <w:marRight w:val="0"/>
      <w:marTop w:val="0"/>
      <w:marBottom w:val="0"/>
      <w:divBdr>
        <w:top w:val="none" w:sz="0" w:space="0" w:color="auto"/>
        <w:left w:val="none" w:sz="0" w:space="0" w:color="auto"/>
        <w:bottom w:val="none" w:sz="0" w:space="0" w:color="auto"/>
        <w:right w:val="none" w:sz="0" w:space="0" w:color="auto"/>
      </w:divBdr>
    </w:div>
    <w:div w:id="616376747">
      <w:bodyDiv w:val="1"/>
      <w:marLeft w:val="0"/>
      <w:marRight w:val="0"/>
      <w:marTop w:val="0"/>
      <w:marBottom w:val="0"/>
      <w:divBdr>
        <w:top w:val="none" w:sz="0" w:space="0" w:color="auto"/>
        <w:left w:val="none" w:sz="0" w:space="0" w:color="auto"/>
        <w:bottom w:val="none" w:sz="0" w:space="0" w:color="auto"/>
        <w:right w:val="none" w:sz="0" w:space="0" w:color="auto"/>
      </w:divBdr>
    </w:div>
    <w:div w:id="616714205">
      <w:bodyDiv w:val="1"/>
      <w:marLeft w:val="0"/>
      <w:marRight w:val="0"/>
      <w:marTop w:val="0"/>
      <w:marBottom w:val="0"/>
      <w:divBdr>
        <w:top w:val="none" w:sz="0" w:space="0" w:color="auto"/>
        <w:left w:val="none" w:sz="0" w:space="0" w:color="auto"/>
        <w:bottom w:val="none" w:sz="0" w:space="0" w:color="auto"/>
        <w:right w:val="none" w:sz="0" w:space="0" w:color="auto"/>
      </w:divBdr>
    </w:div>
    <w:div w:id="616716985">
      <w:bodyDiv w:val="1"/>
      <w:marLeft w:val="0"/>
      <w:marRight w:val="0"/>
      <w:marTop w:val="0"/>
      <w:marBottom w:val="0"/>
      <w:divBdr>
        <w:top w:val="none" w:sz="0" w:space="0" w:color="auto"/>
        <w:left w:val="none" w:sz="0" w:space="0" w:color="auto"/>
        <w:bottom w:val="none" w:sz="0" w:space="0" w:color="auto"/>
        <w:right w:val="none" w:sz="0" w:space="0" w:color="auto"/>
      </w:divBdr>
    </w:div>
    <w:div w:id="616759995">
      <w:bodyDiv w:val="1"/>
      <w:marLeft w:val="0"/>
      <w:marRight w:val="0"/>
      <w:marTop w:val="0"/>
      <w:marBottom w:val="0"/>
      <w:divBdr>
        <w:top w:val="none" w:sz="0" w:space="0" w:color="auto"/>
        <w:left w:val="none" w:sz="0" w:space="0" w:color="auto"/>
        <w:bottom w:val="none" w:sz="0" w:space="0" w:color="auto"/>
        <w:right w:val="none" w:sz="0" w:space="0" w:color="auto"/>
      </w:divBdr>
    </w:div>
    <w:div w:id="616790363">
      <w:bodyDiv w:val="1"/>
      <w:marLeft w:val="0"/>
      <w:marRight w:val="0"/>
      <w:marTop w:val="0"/>
      <w:marBottom w:val="0"/>
      <w:divBdr>
        <w:top w:val="none" w:sz="0" w:space="0" w:color="auto"/>
        <w:left w:val="none" w:sz="0" w:space="0" w:color="auto"/>
        <w:bottom w:val="none" w:sz="0" w:space="0" w:color="auto"/>
        <w:right w:val="none" w:sz="0" w:space="0" w:color="auto"/>
      </w:divBdr>
    </w:div>
    <w:div w:id="617225082">
      <w:bodyDiv w:val="1"/>
      <w:marLeft w:val="0"/>
      <w:marRight w:val="0"/>
      <w:marTop w:val="0"/>
      <w:marBottom w:val="0"/>
      <w:divBdr>
        <w:top w:val="none" w:sz="0" w:space="0" w:color="auto"/>
        <w:left w:val="none" w:sz="0" w:space="0" w:color="auto"/>
        <w:bottom w:val="none" w:sz="0" w:space="0" w:color="auto"/>
        <w:right w:val="none" w:sz="0" w:space="0" w:color="auto"/>
      </w:divBdr>
    </w:div>
    <w:div w:id="617372393">
      <w:bodyDiv w:val="1"/>
      <w:marLeft w:val="0"/>
      <w:marRight w:val="0"/>
      <w:marTop w:val="0"/>
      <w:marBottom w:val="0"/>
      <w:divBdr>
        <w:top w:val="none" w:sz="0" w:space="0" w:color="auto"/>
        <w:left w:val="none" w:sz="0" w:space="0" w:color="auto"/>
        <w:bottom w:val="none" w:sz="0" w:space="0" w:color="auto"/>
        <w:right w:val="none" w:sz="0" w:space="0" w:color="auto"/>
      </w:divBdr>
    </w:div>
    <w:div w:id="617563961">
      <w:bodyDiv w:val="1"/>
      <w:marLeft w:val="0"/>
      <w:marRight w:val="0"/>
      <w:marTop w:val="0"/>
      <w:marBottom w:val="0"/>
      <w:divBdr>
        <w:top w:val="none" w:sz="0" w:space="0" w:color="auto"/>
        <w:left w:val="none" w:sz="0" w:space="0" w:color="auto"/>
        <w:bottom w:val="none" w:sz="0" w:space="0" w:color="auto"/>
        <w:right w:val="none" w:sz="0" w:space="0" w:color="auto"/>
      </w:divBdr>
    </w:div>
    <w:div w:id="617954126">
      <w:bodyDiv w:val="1"/>
      <w:marLeft w:val="0"/>
      <w:marRight w:val="0"/>
      <w:marTop w:val="0"/>
      <w:marBottom w:val="0"/>
      <w:divBdr>
        <w:top w:val="none" w:sz="0" w:space="0" w:color="auto"/>
        <w:left w:val="none" w:sz="0" w:space="0" w:color="auto"/>
        <w:bottom w:val="none" w:sz="0" w:space="0" w:color="auto"/>
        <w:right w:val="none" w:sz="0" w:space="0" w:color="auto"/>
      </w:divBdr>
    </w:div>
    <w:div w:id="618075050">
      <w:bodyDiv w:val="1"/>
      <w:marLeft w:val="0"/>
      <w:marRight w:val="0"/>
      <w:marTop w:val="0"/>
      <w:marBottom w:val="0"/>
      <w:divBdr>
        <w:top w:val="none" w:sz="0" w:space="0" w:color="auto"/>
        <w:left w:val="none" w:sz="0" w:space="0" w:color="auto"/>
        <w:bottom w:val="none" w:sz="0" w:space="0" w:color="auto"/>
        <w:right w:val="none" w:sz="0" w:space="0" w:color="auto"/>
      </w:divBdr>
    </w:div>
    <w:div w:id="618150627">
      <w:bodyDiv w:val="1"/>
      <w:marLeft w:val="0"/>
      <w:marRight w:val="0"/>
      <w:marTop w:val="0"/>
      <w:marBottom w:val="0"/>
      <w:divBdr>
        <w:top w:val="none" w:sz="0" w:space="0" w:color="auto"/>
        <w:left w:val="none" w:sz="0" w:space="0" w:color="auto"/>
        <w:bottom w:val="none" w:sz="0" w:space="0" w:color="auto"/>
        <w:right w:val="none" w:sz="0" w:space="0" w:color="auto"/>
      </w:divBdr>
    </w:div>
    <w:div w:id="618341958">
      <w:bodyDiv w:val="1"/>
      <w:marLeft w:val="0"/>
      <w:marRight w:val="0"/>
      <w:marTop w:val="0"/>
      <w:marBottom w:val="0"/>
      <w:divBdr>
        <w:top w:val="none" w:sz="0" w:space="0" w:color="auto"/>
        <w:left w:val="none" w:sz="0" w:space="0" w:color="auto"/>
        <w:bottom w:val="none" w:sz="0" w:space="0" w:color="auto"/>
        <w:right w:val="none" w:sz="0" w:space="0" w:color="auto"/>
      </w:divBdr>
    </w:div>
    <w:div w:id="619730456">
      <w:bodyDiv w:val="1"/>
      <w:marLeft w:val="0"/>
      <w:marRight w:val="0"/>
      <w:marTop w:val="0"/>
      <w:marBottom w:val="0"/>
      <w:divBdr>
        <w:top w:val="none" w:sz="0" w:space="0" w:color="auto"/>
        <w:left w:val="none" w:sz="0" w:space="0" w:color="auto"/>
        <w:bottom w:val="none" w:sz="0" w:space="0" w:color="auto"/>
        <w:right w:val="none" w:sz="0" w:space="0" w:color="auto"/>
      </w:divBdr>
    </w:div>
    <w:div w:id="619915184">
      <w:bodyDiv w:val="1"/>
      <w:marLeft w:val="0"/>
      <w:marRight w:val="0"/>
      <w:marTop w:val="0"/>
      <w:marBottom w:val="0"/>
      <w:divBdr>
        <w:top w:val="none" w:sz="0" w:space="0" w:color="auto"/>
        <w:left w:val="none" w:sz="0" w:space="0" w:color="auto"/>
        <w:bottom w:val="none" w:sz="0" w:space="0" w:color="auto"/>
        <w:right w:val="none" w:sz="0" w:space="0" w:color="auto"/>
      </w:divBdr>
    </w:div>
    <w:div w:id="620039651">
      <w:bodyDiv w:val="1"/>
      <w:marLeft w:val="0"/>
      <w:marRight w:val="0"/>
      <w:marTop w:val="0"/>
      <w:marBottom w:val="0"/>
      <w:divBdr>
        <w:top w:val="none" w:sz="0" w:space="0" w:color="auto"/>
        <w:left w:val="none" w:sz="0" w:space="0" w:color="auto"/>
        <w:bottom w:val="none" w:sz="0" w:space="0" w:color="auto"/>
        <w:right w:val="none" w:sz="0" w:space="0" w:color="auto"/>
      </w:divBdr>
    </w:div>
    <w:div w:id="620646440">
      <w:bodyDiv w:val="1"/>
      <w:marLeft w:val="0"/>
      <w:marRight w:val="0"/>
      <w:marTop w:val="0"/>
      <w:marBottom w:val="0"/>
      <w:divBdr>
        <w:top w:val="none" w:sz="0" w:space="0" w:color="auto"/>
        <w:left w:val="none" w:sz="0" w:space="0" w:color="auto"/>
        <w:bottom w:val="none" w:sz="0" w:space="0" w:color="auto"/>
        <w:right w:val="none" w:sz="0" w:space="0" w:color="auto"/>
      </w:divBdr>
    </w:div>
    <w:div w:id="620695024">
      <w:bodyDiv w:val="1"/>
      <w:marLeft w:val="0"/>
      <w:marRight w:val="0"/>
      <w:marTop w:val="0"/>
      <w:marBottom w:val="0"/>
      <w:divBdr>
        <w:top w:val="none" w:sz="0" w:space="0" w:color="auto"/>
        <w:left w:val="none" w:sz="0" w:space="0" w:color="auto"/>
        <w:bottom w:val="none" w:sz="0" w:space="0" w:color="auto"/>
        <w:right w:val="none" w:sz="0" w:space="0" w:color="auto"/>
      </w:divBdr>
    </w:div>
    <w:div w:id="620846996">
      <w:bodyDiv w:val="1"/>
      <w:marLeft w:val="0"/>
      <w:marRight w:val="0"/>
      <w:marTop w:val="0"/>
      <w:marBottom w:val="0"/>
      <w:divBdr>
        <w:top w:val="none" w:sz="0" w:space="0" w:color="auto"/>
        <w:left w:val="none" w:sz="0" w:space="0" w:color="auto"/>
        <w:bottom w:val="none" w:sz="0" w:space="0" w:color="auto"/>
        <w:right w:val="none" w:sz="0" w:space="0" w:color="auto"/>
      </w:divBdr>
    </w:div>
    <w:div w:id="621039629">
      <w:bodyDiv w:val="1"/>
      <w:marLeft w:val="0"/>
      <w:marRight w:val="0"/>
      <w:marTop w:val="0"/>
      <w:marBottom w:val="0"/>
      <w:divBdr>
        <w:top w:val="none" w:sz="0" w:space="0" w:color="auto"/>
        <w:left w:val="none" w:sz="0" w:space="0" w:color="auto"/>
        <w:bottom w:val="none" w:sz="0" w:space="0" w:color="auto"/>
        <w:right w:val="none" w:sz="0" w:space="0" w:color="auto"/>
      </w:divBdr>
    </w:div>
    <w:div w:id="621154200">
      <w:bodyDiv w:val="1"/>
      <w:marLeft w:val="0"/>
      <w:marRight w:val="0"/>
      <w:marTop w:val="0"/>
      <w:marBottom w:val="0"/>
      <w:divBdr>
        <w:top w:val="none" w:sz="0" w:space="0" w:color="auto"/>
        <w:left w:val="none" w:sz="0" w:space="0" w:color="auto"/>
        <w:bottom w:val="none" w:sz="0" w:space="0" w:color="auto"/>
        <w:right w:val="none" w:sz="0" w:space="0" w:color="auto"/>
      </w:divBdr>
    </w:div>
    <w:div w:id="621308304">
      <w:bodyDiv w:val="1"/>
      <w:marLeft w:val="0"/>
      <w:marRight w:val="0"/>
      <w:marTop w:val="0"/>
      <w:marBottom w:val="0"/>
      <w:divBdr>
        <w:top w:val="none" w:sz="0" w:space="0" w:color="auto"/>
        <w:left w:val="none" w:sz="0" w:space="0" w:color="auto"/>
        <w:bottom w:val="none" w:sz="0" w:space="0" w:color="auto"/>
        <w:right w:val="none" w:sz="0" w:space="0" w:color="auto"/>
      </w:divBdr>
    </w:div>
    <w:div w:id="621807463">
      <w:bodyDiv w:val="1"/>
      <w:marLeft w:val="0"/>
      <w:marRight w:val="0"/>
      <w:marTop w:val="0"/>
      <w:marBottom w:val="0"/>
      <w:divBdr>
        <w:top w:val="none" w:sz="0" w:space="0" w:color="auto"/>
        <w:left w:val="none" w:sz="0" w:space="0" w:color="auto"/>
        <w:bottom w:val="none" w:sz="0" w:space="0" w:color="auto"/>
        <w:right w:val="none" w:sz="0" w:space="0" w:color="auto"/>
      </w:divBdr>
    </w:div>
    <w:div w:id="621808233">
      <w:bodyDiv w:val="1"/>
      <w:marLeft w:val="0"/>
      <w:marRight w:val="0"/>
      <w:marTop w:val="0"/>
      <w:marBottom w:val="0"/>
      <w:divBdr>
        <w:top w:val="none" w:sz="0" w:space="0" w:color="auto"/>
        <w:left w:val="none" w:sz="0" w:space="0" w:color="auto"/>
        <w:bottom w:val="none" w:sz="0" w:space="0" w:color="auto"/>
        <w:right w:val="none" w:sz="0" w:space="0" w:color="auto"/>
      </w:divBdr>
    </w:div>
    <w:div w:id="621883835">
      <w:bodyDiv w:val="1"/>
      <w:marLeft w:val="0"/>
      <w:marRight w:val="0"/>
      <w:marTop w:val="0"/>
      <w:marBottom w:val="0"/>
      <w:divBdr>
        <w:top w:val="none" w:sz="0" w:space="0" w:color="auto"/>
        <w:left w:val="none" w:sz="0" w:space="0" w:color="auto"/>
        <w:bottom w:val="none" w:sz="0" w:space="0" w:color="auto"/>
        <w:right w:val="none" w:sz="0" w:space="0" w:color="auto"/>
      </w:divBdr>
    </w:div>
    <w:div w:id="622003450">
      <w:bodyDiv w:val="1"/>
      <w:marLeft w:val="0"/>
      <w:marRight w:val="0"/>
      <w:marTop w:val="0"/>
      <w:marBottom w:val="0"/>
      <w:divBdr>
        <w:top w:val="none" w:sz="0" w:space="0" w:color="auto"/>
        <w:left w:val="none" w:sz="0" w:space="0" w:color="auto"/>
        <w:bottom w:val="none" w:sz="0" w:space="0" w:color="auto"/>
        <w:right w:val="none" w:sz="0" w:space="0" w:color="auto"/>
      </w:divBdr>
    </w:div>
    <w:div w:id="622198834">
      <w:bodyDiv w:val="1"/>
      <w:marLeft w:val="0"/>
      <w:marRight w:val="0"/>
      <w:marTop w:val="0"/>
      <w:marBottom w:val="0"/>
      <w:divBdr>
        <w:top w:val="none" w:sz="0" w:space="0" w:color="auto"/>
        <w:left w:val="none" w:sz="0" w:space="0" w:color="auto"/>
        <w:bottom w:val="none" w:sz="0" w:space="0" w:color="auto"/>
        <w:right w:val="none" w:sz="0" w:space="0" w:color="auto"/>
      </w:divBdr>
    </w:div>
    <w:div w:id="622348052">
      <w:bodyDiv w:val="1"/>
      <w:marLeft w:val="0"/>
      <w:marRight w:val="0"/>
      <w:marTop w:val="0"/>
      <w:marBottom w:val="0"/>
      <w:divBdr>
        <w:top w:val="none" w:sz="0" w:space="0" w:color="auto"/>
        <w:left w:val="none" w:sz="0" w:space="0" w:color="auto"/>
        <w:bottom w:val="none" w:sz="0" w:space="0" w:color="auto"/>
        <w:right w:val="none" w:sz="0" w:space="0" w:color="auto"/>
      </w:divBdr>
    </w:div>
    <w:div w:id="622348557">
      <w:bodyDiv w:val="1"/>
      <w:marLeft w:val="0"/>
      <w:marRight w:val="0"/>
      <w:marTop w:val="0"/>
      <w:marBottom w:val="0"/>
      <w:divBdr>
        <w:top w:val="none" w:sz="0" w:space="0" w:color="auto"/>
        <w:left w:val="none" w:sz="0" w:space="0" w:color="auto"/>
        <w:bottom w:val="none" w:sz="0" w:space="0" w:color="auto"/>
        <w:right w:val="none" w:sz="0" w:space="0" w:color="auto"/>
      </w:divBdr>
    </w:div>
    <w:div w:id="622422554">
      <w:bodyDiv w:val="1"/>
      <w:marLeft w:val="0"/>
      <w:marRight w:val="0"/>
      <w:marTop w:val="0"/>
      <w:marBottom w:val="0"/>
      <w:divBdr>
        <w:top w:val="none" w:sz="0" w:space="0" w:color="auto"/>
        <w:left w:val="none" w:sz="0" w:space="0" w:color="auto"/>
        <w:bottom w:val="none" w:sz="0" w:space="0" w:color="auto"/>
        <w:right w:val="none" w:sz="0" w:space="0" w:color="auto"/>
      </w:divBdr>
    </w:div>
    <w:div w:id="622466117">
      <w:bodyDiv w:val="1"/>
      <w:marLeft w:val="0"/>
      <w:marRight w:val="0"/>
      <w:marTop w:val="0"/>
      <w:marBottom w:val="0"/>
      <w:divBdr>
        <w:top w:val="none" w:sz="0" w:space="0" w:color="auto"/>
        <w:left w:val="none" w:sz="0" w:space="0" w:color="auto"/>
        <w:bottom w:val="none" w:sz="0" w:space="0" w:color="auto"/>
        <w:right w:val="none" w:sz="0" w:space="0" w:color="auto"/>
      </w:divBdr>
    </w:div>
    <w:div w:id="623459937">
      <w:bodyDiv w:val="1"/>
      <w:marLeft w:val="0"/>
      <w:marRight w:val="0"/>
      <w:marTop w:val="0"/>
      <w:marBottom w:val="0"/>
      <w:divBdr>
        <w:top w:val="none" w:sz="0" w:space="0" w:color="auto"/>
        <w:left w:val="none" w:sz="0" w:space="0" w:color="auto"/>
        <w:bottom w:val="none" w:sz="0" w:space="0" w:color="auto"/>
        <w:right w:val="none" w:sz="0" w:space="0" w:color="auto"/>
      </w:divBdr>
    </w:div>
    <w:div w:id="623922481">
      <w:bodyDiv w:val="1"/>
      <w:marLeft w:val="0"/>
      <w:marRight w:val="0"/>
      <w:marTop w:val="0"/>
      <w:marBottom w:val="0"/>
      <w:divBdr>
        <w:top w:val="none" w:sz="0" w:space="0" w:color="auto"/>
        <w:left w:val="none" w:sz="0" w:space="0" w:color="auto"/>
        <w:bottom w:val="none" w:sz="0" w:space="0" w:color="auto"/>
        <w:right w:val="none" w:sz="0" w:space="0" w:color="auto"/>
      </w:divBdr>
    </w:div>
    <w:div w:id="623968588">
      <w:bodyDiv w:val="1"/>
      <w:marLeft w:val="0"/>
      <w:marRight w:val="0"/>
      <w:marTop w:val="0"/>
      <w:marBottom w:val="0"/>
      <w:divBdr>
        <w:top w:val="none" w:sz="0" w:space="0" w:color="auto"/>
        <w:left w:val="none" w:sz="0" w:space="0" w:color="auto"/>
        <w:bottom w:val="none" w:sz="0" w:space="0" w:color="auto"/>
        <w:right w:val="none" w:sz="0" w:space="0" w:color="auto"/>
      </w:divBdr>
    </w:div>
    <w:div w:id="624459197">
      <w:bodyDiv w:val="1"/>
      <w:marLeft w:val="0"/>
      <w:marRight w:val="0"/>
      <w:marTop w:val="0"/>
      <w:marBottom w:val="0"/>
      <w:divBdr>
        <w:top w:val="none" w:sz="0" w:space="0" w:color="auto"/>
        <w:left w:val="none" w:sz="0" w:space="0" w:color="auto"/>
        <w:bottom w:val="none" w:sz="0" w:space="0" w:color="auto"/>
        <w:right w:val="none" w:sz="0" w:space="0" w:color="auto"/>
      </w:divBdr>
    </w:div>
    <w:div w:id="624576688">
      <w:bodyDiv w:val="1"/>
      <w:marLeft w:val="0"/>
      <w:marRight w:val="0"/>
      <w:marTop w:val="0"/>
      <w:marBottom w:val="0"/>
      <w:divBdr>
        <w:top w:val="none" w:sz="0" w:space="0" w:color="auto"/>
        <w:left w:val="none" w:sz="0" w:space="0" w:color="auto"/>
        <w:bottom w:val="none" w:sz="0" w:space="0" w:color="auto"/>
        <w:right w:val="none" w:sz="0" w:space="0" w:color="auto"/>
      </w:divBdr>
    </w:div>
    <w:div w:id="624586069">
      <w:bodyDiv w:val="1"/>
      <w:marLeft w:val="0"/>
      <w:marRight w:val="0"/>
      <w:marTop w:val="0"/>
      <w:marBottom w:val="0"/>
      <w:divBdr>
        <w:top w:val="none" w:sz="0" w:space="0" w:color="auto"/>
        <w:left w:val="none" w:sz="0" w:space="0" w:color="auto"/>
        <w:bottom w:val="none" w:sz="0" w:space="0" w:color="auto"/>
        <w:right w:val="none" w:sz="0" w:space="0" w:color="auto"/>
      </w:divBdr>
    </w:div>
    <w:div w:id="625158707">
      <w:bodyDiv w:val="1"/>
      <w:marLeft w:val="0"/>
      <w:marRight w:val="0"/>
      <w:marTop w:val="0"/>
      <w:marBottom w:val="0"/>
      <w:divBdr>
        <w:top w:val="none" w:sz="0" w:space="0" w:color="auto"/>
        <w:left w:val="none" w:sz="0" w:space="0" w:color="auto"/>
        <w:bottom w:val="none" w:sz="0" w:space="0" w:color="auto"/>
        <w:right w:val="none" w:sz="0" w:space="0" w:color="auto"/>
      </w:divBdr>
    </w:div>
    <w:div w:id="625505528">
      <w:bodyDiv w:val="1"/>
      <w:marLeft w:val="0"/>
      <w:marRight w:val="0"/>
      <w:marTop w:val="0"/>
      <w:marBottom w:val="0"/>
      <w:divBdr>
        <w:top w:val="none" w:sz="0" w:space="0" w:color="auto"/>
        <w:left w:val="none" w:sz="0" w:space="0" w:color="auto"/>
        <w:bottom w:val="none" w:sz="0" w:space="0" w:color="auto"/>
        <w:right w:val="none" w:sz="0" w:space="0" w:color="auto"/>
      </w:divBdr>
    </w:div>
    <w:div w:id="625507247">
      <w:bodyDiv w:val="1"/>
      <w:marLeft w:val="0"/>
      <w:marRight w:val="0"/>
      <w:marTop w:val="0"/>
      <w:marBottom w:val="0"/>
      <w:divBdr>
        <w:top w:val="none" w:sz="0" w:space="0" w:color="auto"/>
        <w:left w:val="none" w:sz="0" w:space="0" w:color="auto"/>
        <w:bottom w:val="none" w:sz="0" w:space="0" w:color="auto"/>
        <w:right w:val="none" w:sz="0" w:space="0" w:color="auto"/>
      </w:divBdr>
    </w:div>
    <w:div w:id="625621498">
      <w:bodyDiv w:val="1"/>
      <w:marLeft w:val="0"/>
      <w:marRight w:val="0"/>
      <w:marTop w:val="0"/>
      <w:marBottom w:val="0"/>
      <w:divBdr>
        <w:top w:val="none" w:sz="0" w:space="0" w:color="auto"/>
        <w:left w:val="none" w:sz="0" w:space="0" w:color="auto"/>
        <w:bottom w:val="none" w:sz="0" w:space="0" w:color="auto"/>
        <w:right w:val="none" w:sz="0" w:space="0" w:color="auto"/>
      </w:divBdr>
    </w:div>
    <w:div w:id="626161690">
      <w:bodyDiv w:val="1"/>
      <w:marLeft w:val="0"/>
      <w:marRight w:val="0"/>
      <w:marTop w:val="0"/>
      <w:marBottom w:val="0"/>
      <w:divBdr>
        <w:top w:val="none" w:sz="0" w:space="0" w:color="auto"/>
        <w:left w:val="none" w:sz="0" w:space="0" w:color="auto"/>
        <w:bottom w:val="none" w:sz="0" w:space="0" w:color="auto"/>
        <w:right w:val="none" w:sz="0" w:space="0" w:color="auto"/>
      </w:divBdr>
    </w:div>
    <w:div w:id="626543935">
      <w:bodyDiv w:val="1"/>
      <w:marLeft w:val="0"/>
      <w:marRight w:val="0"/>
      <w:marTop w:val="0"/>
      <w:marBottom w:val="0"/>
      <w:divBdr>
        <w:top w:val="none" w:sz="0" w:space="0" w:color="auto"/>
        <w:left w:val="none" w:sz="0" w:space="0" w:color="auto"/>
        <w:bottom w:val="none" w:sz="0" w:space="0" w:color="auto"/>
        <w:right w:val="none" w:sz="0" w:space="0" w:color="auto"/>
      </w:divBdr>
    </w:div>
    <w:div w:id="626665780">
      <w:bodyDiv w:val="1"/>
      <w:marLeft w:val="0"/>
      <w:marRight w:val="0"/>
      <w:marTop w:val="0"/>
      <w:marBottom w:val="0"/>
      <w:divBdr>
        <w:top w:val="none" w:sz="0" w:space="0" w:color="auto"/>
        <w:left w:val="none" w:sz="0" w:space="0" w:color="auto"/>
        <w:bottom w:val="none" w:sz="0" w:space="0" w:color="auto"/>
        <w:right w:val="none" w:sz="0" w:space="0" w:color="auto"/>
      </w:divBdr>
    </w:div>
    <w:div w:id="627126852">
      <w:bodyDiv w:val="1"/>
      <w:marLeft w:val="0"/>
      <w:marRight w:val="0"/>
      <w:marTop w:val="0"/>
      <w:marBottom w:val="0"/>
      <w:divBdr>
        <w:top w:val="none" w:sz="0" w:space="0" w:color="auto"/>
        <w:left w:val="none" w:sz="0" w:space="0" w:color="auto"/>
        <w:bottom w:val="none" w:sz="0" w:space="0" w:color="auto"/>
        <w:right w:val="none" w:sz="0" w:space="0" w:color="auto"/>
      </w:divBdr>
    </w:div>
    <w:div w:id="627736519">
      <w:bodyDiv w:val="1"/>
      <w:marLeft w:val="0"/>
      <w:marRight w:val="0"/>
      <w:marTop w:val="0"/>
      <w:marBottom w:val="0"/>
      <w:divBdr>
        <w:top w:val="none" w:sz="0" w:space="0" w:color="auto"/>
        <w:left w:val="none" w:sz="0" w:space="0" w:color="auto"/>
        <w:bottom w:val="none" w:sz="0" w:space="0" w:color="auto"/>
        <w:right w:val="none" w:sz="0" w:space="0" w:color="auto"/>
      </w:divBdr>
    </w:div>
    <w:div w:id="627930137">
      <w:bodyDiv w:val="1"/>
      <w:marLeft w:val="0"/>
      <w:marRight w:val="0"/>
      <w:marTop w:val="0"/>
      <w:marBottom w:val="0"/>
      <w:divBdr>
        <w:top w:val="none" w:sz="0" w:space="0" w:color="auto"/>
        <w:left w:val="none" w:sz="0" w:space="0" w:color="auto"/>
        <w:bottom w:val="none" w:sz="0" w:space="0" w:color="auto"/>
        <w:right w:val="none" w:sz="0" w:space="0" w:color="auto"/>
      </w:divBdr>
    </w:div>
    <w:div w:id="628098034">
      <w:bodyDiv w:val="1"/>
      <w:marLeft w:val="0"/>
      <w:marRight w:val="0"/>
      <w:marTop w:val="0"/>
      <w:marBottom w:val="0"/>
      <w:divBdr>
        <w:top w:val="none" w:sz="0" w:space="0" w:color="auto"/>
        <w:left w:val="none" w:sz="0" w:space="0" w:color="auto"/>
        <w:bottom w:val="none" w:sz="0" w:space="0" w:color="auto"/>
        <w:right w:val="none" w:sz="0" w:space="0" w:color="auto"/>
      </w:divBdr>
    </w:div>
    <w:div w:id="628434567">
      <w:bodyDiv w:val="1"/>
      <w:marLeft w:val="0"/>
      <w:marRight w:val="0"/>
      <w:marTop w:val="0"/>
      <w:marBottom w:val="0"/>
      <w:divBdr>
        <w:top w:val="none" w:sz="0" w:space="0" w:color="auto"/>
        <w:left w:val="none" w:sz="0" w:space="0" w:color="auto"/>
        <w:bottom w:val="none" w:sz="0" w:space="0" w:color="auto"/>
        <w:right w:val="none" w:sz="0" w:space="0" w:color="auto"/>
      </w:divBdr>
    </w:div>
    <w:div w:id="628780444">
      <w:bodyDiv w:val="1"/>
      <w:marLeft w:val="0"/>
      <w:marRight w:val="0"/>
      <w:marTop w:val="0"/>
      <w:marBottom w:val="0"/>
      <w:divBdr>
        <w:top w:val="none" w:sz="0" w:space="0" w:color="auto"/>
        <w:left w:val="none" w:sz="0" w:space="0" w:color="auto"/>
        <w:bottom w:val="none" w:sz="0" w:space="0" w:color="auto"/>
        <w:right w:val="none" w:sz="0" w:space="0" w:color="auto"/>
      </w:divBdr>
    </w:div>
    <w:div w:id="629021686">
      <w:bodyDiv w:val="1"/>
      <w:marLeft w:val="0"/>
      <w:marRight w:val="0"/>
      <w:marTop w:val="0"/>
      <w:marBottom w:val="0"/>
      <w:divBdr>
        <w:top w:val="none" w:sz="0" w:space="0" w:color="auto"/>
        <w:left w:val="none" w:sz="0" w:space="0" w:color="auto"/>
        <w:bottom w:val="none" w:sz="0" w:space="0" w:color="auto"/>
        <w:right w:val="none" w:sz="0" w:space="0" w:color="auto"/>
      </w:divBdr>
    </w:div>
    <w:div w:id="629164589">
      <w:bodyDiv w:val="1"/>
      <w:marLeft w:val="0"/>
      <w:marRight w:val="0"/>
      <w:marTop w:val="0"/>
      <w:marBottom w:val="0"/>
      <w:divBdr>
        <w:top w:val="none" w:sz="0" w:space="0" w:color="auto"/>
        <w:left w:val="none" w:sz="0" w:space="0" w:color="auto"/>
        <w:bottom w:val="none" w:sz="0" w:space="0" w:color="auto"/>
        <w:right w:val="none" w:sz="0" w:space="0" w:color="auto"/>
      </w:divBdr>
    </w:div>
    <w:div w:id="629869790">
      <w:bodyDiv w:val="1"/>
      <w:marLeft w:val="0"/>
      <w:marRight w:val="0"/>
      <w:marTop w:val="0"/>
      <w:marBottom w:val="0"/>
      <w:divBdr>
        <w:top w:val="none" w:sz="0" w:space="0" w:color="auto"/>
        <w:left w:val="none" w:sz="0" w:space="0" w:color="auto"/>
        <w:bottom w:val="none" w:sz="0" w:space="0" w:color="auto"/>
        <w:right w:val="none" w:sz="0" w:space="0" w:color="auto"/>
      </w:divBdr>
    </w:div>
    <w:div w:id="630092445">
      <w:bodyDiv w:val="1"/>
      <w:marLeft w:val="0"/>
      <w:marRight w:val="0"/>
      <w:marTop w:val="0"/>
      <w:marBottom w:val="0"/>
      <w:divBdr>
        <w:top w:val="none" w:sz="0" w:space="0" w:color="auto"/>
        <w:left w:val="none" w:sz="0" w:space="0" w:color="auto"/>
        <w:bottom w:val="none" w:sz="0" w:space="0" w:color="auto"/>
        <w:right w:val="none" w:sz="0" w:space="0" w:color="auto"/>
      </w:divBdr>
    </w:div>
    <w:div w:id="630133918">
      <w:bodyDiv w:val="1"/>
      <w:marLeft w:val="0"/>
      <w:marRight w:val="0"/>
      <w:marTop w:val="0"/>
      <w:marBottom w:val="0"/>
      <w:divBdr>
        <w:top w:val="none" w:sz="0" w:space="0" w:color="auto"/>
        <w:left w:val="none" w:sz="0" w:space="0" w:color="auto"/>
        <w:bottom w:val="none" w:sz="0" w:space="0" w:color="auto"/>
        <w:right w:val="none" w:sz="0" w:space="0" w:color="auto"/>
      </w:divBdr>
    </w:div>
    <w:div w:id="630214057">
      <w:bodyDiv w:val="1"/>
      <w:marLeft w:val="0"/>
      <w:marRight w:val="0"/>
      <w:marTop w:val="0"/>
      <w:marBottom w:val="0"/>
      <w:divBdr>
        <w:top w:val="none" w:sz="0" w:space="0" w:color="auto"/>
        <w:left w:val="none" w:sz="0" w:space="0" w:color="auto"/>
        <w:bottom w:val="none" w:sz="0" w:space="0" w:color="auto"/>
        <w:right w:val="none" w:sz="0" w:space="0" w:color="auto"/>
      </w:divBdr>
    </w:div>
    <w:div w:id="630403048">
      <w:bodyDiv w:val="1"/>
      <w:marLeft w:val="0"/>
      <w:marRight w:val="0"/>
      <w:marTop w:val="0"/>
      <w:marBottom w:val="0"/>
      <w:divBdr>
        <w:top w:val="none" w:sz="0" w:space="0" w:color="auto"/>
        <w:left w:val="none" w:sz="0" w:space="0" w:color="auto"/>
        <w:bottom w:val="none" w:sz="0" w:space="0" w:color="auto"/>
        <w:right w:val="none" w:sz="0" w:space="0" w:color="auto"/>
      </w:divBdr>
    </w:div>
    <w:div w:id="630525349">
      <w:bodyDiv w:val="1"/>
      <w:marLeft w:val="0"/>
      <w:marRight w:val="0"/>
      <w:marTop w:val="0"/>
      <w:marBottom w:val="0"/>
      <w:divBdr>
        <w:top w:val="none" w:sz="0" w:space="0" w:color="auto"/>
        <w:left w:val="none" w:sz="0" w:space="0" w:color="auto"/>
        <w:bottom w:val="none" w:sz="0" w:space="0" w:color="auto"/>
        <w:right w:val="none" w:sz="0" w:space="0" w:color="auto"/>
      </w:divBdr>
    </w:div>
    <w:div w:id="630745676">
      <w:bodyDiv w:val="1"/>
      <w:marLeft w:val="0"/>
      <w:marRight w:val="0"/>
      <w:marTop w:val="0"/>
      <w:marBottom w:val="0"/>
      <w:divBdr>
        <w:top w:val="none" w:sz="0" w:space="0" w:color="auto"/>
        <w:left w:val="none" w:sz="0" w:space="0" w:color="auto"/>
        <w:bottom w:val="none" w:sz="0" w:space="0" w:color="auto"/>
        <w:right w:val="none" w:sz="0" w:space="0" w:color="auto"/>
      </w:divBdr>
    </w:div>
    <w:div w:id="630747549">
      <w:bodyDiv w:val="1"/>
      <w:marLeft w:val="0"/>
      <w:marRight w:val="0"/>
      <w:marTop w:val="0"/>
      <w:marBottom w:val="0"/>
      <w:divBdr>
        <w:top w:val="none" w:sz="0" w:space="0" w:color="auto"/>
        <w:left w:val="none" w:sz="0" w:space="0" w:color="auto"/>
        <w:bottom w:val="none" w:sz="0" w:space="0" w:color="auto"/>
        <w:right w:val="none" w:sz="0" w:space="0" w:color="auto"/>
      </w:divBdr>
    </w:div>
    <w:div w:id="630793500">
      <w:bodyDiv w:val="1"/>
      <w:marLeft w:val="0"/>
      <w:marRight w:val="0"/>
      <w:marTop w:val="0"/>
      <w:marBottom w:val="0"/>
      <w:divBdr>
        <w:top w:val="none" w:sz="0" w:space="0" w:color="auto"/>
        <w:left w:val="none" w:sz="0" w:space="0" w:color="auto"/>
        <w:bottom w:val="none" w:sz="0" w:space="0" w:color="auto"/>
        <w:right w:val="none" w:sz="0" w:space="0" w:color="auto"/>
      </w:divBdr>
    </w:div>
    <w:div w:id="631249195">
      <w:bodyDiv w:val="1"/>
      <w:marLeft w:val="0"/>
      <w:marRight w:val="0"/>
      <w:marTop w:val="0"/>
      <w:marBottom w:val="0"/>
      <w:divBdr>
        <w:top w:val="none" w:sz="0" w:space="0" w:color="auto"/>
        <w:left w:val="none" w:sz="0" w:space="0" w:color="auto"/>
        <w:bottom w:val="none" w:sz="0" w:space="0" w:color="auto"/>
        <w:right w:val="none" w:sz="0" w:space="0" w:color="auto"/>
      </w:divBdr>
    </w:div>
    <w:div w:id="631448472">
      <w:bodyDiv w:val="1"/>
      <w:marLeft w:val="0"/>
      <w:marRight w:val="0"/>
      <w:marTop w:val="0"/>
      <w:marBottom w:val="0"/>
      <w:divBdr>
        <w:top w:val="none" w:sz="0" w:space="0" w:color="auto"/>
        <w:left w:val="none" w:sz="0" w:space="0" w:color="auto"/>
        <w:bottom w:val="none" w:sz="0" w:space="0" w:color="auto"/>
        <w:right w:val="none" w:sz="0" w:space="0" w:color="auto"/>
      </w:divBdr>
    </w:div>
    <w:div w:id="632634185">
      <w:bodyDiv w:val="1"/>
      <w:marLeft w:val="0"/>
      <w:marRight w:val="0"/>
      <w:marTop w:val="0"/>
      <w:marBottom w:val="0"/>
      <w:divBdr>
        <w:top w:val="none" w:sz="0" w:space="0" w:color="auto"/>
        <w:left w:val="none" w:sz="0" w:space="0" w:color="auto"/>
        <w:bottom w:val="none" w:sz="0" w:space="0" w:color="auto"/>
        <w:right w:val="none" w:sz="0" w:space="0" w:color="auto"/>
      </w:divBdr>
    </w:div>
    <w:div w:id="632758580">
      <w:bodyDiv w:val="1"/>
      <w:marLeft w:val="0"/>
      <w:marRight w:val="0"/>
      <w:marTop w:val="0"/>
      <w:marBottom w:val="0"/>
      <w:divBdr>
        <w:top w:val="none" w:sz="0" w:space="0" w:color="auto"/>
        <w:left w:val="none" w:sz="0" w:space="0" w:color="auto"/>
        <w:bottom w:val="none" w:sz="0" w:space="0" w:color="auto"/>
        <w:right w:val="none" w:sz="0" w:space="0" w:color="auto"/>
      </w:divBdr>
    </w:div>
    <w:div w:id="632908727">
      <w:bodyDiv w:val="1"/>
      <w:marLeft w:val="0"/>
      <w:marRight w:val="0"/>
      <w:marTop w:val="0"/>
      <w:marBottom w:val="0"/>
      <w:divBdr>
        <w:top w:val="none" w:sz="0" w:space="0" w:color="auto"/>
        <w:left w:val="none" w:sz="0" w:space="0" w:color="auto"/>
        <w:bottom w:val="none" w:sz="0" w:space="0" w:color="auto"/>
        <w:right w:val="none" w:sz="0" w:space="0" w:color="auto"/>
      </w:divBdr>
    </w:div>
    <w:div w:id="633021891">
      <w:bodyDiv w:val="1"/>
      <w:marLeft w:val="0"/>
      <w:marRight w:val="0"/>
      <w:marTop w:val="0"/>
      <w:marBottom w:val="0"/>
      <w:divBdr>
        <w:top w:val="none" w:sz="0" w:space="0" w:color="auto"/>
        <w:left w:val="none" w:sz="0" w:space="0" w:color="auto"/>
        <w:bottom w:val="none" w:sz="0" w:space="0" w:color="auto"/>
        <w:right w:val="none" w:sz="0" w:space="0" w:color="auto"/>
      </w:divBdr>
    </w:div>
    <w:div w:id="633367945">
      <w:bodyDiv w:val="1"/>
      <w:marLeft w:val="0"/>
      <w:marRight w:val="0"/>
      <w:marTop w:val="0"/>
      <w:marBottom w:val="0"/>
      <w:divBdr>
        <w:top w:val="none" w:sz="0" w:space="0" w:color="auto"/>
        <w:left w:val="none" w:sz="0" w:space="0" w:color="auto"/>
        <w:bottom w:val="none" w:sz="0" w:space="0" w:color="auto"/>
        <w:right w:val="none" w:sz="0" w:space="0" w:color="auto"/>
      </w:divBdr>
    </w:div>
    <w:div w:id="633683843">
      <w:bodyDiv w:val="1"/>
      <w:marLeft w:val="0"/>
      <w:marRight w:val="0"/>
      <w:marTop w:val="0"/>
      <w:marBottom w:val="0"/>
      <w:divBdr>
        <w:top w:val="none" w:sz="0" w:space="0" w:color="auto"/>
        <w:left w:val="none" w:sz="0" w:space="0" w:color="auto"/>
        <w:bottom w:val="none" w:sz="0" w:space="0" w:color="auto"/>
        <w:right w:val="none" w:sz="0" w:space="0" w:color="auto"/>
      </w:divBdr>
    </w:div>
    <w:div w:id="633946351">
      <w:bodyDiv w:val="1"/>
      <w:marLeft w:val="0"/>
      <w:marRight w:val="0"/>
      <w:marTop w:val="0"/>
      <w:marBottom w:val="0"/>
      <w:divBdr>
        <w:top w:val="none" w:sz="0" w:space="0" w:color="auto"/>
        <w:left w:val="none" w:sz="0" w:space="0" w:color="auto"/>
        <w:bottom w:val="none" w:sz="0" w:space="0" w:color="auto"/>
        <w:right w:val="none" w:sz="0" w:space="0" w:color="auto"/>
      </w:divBdr>
    </w:div>
    <w:div w:id="634019132">
      <w:bodyDiv w:val="1"/>
      <w:marLeft w:val="0"/>
      <w:marRight w:val="0"/>
      <w:marTop w:val="0"/>
      <w:marBottom w:val="0"/>
      <w:divBdr>
        <w:top w:val="none" w:sz="0" w:space="0" w:color="auto"/>
        <w:left w:val="none" w:sz="0" w:space="0" w:color="auto"/>
        <w:bottom w:val="none" w:sz="0" w:space="0" w:color="auto"/>
        <w:right w:val="none" w:sz="0" w:space="0" w:color="auto"/>
      </w:divBdr>
    </w:div>
    <w:div w:id="634146752">
      <w:bodyDiv w:val="1"/>
      <w:marLeft w:val="0"/>
      <w:marRight w:val="0"/>
      <w:marTop w:val="0"/>
      <w:marBottom w:val="0"/>
      <w:divBdr>
        <w:top w:val="none" w:sz="0" w:space="0" w:color="auto"/>
        <w:left w:val="none" w:sz="0" w:space="0" w:color="auto"/>
        <w:bottom w:val="none" w:sz="0" w:space="0" w:color="auto"/>
        <w:right w:val="none" w:sz="0" w:space="0" w:color="auto"/>
      </w:divBdr>
    </w:div>
    <w:div w:id="634718294">
      <w:bodyDiv w:val="1"/>
      <w:marLeft w:val="0"/>
      <w:marRight w:val="0"/>
      <w:marTop w:val="0"/>
      <w:marBottom w:val="0"/>
      <w:divBdr>
        <w:top w:val="none" w:sz="0" w:space="0" w:color="auto"/>
        <w:left w:val="none" w:sz="0" w:space="0" w:color="auto"/>
        <w:bottom w:val="none" w:sz="0" w:space="0" w:color="auto"/>
        <w:right w:val="none" w:sz="0" w:space="0" w:color="auto"/>
      </w:divBdr>
    </w:div>
    <w:div w:id="634869656">
      <w:bodyDiv w:val="1"/>
      <w:marLeft w:val="0"/>
      <w:marRight w:val="0"/>
      <w:marTop w:val="0"/>
      <w:marBottom w:val="0"/>
      <w:divBdr>
        <w:top w:val="none" w:sz="0" w:space="0" w:color="auto"/>
        <w:left w:val="none" w:sz="0" w:space="0" w:color="auto"/>
        <w:bottom w:val="none" w:sz="0" w:space="0" w:color="auto"/>
        <w:right w:val="none" w:sz="0" w:space="0" w:color="auto"/>
      </w:divBdr>
    </w:div>
    <w:div w:id="634876220">
      <w:bodyDiv w:val="1"/>
      <w:marLeft w:val="0"/>
      <w:marRight w:val="0"/>
      <w:marTop w:val="0"/>
      <w:marBottom w:val="0"/>
      <w:divBdr>
        <w:top w:val="none" w:sz="0" w:space="0" w:color="auto"/>
        <w:left w:val="none" w:sz="0" w:space="0" w:color="auto"/>
        <w:bottom w:val="none" w:sz="0" w:space="0" w:color="auto"/>
        <w:right w:val="none" w:sz="0" w:space="0" w:color="auto"/>
      </w:divBdr>
    </w:div>
    <w:div w:id="635067263">
      <w:bodyDiv w:val="1"/>
      <w:marLeft w:val="0"/>
      <w:marRight w:val="0"/>
      <w:marTop w:val="0"/>
      <w:marBottom w:val="0"/>
      <w:divBdr>
        <w:top w:val="none" w:sz="0" w:space="0" w:color="auto"/>
        <w:left w:val="none" w:sz="0" w:space="0" w:color="auto"/>
        <w:bottom w:val="none" w:sz="0" w:space="0" w:color="auto"/>
        <w:right w:val="none" w:sz="0" w:space="0" w:color="auto"/>
      </w:divBdr>
    </w:div>
    <w:div w:id="635184608">
      <w:bodyDiv w:val="1"/>
      <w:marLeft w:val="0"/>
      <w:marRight w:val="0"/>
      <w:marTop w:val="0"/>
      <w:marBottom w:val="0"/>
      <w:divBdr>
        <w:top w:val="none" w:sz="0" w:space="0" w:color="auto"/>
        <w:left w:val="none" w:sz="0" w:space="0" w:color="auto"/>
        <w:bottom w:val="none" w:sz="0" w:space="0" w:color="auto"/>
        <w:right w:val="none" w:sz="0" w:space="0" w:color="auto"/>
      </w:divBdr>
    </w:div>
    <w:div w:id="635306073">
      <w:bodyDiv w:val="1"/>
      <w:marLeft w:val="0"/>
      <w:marRight w:val="0"/>
      <w:marTop w:val="0"/>
      <w:marBottom w:val="0"/>
      <w:divBdr>
        <w:top w:val="none" w:sz="0" w:space="0" w:color="auto"/>
        <w:left w:val="none" w:sz="0" w:space="0" w:color="auto"/>
        <w:bottom w:val="none" w:sz="0" w:space="0" w:color="auto"/>
        <w:right w:val="none" w:sz="0" w:space="0" w:color="auto"/>
      </w:divBdr>
    </w:div>
    <w:div w:id="636645995">
      <w:bodyDiv w:val="1"/>
      <w:marLeft w:val="0"/>
      <w:marRight w:val="0"/>
      <w:marTop w:val="0"/>
      <w:marBottom w:val="0"/>
      <w:divBdr>
        <w:top w:val="none" w:sz="0" w:space="0" w:color="auto"/>
        <w:left w:val="none" w:sz="0" w:space="0" w:color="auto"/>
        <w:bottom w:val="none" w:sz="0" w:space="0" w:color="auto"/>
        <w:right w:val="none" w:sz="0" w:space="0" w:color="auto"/>
      </w:divBdr>
    </w:div>
    <w:div w:id="636833944">
      <w:bodyDiv w:val="1"/>
      <w:marLeft w:val="0"/>
      <w:marRight w:val="0"/>
      <w:marTop w:val="0"/>
      <w:marBottom w:val="0"/>
      <w:divBdr>
        <w:top w:val="none" w:sz="0" w:space="0" w:color="auto"/>
        <w:left w:val="none" w:sz="0" w:space="0" w:color="auto"/>
        <w:bottom w:val="none" w:sz="0" w:space="0" w:color="auto"/>
        <w:right w:val="none" w:sz="0" w:space="0" w:color="auto"/>
      </w:divBdr>
    </w:div>
    <w:div w:id="637145157">
      <w:bodyDiv w:val="1"/>
      <w:marLeft w:val="0"/>
      <w:marRight w:val="0"/>
      <w:marTop w:val="0"/>
      <w:marBottom w:val="0"/>
      <w:divBdr>
        <w:top w:val="none" w:sz="0" w:space="0" w:color="auto"/>
        <w:left w:val="none" w:sz="0" w:space="0" w:color="auto"/>
        <w:bottom w:val="none" w:sz="0" w:space="0" w:color="auto"/>
        <w:right w:val="none" w:sz="0" w:space="0" w:color="auto"/>
      </w:divBdr>
    </w:div>
    <w:div w:id="637227336">
      <w:bodyDiv w:val="1"/>
      <w:marLeft w:val="0"/>
      <w:marRight w:val="0"/>
      <w:marTop w:val="0"/>
      <w:marBottom w:val="0"/>
      <w:divBdr>
        <w:top w:val="none" w:sz="0" w:space="0" w:color="auto"/>
        <w:left w:val="none" w:sz="0" w:space="0" w:color="auto"/>
        <w:bottom w:val="none" w:sz="0" w:space="0" w:color="auto"/>
        <w:right w:val="none" w:sz="0" w:space="0" w:color="auto"/>
      </w:divBdr>
    </w:div>
    <w:div w:id="637494496">
      <w:bodyDiv w:val="1"/>
      <w:marLeft w:val="0"/>
      <w:marRight w:val="0"/>
      <w:marTop w:val="0"/>
      <w:marBottom w:val="0"/>
      <w:divBdr>
        <w:top w:val="none" w:sz="0" w:space="0" w:color="auto"/>
        <w:left w:val="none" w:sz="0" w:space="0" w:color="auto"/>
        <w:bottom w:val="none" w:sz="0" w:space="0" w:color="auto"/>
        <w:right w:val="none" w:sz="0" w:space="0" w:color="auto"/>
      </w:divBdr>
    </w:div>
    <w:div w:id="638145233">
      <w:bodyDiv w:val="1"/>
      <w:marLeft w:val="0"/>
      <w:marRight w:val="0"/>
      <w:marTop w:val="0"/>
      <w:marBottom w:val="0"/>
      <w:divBdr>
        <w:top w:val="none" w:sz="0" w:space="0" w:color="auto"/>
        <w:left w:val="none" w:sz="0" w:space="0" w:color="auto"/>
        <w:bottom w:val="none" w:sz="0" w:space="0" w:color="auto"/>
        <w:right w:val="none" w:sz="0" w:space="0" w:color="auto"/>
      </w:divBdr>
    </w:div>
    <w:div w:id="638459687">
      <w:bodyDiv w:val="1"/>
      <w:marLeft w:val="0"/>
      <w:marRight w:val="0"/>
      <w:marTop w:val="0"/>
      <w:marBottom w:val="0"/>
      <w:divBdr>
        <w:top w:val="none" w:sz="0" w:space="0" w:color="auto"/>
        <w:left w:val="none" w:sz="0" w:space="0" w:color="auto"/>
        <w:bottom w:val="none" w:sz="0" w:space="0" w:color="auto"/>
        <w:right w:val="none" w:sz="0" w:space="0" w:color="auto"/>
      </w:divBdr>
    </w:div>
    <w:div w:id="639188033">
      <w:bodyDiv w:val="1"/>
      <w:marLeft w:val="0"/>
      <w:marRight w:val="0"/>
      <w:marTop w:val="0"/>
      <w:marBottom w:val="0"/>
      <w:divBdr>
        <w:top w:val="none" w:sz="0" w:space="0" w:color="auto"/>
        <w:left w:val="none" w:sz="0" w:space="0" w:color="auto"/>
        <w:bottom w:val="none" w:sz="0" w:space="0" w:color="auto"/>
        <w:right w:val="none" w:sz="0" w:space="0" w:color="auto"/>
      </w:divBdr>
    </w:div>
    <w:div w:id="639192088">
      <w:bodyDiv w:val="1"/>
      <w:marLeft w:val="0"/>
      <w:marRight w:val="0"/>
      <w:marTop w:val="0"/>
      <w:marBottom w:val="0"/>
      <w:divBdr>
        <w:top w:val="none" w:sz="0" w:space="0" w:color="auto"/>
        <w:left w:val="none" w:sz="0" w:space="0" w:color="auto"/>
        <w:bottom w:val="none" w:sz="0" w:space="0" w:color="auto"/>
        <w:right w:val="none" w:sz="0" w:space="0" w:color="auto"/>
      </w:divBdr>
    </w:div>
    <w:div w:id="639308529">
      <w:bodyDiv w:val="1"/>
      <w:marLeft w:val="0"/>
      <w:marRight w:val="0"/>
      <w:marTop w:val="0"/>
      <w:marBottom w:val="0"/>
      <w:divBdr>
        <w:top w:val="none" w:sz="0" w:space="0" w:color="auto"/>
        <w:left w:val="none" w:sz="0" w:space="0" w:color="auto"/>
        <w:bottom w:val="none" w:sz="0" w:space="0" w:color="auto"/>
        <w:right w:val="none" w:sz="0" w:space="0" w:color="auto"/>
      </w:divBdr>
    </w:div>
    <w:div w:id="639459686">
      <w:bodyDiv w:val="1"/>
      <w:marLeft w:val="0"/>
      <w:marRight w:val="0"/>
      <w:marTop w:val="0"/>
      <w:marBottom w:val="0"/>
      <w:divBdr>
        <w:top w:val="none" w:sz="0" w:space="0" w:color="auto"/>
        <w:left w:val="none" w:sz="0" w:space="0" w:color="auto"/>
        <w:bottom w:val="none" w:sz="0" w:space="0" w:color="auto"/>
        <w:right w:val="none" w:sz="0" w:space="0" w:color="auto"/>
      </w:divBdr>
    </w:div>
    <w:div w:id="639461324">
      <w:bodyDiv w:val="1"/>
      <w:marLeft w:val="0"/>
      <w:marRight w:val="0"/>
      <w:marTop w:val="0"/>
      <w:marBottom w:val="0"/>
      <w:divBdr>
        <w:top w:val="none" w:sz="0" w:space="0" w:color="auto"/>
        <w:left w:val="none" w:sz="0" w:space="0" w:color="auto"/>
        <w:bottom w:val="none" w:sz="0" w:space="0" w:color="auto"/>
        <w:right w:val="none" w:sz="0" w:space="0" w:color="auto"/>
      </w:divBdr>
    </w:div>
    <w:div w:id="639574158">
      <w:bodyDiv w:val="1"/>
      <w:marLeft w:val="0"/>
      <w:marRight w:val="0"/>
      <w:marTop w:val="0"/>
      <w:marBottom w:val="0"/>
      <w:divBdr>
        <w:top w:val="none" w:sz="0" w:space="0" w:color="auto"/>
        <w:left w:val="none" w:sz="0" w:space="0" w:color="auto"/>
        <w:bottom w:val="none" w:sz="0" w:space="0" w:color="auto"/>
        <w:right w:val="none" w:sz="0" w:space="0" w:color="auto"/>
      </w:divBdr>
    </w:div>
    <w:div w:id="640157090">
      <w:bodyDiv w:val="1"/>
      <w:marLeft w:val="0"/>
      <w:marRight w:val="0"/>
      <w:marTop w:val="0"/>
      <w:marBottom w:val="0"/>
      <w:divBdr>
        <w:top w:val="none" w:sz="0" w:space="0" w:color="auto"/>
        <w:left w:val="none" w:sz="0" w:space="0" w:color="auto"/>
        <w:bottom w:val="none" w:sz="0" w:space="0" w:color="auto"/>
        <w:right w:val="none" w:sz="0" w:space="0" w:color="auto"/>
      </w:divBdr>
    </w:div>
    <w:div w:id="640230601">
      <w:bodyDiv w:val="1"/>
      <w:marLeft w:val="0"/>
      <w:marRight w:val="0"/>
      <w:marTop w:val="0"/>
      <w:marBottom w:val="0"/>
      <w:divBdr>
        <w:top w:val="none" w:sz="0" w:space="0" w:color="auto"/>
        <w:left w:val="none" w:sz="0" w:space="0" w:color="auto"/>
        <w:bottom w:val="none" w:sz="0" w:space="0" w:color="auto"/>
        <w:right w:val="none" w:sz="0" w:space="0" w:color="auto"/>
      </w:divBdr>
    </w:div>
    <w:div w:id="640233078">
      <w:bodyDiv w:val="1"/>
      <w:marLeft w:val="0"/>
      <w:marRight w:val="0"/>
      <w:marTop w:val="0"/>
      <w:marBottom w:val="0"/>
      <w:divBdr>
        <w:top w:val="none" w:sz="0" w:space="0" w:color="auto"/>
        <w:left w:val="none" w:sz="0" w:space="0" w:color="auto"/>
        <w:bottom w:val="none" w:sz="0" w:space="0" w:color="auto"/>
        <w:right w:val="none" w:sz="0" w:space="0" w:color="auto"/>
      </w:divBdr>
    </w:div>
    <w:div w:id="640504310">
      <w:bodyDiv w:val="1"/>
      <w:marLeft w:val="0"/>
      <w:marRight w:val="0"/>
      <w:marTop w:val="0"/>
      <w:marBottom w:val="0"/>
      <w:divBdr>
        <w:top w:val="none" w:sz="0" w:space="0" w:color="auto"/>
        <w:left w:val="none" w:sz="0" w:space="0" w:color="auto"/>
        <w:bottom w:val="none" w:sz="0" w:space="0" w:color="auto"/>
        <w:right w:val="none" w:sz="0" w:space="0" w:color="auto"/>
      </w:divBdr>
    </w:div>
    <w:div w:id="640967719">
      <w:bodyDiv w:val="1"/>
      <w:marLeft w:val="0"/>
      <w:marRight w:val="0"/>
      <w:marTop w:val="0"/>
      <w:marBottom w:val="0"/>
      <w:divBdr>
        <w:top w:val="none" w:sz="0" w:space="0" w:color="auto"/>
        <w:left w:val="none" w:sz="0" w:space="0" w:color="auto"/>
        <w:bottom w:val="none" w:sz="0" w:space="0" w:color="auto"/>
        <w:right w:val="none" w:sz="0" w:space="0" w:color="auto"/>
      </w:divBdr>
    </w:div>
    <w:div w:id="641083233">
      <w:bodyDiv w:val="1"/>
      <w:marLeft w:val="0"/>
      <w:marRight w:val="0"/>
      <w:marTop w:val="0"/>
      <w:marBottom w:val="0"/>
      <w:divBdr>
        <w:top w:val="none" w:sz="0" w:space="0" w:color="auto"/>
        <w:left w:val="none" w:sz="0" w:space="0" w:color="auto"/>
        <w:bottom w:val="none" w:sz="0" w:space="0" w:color="auto"/>
        <w:right w:val="none" w:sz="0" w:space="0" w:color="auto"/>
      </w:divBdr>
    </w:div>
    <w:div w:id="641229224">
      <w:bodyDiv w:val="1"/>
      <w:marLeft w:val="0"/>
      <w:marRight w:val="0"/>
      <w:marTop w:val="0"/>
      <w:marBottom w:val="0"/>
      <w:divBdr>
        <w:top w:val="none" w:sz="0" w:space="0" w:color="auto"/>
        <w:left w:val="none" w:sz="0" w:space="0" w:color="auto"/>
        <w:bottom w:val="none" w:sz="0" w:space="0" w:color="auto"/>
        <w:right w:val="none" w:sz="0" w:space="0" w:color="auto"/>
      </w:divBdr>
    </w:div>
    <w:div w:id="641931050">
      <w:bodyDiv w:val="1"/>
      <w:marLeft w:val="0"/>
      <w:marRight w:val="0"/>
      <w:marTop w:val="0"/>
      <w:marBottom w:val="0"/>
      <w:divBdr>
        <w:top w:val="none" w:sz="0" w:space="0" w:color="auto"/>
        <w:left w:val="none" w:sz="0" w:space="0" w:color="auto"/>
        <w:bottom w:val="none" w:sz="0" w:space="0" w:color="auto"/>
        <w:right w:val="none" w:sz="0" w:space="0" w:color="auto"/>
      </w:divBdr>
    </w:div>
    <w:div w:id="642003220">
      <w:bodyDiv w:val="1"/>
      <w:marLeft w:val="0"/>
      <w:marRight w:val="0"/>
      <w:marTop w:val="0"/>
      <w:marBottom w:val="0"/>
      <w:divBdr>
        <w:top w:val="none" w:sz="0" w:space="0" w:color="auto"/>
        <w:left w:val="none" w:sz="0" w:space="0" w:color="auto"/>
        <w:bottom w:val="none" w:sz="0" w:space="0" w:color="auto"/>
        <w:right w:val="none" w:sz="0" w:space="0" w:color="auto"/>
      </w:divBdr>
    </w:div>
    <w:div w:id="642083557">
      <w:bodyDiv w:val="1"/>
      <w:marLeft w:val="0"/>
      <w:marRight w:val="0"/>
      <w:marTop w:val="0"/>
      <w:marBottom w:val="0"/>
      <w:divBdr>
        <w:top w:val="none" w:sz="0" w:space="0" w:color="auto"/>
        <w:left w:val="none" w:sz="0" w:space="0" w:color="auto"/>
        <w:bottom w:val="none" w:sz="0" w:space="0" w:color="auto"/>
        <w:right w:val="none" w:sz="0" w:space="0" w:color="auto"/>
      </w:divBdr>
    </w:div>
    <w:div w:id="642271709">
      <w:bodyDiv w:val="1"/>
      <w:marLeft w:val="0"/>
      <w:marRight w:val="0"/>
      <w:marTop w:val="0"/>
      <w:marBottom w:val="0"/>
      <w:divBdr>
        <w:top w:val="none" w:sz="0" w:space="0" w:color="auto"/>
        <w:left w:val="none" w:sz="0" w:space="0" w:color="auto"/>
        <w:bottom w:val="none" w:sz="0" w:space="0" w:color="auto"/>
        <w:right w:val="none" w:sz="0" w:space="0" w:color="auto"/>
      </w:divBdr>
    </w:div>
    <w:div w:id="643195247">
      <w:bodyDiv w:val="1"/>
      <w:marLeft w:val="0"/>
      <w:marRight w:val="0"/>
      <w:marTop w:val="0"/>
      <w:marBottom w:val="0"/>
      <w:divBdr>
        <w:top w:val="none" w:sz="0" w:space="0" w:color="auto"/>
        <w:left w:val="none" w:sz="0" w:space="0" w:color="auto"/>
        <w:bottom w:val="none" w:sz="0" w:space="0" w:color="auto"/>
        <w:right w:val="none" w:sz="0" w:space="0" w:color="auto"/>
      </w:divBdr>
    </w:div>
    <w:div w:id="643392994">
      <w:bodyDiv w:val="1"/>
      <w:marLeft w:val="0"/>
      <w:marRight w:val="0"/>
      <w:marTop w:val="0"/>
      <w:marBottom w:val="0"/>
      <w:divBdr>
        <w:top w:val="none" w:sz="0" w:space="0" w:color="auto"/>
        <w:left w:val="none" w:sz="0" w:space="0" w:color="auto"/>
        <w:bottom w:val="none" w:sz="0" w:space="0" w:color="auto"/>
        <w:right w:val="none" w:sz="0" w:space="0" w:color="auto"/>
      </w:divBdr>
    </w:div>
    <w:div w:id="643434226">
      <w:bodyDiv w:val="1"/>
      <w:marLeft w:val="0"/>
      <w:marRight w:val="0"/>
      <w:marTop w:val="0"/>
      <w:marBottom w:val="0"/>
      <w:divBdr>
        <w:top w:val="none" w:sz="0" w:space="0" w:color="auto"/>
        <w:left w:val="none" w:sz="0" w:space="0" w:color="auto"/>
        <w:bottom w:val="none" w:sz="0" w:space="0" w:color="auto"/>
        <w:right w:val="none" w:sz="0" w:space="0" w:color="auto"/>
      </w:divBdr>
    </w:div>
    <w:div w:id="643967280">
      <w:bodyDiv w:val="1"/>
      <w:marLeft w:val="0"/>
      <w:marRight w:val="0"/>
      <w:marTop w:val="0"/>
      <w:marBottom w:val="0"/>
      <w:divBdr>
        <w:top w:val="none" w:sz="0" w:space="0" w:color="auto"/>
        <w:left w:val="none" w:sz="0" w:space="0" w:color="auto"/>
        <w:bottom w:val="none" w:sz="0" w:space="0" w:color="auto"/>
        <w:right w:val="none" w:sz="0" w:space="0" w:color="auto"/>
      </w:divBdr>
    </w:div>
    <w:div w:id="644162773">
      <w:bodyDiv w:val="1"/>
      <w:marLeft w:val="0"/>
      <w:marRight w:val="0"/>
      <w:marTop w:val="0"/>
      <w:marBottom w:val="0"/>
      <w:divBdr>
        <w:top w:val="none" w:sz="0" w:space="0" w:color="auto"/>
        <w:left w:val="none" w:sz="0" w:space="0" w:color="auto"/>
        <w:bottom w:val="none" w:sz="0" w:space="0" w:color="auto"/>
        <w:right w:val="none" w:sz="0" w:space="0" w:color="auto"/>
      </w:divBdr>
    </w:div>
    <w:div w:id="644286969">
      <w:bodyDiv w:val="1"/>
      <w:marLeft w:val="0"/>
      <w:marRight w:val="0"/>
      <w:marTop w:val="0"/>
      <w:marBottom w:val="0"/>
      <w:divBdr>
        <w:top w:val="none" w:sz="0" w:space="0" w:color="auto"/>
        <w:left w:val="none" w:sz="0" w:space="0" w:color="auto"/>
        <w:bottom w:val="none" w:sz="0" w:space="0" w:color="auto"/>
        <w:right w:val="none" w:sz="0" w:space="0" w:color="auto"/>
      </w:divBdr>
    </w:div>
    <w:div w:id="644429039">
      <w:bodyDiv w:val="1"/>
      <w:marLeft w:val="0"/>
      <w:marRight w:val="0"/>
      <w:marTop w:val="0"/>
      <w:marBottom w:val="0"/>
      <w:divBdr>
        <w:top w:val="none" w:sz="0" w:space="0" w:color="auto"/>
        <w:left w:val="none" w:sz="0" w:space="0" w:color="auto"/>
        <w:bottom w:val="none" w:sz="0" w:space="0" w:color="auto"/>
        <w:right w:val="none" w:sz="0" w:space="0" w:color="auto"/>
      </w:divBdr>
    </w:div>
    <w:div w:id="644702741">
      <w:bodyDiv w:val="1"/>
      <w:marLeft w:val="0"/>
      <w:marRight w:val="0"/>
      <w:marTop w:val="0"/>
      <w:marBottom w:val="0"/>
      <w:divBdr>
        <w:top w:val="none" w:sz="0" w:space="0" w:color="auto"/>
        <w:left w:val="none" w:sz="0" w:space="0" w:color="auto"/>
        <w:bottom w:val="none" w:sz="0" w:space="0" w:color="auto"/>
        <w:right w:val="none" w:sz="0" w:space="0" w:color="auto"/>
      </w:divBdr>
    </w:div>
    <w:div w:id="644703008">
      <w:bodyDiv w:val="1"/>
      <w:marLeft w:val="0"/>
      <w:marRight w:val="0"/>
      <w:marTop w:val="0"/>
      <w:marBottom w:val="0"/>
      <w:divBdr>
        <w:top w:val="none" w:sz="0" w:space="0" w:color="auto"/>
        <w:left w:val="none" w:sz="0" w:space="0" w:color="auto"/>
        <w:bottom w:val="none" w:sz="0" w:space="0" w:color="auto"/>
        <w:right w:val="none" w:sz="0" w:space="0" w:color="auto"/>
      </w:divBdr>
    </w:div>
    <w:div w:id="645280773">
      <w:bodyDiv w:val="1"/>
      <w:marLeft w:val="0"/>
      <w:marRight w:val="0"/>
      <w:marTop w:val="0"/>
      <w:marBottom w:val="0"/>
      <w:divBdr>
        <w:top w:val="none" w:sz="0" w:space="0" w:color="auto"/>
        <w:left w:val="none" w:sz="0" w:space="0" w:color="auto"/>
        <w:bottom w:val="none" w:sz="0" w:space="0" w:color="auto"/>
        <w:right w:val="none" w:sz="0" w:space="0" w:color="auto"/>
      </w:divBdr>
    </w:div>
    <w:div w:id="645281895">
      <w:bodyDiv w:val="1"/>
      <w:marLeft w:val="0"/>
      <w:marRight w:val="0"/>
      <w:marTop w:val="0"/>
      <w:marBottom w:val="0"/>
      <w:divBdr>
        <w:top w:val="none" w:sz="0" w:space="0" w:color="auto"/>
        <w:left w:val="none" w:sz="0" w:space="0" w:color="auto"/>
        <w:bottom w:val="none" w:sz="0" w:space="0" w:color="auto"/>
        <w:right w:val="none" w:sz="0" w:space="0" w:color="auto"/>
      </w:divBdr>
    </w:div>
    <w:div w:id="645427666">
      <w:bodyDiv w:val="1"/>
      <w:marLeft w:val="0"/>
      <w:marRight w:val="0"/>
      <w:marTop w:val="0"/>
      <w:marBottom w:val="0"/>
      <w:divBdr>
        <w:top w:val="none" w:sz="0" w:space="0" w:color="auto"/>
        <w:left w:val="none" w:sz="0" w:space="0" w:color="auto"/>
        <w:bottom w:val="none" w:sz="0" w:space="0" w:color="auto"/>
        <w:right w:val="none" w:sz="0" w:space="0" w:color="auto"/>
      </w:divBdr>
    </w:div>
    <w:div w:id="645596256">
      <w:bodyDiv w:val="1"/>
      <w:marLeft w:val="0"/>
      <w:marRight w:val="0"/>
      <w:marTop w:val="0"/>
      <w:marBottom w:val="0"/>
      <w:divBdr>
        <w:top w:val="none" w:sz="0" w:space="0" w:color="auto"/>
        <w:left w:val="none" w:sz="0" w:space="0" w:color="auto"/>
        <w:bottom w:val="none" w:sz="0" w:space="0" w:color="auto"/>
        <w:right w:val="none" w:sz="0" w:space="0" w:color="auto"/>
      </w:divBdr>
    </w:div>
    <w:div w:id="646201487">
      <w:bodyDiv w:val="1"/>
      <w:marLeft w:val="0"/>
      <w:marRight w:val="0"/>
      <w:marTop w:val="0"/>
      <w:marBottom w:val="0"/>
      <w:divBdr>
        <w:top w:val="none" w:sz="0" w:space="0" w:color="auto"/>
        <w:left w:val="none" w:sz="0" w:space="0" w:color="auto"/>
        <w:bottom w:val="none" w:sz="0" w:space="0" w:color="auto"/>
        <w:right w:val="none" w:sz="0" w:space="0" w:color="auto"/>
      </w:divBdr>
    </w:div>
    <w:div w:id="646395259">
      <w:bodyDiv w:val="1"/>
      <w:marLeft w:val="0"/>
      <w:marRight w:val="0"/>
      <w:marTop w:val="0"/>
      <w:marBottom w:val="0"/>
      <w:divBdr>
        <w:top w:val="none" w:sz="0" w:space="0" w:color="auto"/>
        <w:left w:val="none" w:sz="0" w:space="0" w:color="auto"/>
        <w:bottom w:val="none" w:sz="0" w:space="0" w:color="auto"/>
        <w:right w:val="none" w:sz="0" w:space="0" w:color="auto"/>
      </w:divBdr>
    </w:div>
    <w:div w:id="646515084">
      <w:bodyDiv w:val="1"/>
      <w:marLeft w:val="0"/>
      <w:marRight w:val="0"/>
      <w:marTop w:val="0"/>
      <w:marBottom w:val="0"/>
      <w:divBdr>
        <w:top w:val="none" w:sz="0" w:space="0" w:color="auto"/>
        <w:left w:val="none" w:sz="0" w:space="0" w:color="auto"/>
        <w:bottom w:val="none" w:sz="0" w:space="0" w:color="auto"/>
        <w:right w:val="none" w:sz="0" w:space="0" w:color="auto"/>
      </w:divBdr>
    </w:div>
    <w:div w:id="646711523">
      <w:bodyDiv w:val="1"/>
      <w:marLeft w:val="0"/>
      <w:marRight w:val="0"/>
      <w:marTop w:val="0"/>
      <w:marBottom w:val="0"/>
      <w:divBdr>
        <w:top w:val="none" w:sz="0" w:space="0" w:color="auto"/>
        <w:left w:val="none" w:sz="0" w:space="0" w:color="auto"/>
        <w:bottom w:val="none" w:sz="0" w:space="0" w:color="auto"/>
        <w:right w:val="none" w:sz="0" w:space="0" w:color="auto"/>
      </w:divBdr>
    </w:div>
    <w:div w:id="646785814">
      <w:bodyDiv w:val="1"/>
      <w:marLeft w:val="0"/>
      <w:marRight w:val="0"/>
      <w:marTop w:val="0"/>
      <w:marBottom w:val="0"/>
      <w:divBdr>
        <w:top w:val="none" w:sz="0" w:space="0" w:color="auto"/>
        <w:left w:val="none" w:sz="0" w:space="0" w:color="auto"/>
        <w:bottom w:val="none" w:sz="0" w:space="0" w:color="auto"/>
        <w:right w:val="none" w:sz="0" w:space="0" w:color="auto"/>
      </w:divBdr>
    </w:div>
    <w:div w:id="646786181">
      <w:bodyDiv w:val="1"/>
      <w:marLeft w:val="0"/>
      <w:marRight w:val="0"/>
      <w:marTop w:val="0"/>
      <w:marBottom w:val="0"/>
      <w:divBdr>
        <w:top w:val="none" w:sz="0" w:space="0" w:color="auto"/>
        <w:left w:val="none" w:sz="0" w:space="0" w:color="auto"/>
        <w:bottom w:val="none" w:sz="0" w:space="0" w:color="auto"/>
        <w:right w:val="none" w:sz="0" w:space="0" w:color="auto"/>
      </w:divBdr>
    </w:div>
    <w:div w:id="646864613">
      <w:bodyDiv w:val="1"/>
      <w:marLeft w:val="0"/>
      <w:marRight w:val="0"/>
      <w:marTop w:val="0"/>
      <w:marBottom w:val="0"/>
      <w:divBdr>
        <w:top w:val="none" w:sz="0" w:space="0" w:color="auto"/>
        <w:left w:val="none" w:sz="0" w:space="0" w:color="auto"/>
        <w:bottom w:val="none" w:sz="0" w:space="0" w:color="auto"/>
        <w:right w:val="none" w:sz="0" w:space="0" w:color="auto"/>
      </w:divBdr>
    </w:div>
    <w:div w:id="646931598">
      <w:bodyDiv w:val="1"/>
      <w:marLeft w:val="0"/>
      <w:marRight w:val="0"/>
      <w:marTop w:val="0"/>
      <w:marBottom w:val="0"/>
      <w:divBdr>
        <w:top w:val="none" w:sz="0" w:space="0" w:color="auto"/>
        <w:left w:val="none" w:sz="0" w:space="0" w:color="auto"/>
        <w:bottom w:val="none" w:sz="0" w:space="0" w:color="auto"/>
        <w:right w:val="none" w:sz="0" w:space="0" w:color="auto"/>
      </w:divBdr>
    </w:div>
    <w:div w:id="647367776">
      <w:bodyDiv w:val="1"/>
      <w:marLeft w:val="0"/>
      <w:marRight w:val="0"/>
      <w:marTop w:val="0"/>
      <w:marBottom w:val="0"/>
      <w:divBdr>
        <w:top w:val="none" w:sz="0" w:space="0" w:color="auto"/>
        <w:left w:val="none" w:sz="0" w:space="0" w:color="auto"/>
        <w:bottom w:val="none" w:sz="0" w:space="0" w:color="auto"/>
        <w:right w:val="none" w:sz="0" w:space="0" w:color="auto"/>
      </w:divBdr>
    </w:div>
    <w:div w:id="647829764">
      <w:bodyDiv w:val="1"/>
      <w:marLeft w:val="0"/>
      <w:marRight w:val="0"/>
      <w:marTop w:val="0"/>
      <w:marBottom w:val="0"/>
      <w:divBdr>
        <w:top w:val="none" w:sz="0" w:space="0" w:color="auto"/>
        <w:left w:val="none" w:sz="0" w:space="0" w:color="auto"/>
        <w:bottom w:val="none" w:sz="0" w:space="0" w:color="auto"/>
        <w:right w:val="none" w:sz="0" w:space="0" w:color="auto"/>
      </w:divBdr>
    </w:div>
    <w:div w:id="647903098">
      <w:bodyDiv w:val="1"/>
      <w:marLeft w:val="0"/>
      <w:marRight w:val="0"/>
      <w:marTop w:val="0"/>
      <w:marBottom w:val="0"/>
      <w:divBdr>
        <w:top w:val="none" w:sz="0" w:space="0" w:color="auto"/>
        <w:left w:val="none" w:sz="0" w:space="0" w:color="auto"/>
        <w:bottom w:val="none" w:sz="0" w:space="0" w:color="auto"/>
        <w:right w:val="none" w:sz="0" w:space="0" w:color="auto"/>
      </w:divBdr>
    </w:div>
    <w:div w:id="648024554">
      <w:bodyDiv w:val="1"/>
      <w:marLeft w:val="0"/>
      <w:marRight w:val="0"/>
      <w:marTop w:val="0"/>
      <w:marBottom w:val="0"/>
      <w:divBdr>
        <w:top w:val="none" w:sz="0" w:space="0" w:color="auto"/>
        <w:left w:val="none" w:sz="0" w:space="0" w:color="auto"/>
        <w:bottom w:val="none" w:sz="0" w:space="0" w:color="auto"/>
        <w:right w:val="none" w:sz="0" w:space="0" w:color="auto"/>
      </w:divBdr>
    </w:div>
    <w:div w:id="648174221">
      <w:bodyDiv w:val="1"/>
      <w:marLeft w:val="0"/>
      <w:marRight w:val="0"/>
      <w:marTop w:val="0"/>
      <w:marBottom w:val="0"/>
      <w:divBdr>
        <w:top w:val="none" w:sz="0" w:space="0" w:color="auto"/>
        <w:left w:val="none" w:sz="0" w:space="0" w:color="auto"/>
        <w:bottom w:val="none" w:sz="0" w:space="0" w:color="auto"/>
        <w:right w:val="none" w:sz="0" w:space="0" w:color="auto"/>
      </w:divBdr>
    </w:div>
    <w:div w:id="648553671">
      <w:bodyDiv w:val="1"/>
      <w:marLeft w:val="0"/>
      <w:marRight w:val="0"/>
      <w:marTop w:val="0"/>
      <w:marBottom w:val="0"/>
      <w:divBdr>
        <w:top w:val="none" w:sz="0" w:space="0" w:color="auto"/>
        <w:left w:val="none" w:sz="0" w:space="0" w:color="auto"/>
        <w:bottom w:val="none" w:sz="0" w:space="0" w:color="auto"/>
        <w:right w:val="none" w:sz="0" w:space="0" w:color="auto"/>
      </w:divBdr>
    </w:div>
    <w:div w:id="649021248">
      <w:bodyDiv w:val="1"/>
      <w:marLeft w:val="0"/>
      <w:marRight w:val="0"/>
      <w:marTop w:val="0"/>
      <w:marBottom w:val="0"/>
      <w:divBdr>
        <w:top w:val="none" w:sz="0" w:space="0" w:color="auto"/>
        <w:left w:val="none" w:sz="0" w:space="0" w:color="auto"/>
        <w:bottom w:val="none" w:sz="0" w:space="0" w:color="auto"/>
        <w:right w:val="none" w:sz="0" w:space="0" w:color="auto"/>
      </w:divBdr>
    </w:div>
    <w:div w:id="649986428">
      <w:bodyDiv w:val="1"/>
      <w:marLeft w:val="0"/>
      <w:marRight w:val="0"/>
      <w:marTop w:val="0"/>
      <w:marBottom w:val="0"/>
      <w:divBdr>
        <w:top w:val="none" w:sz="0" w:space="0" w:color="auto"/>
        <w:left w:val="none" w:sz="0" w:space="0" w:color="auto"/>
        <w:bottom w:val="none" w:sz="0" w:space="0" w:color="auto"/>
        <w:right w:val="none" w:sz="0" w:space="0" w:color="auto"/>
      </w:divBdr>
    </w:div>
    <w:div w:id="650136491">
      <w:bodyDiv w:val="1"/>
      <w:marLeft w:val="0"/>
      <w:marRight w:val="0"/>
      <w:marTop w:val="0"/>
      <w:marBottom w:val="0"/>
      <w:divBdr>
        <w:top w:val="none" w:sz="0" w:space="0" w:color="auto"/>
        <w:left w:val="none" w:sz="0" w:space="0" w:color="auto"/>
        <w:bottom w:val="none" w:sz="0" w:space="0" w:color="auto"/>
        <w:right w:val="none" w:sz="0" w:space="0" w:color="auto"/>
      </w:divBdr>
    </w:div>
    <w:div w:id="650211340">
      <w:bodyDiv w:val="1"/>
      <w:marLeft w:val="0"/>
      <w:marRight w:val="0"/>
      <w:marTop w:val="0"/>
      <w:marBottom w:val="0"/>
      <w:divBdr>
        <w:top w:val="none" w:sz="0" w:space="0" w:color="auto"/>
        <w:left w:val="none" w:sz="0" w:space="0" w:color="auto"/>
        <w:bottom w:val="none" w:sz="0" w:space="0" w:color="auto"/>
        <w:right w:val="none" w:sz="0" w:space="0" w:color="auto"/>
      </w:divBdr>
    </w:div>
    <w:div w:id="650984127">
      <w:bodyDiv w:val="1"/>
      <w:marLeft w:val="0"/>
      <w:marRight w:val="0"/>
      <w:marTop w:val="0"/>
      <w:marBottom w:val="0"/>
      <w:divBdr>
        <w:top w:val="none" w:sz="0" w:space="0" w:color="auto"/>
        <w:left w:val="none" w:sz="0" w:space="0" w:color="auto"/>
        <w:bottom w:val="none" w:sz="0" w:space="0" w:color="auto"/>
        <w:right w:val="none" w:sz="0" w:space="0" w:color="auto"/>
      </w:divBdr>
    </w:div>
    <w:div w:id="651180198">
      <w:bodyDiv w:val="1"/>
      <w:marLeft w:val="0"/>
      <w:marRight w:val="0"/>
      <w:marTop w:val="0"/>
      <w:marBottom w:val="0"/>
      <w:divBdr>
        <w:top w:val="none" w:sz="0" w:space="0" w:color="auto"/>
        <w:left w:val="none" w:sz="0" w:space="0" w:color="auto"/>
        <w:bottom w:val="none" w:sz="0" w:space="0" w:color="auto"/>
        <w:right w:val="none" w:sz="0" w:space="0" w:color="auto"/>
      </w:divBdr>
    </w:div>
    <w:div w:id="651258310">
      <w:bodyDiv w:val="1"/>
      <w:marLeft w:val="0"/>
      <w:marRight w:val="0"/>
      <w:marTop w:val="0"/>
      <w:marBottom w:val="0"/>
      <w:divBdr>
        <w:top w:val="none" w:sz="0" w:space="0" w:color="auto"/>
        <w:left w:val="none" w:sz="0" w:space="0" w:color="auto"/>
        <w:bottom w:val="none" w:sz="0" w:space="0" w:color="auto"/>
        <w:right w:val="none" w:sz="0" w:space="0" w:color="auto"/>
      </w:divBdr>
    </w:div>
    <w:div w:id="651566864">
      <w:bodyDiv w:val="1"/>
      <w:marLeft w:val="0"/>
      <w:marRight w:val="0"/>
      <w:marTop w:val="0"/>
      <w:marBottom w:val="0"/>
      <w:divBdr>
        <w:top w:val="none" w:sz="0" w:space="0" w:color="auto"/>
        <w:left w:val="none" w:sz="0" w:space="0" w:color="auto"/>
        <w:bottom w:val="none" w:sz="0" w:space="0" w:color="auto"/>
        <w:right w:val="none" w:sz="0" w:space="0" w:color="auto"/>
      </w:divBdr>
    </w:div>
    <w:div w:id="651642773">
      <w:bodyDiv w:val="1"/>
      <w:marLeft w:val="0"/>
      <w:marRight w:val="0"/>
      <w:marTop w:val="0"/>
      <w:marBottom w:val="0"/>
      <w:divBdr>
        <w:top w:val="none" w:sz="0" w:space="0" w:color="auto"/>
        <w:left w:val="none" w:sz="0" w:space="0" w:color="auto"/>
        <w:bottom w:val="none" w:sz="0" w:space="0" w:color="auto"/>
        <w:right w:val="none" w:sz="0" w:space="0" w:color="auto"/>
      </w:divBdr>
    </w:div>
    <w:div w:id="651715722">
      <w:bodyDiv w:val="1"/>
      <w:marLeft w:val="0"/>
      <w:marRight w:val="0"/>
      <w:marTop w:val="0"/>
      <w:marBottom w:val="0"/>
      <w:divBdr>
        <w:top w:val="none" w:sz="0" w:space="0" w:color="auto"/>
        <w:left w:val="none" w:sz="0" w:space="0" w:color="auto"/>
        <w:bottom w:val="none" w:sz="0" w:space="0" w:color="auto"/>
        <w:right w:val="none" w:sz="0" w:space="0" w:color="auto"/>
      </w:divBdr>
    </w:div>
    <w:div w:id="651910571">
      <w:bodyDiv w:val="1"/>
      <w:marLeft w:val="0"/>
      <w:marRight w:val="0"/>
      <w:marTop w:val="0"/>
      <w:marBottom w:val="0"/>
      <w:divBdr>
        <w:top w:val="none" w:sz="0" w:space="0" w:color="auto"/>
        <w:left w:val="none" w:sz="0" w:space="0" w:color="auto"/>
        <w:bottom w:val="none" w:sz="0" w:space="0" w:color="auto"/>
        <w:right w:val="none" w:sz="0" w:space="0" w:color="auto"/>
      </w:divBdr>
    </w:div>
    <w:div w:id="652568512">
      <w:bodyDiv w:val="1"/>
      <w:marLeft w:val="0"/>
      <w:marRight w:val="0"/>
      <w:marTop w:val="0"/>
      <w:marBottom w:val="0"/>
      <w:divBdr>
        <w:top w:val="none" w:sz="0" w:space="0" w:color="auto"/>
        <w:left w:val="none" w:sz="0" w:space="0" w:color="auto"/>
        <w:bottom w:val="none" w:sz="0" w:space="0" w:color="auto"/>
        <w:right w:val="none" w:sz="0" w:space="0" w:color="auto"/>
      </w:divBdr>
    </w:div>
    <w:div w:id="652754583">
      <w:bodyDiv w:val="1"/>
      <w:marLeft w:val="0"/>
      <w:marRight w:val="0"/>
      <w:marTop w:val="0"/>
      <w:marBottom w:val="0"/>
      <w:divBdr>
        <w:top w:val="none" w:sz="0" w:space="0" w:color="auto"/>
        <w:left w:val="none" w:sz="0" w:space="0" w:color="auto"/>
        <w:bottom w:val="none" w:sz="0" w:space="0" w:color="auto"/>
        <w:right w:val="none" w:sz="0" w:space="0" w:color="auto"/>
      </w:divBdr>
    </w:div>
    <w:div w:id="653945767">
      <w:bodyDiv w:val="1"/>
      <w:marLeft w:val="0"/>
      <w:marRight w:val="0"/>
      <w:marTop w:val="0"/>
      <w:marBottom w:val="0"/>
      <w:divBdr>
        <w:top w:val="none" w:sz="0" w:space="0" w:color="auto"/>
        <w:left w:val="none" w:sz="0" w:space="0" w:color="auto"/>
        <w:bottom w:val="none" w:sz="0" w:space="0" w:color="auto"/>
        <w:right w:val="none" w:sz="0" w:space="0" w:color="auto"/>
      </w:divBdr>
    </w:div>
    <w:div w:id="654066597">
      <w:bodyDiv w:val="1"/>
      <w:marLeft w:val="0"/>
      <w:marRight w:val="0"/>
      <w:marTop w:val="0"/>
      <w:marBottom w:val="0"/>
      <w:divBdr>
        <w:top w:val="none" w:sz="0" w:space="0" w:color="auto"/>
        <w:left w:val="none" w:sz="0" w:space="0" w:color="auto"/>
        <w:bottom w:val="none" w:sz="0" w:space="0" w:color="auto"/>
        <w:right w:val="none" w:sz="0" w:space="0" w:color="auto"/>
      </w:divBdr>
    </w:div>
    <w:div w:id="654073279">
      <w:bodyDiv w:val="1"/>
      <w:marLeft w:val="0"/>
      <w:marRight w:val="0"/>
      <w:marTop w:val="0"/>
      <w:marBottom w:val="0"/>
      <w:divBdr>
        <w:top w:val="none" w:sz="0" w:space="0" w:color="auto"/>
        <w:left w:val="none" w:sz="0" w:space="0" w:color="auto"/>
        <w:bottom w:val="none" w:sz="0" w:space="0" w:color="auto"/>
        <w:right w:val="none" w:sz="0" w:space="0" w:color="auto"/>
      </w:divBdr>
    </w:div>
    <w:div w:id="654261718">
      <w:bodyDiv w:val="1"/>
      <w:marLeft w:val="0"/>
      <w:marRight w:val="0"/>
      <w:marTop w:val="0"/>
      <w:marBottom w:val="0"/>
      <w:divBdr>
        <w:top w:val="none" w:sz="0" w:space="0" w:color="auto"/>
        <w:left w:val="none" w:sz="0" w:space="0" w:color="auto"/>
        <w:bottom w:val="none" w:sz="0" w:space="0" w:color="auto"/>
        <w:right w:val="none" w:sz="0" w:space="0" w:color="auto"/>
      </w:divBdr>
    </w:div>
    <w:div w:id="654381905">
      <w:bodyDiv w:val="1"/>
      <w:marLeft w:val="0"/>
      <w:marRight w:val="0"/>
      <w:marTop w:val="0"/>
      <w:marBottom w:val="0"/>
      <w:divBdr>
        <w:top w:val="none" w:sz="0" w:space="0" w:color="auto"/>
        <w:left w:val="none" w:sz="0" w:space="0" w:color="auto"/>
        <w:bottom w:val="none" w:sz="0" w:space="0" w:color="auto"/>
        <w:right w:val="none" w:sz="0" w:space="0" w:color="auto"/>
      </w:divBdr>
    </w:div>
    <w:div w:id="654643871">
      <w:bodyDiv w:val="1"/>
      <w:marLeft w:val="0"/>
      <w:marRight w:val="0"/>
      <w:marTop w:val="0"/>
      <w:marBottom w:val="0"/>
      <w:divBdr>
        <w:top w:val="none" w:sz="0" w:space="0" w:color="auto"/>
        <w:left w:val="none" w:sz="0" w:space="0" w:color="auto"/>
        <w:bottom w:val="none" w:sz="0" w:space="0" w:color="auto"/>
        <w:right w:val="none" w:sz="0" w:space="0" w:color="auto"/>
      </w:divBdr>
    </w:div>
    <w:div w:id="655112289">
      <w:bodyDiv w:val="1"/>
      <w:marLeft w:val="0"/>
      <w:marRight w:val="0"/>
      <w:marTop w:val="0"/>
      <w:marBottom w:val="0"/>
      <w:divBdr>
        <w:top w:val="none" w:sz="0" w:space="0" w:color="auto"/>
        <w:left w:val="none" w:sz="0" w:space="0" w:color="auto"/>
        <w:bottom w:val="none" w:sz="0" w:space="0" w:color="auto"/>
        <w:right w:val="none" w:sz="0" w:space="0" w:color="auto"/>
      </w:divBdr>
    </w:div>
    <w:div w:id="655184389">
      <w:bodyDiv w:val="1"/>
      <w:marLeft w:val="0"/>
      <w:marRight w:val="0"/>
      <w:marTop w:val="0"/>
      <w:marBottom w:val="0"/>
      <w:divBdr>
        <w:top w:val="none" w:sz="0" w:space="0" w:color="auto"/>
        <w:left w:val="none" w:sz="0" w:space="0" w:color="auto"/>
        <w:bottom w:val="none" w:sz="0" w:space="0" w:color="auto"/>
        <w:right w:val="none" w:sz="0" w:space="0" w:color="auto"/>
      </w:divBdr>
    </w:div>
    <w:div w:id="655887712">
      <w:bodyDiv w:val="1"/>
      <w:marLeft w:val="0"/>
      <w:marRight w:val="0"/>
      <w:marTop w:val="0"/>
      <w:marBottom w:val="0"/>
      <w:divBdr>
        <w:top w:val="none" w:sz="0" w:space="0" w:color="auto"/>
        <w:left w:val="none" w:sz="0" w:space="0" w:color="auto"/>
        <w:bottom w:val="none" w:sz="0" w:space="0" w:color="auto"/>
        <w:right w:val="none" w:sz="0" w:space="0" w:color="auto"/>
      </w:divBdr>
    </w:div>
    <w:div w:id="656030620">
      <w:bodyDiv w:val="1"/>
      <w:marLeft w:val="0"/>
      <w:marRight w:val="0"/>
      <w:marTop w:val="0"/>
      <w:marBottom w:val="0"/>
      <w:divBdr>
        <w:top w:val="none" w:sz="0" w:space="0" w:color="auto"/>
        <w:left w:val="none" w:sz="0" w:space="0" w:color="auto"/>
        <w:bottom w:val="none" w:sz="0" w:space="0" w:color="auto"/>
        <w:right w:val="none" w:sz="0" w:space="0" w:color="auto"/>
      </w:divBdr>
    </w:div>
    <w:div w:id="656037564">
      <w:bodyDiv w:val="1"/>
      <w:marLeft w:val="0"/>
      <w:marRight w:val="0"/>
      <w:marTop w:val="0"/>
      <w:marBottom w:val="0"/>
      <w:divBdr>
        <w:top w:val="none" w:sz="0" w:space="0" w:color="auto"/>
        <w:left w:val="none" w:sz="0" w:space="0" w:color="auto"/>
        <w:bottom w:val="none" w:sz="0" w:space="0" w:color="auto"/>
        <w:right w:val="none" w:sz="0" w:space="0" w:color="auto"/>
      </w:divBdr>
    </w:div>
    <w:div w:id="656154481">
      <w:bodyDiv w:val="1"/>
      <w:marLeft w:val="0"/>
      <w:marRight w:val="0"/>
      <w:marTop w:val="0"/>
      <w:marBottom w:val="0"/>
      <w:divBdr>
        <w:top w:val="none" w:sz="0" w:space="0" w:color="auto"/>
        <w:left w:val="none" w:sz="0" w:space="0" w:color="auto"/>
        <w:bottom w:val="none" w:sz="0" w:space="0" w:color="auto"/>
        <w:right w:val="none" w:sz="0" w:space="0" w:color="auto"/>
      </w:divBdr>
    </w:div>
    <w:div w:id="656230320">
      <w:bodyDiv w:val="1"/>
      <w:marLeft w:val="0"/>
      <w:marRight w:val="0"/>
      <w:marTop w:val="0"/>
      <w:marBottom w:val="0"/>
      <w:divBdr>
        <w:top w:val="none" w:sz="0" w:space="0" w:color="auto"/>
        <w:left w:val="none" w:sz="0" w:space="0" w:color="auto"/>
        <w:bottom w:val="none" w:sz="0" w:space="0" w:color="auto"/>
        <w:right w:val="none" w:sz="0" w:space="0" w:color="auto"/>
      </w:divBdr>
    </w:div>
    <w:div w:id="656878825">
      <w:bodyDiv w:val="1"/>
      <w:marLeft w:val="0"/>
      <w:marRight w:val="0"/>
      <w:marTop w:val="0"/>
      <w:marBottom w:val="0"/>
      <w:divBdr>
        <w:top w:val="none" w:sz="0" w:space="0" w:color="auto"/>
        <w:left w:val="none" w:sz="0" w:space="0" w:color="auto"/>
        <w:bottom w:val="none" w:sz="0" w:space="0" w:color="auto"/>
        <w:right w:val="none" w:sz="0" w:space="0" w:color="auto"/>
      </w:divBdr>
    </w:div>
    <w:div w:id="656959158">
      <w:bodyDiv w:val="1"/>
      <w:marLeft w:val="0"/>
      <w:marRight w:val="0"/>
      <w:marTop w:val="0"/>
      <w:marBottom w:val="0"/>
      <w:divBdr>
        <w:top w:val="none" w:sz="0" w:space="0" w:color="auto"/>
        <w:left w:val="none" w:sz="0" w:space="0" w:color="auto"/>
        <w:bottom w:val="none" w:sz="0" w:space="0" w:color="auto"/>
        <w:right w:val="none" w:sz="0" w:space="0" w:color="auto"/>
      </w:divBdr>
    </w:div>
    <w:div w:id="657269192">
      <w:bodyDiv w:val="1"/>
      <w:marLeft w:val="0"/>
      <w:marRight w:val="0"/>
      <w:marTop w:val="0"/>
      <w:marBottom w:val="0"/>
      <w:divBdr>
        <w:top w:val="none" w:sz="0" w:space="0" w:color="auto"/>
        <w:left w:val="none" w:sz="0" w:space="0" w:color="auto"/>
        <w:bottom w:val="none" w:sz="0" w:space="0" w:color="auto"/>
        <w:right w:val="none" w:sz="0" w:space="0" w:color="auto"/>
      </w:divBdr>
    </w:div>
    <w:div w:id="658001405">
      <w:bodyDiv w:val="1"/>
      <w:marLeft w:val="0"/>
      <w:marRight w:val="0"/>
      <w:marTop w:val="0"/>
      <w:marBottom w:val="0"/>
      <w:divBdr>
        <w:top w:val="none" w:sz="0" w:space="0" w:color="auto"/>
        <w:left w:val="none" w:sz="0" w:space="0" w:color="auto"/>
        <w:bottom w:val="none" w:sz="0" w:space="0" w:color="auto"/>
        <w:right w:val="none" w:sz="0" w:space="0" w:color="auto"/>
      </w:divBdr>
    </w:div>
    <w:div w:id="658001713">
      <w:bodyDiv w:val="1"/>
      <w:marLeft w:val="0"/>
      <w:marRight w:val="0"/>
      <w:marTop w:val="0"/>
      <w:marBottom w:val="0"/>
      <w:divBdr>
        <w:top w:val="none" w:sz="0" w:space="0" w:color="auto"/>
        <w:left w:val="none" w:sz="0" w:space="0" w:color="auto"/>
        <w:bottom w:val="none" w:sz="0" w:space="0" w:color="auto"/>
        <w:right w:val="none" w:sz="0" w:space="0" w:color="auto"/>
      </w:divBdr>
    </w:div>
    <w:div w:id="658192694">
      <w:bodyDiv w:val="1"/>
      <w:marLeft w:val="0"/>
      <w:marRight w:val="0"/>
      <w:marTop w:val="0"/>
      <w:marBottom w:val="0"/>
      <w:divBdr>
        <w:top w:val="none" w:sz="0" w:space="0" w:color="auto"/>
        <w:left w:val="none" w:sz="0" w:space="0" w:color="auto"/>
        <w:bottom w:val="none" w:sz="0" w:space="0" w:color="auto"/>
        <w:right w:val="none" w:sz="0" w:space="0" w:color="auto"/>
      </w:divBdr>
    </w:div>
    <w:div w:id="658309446">
      <w:bodyDiv w:val="1"/>
      <w:marLeft w:val="0"/>
      <w:marRight w:val="0"/>
      <w:marTop w:val="0"/>
      <w:marBottom w:val="0"/>
      <w:divBdr>
        <w:top w:val="none" w:sz="0" w:space="0" w:color="auto"/>
        <w:left w:val="none" w:sz="0" w:space="0" w:color="auto"/>
        <w:bottom w:val="none" w:sz="0" w:space="0" w:color="auto"/>
        <w:right w:val="none" w:sz="0" w:space="0" w:color="auto"/>
      </w:divBdr>
    </w:div>
    <w:div w:id="658460715">
      <w:bodyDiv w:val="1"/>
      <w:marLeft w:val="0"/>
      <w:marRight w:val="0"/>
      <w:marTop w:val="0"/>
      <w:marBottom w:val="0"/>
      <w:divBdr>
        <w:top w:val="none" w:sz="0" w:space="0" w:color="auto"/>
        <w:left w:val="none" w:sz="0" w:space="0" w:color="auto"/>
        <w:bottom w:val="none" w:sz="0" w:space="0" w:color="auto"/>
        <w:right w:val="none" w:sz="0" w:space="0" w:color="auto"/>
      </w:divBdr>
    </w:div>
    <w:div w:id="658654020">
      <w:bodyDiv w:val="1"/>
      <w:marLeft w:val="0"/>
      <w:marRight w:val="0"/>
      <w:marTop w:val="0"/>
      <w:marBottom w:val="0"/>
      <w:divBdr>
        <w:top w:val="none" w:sz="0" w:space="0" w:color="auto"/>
        <w:left w:val="none" w:sz="0" w:space="0" w:color="auto"/>
        <w:bottom w:val="none" w:sz="0" w:space="0" w:color="auto"/>
        <w:right w:val="none" w:sz="0" w:space="0" w:color="auto"/>
      </w:divBdr>
    </w:div>
    <w:div w:id="659040918">
      <w:bodyDiv w:val="1"/>
      <w:marLeft w:val="0"/>
      <w:marRight w:val="0"/>
      <w:marTop w:val="0"/>
      <w:marBottom w:val="0"/>
      <w:divBdr>
        <w:top w:val="none" w:sz="0" w:space="0" w:color="auto"/>
        <w:left w:val="none" w:sz="0" w:space="0" w:color="auto"/>
        <w:bottom w:val="none" w:sz="0" w:space="0" w:color="auto"/>
        <w:right w:val="none" w:sz="0" w:space="0" w:color="auto"/>
      </w:divBdr>
    </w:div>
    <w:div w:id="659236649">
      <w:bodyDiv w:val="1"/>
      <w:marLeft w:val="0"/>
      <w:marRight w:val="0"/>
      <w:marTop w:val="0"/>
      <w:marBottom w:val="0"/>
      <w:divBdr>
        <w:top w:val="none" w:sz="0" w:space="0" w:color="auto"/>
        <w:left w:val="none" w:sz="0" w:space="0" w:color="auto"/>
        <w:bottom w:val="none" w:sz="0" w:space="0" w:color="auto"/>
        <w:right w:val="none" w:sz="0" w:space="0" w:color="auto"/>
      </w:divBdr>
    </w:div>
    <w:div w:id="659432348">
      <w:bodyDiv w:val="1"/>
      <w:marLeft w:val="0"/>
      <w:marRight w:val="0"/>
      <w:marTop w:val="0"/>
      <w:marBottom w:val="0"/>
      <w:divBdr>
        <w:top w:val="none" w:sz="0" w:space="0" w:color="auto"/>
        <w:left w:val="none" w:sz="0" w:space="0" w:color="auto"/>
        <w:bottom w:val="none" w:sz="0" w:space="0" w:color="auto"/>
        <w:right w:val="none" w:sz="0" w:space="0" w:color="auto"/>
      </w:divBdr>
    </w:div>
    <w:div w:id="660039873">
      <w:bodyDiv w:val="1"/>
      <w:marLeft w:val="0"/>
      <w:marRight w:val="0"/>
      <w:marTop w:val="0"/>
      <w:marBottom w:val="0"/>
      <w:divBdr>
        <w:top w:val="none" w:sz="0" w:space="0" w:color="auto"/>
        <w:left w:val="none" w:sz="0" w:space="0" w:color="auto"/>
        <w:bottom w:val="none" w:sz="0" w:space="0" w:color="auto"/>
        <w:right w:val="none" w:sz="0" w:space="0" w:color="auto"/>
      </w:divBdr>
    </w:div>
    <w:div w:id="660163614">
      <w:bodyDiv w:val="1"/>
      <w:marLeft w:val="0"/>
      <w:marRight w:val="0"/>
      <w:marTop w:val="0"/>
      <w:marBottom w:val="0"/>
      <w:divBdr>
        <w:top w:val="none" w:sz="0" w:space="0" w:color="auto"/>
        <w:left w:val="none" w:sz="0" w:space="0" w:color="auto"/>
        <w:bottom w:val="none" w:sz="0" w:space="0" w:color="auto"/>
        <w:right w:val="none" w:sz="0" w:space="0" w:color="auto"/>
      </w:divBdr>
    </w:div>
    <w:div w:id="660499310">
      <w:bodyDiv w:val="1"/>
      <w:marLeft w:val="0"/>
      <w:marRight w:val="0"/>
      <w:marTop w:val="0"/>
      <w:marBottom w:val="0"/>
      <w:divBdr>
        <w:top w:val="none" w:sz="0" w:space="0" w:color="auto"/>
        <w:left w:val="none" w:sz="0" w:space="0" w:color="auto"/>
        <w:bottom w:val="none" w:sz="0" w:space="0" w:color="auto"/>
        <w:right w:val="none" w:sz="0" w:space="0" w:color="auto"/>
      </w:divBdr>
    </w:div>
    <w:div w:id="660739904">
      <w:bodyDiv w:val="1"/>
      <w:marLeft w:val="0"/>
      <w:marRight w:val="0"/>
      <w:marTop w:val="0"/>
      <w:marBottom w:val="0"/>
      <w:divBdr>
        <w:top w:val="none" w:sz="0" w:space="0" w:color="auto"/>
        <w:left w:val="none" w:sz="0" w:space="0" w:color="auto"/>
        <w:bottom w:val="none" w:sz="0" w:space="0" w:color="auto"/>
        <w:right w:val="none" w:sz="0" w:space="0" w:color="auto"/>
      </w:divBdr>
    </w:div>
    <w:div w:id="660935107">
      <w:bodyDiv w:val="1"/>
      <w:marLeft w:val="0"/>
      <w:marRight w:val="0"/>
      <w:marTop w:val="0"/>
      <w:marBottom w:val="0"/>
      <w:divBdr>
        <w:top w:val="none" w:sz="0" w:space="0" w:color="auto"/>
        <w:left w:val="none" w:sz="0" w:space="0" w:color="auto"/>
        <w:bottom w:val="none" w:sz="0" w:space="0" w:color="auto"/>
        <w:right w:val="none" w:sz="0" w:space="0" w:color="auto"/>
      </w:divBdr>
    </w:div>
    <w:div w:id="661007194">
      <w:bodyDiv w:val="1"/>
      <w:marLeft w:val="0"/>
      <w:marRight w:val="0"/>
      <w:marTop w:val="0"/>
      <w:marBottom w:val="0"/>
      <w:divBdr>
        <w:top w:val="none" w:sz="0" w:space="0" w:color="auto"/>
        <w:left w:val="none" w:sz="0" w:space="0" w:color="auto"/>
        <w:bottom w:val="none" w:sz="0" w:space="0" w:color="auto"/>
        <w:right w:val="none" w:sz="0" w:space="0" w:color="auto"/>
      </w:divBdr>
    </w:div>
    <w:div w:id="661086484">
      <w:bodyDiv w:val="1"/>
      <w:marLeft w:val="0"/>
      <w:marRight w:val="0"/>
      <w:marTop w:val="0"/>
      <w:marBottom w:val="0"/>
      <w:divBdr>
        <w:top w:val="none" w:sz="0" w:space="0" w:color="auto"/>
        <w:left w:val="none" w:sz="0" w:space="0" w:color="auto"/>
        <w:bottom w:val="none" w:sz="0" w:space="0" w:color="auto"/>
        <w:right w:val="none" w:sz="0" w:space="0" w:color="auto"/>
      </w:divBdr>
    </w:div>
    <w:div w:id="661588613">
      <w:bodyDiv w:val="1"/>
      <w:marLeft w:val="0"/>
      <w:marRight w:val="0"/>
      <w:marTop w:val="0"/>
      <w:marBottom w:val="0"/>
      <w:divBdr>
        <w:top w:val="none" w:sz="0" w:space="0" w:color="auto"/>
        <w:left w:val="none" w:sz="0" w:space="0" w:color="auto"/>
        <w:bottom w:val="none" w:sz="0" w:space="0" w:color="auto"/>
        <w:right w:val="none" w:sz="0" w:space="0" w:color="auto"/>
      </w:divBdr>
    </w:div>
    <w:div w:id="661856340">
      <w:bodyDiv w:val="1"/>
      <w:marLeft w:val="0"/>
      <w:marRight w:val="0"/>
      <w:marTop w:val="0"/>
      <w:marBottom w:val="0"/>
      <w:divBdr>
        <w:top w:val="none" w:sz="0" w:space="0" w:color="auto"/>
        <w:left w:val="none" w:sz="0" w:space="0" w:color="auto"/>
        <w:bottom w:val="none" w:sz="0" w:space="0" w:color="auto"/>
        <w:right w:val="none" w:sz="0" w:space="0" w:color="auto"/>
      </w:divBdr>
    </w:div>
    <w:div w:id="662004450">
      <w:bodyDiv w:val="1"/>
      <w:marLeft w:val="0"/>
      <w:marRight w:val="0"/>
      <w:marTop w:val="0"/>
      <w:marBottom w:val="0"/>
      <w:divBdr>
        <w:top w:val="none" w:sz="0" w:space="0" w:color="auto"/>
        <w:left w:val="none" w:sz="0" w:space="0" w:color="auto"/>
        <w:bottom w:val="none" w:sz="0" w:space="0" w:color="auto"/>
        <w:right w:val="none" w:sz="0" w:space="0" w:color="auto"/>
      </w:divBdr>
    </w:div>
    <w:div w:id="662011015">
      <w:bodyDiv w:val="1"/>
      <w:marLeft w:val="0"/>
      <w:marRight w:val="0"/>
      <w:marTop w:val="0"/>
      <w:marBottom w:val="0"/>
      <w:divBdr>
        <w:top w:val="none" w:sz="0" w:space="0" w:color="auto"/>
        <w:left w:val="none" w:sz="0" w:space="0" w:color="auto"/>
        <w:bottom w:val="none" w:sz="0" w:space="0" w:color="auto"/>
        <w:right w:val="none" w:sz="0" w:space="0" w:color="auto"/>
      </w:divBdr>
    </w:div>
    <w:div w:id="662700886">
      <w:bodyDiv w:val="1"/>
      <w:marLeft w:val="0"/>
      <w:marRight w:val="0"/>
      <w:marTop w:val="0"/>
      <w:marBottom w:val="0"/>
      <w:divBdr>
        <w:top w:val="none" w:sz="0" w:space="0" w:color="auto"/>
        <w:left w:val="none" w:sz="0" w:space="0" w:color="auto"/>
        <w:bottom w:val="none" w:sz="0" w:space="0" w:color="auto"/>
        <w:right w:val="none" w:sz="0" w:space="0" w:color="auto"/>
      </w:divBdr>
    </w:div>
    <w:div w:id="662782316">
      <w:bodyDiv w:val="1"/>
      <w:marLeft w:val="0"/>
      <w:marRight w:val="0"/>
      <w:marTop w:val="0"/>
      <w:marBottom w:val="0"/>
      <w:divBdr>
        <w:top w:val="none" w:sz="0" w:space="0" w:color="auto"/>
        <w:left w:val="none" w:sz="0" w:space="0" w:color="auto"/>
        <w:bottom w:val="none" w:sz="0" w:space="0" w:color="auto"/>
        <w:right w:val="none" w:sz="0" w:space="0" w:color="auto"/>
      </w:divBdr>
    </w:div>
    <w:div w:id="662784707">
      <w:bodyDiv w:val="1"/>
      <w:marLeft w:val="0"/>
      <w:marRight w:val="0"/>
      <w:marTop w:val="0"/>
      <w:marBottom w:val="0"/>
      <w:divBdr>
        <w:top w:val="none" w:sz="0" w:space="0" w:color="auto"/>
        <w:left w:val="none" w:sz="0" w:space="0" w:color="auto"/>
        <w:bottom w:val="none" w:sz="0" w:space="0" w:color="auto"/>
        <w:right w:val="none" w:sz="0" w:space="0" w:color="auto"/>
      </w:divBdr>
    </w:div>
    <w:div w:id="662898734">
      <w:bodyDiv w:val="1"/>
      <w:marLeft w:val="0"/>
      <w:marRight w:val="0"/>
      <w:marTop w:val="0"/>
      <w:marBottom w:val="0"/>
      <w:divBdr>
        <w:top w:val="none" w:sz="0" w:space="0" w:color="auto"/>
        <w:left w:val="none" w:sz="0" w:space="0" w:color="auto"/>
        <w:bottom w:val="none" w:sz="0" w:space="0" w:color="auto"/>
        <w:right w:val="none" w:sz="0" w:space="0" w:color="auto"/>
      </w:divBdr>
    </w:div>
    <w:div w:id="663169511">
      <w:bodyDiv w:val="1"/>
      <w:marLeft w:val="0"/>
      <w:marRight w:val="0"/>
      <w:marTop w:val="0"/>
      <w:marBottom w:val="0"/>
      <w:divBdr>
        <w:top w:val="none" w:sz="0" w:space="0" w:color="auto"/>
        <w:left w:val="none" w:sz="0" w:space="0" w:color="auto"/>
        <w:bottom w:val="none" w:sz="0" w:space="0" w:color="auto"/>
        <w:right w:val="none" w:sz="0" w:space="0" w:color="auto"/>
      </w:divBdr>
    </w:div>
    <w:div w:id="664747633">
      <w:bodyDiv w:val="1"/>
      <w:marLeft w:val="0"/>
      <w:marRight w:val="0"/>
      <w:marTop w:val="0"/>
      <w:marBottom w:val="0"/>
      <w:divBdr>
        <w:top w:val="none" w:sz="0" w:space="0" w:color="auto"/>
        <w:left w:val="none" w:sz="0" w:space="0" w:color="auto"/>
        <w:bottom w:val="none" w:sz="0" w:space="0" w:color="auto"/>
        <w:right w:val="none" w:sz="0" w:space="0" w:color="auto"/>
      </w:divBdr>
    </w:div>
    <w:div w:id="665133759">
      <w:bodyDiv w:val="1"/>
      <w:marLeft w:val="0"/>
      <w:marRight w:val="0"/>
      <w:marTop w:val="0"/>
      <w:marBottom w:val="0"/>
      <w:divBdr>
        <w:top w:val="none" w:sz="0" w:space="0" w:color="auto"/>
        <w:left w:val="none" w:sz="0" w:space="0" w:color="auto"/>
        <w:bottom w:val="none" w:sz="0" w:space="0" w:color="auto"/>
        <w:right w:val="none" w:sz="0" w:space="0" w:color="auto"/>
      </w:divBdr>
    </w:div>
    <w:div w:id="665599250">
      <w:bodyDiv w:val="1"/>
      <w:marLeft w:val="0"/>
      <w:marRight w:val="0"/>
      <w:marTop w:val="0"/>
      <w:marBottom w:val="0"/>
      <w:divBdr>
        <w:top w:val="none" w:sz="0" w:space="0" w:color="auto"/>
        <w:left w:val="none" w:sz="0" w:space="0" w:color="auto"/>
        <w:bottom w:val="none" w:sz="0" w:space="0" w:color="auto"/>
        <w:right w:val="none" w:sz="0" w:space="0" w:color="auto"/>
      </w:divBdr>
    </w:div>
    <w:div w:id="665791825">
      <w:bodyDiv w:val="1"/>
      <w:marLeft w:val="0"/>
      <w:marRight w:val="0"/>
      <w:marTop w:val="0"/>
      <w:marBottom w:val="0"/>
      <w:divBdr>
        <w:top w:val="none" w:sz="0" w:space="0" w:color="auto"/>
        <w:left w:val="none" w:sz="0" w:space="0" w:color="auto"/>
        <w:bottom w:val="none" w:sz="0" w:space="0" w:color="auto"/>
        <w:right w:val="none" w:sz="0" w:space="0" w:color="auto"/>
      </w:divBdr>
    </w:div>
    <w:div w:id="665937134">
      <w:bodyDiv w:val="1"/>
      <w:marLeft w:val="0"/>
      <w:marRight w:val="0"/>
      <w:marTop w:val="0"/>
      <w:marBottom w:val="0"/>
      <w:divBdr>
        <w:top w:val="none" w:sz="0" w:space="0" w:color="auto"/>
        <w:left w:val="none" w:sz="0" w:space="0" w:color="auto"/>
        <w:bottom w:val="none" w:sz="0" w:space="0" w:color="auto"/>
        <w:right w:val="none" w:sz="0" w:space="0" w:color="auto"/>
      </w:divBdr>
    </w:div>
    <w:div w:id="666249990">
      <w:bodyDiv w:val="1"/>
      <w:marLeft w:val="0"/>
      <w:marRight w:val="0"/>
      <w:marTop w:val="0"/>
      <w:marBottom w:val="0"/>
      <w:divBdr>
        <w:top w:val="none" w:sz="0" w:space="0" w:color="auto"/>
        <w:left w:val="none" w:sz="0" w:space="0" w:color="auto"/>
        <w:bottom w:val="none" w:sz="0" w:space="0" w:color="auto"/>
        <w:right w:val="none" w:sz="0" w:space="0" w:color="auto"/>
      </w:divBdr>
    </w:div>
    <w:div w:id="666323293">
      <w:bodyDiv w:val="1"/>
      <w:marLeft w:val="0"/>
      <w:marRight w:val="0"/>
      <w:marTop w:val="0"/>
      <w:marBottom w:val="0"/>
      <w:divBdr>
        <w:top w:val="none" w:sz="0" w:space="0" w:color="auto"/>
        <w:left w:val="none" w:sz="0" w:space="0" w:color="auto"/>
        <w:bottom w:val="none" w:sz="0" w:space="0" w:color="auto"/>
        <w:right w:val="none" w:sz="0" w:space="0" w:color="auto"/>
      </w:divBdr>
    </w:div>
    <w:div w:id="666712166">
      <w:bodyDiv w:val="1"/>
      <w:marLeft w:val="0"/>
      <w:marRight w:val="0"/>
      <w:marTop w:val="0"/>
      <w:marBottom w:val="0"/>
      <w:divBdr>
        <w:top w:val="none" w:sz="0" w:space="0" w:color="auto"/>
        <w:left w:val="none" w:sz="0" w:space="0" w:color="auto"/>
        <w:bottom w:val="none" w:sz="0" w:space="0" w:color="auto"/>
        <w:right w:val="none" w:sz="0" w:space="0" w:color="auto"/>
      </w:divBdr>
    </w:div>
    <w:div w:id="667907988">
      <w:bodyDiv w:val="1"/>
      <w:marLeft w:val="0"/>
      <w:marRight w:val="0"/>
      <w:marTop w:val="0"/>
      <w:marBottom w:val="0"/>
      <w:divBdr>
        <w:top w:val="none" w:sz="0" w:space="0" w:color="auto"/>
        <w:left w:val="none" w:sz="0" w:space="0" w:color="auto"/>
        <w:bottom w:val="none" w:sz="0" w:space="0" w:color="auto"/>
        <w:right w:val="none" w:sz="0" w:space="0" w:color="auto"/>
      </w:divBdr>
    </w:div>
    <w:div w:id="668486562">
      <w:bodyDiv w:val="1"/>
      <w:marLeft w:val="0"/>
      <w:marRight w:val="0"/>
      <w:marTop w:val="0"/>
      <w:marBottom w:val="0"/>
      <w:divBdr>
        <w:top w:val="none" w:sz="0" w:space="0" w:color="auto"/>
        <w:left w:val="none" w:sz="0" w:space="0" w:color="auto"/>
        <w:bottom w:val="none" w:sz="0" w:space="0" w:color="auto"/>
        <w:right w:val="none" w:sz="0" w:space="0" w:color="auto"/>
      </w:divBdr>
    </w:div>
    <w:div w:id="668873661">
      <w:bodyDiv w:val="1"/>
      <w:marLeft w:val="0"/>
      <w:marRight w:val="0"/>
      <w:marTop w:val="0"/>
      <w:marBottom w:val="0"/>
      <w:divBdr>
        <w:top w:val="none" w:sz="0" w:space="0" w:color="auto"/>
        <w:left w:val="none" w:sz="0" w:space="0" w:color="auto"/>
        <w:bottom w:val="none" w:sz="0" w:space="0" w:color="auto"/>
        <w:right w:val="none" w:sz="0" w:space="0" w:color="auto"/>
      </w:divBdr>
    </w:div>
    <w:div w:id="668941862">
      <w:bodyDiv w:val="1"/>
      <w:marLeft w:val="0"/>
      <w:marRight w:val="0"/>
      <w:marTop w:val="0"/>
      <w:marBottom w:val="0"/>
      <w:divBdr>
        <w:top w:val="none" w:sz="0" w:space="0" w:color="auto"/>
        <w:left w:val="none" w:sz="0" w:space="0" w:color="auto"/>
        <w:bottom w:val="none" w:sz="0" w:space="0" w:color="auto"/>
        <w:right w:val="none" w:sz="0" w:space="0" w:color="auto"/>
      </w:divBdr>
    </w:div>
    <w:div w:id="669020141">
      <w:bodyDiv w:val="1"/>
      <w:marLeft w:val="0"/>
      <w:marRight w:val="0"/>
      <w:marTop w:val="0"/>
      <w:marBottom w:val="0"/>
      <w:divBdr>
        <w:top w:val="none" w:sz="0" w:space="0" w:color="auto"/>
        <w:left w:val="none" w:sz="0" w:space="0" w:color="auto"/>
        <w:bottom w:val="none" w:sz="0" w:space="0" w:color="auto"/>
        <w:right w:val="none" w:sz="0" w:space="0" w:color="auto"/>
      </w:divBdr>
    </w:div>
    <w:div w:id="669024217">
      <w:bodyDiv w:val="1"/>
      <w:marLeft w:val="0"/>
      <w:marRight w:val="0"/>
      <w:marTop w:val="0"/>
      <w:marBottom w:val="0"/>
      <w:divBdr>
        <w:top w:val="none" w:sz="0" w:space="0" w:color="auto"/>
        <w:left w:val="none" w:sz="0" w:space="0" w:color="auto"/>
        <w:bottom w:val="none" w:sz="0" w:space="0" w:color="auto"/>
        <w:right w:val="none" w:sz="0" w:space="0" w:color="auto"/>
      </w:divBdr>
    </w:div>
    <w:div w:id="669526607">
      <w:bodyDiv w:val="1"/>
      <w:marLeft w:val="0"/>
      <w:marRight w:val="0"/>
      <w:marTop w:val="0"/>
      <w:marBottom w:val="0"/>
      <w:divBdr>
        <w:top w:val="none" w:sz="0" w:space="0" w:color="auto"/>
        <w:left w:val="none" w:sz="0" w:space="0" w:color="auto"/>
        <w:bottom w:val="none" w:sz="0" w:space="0" w:color="auto"/>
        <w:right w:val="none" w:sz="0" w:space="0" w:color="auto"/>
      </w:divBdr>
    </w:div>
    <w:div w:id="669603301">
      <w:bodyDiv w:val="1"/>
      <w:marLeft w:val="0"/>
      <w:marRight w:val="0"/>
      <w:marTop w:val="0"/>
      <w:marBottom w:val="0"/>
      <w:divBdr>
        <w:top w:val="none" w:sz="0" w:space="0" w:color="auto"/>
        <w:left w:val="none" w:sz="0" w:space="0" w:color="auto"/>
        <w:bottom w:val="none" w:sz="0" w:space="0" w:color="auto"/>
        <w:right w:val="none" w:sz="0" w:space="0" w:color="auto"/>
      </w:divBdr>
    </w:div>
    <w:div w:id="670179331">
      <w:bodyDiv w:val="1"/>
      <w:marLeft w:val="0"/>
      <w:marRight w:val="0"/>
      <w:marTop w:val="0"/>
      <w:marBottom w:val="0"/>
      <w:divBdr>
        <w:top w:val="none" w:sz="0" w:space="0" w:color="auto"/>
        <w:left w:val="none" w:sz="0" w:space="0" w:color="auto"/>
        <w:bottom w:val="none" w:sz="0" w:space="0" w:color="auto"/>
        <w:right w:val="none" w:sz="0" w:space="0" w:color="auto"/>
      </w:divBdr>
    </w:div>
    <w:div w:id="670378831">
      <w:bodyDiv w:val="1"/>
      <w:marLeft w:val="0"/>
      <w:marRight w:val="0"/>
      <w:marTop w:val="0"/>
      <w:marBottom w:val="0"/>
      <w:divBdr>
        <w:top w:val="none" w:sz="0" w:space="0" w:color="auto"/>
        <w:left w:val="none" w:sz="0" w:space="0" w:color="auto"/>
        <w:bottom w:val="none" w:sz="0" w:space="0" w:color="auto"/>
        <w:right w:val="none" w:sz="0" w:space="0" w:color="auto"/>
      </w:divBdr>
    </w:div>
    <w:div w:id="670453690">
      <w:bodyDiv w:val="1"/>
      <w:marLeft w:val="0"/>
      <w:marRight w:val="0"/>
      <w:marTop w:val="0"/>
      <w:marBottom w:val="0"/>
      <w:divBdr>
        <w:top w:val="none" w:sz="0" w:space="0" w:color="auto"/>
        <w:left w:val="none" w:sz="0" w:space="0" w:color="auto"/>
        <w:bottom w:val="none" w:sz="0" w:space="0" w:color="auto"/>
        <w:right w:val="none" w:sz="0" w:space="0" w:color="auto"/>
      </w:divBdr>
    </w:div>
    <w:div w:id="670529462">
      <w:bodyDiv w:val="1"/>
      <w:marLeft w:val="0"/>
      <w:marRight w:val="0"/>
      <w:marTop w:val="0"/>
      <w:marBottom w:val="0"/>
      <w:divBdr>
        <w:top w:val="none" w:sz="0" w:space="0" w:color="auto"/>
        <w:left w:val="none" w:sz="0" w:space="0" w:color="auto"/>
        <w:bottom w:val="none" w:sz="0" w:space="0" w:color="auto"/>
        <w:right w:val="none" w:sz="0" w:space="0" w:color="auto"/>
      </w:divBdr>
    </w:div>
    <w:div w:id="670761246">
      <w:bodyDiv w:val="1"/>
      <w:marLeft w:val="0"/>
      <w:marRight w:val="0"/>
      <w:marTop w:val="0"/>
      <w:marBottom w:val="0"/>
      <w:divBdr>
        <w:top w:val="none" w:sz="0" w:space="0" w:color="auto"/>
        <w:left w:val="none" w:sz="0" w:space="0" w:color="auto"/>
        <w:bottom w:val="none" w:sz="0" w:space="0" w:color="auto"/>
        <w:right w:val="none" w:sz="0" w:space="0" w:color="auto"/>
      </w:divBdr>
    </w:div>
    <w:div w:id="670836133">
      <w:bodyDiv w:val="1"/>
      <w:marLeft w:val="0"/>
      <w:marRight w:val="0"/>
      <w:marTop w:val="0"/>
      <w:marBottom w:val="0"/>
      <w:divBdr>
        <w:top w:val="none" w:sz="0" w:space="0" w:color="auto"/>
        <w:left w:val="none" w:sz="0" w:space="0" w:color="auto"/>
        <w:bottom w:val="none" w:sz="0" w:space="0" w:color="auto"/>
        <w:right w:val="none" w:sz="0" w:space="0" w:color="auto"/>
      </w:divBdr>
    </w:div>
    <w:div w:id="671106047">
      <w:bodyDiv w:val="1"/>
      <w:marLeft w:val="0"/>
      <w:marRight w:val="0"/>
      <w:marTop w:val="0"/>
      <w:marBottom w:val="0"/>
      <w:divBdr>
        <w:top w:val="none" w:sz="0" w:space="0" w:color="auto"/>
        <w:left w:val="none" w:sz="0" w:space="0" w:color="auto"/>
        <w:bottom w:val="none" w:sz="0" w:space="0" w:color="auto"/>
        <w:right w:val="none" w:sz="0" w:space="0" w:color="auto"/>
      </w:divBdr>
    </w:div>
    <w:div w:id="671222650">
      <w:bodyDiv w:val="1"/>
      <w:marLeft w:val="0"/>
      <w:marRight w:val="0"/>
      <w:marTop w:val="0"/>
      <w:marBottom w:val="0"/>
      <w:divBdr>
        <w:top w:val="none" w:sz="0" w:space="0" w:color="auto"/>
        <w:left w:val="none" w:sz="0" w:space="0" w:color="auto"/>
        <w:bottom w:val="none" w:sz="0" w:space="0" w:color="auto"/>
        <w:right w:val="none" w:sz="0" w:space="0" w:color="auto"/>
      </w:divBdr>
    </w:div>
    <w:div w:id="671881364">
      <w:bodyDiv w:val="1"/>
      <w:marLeft w:val="0"/>
      <w:marRight w:val="0"/>
      <w:marTop w:val="0"/>
      <w:marBottom w:val="0"/>
      <w:divBdr>
        <w:top w:val="none" w:sz="0" w:space="0" w:color="auto"/>
        <w:left w:val="none" w:sz="0" w:space="0" w:color="auto"/>
        <w:bottom w:val="none" w:sz="0" w:space="0" w:color="auto"/>
        <w:right w:val="none" w:sz="0" w:space="0" w:color="auto"/>
      </w:divBdr>
    </w:div>
    <w:div w:id="672412758">
      <w:bodyDiv w:val="1"/>
      <w:marLeft w:val="0"/>
      <w:marRight w:val="0"/>
      <w:marTop w:val="0"/>
      <w:marBottom w:val="0"/>
      <w:divBdr>
        <w:top w:val="none" w:sz="0" w:space="0" w:color="auto"/>
        <w:left w:val="none" w:sz="0" w:space="0" w:color="auto"/>
        <w:bottom w:val="none" w:sz="0" w:space="0" w:color="auto"/>
        <w:right w:val="none" w:sz="0" w:space="0" w:color="auto"/>
      </w:divBdr>
    </w:div>
    <w:div w:id="672487505">
      <w:bodyDiv w:val="1"/>
      <w:marLeft w:val="0"/>
      <w:marRight w:val="0"/>
      <w:marTop w:val="0"/>
      <w:marBottom w:val="0"/>
      <w:divBdr>
        <w:top w:val="none" w:sz="0" w:space="0" w:color="auto"/>
        <w:left w:val="none" w:sz="0" w:space="0" w:color="auto"/>
        <w:bottom w:val="none" w:sz="0" w:space="0" w:color="auto"/>
        <w:right w:val="none" w:sz="0" w:space="0" w:color="auto"/>
      </w:divBdr>
    </w:div>
    <w:div w:id="672535449">
      <w:bodyDiv w:val="1"/>
      <w:marLeft w:val="0"/>
      <w:marRight w:val="0"/>
      <w:marTop w:val="0"/>
      <w:marBottom w:val="0"/>
      <w:divBdr>
        <w:top w:val="none" w:sz="0" w:space="0" w:color="auto"/>
        <w:left w:val="none" w:sz="0" w:space="0" w:color="auto"/>
        <w:bottom w:val="none" w:sz="0" w:space="0" w:color="auto"/>
        <w:right w:val="none" w:sz="0" w:space="0" w:color="auto"/>
      </w:divBdr>
    </w:div>
    <w:div w:id="673143032">
      <w:bodyDiv w:val="1"/>
      <w:marLeft w:val="0"/>
      <w:marRight w:val="0"/>
      <w:marTop w:val="0"/>
      <w:marBottom w:val="0"/>
      <w:divBdr>
        <w:top w:val="none" w:sz="0" w:space="0" w:color="auto"/>
        <w:left w:val="none" w:sz="0" w:space="0" w:color="auto"/>
        <w:bottom w:val="none" w:sz="0" w:space="0" w:color="auto"/>
        <w:right w:val="none" w:sz="0" w:space="0" w:color="auto"/>
      </w:divBdr>
    </w:div>
    <w:div w:id="673262391">
      <w:bodyDiv w:val="1"/>
      <w:marLeft w:val="0"/>
      <w:marRight w:val="0"/>
      <w:marTop w:val="0"/>
      <w:marBottom w:val="0"/>
      <w:divBdr>
        <w:top w:val="none" w:sz="0" w:space="0" w:color="auto"/>
        <w:left w:val="none" w:sz="0" w:space="0" w:color="auto"/>
        <w:bottom w:val="none" w:sz="0" w:space="0" w:color="auto"/>
        <w:right w:val="none" w:sz="0" w:space="0" w:color="auto"/>
      </w:divBdr>
    </w:div>
    <w:div w:id="673266567">
      <w:bodyDiv w:val="1"/>
      <w:marLeft w:val="0"/>
      <w:marRight w:val="0"/>
      <w:marTop w:val="0"/>
      <w:marBottom w:val="0"/>
      <w:divBdr>
        <w:top w:val="none" w:sz="0" w:space="0" w:color="auto"/>
        <w:left w:val="none" w:sz="0" w:space="0" w:color="auto"/>
        <w:bottom w:val="none" w:sz="0" w:space="0" w:color="auto"/>
        <w:right w:val="none" w:sz="0" w:space="0" w:color="auto"/>
      </w:divBdr>
    </w:div>
    <w:div w:id="673528878">
      <w:bodyDiv w:val="1"/>
      <w:marLeft w:val="0"/>
      <w:marRight w:val="0"/>
      <w:marTop w:val="0"/>
      <w:marBottom w:val="0"/>
      <w:divBdr>
        <w:top w:val="none" w:sz="0" w:space="0" w:color="auto"/>
        <w:left w:val="none" w:sz="0" w:space="0" w:color="auto"/>
        <w:bottom w:val="none" w:sz="0" w:space="0" w:color="auto"/>
        <w:right w:val="none" w:sz="0" w:space="0" w:color="auto"/>
      </w:divBdr>
    </w:div>
    <w:div w:id="674109277">
      <w:bodyDiv w:val="1"/>
      <w:marLeft w:val="0"/>
      <w:marRight w:val="0"/>
      <w:marTop w:val="0"/>
      <w:marBottom w:val="0"/>
      <w:divBdr>
        <w:top w:val="none" w:sz="0" w:space="0" w:color="auto"/>
        <w:left w:val="none" w:sz="0" w:space="0" w:color="auto"/>
        <w:bottom w:val="none" w:sz="0" w:space="0" w:color="auto"/>
        <w:right w:val="none" w:sz="0" w:space="0" w:color="auto"/>
      </w:divBdr>
    </w:div>
    <w:div w:id="674378444">
      <w:bodyDiv w:val="1"/>
      <w:marLeft w:val="0"/>
      <w:marRight w:val="0"/>
      <w:marTop w:val="0"/>
      <w:marBottom w:val="0"/>
      <w:divBdr>
        <w:top w:val="none" w:sz="0" w:space="0" w:color="auto"/>
        <w:left w:val="none" w:sz="0" w:space="0" w:color="auto"/>
        <w:bottom w:val="none" w:sz="0" w:space="0" w:color="auto"/>
        <w:right w:val="none" w:sz="0" w:space="0" w:color="auto"/>
      </w:divBdr>
    </w:div>
    <w:div w:id="675571775">
      <w:bodyDiv w:val="1"/>
      <w:marLeft w:val="0"/>
      <w:marRight w:val="0"/>
      <w:marTop w:val="0"/>
      <w:marBottom w:val="0"/>
      <w:divBdr>
        <w:top w:val="none" w:sz="0" w:space="0" w:color="auto"/>
        <w:left w:val="none" w:sz="0" w:space="0" w:color="auto"/>
        <w:bottom w:val="none" w:sz="0" w:space="0" w:color="auto"/>
        <w:right w:val="none" w:sz="0" w:space="0" w:color="auto"/>
      </w:divBdr>
    </w:div>
    <w:div w:id="675883591">
      <w:bodyDiv w:val="1"/>
      <w:marLeft w:val="0"/>
      <w:marRight w:val="0"/>
      <w:marTop w:val="0"/>
      <w:marBottom w:val="0"/>
      <w:divBdr>
        <w:top w:val="none" w:sz="0" w:space="0" w:color="auto"/>
        <w:left w:val="none" w:sz="0" w:space="0" w:color="auto"/>
        <w:bottom w:val="none" w:sz="0" w:space="0" w:color="auto"/>
        <w:right w:val="none" w:sz="0" w:space="0" w:color="auto"/>
      </w:divBdr>
    </w:div>
    <w:div w:id="676007422">
      <w:bodyDiv w:val="1"/>
      <w:marLeft w:val="0"/>
      <w:marRight w:val="0"/>
      <w:marTop w:val="0"/>
      <w:marBottom w:val="0"/>
      <w:divBdr>
        <w:top w:val="none" w:sz="0" w:space="0" w:color="auto"/>
        <w:left w:val="none" w:sz="0" w:space="0" w:color="auto"/>
        <w:bottom w:val="none" w:sz="0" w:space="0" w:color="auto"/>
        <w:right w:val="none" w:sz="0" w:space="0" w:color="auto"/>
      </w:divBdr>
    </w:div>
    <w:div w:id="676618010">
      <w:bodyDiv w:val="1"/>
      <w:marLeft w:val="0"/>
      <w:marRight w:val="0"/>
      <w:marTop w:val="0"/>
      <w:marBottom w:val="0"/>
      <w:divBdr>
        <w:top w:val="none" w:sz="0" w:space="0" w:color="auto"/>
        <w:left w:val="none" w:sz="0" w:space="0" w:color="auto"/>
        <w:bottom w:val="none" w:sz="0" w:space="0" w:color="auto"/>
        <w:right w:val="none" w:sz="0" w:space="0" w:color="auto"/>
      </w:divBdr>
    </w:div>
    <w:div w:id="677082688">
      <w:bodyDiv w:val="1"/>
      <w:marLeft w:val="0"/>
      <w:marRight w:val="0"/>
      <w:marTop w:val="0"/>
      <w:marBottom w:val="0"/>
      <w:divBdr>
        <w:top w:val="none" w:sz="0" w:space="0" w:color="auto"/>
        <w:left w:val="none" w:sz="0" w:space="0" w:color="auto"/>
        <w:bottom w:val="none" w:sz="0" w:space="0" w:color="auto"/>
        <w:right w:val="none" w:sz="0" w:space="0" w:color="auto"/>
      </w:divBdr>
    </w:div>
    <w:div w:id="677390427">
      <w:bodyDiv w:val="1"/>
      <w:marLeft w:val="0"/>
      <w:marRight w:val="0"/>
      <w:marTop w:val="0"/>
      <w:marBottom w:val="0"/>
      <w:divBdr>
        <w:top w:val="none" w:sz="0" w:space="0" w:color="auto"/>
        <w:left w:val="none" w:sz="0" w:space="0" w:color="auto"/>
        <w:bottom w:val="none" w:sz="0" w:space="0" w:color="auto"/>
        <w:right w:val="none" w:sz="0" w:space="0" w:color="auto"/>
      </w:divBdr>
    </w:div>
    <w:div w:id="677660183">
      <w:bodyDiv w:val="1"/>
      <w:marLeft w:val="0"/>
      <w:marRight w:val="0"/>
      <w:marTop w:val="0"/>
      <w:marBottom w:val="0"/>
      <w:divBdr>
        <w:top w:val="none" w:sz="0" w:space="0" w:color="auto"/>
        <w:left w:val="none" w:sz="0" w:space="0" w:color="auto"/>
        <w:bottom w:val="none" w:sz="0" w:space="0" w:color="auto"/>
        <w:right w:val="none" w:sz="0" w:space="0" w:color="auto"/>
      </w:divBdr>
    </w:div>
    <w:div w:id="677851389">
      <w:bodyDiv w:val="1"/>
      <w:marLeft w:val="0"/>
      <w:marRight w:val="0"/>
      <w:marTop w:val="0"/>
      <w:marBottom w:val="0"/>
      <w:divBdr>
        <w:top w:val="none" w:sz="0" w:space="0" w:color="auto"/>
        <w:left w:val="none" w:sz="0" w:space="0" w:color="auto"/>
        <w:bottom w:val="none" w:sz="0" w:space="0" w:color="auto"/>
        <w:right w:val="none" w:sz="0" w:space="0" w:color="auto"/>
      </w:divBdr>
    </w:div>
    <w:div w:id="678043797">
      <w:bodyDiv w:val="1"/>
      <w:marLeft w:val="0"/>
      <w:marRight w:val="0"/>
      <w:marTop w:val="0"/>
      <w:marBottom w:val="0"/>
      <w:divBdr>
        <w:top w:val="none" w:sz="0" w:space="0" w:color="auto"/>
        <w:left w:val="none" w:sz="0" w:space="0" w:color="auto"/>
        <w:bottom w:val="none" w:sz="0" w:space="0" w:color="auto"/>
        <w:right w:val="none" w:sz="0" w:space="0" w:color="auto"/>
      </w:divBdr>
    </w:div>
    <w:div w:id="678393559">
      <w:bodyDiv w:val="1"/>
      <w:marLeft w:val="0"/>
      <w:marRight w:val="0"/>
      <w:marTop w:val="0"/>
      <w:marBottom w:val="0"/>
      <w:divBdr>
        <w:top w:val="none" w:sz="0" w:space="0" w:color="auto"/>
        <w:left w:val="none" w:sz="0" w:space="0" w:color="auto"/>
        <w:bottom w:val="none" w:sz="0" w:space="0" w:color="auto"/>
        <w:right w:val="none" w:sz="0" w:space="0" w:color="auto"/>
      </w:divBdr>
    </w:div>
    <w:div w:id="678510643">
      <w:bodyDiv w:val="1"/>
      <w:marLeft w:val="0"/>
      <w:marRight w:val="0"/>
      <w:marTop w:val="0"/>
      <w:marBottom w:val="0"/>
      <w:divBdr>
        <w:top w:val="none" w:sz="0" w:space="0" w:color="auto"/>
        <w:left w:val="none" w:sz="0" w:space="0" w:color="auto"/>
        <w:bottom w:val="none" w:sz="0" w:space="0" w:color="auto"/>
        <w:right w:val="none" w:sz="0" w:space="0" w:color="auto"/>
      </w:divBdr>
    </w:div>
    <w:div w:id="679240541">
      <w:bodyDiv w:val="1"/>
      <w:marLeft w:val="0"/>
      <w:marRight w:val="0"/>
      <w:marTop w:val="0"/>
      <w:marBottom w:val="0"/>
      <w:divBdr>
        <w:top w:val="none" w:sz="0" w:space="0" w:color="auto"/>
        <w:left w:val="none" w:sz="0" w:space="0" w:color="auto"/>
        <w:bottom w:val="none" w:sz="0" w:space="0" w:color="auto"/>
        <w:right w:val="none" w:sz="0" w:space="0" w:color="auto"/>
      </w:divBdr>
    </w:div>
    <w:div w:id="679353892">
      <w:bodyDiv w:val="1"/>
      <w:marLeft w:val="0"/>
      <w:marRight w:val="0"/>
      <w:marTop w:val="0"/>
      <w:marBottom w:val="0"/>
      <w:divBdr>
        <w:top w:val="none" w:sz="0" w:space="0" w:color="auto"/>
        <w:left w:val="none" w:sz="0" w:space="0" w:color="auto"/>
        <w:bottom w:val="none" w:sz="0" w:space="0" w:color="auto"/>
        <w:right w:val="none" w:sz="0" w:space="0" w:color="auto"/>
      </w:divBdr>
    </w:div>
    <w:div w:id="679889752">
      <w:bodyDiv w:val="1"/>
      <w:marLeft w:val="0"/>
      <w:marRight w:val="0"/>
      <w:marTop w:val="0"/>
      <w:marBottom w:val="0"/>
      <w:divBdr>
        <w:top w:val="none" w:sz="0" w:space="0" w:color="auto"/>
        <w:left w:val="none" w:sz="0" w:space="0" w:color="auto"/>
        <w:bottom w:val="none" w:sz="0" w:space="0" w:color="auto"/>
        <w:right w:val="none" w:sz="0" w:space="0" w:color="auto"/>
      </w:divBdr>
    </w:div>
    <w:div w:id="679966736">
      <w:bodyDiv w:val="1"/>
      <w:marLeft w:val="0"/>
      <w:marRight w:val="0"/>
      <w:marTop w:val="0"/>
      <w:marBottom w:val="0"/>
      <w:divBdr>
        <w:top w:val="none" w:sz="0" w:space="0" w:color="auto"/>
        <w:left w:val="none" w:sz="0" w:space="0" w:color="auto"/>
        <w:bottom w:val="none" w:sz="0" w:space="0" w:color="auto"/>
        <w:right w:val="none" w:sz="0" w:space="0" w:color="auto"/>
      </w:divBdr>
    </w:div>
    <w:div w:id="680086072">
      <w:bodyDiv w:val="1"/>
      <w:marLeft w:val="0"/>
      <w:marRight w:val="0"/>
      <w:marTop w:val="0"/>
      <w:marBottom w:val="0"/>
      <w:divBdr>
        <w:top w:val="none" w:sz="0" w:space="0" w:color="auto"/>
        <w:left w:val="none" w:sz="0" w:space="0" w:color="auto"/>
        <w:bottom w:val="none" w:sz="0" w:space="0" w:color="auto"/>
        <w:right w:val="none" w:sz="0" w:space="0" w:color="auto"/>
      </w:divBdr>
    </w:div>
    <w:div w:id="680662938">
      <w:bodyDiv w:val="1"/>
      <w:marLeft w:val="0"/>
      <w:marRight w:val="0"/>
      <w:marTop w:val="0"/>
      <w:marBottom w:val="0"/>
      <w:divBdr>
        <w:top w:val="none" w:sz="0" w:space="0" w:color="auto"/>
        <w:left w:val="none" w:sz="0" w:space="0" w:color="auto"/>
        <w:bottom w:val="none" w:sz="0" w:space="0" w:color="auto"/>
        <w:right w:val="none" w:sz="0" w:space="0" w:color="auto"/>
      </w:divBdr>
    </w:div>
    <w:div w:id="680858941">
      <w:bodyDiv w:val="1"/>
      <w:marLeft w:val="0"/>
      <w:marRight w:val="0"/>
      <w:marTop w:val="0"/>
      <w:marBottom w:val="0"/>
      <w:divBdr>
        <w:top w:val="none" w:sz="0" w:space="0" w:color="auto"/>
        <w:left w:val="none" w:sz="0" w:space="0" w:color="auto"/>
        <w:bottom w:val="none" w:sz="0" w:space="0" w:color="auto"/>
        <w:right w:val="none" w:sz="0" w:space="0" w:color="auto"/>
      </w:divBdr>
    </w:div>
    <w:div w:id="681011051">
      <w:bodyDiv w:val="1"/>
      <w:marLeft w:val="0"/>
      <w:marRight w:val="0"/>
      <w:marTop w:val="0"/>
      <w:marBottom w:val="0"/>
      <w:divBdr>
        <w:top w:val="none" w:sz="0" w:space="0" w:color="auto"/>
        <w:left w:val="none" w:sz="0" w:space="0" w:color="auto"/>
        <w:bottom w:val="none" w:sz="0" w:space="0" w:color="auto"/>
        <w:right w:val="none" w:sz="0" w:space="0" w:color="auto"/>
      </w:divBdr>
    </w:div>
    <w:div w:id="681011582">
      <w:bodyDiv w:val="1"/>
      <w:marLeft w:val="0"/>
      <w:marRight w:val="0"/>
      <w:marTop w:val="0"/>
      <w:marBottom w:val="0"/>
      <w:divBdr>
        <w:top w:val="none" w:sz="0" w:space="0" w:color="auto"/>
        <w:left w:val="none" w:sz="0" w:space="0" w:color="auto"/>
        <w:bottom w:val="none" w:sz="0" w:space="0" w:color="auto"/>
        <w:right w:val="none" w:sz="0" w:space="0" w:color="auto"/>
      </w:divBdr>
    </w:div>
    <w:div w:id="681784619">
      <w:bodyDiv w:val="1"/>
      <w:marLeft w:val="0"/>
      <w:marRight w:val="0"/>
      <w:marTop w:val="0"/>
      <w:marBottom w:val="0"/>
      <w:divBdr>
        <w:top w:val="none" w:sz="0" w:space="0" w:color="auto"/>
        <w:left w:val="none" w:sz="0" w:space="0" w:color="auto"/>
        <w:bottom w:val="none" w:sz="0" w:space="0" w:color="auto"/>
        <w:right w:val="none" w:sz="0" w:space="0" w:color="auto"/>
      </w:divBdr>
    </w:div>
    <w:div w:id="682391473">
      <w:bodyDiv w:val="1"/>
      <w:marLeft w:val="0"/>
      <w:marRight w:val="0"/>
      <w:marTop w:val="0"/>
      <w:marBottom w:val="0"/>
      <w:divBdr>
        <w:top w:val="none" w:sz="0" w:space="0" w:color="auto"/>
        <w:left w:val="none" w:sz="0" w:space="0" w:color="auto"/>
        <w:bottom w:val="none" w:sz="0" w:space="0" w:color="auto"/>
        <w:right w:val="none" w:sz="0" w:space="0" w:color="auto"/>
      </w:divBdr>
    </w:div>
    <w:div w:id="682437284">
      <w:bodyDiv w:val="1"/>
      <w:marLeft w:val="0"/>
      <w:marRight w:val="0"/>
      <w:marTop w:val="0"/>
      <w:marBottom w:val="0"/>
      <w:divBdr>
        <w:top w:val="none" w:sz="0" w:space="0" w:color="auto"/>
        <w:left w:val="none" w:sz="0" w:space="0" w:color="auto"/>
        <w:bottom w:val="none" w:sz="0" w:space="0" w:color="auto"/>
        <w:right w:val="none" w:sz="0" w:space="0" w:color="auto"/>
      </w:divBdr>
    </w:div>
    <w:div w:id="682829866">
      <w:bodyDiv w:val="1"/>
      <w:marLeft w:val="0"/>
      <w:marRight w:val="0"/>
      <w:marTop w:val="0"/>
      <w:marBottom w:val="0"/>
      <w:divBdr>
        <w:top w:val="none" w:sz="0" w:space="0" w:color="auto"/>
        <w:left w:val="none" w:sz="0" w:space="0" w:color="auto"/>
        <w:bottom w:val="none" w:sz="0" w:space="0" w:color="auto"/>
        <w:right w:val="none" w:sz="0" w:space="0" w:color="auto"/>
      </w:divBdr>
    </w:div>
    <w:div w:id="683046403">
      <w:bodyDiv w:val="1"/>
      <w:marLeft w:val="0"/>
      <w:marRight w:val="0"/>
      <w:marTop w:val="0"/>
      <w:marBottom w:val="0"/>
      <w:divBdr>
        <w:top w:val="none" w:sz="0" w:space="0" w:color="auto"/>
        <w:left w:val="none" w:sz="0" w:space="0" w:color="auto"/>
        <w:bottom w:val="none" w:sz="0" w:space="0" w:color="auto"/>
        <w:right w:val="none" w:sz="0" w:space="0" w:color="auto"/>
      </w:divBdr>
    </w:div>
    <w:div w:id="683363179">
      <w:bodyDiv w:val="1"/>
      <w:marLeft w:val="0"/>
      <w:marRight w:val="0"/>
      <w:marTop w:val="0"/>
      <w:marBottom w:val="0"/>
      <w:divBdr>
        <w:top w:val="none" w:sz="0" w:space="0" w:color="auto"/>
        <w:left w:val="none" w:sz="0" w:space="0" w:color="auto"/>
        <w:bottom w:val="none" w:sz="0" w:space="0" w:color="auto"/>
        <w:right w:val="none" w:sz="0" w:space="0" w:color="auto"/>
      </w:divBdr>
    </w:div>
    <w:div w:id="683476828">
      <w:bodyDiv w:val="1"/>
      <w:marLeft w:val="0"/>
      <w:marRight w:val="0"/>
      <w:marTop w:val="0"/>
      <w:marBottom w:val="0"/>
      <w:divBdr>
        <w:top w:val="none" w:sz="0" w:space="0" w:color="auto"/>
        <w:left w:val="none" w:sz="0" w:space="0" w:color="auto"/>
        <w:bottom w:val="none" w:sz="0" w:space="0" w:color="auto"/>
        <w:right w:val="none" w:sz="0" w:space="0" w:color="auto"/>
      </w:divBdr>
    </w:div>
    <w:div w:id="683826329">
      <w:bodyDiv w:val="1"/>
      <w:marLeft w:val="0"/>
      <w:marRight w:val="0"/>
      <w:marTop w:val="0"/>
      <w:marBottom w:val="0"/>
      <w:divBdr>
        <w:top w:val="none" w:sz="0" w:space="0" w:color="auto"/>
        <w:left w:val="none" w:sz="0" w:space="0" w:color="auto"/>
        <w:bottom w:val="none" w:sz="0" w:space="0" w:color="auto"/>
        <w:right w:val="none" w:sz="0" w:space="0" w:color="auto"/>
      </w:divBdr>
    </w:div>
    <w:div w:id="684095580">
      <w:bodyDiv w:val="1"/>
      <w:marLeft w:val="0"/>
      <w:marRight w:val="0"/>
      <w:marTop w:val="0"/>
      <w:marBottom w:val="0"/>
      <w:divBdr>
        <w:top w:val="none" w:sz="0" w:space="0" w:color="auto"/>
        <w:left w:val="none" w:sz="0" w:space="0" w:color="auto"/>
        <w:bottom w:val="none" w:sz="0" w:space="0" w:color="auto"/>
        <w:right w:val="none" w:sz="0" w:space="0" w:color="auto"/>
      </w:divBdr>
    </w:div>
    <w:div w:id="684138617">
      <w:bodyDiv w:val="1"/>
      <w:marLeft w:val="0"/>
      <w:marRight w:val="0"/>
      <w:marTop w:val="0"/>
      <w:marBottom w:val="0"/>
      <w:divBdr>
        <w:top w:val="none" w:sz="0" w:space="0" w:color="auto"/>
        <w:left w:val="none" w:sz="0" w:space="0" w:color="auto"/>
        <w:bottom w:val="none" w:sz="0" w:space="0" w:color="auto"/>
        <w:right w:val="none" w:sz="0" w:space="0" w:color="auto"/>
      </w:divBdr>
    </w:div>
    <w:div w:id="684288191">
      <w:bodyDiv w:val="1"/>
      <w:marLeft w:val="0"/>
      <w:marRight w:val="0"/>
      <w:marTop w:val="0"/>
      <w:marBottom w:val="0"/>
      <w:divBdr>
        <w:top w:val="none" w:sz="0" w:space="0" w:color="auto"/>
        <w:left w:val="none" w:sz="0" w:space="0" w:color="auto"/>
        <w:bottom w:val="none" w:sz="0" w:space="0" w:color="auto"/>
        <w:right w:val="none" w:sz="0" w:space="0" w:color="auto"/>
      </w:divBdr>
    </w:div>
    <w:div w:id="684671432">
      <w:bodyDiv w:val="1"/>
      <w:marLeft w:val="0"/>
      <w:marRight w:val="0"/>
      <w:marTop w:val="0"/>
      <w:marBottom w:val="0"/>
      <w:divBdr>
        <w:top w:val="none" w:sz="0" w:space="0" w:color="auto"/>
        <w:left w:val="none" w:sz="0" w:space="0" w:color="auto"/>
        <w:bottom w:val="none" w:sz="0" w:space="0" w:color="auto"/>
        <w:right w:val="none" w:sz="0" w:space="0" w:color="auto"/>
      </w:divBdr>
    </w:div>
    <w:div w:id="685256017">
      <w:bodyDiv w:val="1"/>
      <w:marLeft w:val="0"/>
      <w:marRight w:val="0"/>
      <w:marTop w:val="0"/>
      <w:marBottom w:val="0"/>
      <w:divBdr>
        <w:top w:val="none" w:sz="0" w:space="0" w:color="auto"/>
        <w:left w:val="none" w:sz="0" w:space="0" w:color="auto"/>
        <w:bottom w:val="none" w:sz="0" w:space="0" w:color="auto"/>
        <w:right w:val="none" w:sz="0" w:space="0" w:color="auto"/>
      </w:divBdr>
    </w:div>
    <w:div w:id="685399806">
      <w:bodyDiv w:val="1"/>
      <w:marLeft w:val="0"/>
      <w:marRight w:val="0"/>
      <w:marTop w:val="0"/>
      <w:marBottom w:val="0"/>
      <w:divBdr>
        <w:top w:val="none" w:sz="0" w:space="0" w:color="auto"/>
        <w:left w:val="none" w:sz="0" w:space="0" w:color="auto"/>
        <w:bottom w:val="none" w:sz="0" w:space="0" w:color="auto"/>
        <w:right w:val="none" w:sz="0" w:space="0" w:color="auto"/>
      </w:divBdr>
    </w:div>
    <w:div w:id="685406282">
      <w:bodyDiv w:val="1"/>
      <w:marLeft w:val="0"/>
      <w:marRight w:val="0"/>
      <w:marTop w:val="0"/>
      <w:marBottom w:val="0"/>
      <w:divBdr>
        <w:top w:val="none" w:sz="0" w:space="0" w:color="auto"/>
        <w:left w:val="none" w:sz="0" w:space="0" w:color="auto"/>
        <w:bottom w:val="none" w:sz="0" w:space="0" w:color="auto"/>
        <w:right w:val="none" w:sz="0" w:space="0" w:color="auto"/>
      </w:divBdr>
    </w:div>
    <w:div w:id="685447195">
      <w:bodyDiv w:val="1"/>
      <w:marLeft w:val="0"/>
      <w:marRight w:val="0"/>
      <w:marTop w:val="0"/>
      <w:marBottom w:val="0"/>
      <w:divBdr>
        <w:top w:val="none" w:sz="0" w:space="0" w:color="auto"/>
        <w:left w:val="none" w:sz="0" w:space="0" w:color="auto"/>
        <w:bottom w:val="none" w:sz="0" w:space="0" w:color="auto"/>
        <w:right w:val="none" w:sz="0" w:space="0" w:color="auto"/>
      </w:divBdr>
    </w:div>
    <w:div w:id="685599991">
      <w:bodyDiv w:val="1"/>
      <w:marLeft w:val="0"/>
      <w:marRight w:val="0"/>
      <w:marTop w:val="0"/>
      <w:marBottom w:val="0"/>
      <w:divBdr>
        <w:top w:val="none" w:sz="0" w:space="0" w:color="auto"/>
        <w:left w:val="none" w:sz="0" w:space="0" w:color="auto"/>
        <w:bottom w:val="none" w:sz="0" w:space="0" w:color="auto"/>
        <w:right w:val="none" w:sz="0" w:space="0" w:color="auto"/>
      </w:divBdr>
    </w:div>
    <w:div w:id="685912325">
      <w:bodyDiv w:val="1"/>
      <w:marLeft w:val="0"/>
      <w:marRight w:val="0"/>
      <w:marTop w:val="0"/>
      <w:marBottom w:val="0"/>
      <w:divBdr>
        <w:top w:val="none" w:sz="0" w:space="0" w:color="auto"/>
        <w:left w:val="none" w:sz="0" w:space="0" w:color="auto"/>
        <w:bottom w:val="none" w:sz="0" w:space="0" w:color="auto"/>
        <w:right w:val="none" w:sz="0" w:space="0" w:color="auto"/>
      </w:divBdr>
    </w:div>
    <w:div w:id="686098675">
      <w:bodyDiv w:val="1"/>
      <w:marLeft w:val="0"/>
      <w:marRight w:val="0"/>
      <w:marTop w:val="0"/>
      <w:marBottom w:val="0"/>
      <w:divBdr>
        <w:top w:val="none" w:sz="0" w:space="0" w:color="auto"/>
        <w:left w:val="none" w:sz="0" w:space="0" w:color="auto"/>
        <w:bottom w:val="none" w:sz="0" w:space="0" w:color="auto"/>
        <w:right w:val="none" w:sz="0" w:space="0" w:color="auto"/>
      </w:divBdr>
    </w:div>
    <w:div w:id="687635137">
      <w:bodyDiv w:val="1"/>
      <w:marLeft w:val="0"/>
      <w:marRight w:val="0"/>
      <w:marTop w:val="0"/>
      <w:marBottom w:val="0"/>
      <w:divBdr>
        <w:top w:val="none" w:sz="0" w:space="0" w:color="auto"/>
        <w:left w:val="none" w:sz="0" w:space="0" w:color="auto"/>
        <w:bottom w:val="none" w:sz="0" w:space="0" w:color="auto"/>
        <w:right w:val="none" w:sz="0" w:space="0" w:color="auto"/>
      </w:divBdr>
    </w:div>
    <w:div w:id="688022285">
      <w:bodyDiv w:val="1"/>
      <w:marLeft w:val="0"/>
      <w:marRight w:val="0"/>
      <w:marTop w:val="0"/>
      <w:marBottom w:val="0"/>
      <w:divBdr>
        <w:top w:val="none" w:sz="0" w:space="0" w:color="auto"/>
        <w:left w:val="none" w:sz="0" w:space="0" w:color="auto"/>
        <w:bottom w:val="none" w:sz="0" w:space="0" w:color="auto"/>
        <w:right w:val="none" w:sz="0" w:space="0" w:color="auto"/>
      </w:divBdr>
    </w:div>
    <w:div w:id="688407990">
      <w:bodyDiv w:val="1"/>
      <w:marLeft w:val="0"/>
      <w:marRight w:val="0"/>
      <w:marTop w:val="0"/>
      <w:marBottom w:val="0"/>
      <w:divBdr>
        <w:top w:val="none" w:sz="0" w:space="0" w:color="auto"/>
        <w:left w:val="none" w:sz="0" w:space="0" w:color="auto"/>
        <w:bottom w:val="none" w:sz="0" w:space="0" w:color="auto"/>
        <w:right w:val="none" w:sz="0" w:space="0" w:color="auto"/>
      </w:divBdr>
    </w:div>
    <w:div w:id="688526676">
      <w:bodyDiv w:val="1"/>
      <w:marLeft w:val="0"/>
      <w:marRight w:val="0"/>
      <w:marTop w:val="0"/>
      <w:marBottom w:val="0"/>
      <w:divBdr>
        <w:top w:val="none" w:sz="0" w:space="0" w:color="auto"/>
        <w:left w:val="none" w:sz="0" w:space="0" w:color="auto"/>
        <w:bottom w:val="none" w:sz="0" w:space="0" w:color="auto"/>
        <w:right w:val="none" w:sz="0" w:space="0" w:color="auto"/>
      </w:divBdr>
    </w:div>
    <w:div w:id="688607864">
      <w:bodyDiv w:val="1"/>
      <w:marLeft w:val="0"/>
      <w:marRight w:val="0"/>
      <w:marTop w:val="0"/>
      <w:marBottom w:val="0"/>
      <w:divBdr>
        <w:top w:val="none" w:sz="0" w:space="0" w:color="auto"/>
        <w:left w:val="none" w:sz="0" w:space="0" w:color="auto"/>
        <w:bottom w:val="none" w:sz="0" w:space="0" w:color="auto"/>
        <w:right w:val="none" w:sz="0" w:space="0" w:color="auto"/>
      </w:divBdr>
    </w:div>
    <w:div w:id="688679982">
      <w:bodyDiv w:val="1"/>
      <w:marLeft w:val="0"/>
      <w:marRight w:val="0"/>
      <w:marTop w:val="0"/>
      <w:marBottom w:val="0"/>
      <w:divBdr>
        <w:top w:val="none" w:sz="0" w:space="0" w:color="auto"/>
        <w:left w:val="none" w:sz="0" w:space="0" w:color="auto"/>
        <w:bottom w:val="none" w:sz="0" w:space="0" w:color="auto"/>
        <w:right w:val="none" w:sz="0" w:space="0" w:color="auto"/>
      </w:divBdr>
    </w:div>
    <w:div w:id="688718124">
      <w:bodyDiv w:val="1"/>
      <w:marLeft w:val="0"/>
      <w:marRight w:val="0"/>
      <w:marTop w:val="0"/>
      <w:marBottom w:val="0"/>
      <w:divBdr>
        <w:top w:val="none" w:sz="0" w:space="0" w:color="auto"/>
        <w:left w:val="none" w:sz="0" w:space="0" w:color="auto"/>
        <w:bottom w:val="none" w:sz="0" w:space="0" w:color="auto"/>
        <w:right w:val="none" w:sz="0" w:space="0" w:color="auto"/>
      </w:divBdr>
    </w:div>
    <w:div w:id="688726332">
      <w:bodyDiv w:val="1"/>
      <w:marLeft w:val="0"/>
      <w:marRight w:val="0"/>
      <w:marTop w:val="0"/>
      <w:marBottom w:val="0"/>
      <w:divBdr>
        <w:top w:val="none" w:sz="0" w:space="0" w:color="auto"/>
        <w:left w:val="none" w:sz="0" w:space="0" w:color="auto"/>
        <w:bottom w:val="none" w:sz="0" w:space="0" w:color="auto"/>
        <w:right w:val="none" w:sz="0" w:space="0" w:color="auto"/>
      </w:divBdr>
    </w:div>
    <w:div w:id="689180604">
      <w:bodyDiv w:val="1"/>
      <w:marLeft w:val="0"/>
      <w:marRight w:val="0"/>
      <w:marTop w:val="0"/>
      <w:marBottom w:val="0"/>
      <w:divBdr>
        <w:top w:val="none" w:sz="0" w:space="0" w:color="auto"/>
        <w:left w:val="none" w:sz="0" w:space="0" w:color="auto"/>
        <w:bottom w:val="none" w:sz="0" w:space="0" w:color="auto"/>
        <w:right w:val="none" w:sz="0" w:space="0" w:color="auto"/>
      </w:divBdr>
    </w:div>
    <w:div w:id="689189140">
      <w:bodyDiv w:val="1"/>
      <w:marLeft w:val="0"/>
      <w:marRight w:val="0"/>
      <w:marTop w:val="0"/>
      <w:marBottom w:val="0"/>
      <w:divBdr>
        <w:top w:val="none" w:sz="0" w:space="0" w:color="auto"/>
        <w:left w:val="none" w:sz="0" w:space="0" w:color="auto"/>
        <w:bottom w:val="none" w:sz="0" w:space="0" w:color="auto"/>
        <w:right w:val="none" w:sz="0" w:space="0" w:color="auto"/>
      </w:divBdr>
    </w:div>
    <w:div w:id="689332023">
      <w:bodyDiv w:val="1"/>
      <w:marLeft w:val="0"/>
      <w:marRight w:val="0"/>
      <w:marTop w:val="0"/>
      <w:marBottom w:val="0"/>
      <w:divBdr>
        <w:top w:val="none" w:sz="0" w:space="0" w:color="auto"/>
        <w:left w:val="none" w:sz="0" w:space="0" w:color="auto"/>
        <w:bottom w:val="none" w:sz="0" w:space="0" w:color="auto"/>
        <w:right w:val="none" w:sz="0" w:space="0" w:color="auto"/>
      </w:divBdr>
    </w:div>
    <w:div w:id="689453392">
      <w:bodyDiv w:val="1"/>
      <w:marLeft w:val="0"/>
      <w:marRight w:val="0"/>
      <w:marTop w:val="0"/>
      <w:marBottom w:val="0"/>
      <w:divBdr>
        <w:top w:val="none" w:sz="0" w:space="0" w:color="auto"/>
        <w:left w:val="none" w:sz="0" w:space="0" w:color="auto"/>
        <w:bottom w:val="none" w:sz="0" w:space="0" w:color="auto"/>
        <w:right w:val="none" w:sz="0" w:space="0" w:color="auto"/>
      </w:divBdr>
    </w:div>
    <w:div w:id="690225198">
      <w:bodyDiv w:val="1"/>
      <w:marLeft w:val="0"/>
      <w:marRight w:val="0"/>
      <w:marTop w:val="0"/>
      <w:marBottom w:val="0"/>
      <w:divBdr>
        <w:top w:val="none" w:sz="0" w:space="0" w:color="auto"/>
        <w:left w:val="none" w:sz="0" w:space="0" w:color="auto"/>
        <w:bottom w:val="none" w:sz="0" w:space="0" w:color="auto"/>
        <w:right w:val="none" w:sz="0" w:space="0" w:color="auto"/>
      </w:divBdr>
    </w:div>
    <w:div w:id="690490323">
      <w:bodyDiv w:val="1"/>
      <w:marLeft w:val="0"/>
      <w:marRight w:val="0"/>
      <w:marTop w:val="0"/>
      <w:marBottom w:val="0"/>
      <w:divBdr>
        <w:top w:val="none" w:sz="0" w:space="0" w:color="auto"/>
        <w:left w:val="none" w:sz="0" w:space="0" w:color="auto"/>
        <w:bottom w:val="none" w:sz="0" w:space="0" w:color="auto"/>
        <w:right w:val="none" w:sz="0" w:space="0" w:color="auto"/>
      </w:divBdr>
    </w:div>
    <w:div w:id="690912801">
      <w:bodyDiv w:val="1"/>
      <w:marLeft w:val="0"/>
      <w:marRight w:val="0"/>
      <w:marTop w:val="0"/>
      <w:marBottom w:val="0"/>
      <w:divBdr>
        <w:top w:val="none" w:sz="0" w:space="0" w:color="auto"/>
        <w:left w:val="none" w:sz="0" w:space="0" w:color="auto"/>
        <w:bottom w:val="none" w:sz="0" w:space="0" w:color="auto"/>
        <w:right w:val="none" w:sz="0" w:space="0" w:color="auto"/>
      </w:divBdr>
    </w:div>
    <w:div w:id="691027621">
      <w:bodyDiv w:val="1"/>
      <w:marLeft w:val="0"/>
      <w:marRight w:val="0"/>
      <w:marTop w:val="0"/>
      <w:marBottom w:val="0"/>
      <w:divBdr>
        <w:top w:val="none" w:sz="0" w:space="0" w:color="auto"/>
        <w:left w:val="none" w:sz="0" w:space="0" w:color="auto"/>
        <w:bottom w:val="none" w:sz="0" w:space="0" w:color="auto"/>
        <w:right w:val="none" w:sz="0" w:space="0" w:color="auto"/>
      </w:divBdr>
    </w:div>
    <w:div w:id="692070976">
      <w:bodyDiv w:val="1"/>
      <w:marLeft w:val="0"/>
      <w:marRight w:val="0"/>
      <w:marTop w:val="0"/>
      <w:marBottom w:val="0"/>
      <w:divBdr>
        <w:top w:val="none" w:sz="0" w:space="0" w:color="auto"/>
        <w:left w:val="none" w:sz="0" w:space="0" w:color="auto"/>
        <w:bottom w:val="none" w:sz="0" w:space="0" w:color="auto"/>
        <w:right w:val="none" w:sz="0" w:space="0" w:color="auto"/>
      </w:divBdr>
    </w:div>
    <w:div w:id="692077291">
      <w:bodyDiv w:val="1"/>
      <w:marLeft w:val="0"/>
      <w:marRight w:val="0"/>
      <w:marTop w:val="0"/>
      <w:marBottom w:val="0"/>
      <w:divBdr>
        <w:top w:val="none" w:sz="0" w:space="0" w:color="auto"/>
        <w:left w:val="none" w:sz="0" w:space="0" w:color="auto"/>
        <w:bottom w:val="none" w:sz="0" w:space="0" w:color="auto"/>
        <w:right w:val="none" w:sz="0" w:space="0" w:color="auto"/>
      </w:divBdr>
    </w:div>
    <w:div w:id="692147057">
      <w:bodyDiv w:val="1"/>
      <w:marLeft w:val="0"/>
      <w:marRight w:val="0"/>
      <w:marTop w:val="0"/>
      <w:marBottom w:val="0"/>
      <w:divBdr>
        <w:top w:val="none" w:sz="0" w:space="0" w:color="auto"/>
        <w:left w:val="none" w:sz="0" w:space="0" w:color="auto"/>
        <w:bottom w:val="none" w:sz="0" w:space="0" w:color="auto"/>
        <w:right w:val="none" w:sz="0" w:space="0" w:color="auto"/>
      </w:divBdr>
    </w:div>
    <w:div w:id="692539569">
      <w:bodyDiv w:val="1"/>
      <w:marLeft w:val="0"/>
      <w:marRight w:val="0"/>
      <w:marTop w:val="0"/>
      <w:marBottom w:val="0"/>
      <w:divBdr>
        <w:top w:val="none" w:sz="0" w:space="0" w:color="auto"/>
        <w:left w:val="none" w:sz="0" w:space="0" w:color="auto"/>
        <w:bottom w:val="none" w:sz="0" w:space="0" w:color="auto"/>
        <w:right w:val="none" w:sz="0" w:space="0" w:color="auto"/>
      </w:divBdr>
    </w:div>
    <w:div w:id="692726816">
      <w:bodyDiv w:val="1"/>
      <w:marLeft w:val="0"/>
      <w:marRight w:val="0"/>
      <w:marTop w:val="0"/>
      <w:marBottom w:val="0"/>
      <w:divBdr>
        <w:top w:val="none" w:sz="0" w:space="0" w:color="auto"/>
        <w:left w:val="none" w:sz="0" w:space="0" w:color="auto"/>
        <w:bottom w:val="none" w:sz="0" w:space="0" w:color="auto"/>
        <w:right w:val="none" w:sz="0" w:space="0" w:color="auto"/>
      </w:divBdr>
    </w:div>
    <w:div w:id="692806904">
      <w:bodyDiv w:val="1"/>
      <w:marLeft w:val="0"/>
      <w:marRight w:val="0"/>
      <w:marTop w:val="0"/>
      <w:marBottom w:val="0"/>
      <w:divBdr>
        <w:top w:val="none" w:sz="0" w:space="0" w:color="auto"/>
        <w:left w:val="none" w:sz="0" w:space="0" w:color="auto"/>
        <w:bottom w:val="none" w:sz="0" w:space="0" w:color="auto"/>
        <w:right w:val="none" w:sz="0" w:space="0" w:color="auto"/>
      </w:divBdr>
    </w:div>
    <w:div w:id="693188636">
      <w:bodyDiv w:val="1"/>
      <w:marLeft w:val="0"/>
      <w:marRight w:val="0"/>
      <w:marTop w:val="0"/>
      <w:marBottom w:val="0"/>
      <w:divBdr>
        <w:top w:val="none" w:sz="0" w:space="0" w:color="auto"/>
        <w:left w:val="none" w:sz="0" w:space="0" w:color="auto"/>
        <w:bottom w:val="none" w:sz="0" w:space="0" w:color="auto"/>
        <w:right w:val="none" w:sz="0" w:space="0" w:color="auto"/>
      </w:divBdr>
    </w:div>
    <w:div w:id="693270953">
      <w:bodyDiv w:val="1"/>
      <w:marLeft w:val="0"/>
      <w:marRight w:val="0"/>
      <w:marTop w:val="0"/>
      <w:marBottom w:val="0"/>
      <w:divBdr>
        <w:top w:val="none" w:sz="0" w:space="0" w:color="auto"/>
        <w:left w:val="none" w:sz="0" w:space="0" w:color="auto"/>
        <w:bottom w:val="none" w:sz="0" w:space="0" w:color="auto"/>
        <w:right w:val="none" w:sz="0" w:space="0" w:color="auto"/>
      </w:divBdr>
    </w:div>
    <w:div w:id="693386393">
      <w:bodyDiv w:val="1"/>
      <w:marLeft w:val="0"/>
      <w:marRight w:val="0"/>
      <w:marTop w:val="0"/>
      <w:marBottom w:val="0"/>
      <w:divBdr>
        <w:top w:val="none" w:sz="0" w:space="0" w:color="auto"/>
        <w:left w:val="none" w:sz="0" w:space="0" w:color="auto"/>
        <w:bottom w:val="none" w:sz="0" w:space="0" w:color="auto"/>
        <w:right w:val="none" w:sz="0" w:space="0" w:color="auto"/>
      </w:divBdr>
    </w:div>
    <w:div w:id="693649777">
      <w:bodyDiv w:val="1"/>
      <w:marLeft w:val="0"/>
      <w:marRight w:val="0"/>
      <w:marTop w:val="0"/>
      <w:marBottom w:val="0"/>
      <w:divBdr>
        <w:top w:val="none" w:sz="0" w:space="0" w:color="auto"/>
        <w:left w:val="none" w:sz="0" w:space="0" w:color="auto"/>
        <w:bottom w:val="none" w:sz="0" w:space="0" w:color="auto"/>
        <w:right w:val="none" w:sz="0" w:space="0" w:color="auto"/>
      </w:divBdr>
    </w:div>
    <w:div w:id="694044772">
      <w:bodyDiv w:val="1"/>
      <w:marLeft w:val="0"/>
      <w:marRight w:val="0"/>
      <w:marTop w:val="0"/>
      <w:marBottom w:val="0"/>
      <w:divBdr>
        <w:top w:val="none" w:sz="0" w:space="0" w:color="auto"/>
        <w:left w:val="none" w:sz="0" w:space="0" w:color="auto"/>
        <w:bottom w:val="none" w:sz="0" w:space="0" w:color="auto"/>
        <w:right w:val="none" w:sz="0" w:space="0" w:color="auto"/>
      </w:divBdr>
    </w:div>
    <w:div w:id="694380841">
      <w:bodyDiv w:val="1"/>
      <w:marLeft w:val="0"/>
      <w:marRight w:val="0"/>
      <w:marTop w:val="0"/>
      <w:marBottom w:val="0"/>
      <w:divBdr>
        <w:top w:val="none" w:sz="0" w:space="0" w:color="auto"/>
        <w:left w:val="none" w:sz="0" w:space="0" w:color="auto"/>
        <w:bottom w:val="none" w:sz="0" w:space="0" w:color="auto"/>
        <w:right w:val="none" w:sz="0" w:space="0" w:color="auto"/>
      </w:divBdr>
    </w:div>
    <w:div w:id="694506552">
      <w:bodyDiv w:val="1"/>
      <w:marLeft w:val="0"/>
      <w:marRight w:val="0"/>
      <w:marTop w:val="0"/>
      <w:marBottom w:val="0"/>
      <w:divBdr>
        <w:top w:val="none" w:sz="0" w:space="0" w:color="auto"/>
        <w:left w:val="none" w:sz="0" w:space="0" w:color="auto"/>
        <w:bottom w:val="none" w:sz="0" w:space="0" w:color="auto"/>
        <w:right w:val="none" w:sz="0" w:space="0" w:color="auto"/>
      </w:divBdr>
    </w:div>
    <w:div w:id="694962542">
      <w:bodyDiv w:val="1"/>
      <w:marLeft w:val="0"/>
      <w:marRight w:val="0"/>
      <w:marTop w:val="0"/>
      <w:marBottom w:val="0"/>
      <w:divBdr>
        <w:top w:val="none" w:sz="0" w:space="0" w:color="auto"/>
        <w:left w:val="none" w:sz="0" w:space="0" w:color="auto"/>
        <w:bottom w:val="none" w:sz="0" w:space="0" w:color="auto"/>
        <w:right w:val="none" w:sz="0" w:space="0" w:color="auto"/>
      </w:divBdr>
    </w:div>
    <w:div w:id="695009296">
      <w:bodyDiv w:val="1"/>
      <w:marLeft w:val="0"/>
      <w:marRight w:val="0"/>
      <w:marTop w:val="0"/>
      <w:marBottom w:val="0"/>
      <w:divBdr>
        <w:top w:val="none" w:sz="0" w:space="0" w:color="auto"/>
        <w:left w:val="none" w:sz="0" w:space="0" w:color="auto"/>
        <w:bottom w:val="none" w:sz="0" w:space="0" w:color="auto"/>
        <w:right w:val="none" w:sz="0" w:space="0" w:color="auto"/>
      </w:divBdr>
    </w:div>
    <w:div w:id="695155132">
      <w:bodyDiv w:val="1"/>
      <w:marLeft w:val="0"/>
      <w:marRight w:val="0"/>
      <w:marTop w:val="0"/>
      <w:marBottom w:val="0"/>
      <w:divBdr>
        <w:top w:val="none" w:sz="0" w:space="0" w:color="auto"/>
        <w:left w:val="none" w:sz="0" w:space="0" w:color="auto"/>
        <w:bottom w:val="none" w:sz="0" w:space="0" w:color="auto"/>
        <w:right w:val="none" w:sz="0" w:space="0" w:color="auto"/>
      </w:divBdr>
    </w:div>
    <w:div w:id="695272549">
      <w:bodyDiv w:val="1"/>
      <w:marLeft w:val="0"/>
      <w:marRight w:val="0"/>
      <w:marTop w:val="0"/>
      <w:marBottom w:val="0"/>
      <w:divBdr>
        <w:top w:val="none" w:sz="0" w:space="0" w:color="auto"/>
        <w:left w:val="none" w:sz="0" w:space="0" w:color="auto"/>
        <w:bottom w:val="none" w:sz="0" w:space="0" w:color="auto"/>
        <w:right w:val="none" w:sz="0" w:space="0" w:color="auto"/>
      </w:divBdr>
    </w:div>
    <w:div w:id="695690443">
      <w:bodyDiv w:val="1"/>
      <w:marLeft w:val="0"/>
      <w:marRight w:val="0"/>
      <w:marTop w:val="0"/>
      <w:marBottom w:val="0"/>
      <w:divBdr>
        <w:top w:val="none" w:sz="0" w:space="0" w:color="auto"/>
        <w:left w:val="none" w:sz="0" w:space="0" w:color="auto"/>
        <w:bottom w:val="none" w:sz="0" w:space="0" w:color="auto"/>
        <w:right w:val="none" w:sz="0" w:space="0" w:color="auto"/>
      </w:divBdr>
    </w:div>
    <w:div w:id="695737506">
      <w:bodyDiv w:val="1"/>
      <w:marLeft w:val="0"/>
      <w:marRight w:val="0"/>
      <w:marTop w:val="0"/>
      <w:marBottom w:val="0"/>
      <w:divBdr>
        <w:top w:val="none" w:sz="0" w:space="0" w:color="auto"/>
        <w:left w:val="none" w:sz="0" w:space="0" w:color="auto"/>
        <w:bottom w:val="none" w:sz="0" w:space="0" w:color="auto"/>
        <w:right w:val="none" w:sz="0" w:space="0" w:color="auto"/>
      </w:divBdr>
    </w:div>
    <w:div w:id="696197428">
      <w:bodyDiv w:val="1"/>
      <w:marLeft w:val="0"/>
      <w:marRight w:val="0"/>
      <w:marTop w:val="0"/>
      <w:marBottom w:val="0"/>
      <w:divBdr>
        <w:top w:val="none" w:sz="0" w:space="0" w:color="auto"/>
        <w:left w:val="none" w:sz="0" w:space="0" w:color="auto"/>
        <w:bottom w:val="none" w:sz="0" w:space="0" w:color="auto"/>
        <w:right w:val="none" w:sz="0" w:space="0" w:color="auto"/>
      </w:divBdr>
    </w:div>
    <w:div w:id="696546169">
      <w:bodyDiv w:val="1"/>
      <w:marLeft w:val="0"/>
      <w:marRight w:val="0"/>
      <w:marTop w:val="0"/>
      <w:marBottom w:val="0"/>
      <w:divBdr>
        <w:top w:val="none" w:sz="0" w:space="0" w:color="auto"/>
        <w:left w:val="none" w:sz="0" w:space="0" w:color="auto"/>
        <w:bottom w:val="none" w:sz="0" w:space="0" w:color="auto"/>
        <w:right w:val="none" w:sz="0" w:space="0" w:color="auto"/>
      </w:divBdr>
    </w:div>
    <w:div w:id="696657812">
      <w:bodyDiv w:val="1"/>
      <w:marLeft w:val="0"/>
      <w:marRight w:val="0"/>
      <w:marTop w:val="0"/>
      <w:marBottom w:val="0"/>
      <w:divBdr>
        <w:top w:val="none" w:sz="0" w:space="0" w:color="auto"/>
        <w:left w:val="none" w:sz="0" w:space="0" w:color="auto"/>
        <w:bottom w:val="none" w:sz="0" w:space="0" w:color="auto"/>
        <w:right w:val="none" w:sz="0" w:space="0" w:color="auto"/>
      </w:divBdr>
    </w:div>
    <w:div w:id="696658462">
      <w:bodyDiv w:val="1"/>
      <w:marLeft w:val="0"/>
      <w:marRight w:val="0"/>
      <w:marTop w:val="0"/>
      <w:marBottom w:val="0"/>
      <w:divBdr>
        <w:top w:val="none" w:sz="0" w:space="0" w:color="auto"/>
        <w:left w:val="none" w:sz="0" w:space="0" w:color="auto"/>
        <w:bottom w:val="none" w:sz="0" w:space="0" w:color="auto"/>
        <w:right w:val="none" w:sz="0" w:space="0" w:color="auto"/>
      </w:divBdr>
    </w:div>
    <w:div w:id="696665789">
      <w:bodyDiv w:val="1"/>
      <w:marLeft w:val="0"/>
      <w:marRight w:val="0"/>
      <w:marTop w:val="0"/>
      <w:marBottom w:val="0"/>
      <w:divBdr>
        <w:top w:val="none" w:sz="0" w:space="0" w:color="auto"/>
        <w:left w:val="none" w:sz="0" w:space="0" w:color="auto"/>
        <w:bottom w:val="none" w:sz="0" w:space="0" w:color="auto"/>
        <w:right w:val="none" w:sz="0" w:space="0" w:color="auto"/>
      </w:divBdr>
    </w:div>
    <w:div w:id="696808237">
      <w:bodyDiv w:val="1"/>
      <w:marLeft w:val="0"/>
      <w:marRight w:val="0"/>
      <w:marTop w:val="0"/>
      <w:marBottom w:val="0"/>
      <w:divBdr>
        <w:top w:val="none" w:sz="0" w:space="0" w:color="auto"/>
        <w:left w:val="none" w:sz="0" w:space="0" w:color="auto"/>
        <w:bottom w:val="none" w:sz="0" w:space="0" w:color="auto"/>
        <w:right w:val="none" w:sz="0" w:space="0" w:color="auto"/>
      </w:divBdr>
    </w:div>
    <w:div w:id="697001133">
      <w:bodyDiv w:val="1"/>
      <w:marLeft w:val="0"/>
      <w:marRight w:val="0"/>
      <w:marTop w:val="0"/>
      <w:marBottom w:val="0"/>
      <w:divBdr>
        <w:top w:val="none" w:sz="0" w:space="0" w:color="auto"/>
        <w:left w:val="none" w:sz="0" w:space="0" w:color="auto"/>
        <w:bottom w:val="none" w:sz="0" w:space="0" w:color="auto"/>
        <w:right w:val="none" w:sz="0" w:space="0" w:color="auto"/>
      </w:divBdr>
    </w:div>
    <w:div w:id="698049723">
      <w:bodyDiv w:val="1"/>
      <w:marLeft w:val="0"/>
      <w:marRight w:val="0"/>
      <w:marTop w:val="0"/>
      <w:marBottom w:val="0"/>
      <w:divBdr>
        <w:top w:val="none" w:sz="0" w:space="0" w:color="auto"/>
        <w:left w:val="none" w:sz="0" w:space="0" w:color="auto"/>
        <w:bottom w:val="none" w:sz="0" w:space="0" w:color="auto"/>
        <w:right w:val="none" w:sz="0" w:space="0" w:color="auto"/>
      </w:divBdr>
    </w:div>
    <w:div w:id="698161593">
      <w:bodyDiv w:val="1"/>
      <w:marLeft w:val="0"/>
      <w:marRight w:val="0"/>
      <w:marTop w:val="0"/>
      <w:marBottom w:val="0"/>
      <w:divBdr>
        <w:top w:val="none" w:sz="0" w:space="0" w:color="auto"/>
        <w:left w:val="none" w:sz="0" w:space="0" w:color="auto"/>
        <w:bottom w:val="none" w:sz="0" w:space="0" w:color="auto"/>
        <w:right w:val="none" w:sz="0" w:space="0" w:color="auto"/>
      </w:divBdr>
    </w:div>
    <w:div w:id="698505334">
      <w:bodyDiv w:val="1"/>
      <w:marLeft w:val="0"/>
      <w:marRight w:val="0"/>
      <w:marTop w:val="0"/>
      <w:marBottom w:val="0"/>
      <w:divBdr>
        <w:top w:val="none" w:sz="0" w:space="0" w:color="auto"/>
        <w:left w:val="none" w:sz="0" w:space="0" w:color="auto"/>
        <w:bottom w:val="none" w:sz="0" w:space="0" w:color="auto"/>
        <w:right w:val="none" w:sz="0" w:space="0" w:color="auto"/>
      </w:divBdr>
    </w:div>
    <w:div w:id="698699130">
      <w:bodyDiv w:val="1"/>
      <w:marLeft w:val="0"/>
      <w:marRight w:val="0"/>
      <w:marTop w:val="0"/>
      <w:marBottom w:val="0"/>
      <w:divBdr>
        <w:top w:val="none" w:sz="0" w:space="0" w:color="auto"/>
        <w:left w:val="none" w:sz="0" w:space="0" w:color="auto"/>
        <w:bottom w:val="none" w:sz="0" w:space="0" w:color="auto"/>
        <w:right w:val="none" w:sz="0" w:space="0" w:color="auto"/>
      </w:divBdr>
    </w:div>
    <w:div w:id="698703282">
      <w:bodyDiv w:val="1"/>
      <w:marLeft w:val="0"/>
      <w:marRight w:val="0"/>
      <w:marTop w:val="0"/>
      <w:marBottom w:val="0"/>
      <w:divBdr>
        <w:top w:val="none" w:sz="0" w:space="0" w:color="auto"/>
        <w:left w:val="none" w:sz="0" w:space="0" w:color="auto"/>
        <w:bottom w:val="none" w:sz="0" w:space="0" w:color="auto"/>
        <w:right w:val="none" w:sz="0" w:space="0" w:color="auto"/>
      </w:divBdr>
    </w:div>
    <w:div w:id="699016047">
      <w:bodyDiv w:val="1"/>
      <w:marLeft w:val="0"/>
      <w:marRight w:val="0"/>
      <w:marTop w:val="0"/>
      <w:marBottom w:val="0"/>
      <w:divBdr>
        <w:top w:val="none" w:sz="0" w:space="0" w:color="auto"/>
        <w:left w:val="none" w:sz="0" w:space="0" w:color="auto"/>
        <w:bottom w:val="none" w:sz="0" w:space="0" w:color="auto"/>
        <w:right w:val="none" w:sz="0" w:space="0" w:color="auto"/>
      </w:divBdr>
    </w:div>
    <w:div w:id="699160757">
      <w:bodyDiv w:val="1"/>
      <w:marLeft w:val="0"/>
      <w:marRight w:val="0"/>
      <w:marTop w:val="0"/>
      <w:marBottom w:val="0"/>
      <w:divBdr>
        <w:top w:val="none" w:sz="0" w:space="0" w:color="auto"/>
        <w:left w:val="none" w:sz="0" w:space="0" w:color="auto"/>
        <w:bottom w:val="none" w:sz="0" w:space="0" w:color="auto"/>
        <w:right w:val="none" w:sz="0" w:space="0" w:color="auto"/>
      </w:divBdr>
    </w:div>
    <w:div w:id="699279752">
      <w:bodyDiv w:val="1"/>
      <w:marLeft w:val="0"/>
      <w:marRight w:val="0"/>
      <w:marTop w:val="0"/>
      <w:marBottom w:val="0"/>
      <w:divBdr>
        <w:top w:val="none" w:sz="0" w:space="0" w:color="auto"/>
        <w:left w:val="none" w:sz="0" w:space="0" w:color="auto"/>
        <w:bottom w:val="none" w:sz="0" w:space="0" w:color="auto"/>
        <w:right w:val="none" w:sz="0" w:space="0" w:color="auto"/>
      </w:divBdr>
    </w:div>
    <w:div w:id="699822547">
      <w:bodyDiv w:val="1"/>
      <w:marLeft w:val="0"/>
      <w:marRight w:val="0"/>
      <w:marTop w:val="0"/>
      <w:marBottom w:val="0"/>
      <w:divBdr>
        <w:top w:val="none" w:sz="0" w:space="0" w:color="auto"/>
        <w:left w:val="none" w:sz="0" w:space="0" w:color="auto"/>
        <w:bottom w:val="none" w:sz="0" w:space="0" w:color="auto"/>
        <w:right w:val="none" w:sz="0" w:space="0" w:color="auto"/>
      </w:divBdr>
    </w:div>
    <w:div w:id="699861742">
      <w:bodyDiv w:val="1"/>
      <w:marLeft w:val="0"/>
      <w:marRight w:val="0"/>
      <w:marTop w:val="0"/>
      <w:marBottom w:val="0"/>
      <w:divBdr>
        <w:top w:val="none" w:sz="0" w:space="0" w:color="auto"/>
        <w:left w:val="none" w:sz="0" w:space="0" w:color="auto"/>
        <w:bottom w:val="none" w:sz="0" w:space="0" w:color="auto"/>
        <w:right w:val="none" w:sz="0" w:space="0" w:color="auto"/>
      </w:divBdr>
    </w:div>
    <w:div w:id="700012148">
      <w:bodyDiv w:val="1"/>
      <w:marLeft w:val="0"/>
      <w:marRight w:val="0"/>
      <w:marTop w:val="0"/>
      <w:marBottom w:val="0"/>
      <w:divBdr>
        <w:top w:val="none" w:sz="0" w:space="0" w:color="auto"/>
        <w:left w:val="none" w:sz="0" w:space="0" w:color="auto"/>
        <w:bottom w:val="none" w:sz="0" w:space="0" w:color="auto"/>
        <w:right w:val="none" w:sz="0" w:space="0" w:color="auto"/>
      </w:divBdr>
    </w:div>
    <w:div w:id="700014051">
      <w:bodyDiv w:val="1"/>
      <w:marLeft w:val="0"/>
      <w:marRight w:val="0"/>
      <w:marTop w:val="0"/>
      <w:marBottom w:val="0"/>
      <w:divBdr>
        <w:top w:val="none" w:sz="0" w:space="0" w:color="auto"/>
        <w:left w:val="none" w:sz="0" w:space="0" w:color="auto"/>
        <w:bottom w:val="none" w:sz="0" w:space="0" w:color="auto"/>
        <w:right w:val="none" w:sz="0" w:space="0" w:color="auto"/>
      </w:divBdr>
    </w:div>
    <w:div w:id="700130089">
      <w:bodyDiv w:val="1"/>
      <w:marLeft w:val="0"/>
      <w:marRight w:val="0"/>
      <w:marTop w:val="0"/>
      <w:marBottom w:val="0"/>
      <w:divBdr>
        <w:top w:val="none" w:sz="0" w:space="0" w:color="auto"/>
        <w:left w:val="none" w:sz="0" w:space="0" w:color="auto"/>
        <w:bottom w:val="none" w:sz="0" w:space="0" w:color="auto"/>
        <w:right w:val="none" w:sz="0" w:space="0" w:color="auto"/>
      </w:divBdr>
    </w:div>
    <w:div w:id="700781544">
      <w:bodyDiv w:val="1"/>
      <w:marLeft w:val="0"/>
      <w:marRight w:val="0"/>
      <w:marTop w:val="0"/>
      <w:marBottom w:val="0"/>
      <w:divBdr>
        <w:top w:val="none" w:sz="0" w:space="0" w:color="auto"/>
        <w:left w:val="none" w:sz="0" w:space="0" w:color="auto"/>
        <w:bottom w:val="none" w:sz="0" w:space="0" w:color="auto"/>
        <w:right w:val="none" w:sz="0" w:space="0" w:color="auto"/>
      </w:divBdr>
    </w:div>
    <w:div w:id="700785804">
      <w:bodyDiv w:val="1"/>
      <w:marLeft w:val="0"/>
      <w:marRight w:val="0"/>
      <w:marTop w:val="0"/>
      <w:marBottom w:val="0"/>
      <w:divBdr>
        <w:top w:val="none" w:sz="0" w:space="0" w:color="auto"/>
        <w:left w:val="none" w:sz="0" w:space="0" w:color="auto"/>
        <w:bottom w:val="none" w:sz="0" w:space="0" w:color="auto"/>
        <w:right w:val="none" w:sz="0" w:space="0" w:color="auto"/>
      </w:divBdr>
    </w:div>
    <w:div w:id="700934081">
      <w:bodyDiv w:val="1"/>
      <w:marLeft w:val="0"/>
      <w:marRight w:val="0"/>
      <w:marTop w:val="0"/>
      <w:marBottom w:val="0"/>
      <w:divBdr>
        <w:top w:val="none" w:sz="0" w:space="0" w:color="auto"/>
        <w:left w:val="none" w:sz="0" w:space="0" w:color="auto"/>
        <w:bottom w:val="none" w:sz="0" w:space="0" w:color="auto"/>
        <w:right w:val="none" w:sz="0" w:space="0" w:color="auto"/>
      </w:divBdr>
    </w:div>
    <w:div w:id="701437604">
      <w:bodyDiv w:val="1"/>
      <w:marLeft w:val="0"/>
      <w:marRight w:val="0"/>
      <w:marTop w:val="0"/>
      <w:marBottom w:val="0"/>
      <w:divBdr>
        <w:top w:val="none" w:sz="0" w:space="0" w:color="auto"/>
        <w:left w:val="none" w:sz="0" w:space="0" w:color="auto"/>
        <w:bottom w:val="none" w:sz="0" w:space="0" w:color="auto"/>
        <w:right w:val="none" w:sz="0" w:space="0" w:color="auto"/>
      </w:divBdr>
    </w:div>
    <w:div w:id="701438395">
      <w:bodyDiv w:val="1"/>
      <w:marLeft w:val="0"/>
      <w:marRight w:val="0"/>
      <w:marTop w:val="0"/>
      <w:marBottom w:val="0"/>
      <w:divBdr>
        <w:top w:val="none" w:sz="0" w:space="0" w:color="auto"/>
        <w:left w:val="none" w:sz="0" w:space="0" w:color="auto"/>
        <w:bottom w:val="none" w:sz="0" w:space="0" w:color="auto"/>
        <w:right w:val="none" w:sz="0" w:space="0" w:color="auto"/>
      </w:divBdr>
    </w:div>
    <w:div w:id="701588648">
      <w:bodyDiv w:val="1"/>
      <w:marLeft w:val="0"/>
      <w:marRight w:val="0"/>
      <w:marTop w:val="0"/>
      <w:marBottom w:val="0"/>
      <w:divBdr>
        <w:top w:val="none" w:sz="0" w:space="0" w:color="auto"/>
        <w:left w:val="none" w:sz="0" w:space="0" w:color="auto"/>
        <w:bottom w:val="none" w:sz="0" w:space="0" w:color="auto"/>
        <w:right w:val="none" w:sz="0" w:space="0" w:color="auto"/>
      </w:divBdr>
    </w:div>
    <w:div w:id="701589448">
      <w:bodyDiv w:val="1"/>
      <w:marLeft w:val="0"/>
      <w:marRight w:val="0"/>
      <w:marTop w:val="0"/>
      <w:marBottom w:val="0"/>
      <w:divBdr>
        <w:top w:val="none" w:sz="0" w:space="0" w:color="auto"/>
        <w:left w:val="none" w:sz="0" w:space="0" w:color="auto"/>
        <w:bottom w:val="none" w:sz="0" w:space="0" w:color="auto"/>
        <w:right w:val="none" w:sz="0" w:space="0" w:color="auto"/>
      </w:divBdr>
    </w:div>
    <w:div w:id="701590125">
      <w:bodyDiv w:val="1"/>
      <w:marLeft w:val="0"/>
      <w:marRight w:val="0"/>
      <w:marTop w:val="0"/>
      <w:marBottom w:val="0"/>
      <w:divBdr>
        <w:top w:val="none" w:sz="0" w:space="0" w:color="auto"/>
        <w:left w:val="none" w:sz="0" w:space="0" w:color="auto"/>
        <w:bottom w:val="none" w:sz="0" w:space="0" w:color="auto"/>
        <w:right w:val="none" w:sz="0" w:space="0" w:color="auto"/>
      </w:divBdr>
    </w:div>
    <w:div w:id="702173985">
      <w:bodyDiv w:val="1"/>
      <w:marLeft w:val="0"/>
      <w:marRight w:val="0"/>
      <w:marTop w:val="0"/>
      <w:marBottom w:val="0"/>
      <w:divBdr>
        <w:top w:val="none" w:sz="0" w:space="0" w:color="auto"/>
        <w:left w:val="none" w:sz="0" w:space="0" w:color="auto"/>
        <w:bottom w:val="none" w:sz="0" w:space="0" w:color="auto"/>
        <w:right w:val="none" w:sz="0" w:space="0" w:color="auto"/>
      </w:divBdr>
    </w:div>
    <w:div w:id="702484991">
      <w:bodyDiv w:val="1"/>
      <w:marLeft w:val="0"/>
      <w:marRight w:val="0"/>
      <w:marTop w:val="0"/>
      <w:marBottom w:val="0"/>
      <w:divBdr>
        <w:top w:val="none" w:sz="0" w:space="0" w:color="auto"/>
        <w:left w:val="none" w:sz="0" w:space="0" w:color="auto"/>
        <w:bottom w:val="none" w:sz="0" w:space="0" w:color="auto"/>
        <w:right w:val="none" w:sz="0" w:space="0" w:color="auto"/>
      </w:divBdr>
      <w:divsChild>
        <w:div w:id="30807026">
          <w:marLeft w:val="1267"/>
          <w:marRight w:val="0"/>
          <w:marTop w:val="0"/>
          <w:marBottom w:val="0"/>
          <w:divBdr>
            <w:top w:val="none" w:sz="0" w:space="0" w:color="auto"/>
            <w:left w:val="none" w:sz="0" w:space="0" w:color="auto"/>
            <w:bottom w:val="none" w:sz="0" w:space="0" w:color="auto"/>
            <w:right w:val="none" w:sz="0" w:space="0" w:color="auto"/>
          </w:divBdr>
        </w:div>
      </w:divsChild>
    </w:div>
    <w:div w:id="702629530">
      <w:bodyDiv w:val="1"/>
      <w:marLeft w:val="0"/>
      <w:marRight w:val="0"/>
      <w:marTop w:val="0"/>
      <w:marBottom w:val="0"/>
      <w:divBdr>
        <w:top w:val="none" w:sz="0" w:space="0" w:color="auto"/>
        <w:left w:val="none" w:sz="0" w:space="0" w:color="auto"/>
        <w:bottom w:val="none" w:sz="0" w:space="0" w:color="auto"/>
        <w:right w:val="none" w:sz="0" w:space="0" w:color="auto"/>
      </w:divBdr>
    </w:div>
    <w:div w:id="702680847">
      <w:bodyDiv w:val="1"/>
      <w:marLeft w:val="0"/>
      <w:marRight w:val="0"/>
      <w:marTop w:val="0"/>
      <w:marBottom w:val="0"/>
      <w:divBdr>
        <w:top w:val="none" w:sz="0" w:space="0" w:color="auto"/>
        <w:left w:val="none" w:sz="0" w:space="0" w:color="auto"/>
        <w:bottom w:val="none" w:sz="0" w:space="0" w:color="auto"/>
        <w:right w:val="none" w:sz="0" w:space="0" w:color="auto"/>
      </w:divBdr>
    </w:div>
    <w:div w:id="702940464">
      <w:bodyDiv w:val="1"/>
      <w:marLeft w:val="0"/>
      <w:marRight w:val="0"/>
      <w:marTop w:val="0"/>
      <w:marBottom w:val="0"/>
      <w:divBdr>
        <w:top w:val="none" w:sz="0" w:space="0" w:color="auto"/>
        <w:left w:val="none" w:sz="0" w:space="0" w:color="auto"/>
        <w:bottom w:val="none" w:sz="0" w:space="0" w:color="auto"/>
        <w:right w:val="none" w:sz="0" w:space="0" w:color="auto"/>
      </w:divBdr>
    </w:div>
    <w:div w:id="703138242">
      <w:bodyDiv w:val="1"/>
      <w:marLeft w:val="0"/>
      <w:marRight w:val="0"/>
      <w:marTop w:val="0"/>
      <w:marBottom w:val="0"/>
      <w:divBdr>
        <w:top w:val="none" w:sz="0" w:space="0" w:color="auto"/>
        <w:left w:val="none" w:sz="0" w:space="0" w:color="auto"/>
        <w:bottom w:val="none" w:sz="0" w:space="0" w:color="auto"/>
        <w:right w:val="none" w:sz="0" w:space="0" w:color="auto"/>
      </w:divBdr>
    </w:div>
    <w:div w:id="703209063">
      <w:bodyDiv w:val="1"/>
      <w:marLeft w:val="0"/>
      <w:marRight w:val="0"/>
      <w:marTop w:val="0"/>
      <w:marBottom w:val="0"/>
      <w:divBdr>
        <w:top w:val="none" w:sz="0" w:space="0" w:color="auto"/>
        <w:left w:val="none" w:sz="0" w:space="0" w:color="auto"/>
        <w:bottom w:val="none" w:sz="0" w:space="0" w:color="auto"/>
        <w:right w:val="none" w:sz="0" w:space="0" w:color="auto"/>
      </w:divBdr>
    </w:div>
    <w:div w:id="703286131">
      <w:bodyDiv w:val="1"/>
      <w:marLeft w:val="0"/>
      <w:marRight w:val="0"/>
      <w:marTop w:val="0"/>
      <w:marBottom w:val="0"/>
      <w:divBdr>
        <w:top w:val="none" w:sz="0" w:space="0" w:color="auto"/>
        <w:left w:val="none" w:sz="0" w:space="0" w:color="auto"/>
        <w:bottom w:val="none" w:sz="0" w:space="0" w:color="auto"/>
        <w:right w:val="none" w:sz="0" w:space="0" w:color="auto"/>
      </w:divBdr>
    </w:div>
    <w:div w:id="703556046">
      <w:bodyDiv w:val="1"/>
      <w:marLeft w:val="0"/>
      <w:marRight w:val="0"/>
      <w:marTop w:val="0"/>
      <w:marBottom w:val="0"/>
      <w:divBdr>
        <w:top w:val="none" w:sz="0" w:space="0" w:color="auto"/>
        <w:left w:val="none" w:sz="0" w:space="0" w:color="auto"/>
        <w:bottom w:val="none" w:sz="0" w:space="0" w:color="auto"/>
        <w:right w:val="none" w:sz="0" w:space="0" w:color="auto"/>
      </w:divBdr>
    </w:div>
    <w:div w:id="703595563">
      <w:bodyDiv w:val="1"/>
      <w:marLeft w:val="0"/>
      <w:marRight w:val="0"/>
      <w:marTop w:val="0"/>
      <w:marBottom w:val="0"/>
      <w:divBdr>
        <w:top w:val="none" w:sz="0" w:space="0" w:color="auto"/>
        <w:left w:val="none" w:sz="0" w:space="0" w:color="auto"/>
        <w:bottom w:val="none" w:sz="0" w:space="0" w:color="auto"/>
        <w:right w:val="none" w:sz="0" w:space="0" w:color="auto"/>
      </w:divBdr>
    </w:div>
    <w:div w:id="703672127">
      <w:bodyDiv w:val="1"/>
      <w:marLeft w:val="0"/>
      <w:marRight w:val="0"/>
      <w:marTop w:val="0"/>
      <w:marBottom w:val="0"/>
      <w:divBdr>
        <w:top w:val="none" w:sz="0" w:space="0" w:color="auto"/>
        <w:left w:val="none" w:sz="0" w:space="0" w:color="auto"/>
        <w:bottom w:val="none" w:sz="0" w:space="0" w:color="auto"/>
        <w:right w:val="none" w:sz="0" w:space="0" w:color="auto"/>
      </w:divBdr>
    </w:div>
    <w:div w:id="704252387">
      <w:bodyDiv w:val="1"/>
      <w:marLeft w:val="0"/>
      <w:marRight w:val="0"/>
      <w:marTop w:val="0"/>
      <w:marBottom w:val="0"/>
      <w:divBdr>
        <w:top w:val="none" w:sz="0" w:space="0" w:color="auto"/>
        <w:left w:val="none" w:sz="0" w:space="0" w:color="auto"/>
        <w:bottom w:val="none" w:sz="0" w:space="0" w:color="auto"/>
        <w:right w:val="none" w:sz="0" w:space="0" w:color="auto"/>
      </w:divBdr>
    </w:div>
    <w:div w:id="704333901">
      <w:bodyDiv w:val="1"/>
      <w:marLeft w:val="0"/>
      <w:marRight w:val="0"/>
      <w:marTop w:val="0"/>
      <w:marBottom w:val="0"/>
      <w:divBdr>
        <w:top w:val="none" w:sz="0" w:space="0" w:color="auto"/>
        <w:left w:val="none" w:sz="0" w:space="0" w:color="auto"/>
        <w:bottom w:val="none" w:sz="0" w:space="0" w:color="auto"/>
        <w:right w:val="none" w:sz="0" w:space="0" w:color="auto"/>
      </w:divBdr>
    </w:div>
    <w:div w:id="704523147">
      <w:bodyDiv w:val="1"/>
      <w:marLeft w:val="0"/>
      <w:marRight w:val="0"/>
      <w:marTop w:val="0"/>
      <w:marBottom w:val="0"/>
      <w:divBdr>
        <w:top w:val="none" w:sz="0" w:space="0" w:color="auto"/>
        <w:left w:val="none" w:sz="0" w:space="0" w:color="auto"/>
        <w:bottom w:val="none" w:sz="0" w:space="0" w:color="auto"/>
        <w:right w:val="none" w:sz="0" w:space="0" w:color="auto"/>
      </w:divBdr>
    </w:div>
    <w:div w:id="704596042">
      <w:bodyDiv w:val="1"/>
      <w:marLeft w:val="0"/>
      <w:marRight w:val="0"/>
      <w:marTop w:val="0"/>
      <w:marBottom w:val="0"/>
      <w:divBdr>
        <w:top w:val="none" w:sz="0" w:space="0" w:color="auto"/>
        <w:left w:val="none" w:sz="0" w:space="0" w:color="auto"/>
        <w:bottom w:val="none" w:sz="0" w:space="0" w:color="auto"/>
        <w:right w:val="none" w:sz="0" w:space="0" w:color="auto"/>
      </w:divBdr>
    </w:div>
    <w:div w:id="704670625">
      <w:bodyDiv w:val="1"/>
      <w:marLeft w:val="0"/>
      <w:marRight w:val="0"/>
      <w:marTop w:val="0"/>
      <w:marBottom w:val="0"/>
      <w:divBdr>
        <w:top w:val="none" w:sz="0" w:space="0" w:color="auto"/>
        <w:left w:val="none" w:sz="0" w:space="0" w:color="auto"/>
        <w:bottom w:val="none" w:sz="0" w:space="0" w:color="auto"/>
        <w:right w:val="none" w:sz="0" w:space="0" w:color="auto"/>
      </w:divBdr>
    </w:div>
    <w:div w:id="705184305">
      <w:bodyDiv w:val="1"/>
      <w:marLeft w:val="0"/>
      <w:marRight w:val="0"/>
      <w:marTop w:val="0"/>
      <w:marBottom w:val="0"/>
      <w:divBdr>
        <w:top w:val="none" w:sz="0" w:space="0" w:color="auto"/>
        <w:left w:val="none" w:sz="0" w:space="0" w:color="auto"/>
        <w:bottom w:val="none" w:sz="0" w:space="0" w:color="auto"/>
        <w:right w:val="none" w:sz="0" w:space="0" w:color="auto"/>
      </w:divBdr>
    </w:div>
    <w:div w:id="705251518">
      <w:bodyDiv w:val="1"/>
      <w:marLeft w:val="0"/>
      <w:marRight w:val="0"/>
      <w:marTop w:val="0"/>
      <w:marBottom w:val="0"/>
      <w:divBdr>
        <w:top w:val="none" w:sz="0" w:space="0" w:color="auto"/>
        <w:left w:val="none" w:sz="0" w:space="0" w:color="auto"/>
        <w:bottom w:val="none" w:sz="0" w:space="0" w:color="auto"/>
        <w:right w:val="none" w:sz="0" w:space="0" w:color="auto"/>
      </w:divBdr>
    </w:div>
    <w:div w:id="705257572">
      <w:bodyDiv w:val="1"/>
      <w:marLeft w:val="0"/>
      <w:marRight w:val="0"/>
      <w:marTop w:val="0"/>
      <w:marBottom w:val="0"/>
      <w:divBdr>
        <w:top w:val="none" w:sz="0" w:space="0" w:color="auto"/>
        <w:left w:val="none" w:sz="0" w:space="0" w:color="auto"/>
        <w:bottom w:val="none" w:sz="0" w:space="0" w:color="auto"/>
        <w:right w:val="none" w:sz="0" w:space="0" w:color="auto"/>
      </w:divBdr>
    </w:div>
    <w:div w:id="705300158">
      <w:bodyDiv w:val="1"/>
      <w:marLeft w:val="0"/>
      <w:marRight w:val="0"/>
      <w:marTop w:val="0"/>
      <w:marBottom w:val="0"/>
      <w:divBdr>
        <w:top w:val="none" w:sz="0" w:space="0" w:color="auto"/>
        <w:left w:val="none" w:sz="0" w:space="0" w:color="auto"/>
        <w:bottom w:val="none" w:sz="0" w:space="0" w:color="auto"/>
        <w:right w:val="none" w:sz="0" w:space="0" w:color="auto"/>
      </w:divBdr>
    </w:div>
    <w:div w:id="706223605">
      <w:bodyDiv w:val="1"/>
      <w:marLeft w:val="0"/>
      <w:marRight w:val="0"/>
      <w:marTop w:val="0"/>
      <w:marBottom w:val="0"/>
      <w:divBdr>
        <w:top w:val="none" w:sz="0" w:space="0" w:color="auto"/>
        <w:left w:val="none" w:sz="0" w:space="0" w:color="auto"/>
        <w:bottom w:val="none" w:sz="0" w:space="0" w:color="auto"/>
        <w:right w:val="none" w:sz="0" w:space="0" w:color="auto"/>
      </w:divBdr>
    </w:div>
    <w:div w:id="706488251">
      <w:bodyDiv w:val="1"/>
      <w:marLeft w:val="0"/>
      <w:marRight w:val="0"/>
      <w:marTop w:val="0"/>
      <w:marBottom w:val="0"/>
      <w:divBdr>
        <w:top w:val="none" w:sz="0" w:space="0" w:color="auto"/>
        <w:left w:val="none" w:sz="0" w:space="0" w:color="auto"/>
        <w:bottom w:val="none" w:sz="0" w:space="0" w:color="auto"/>
        <w:right w:val="none" w:sz="0" w:space="0" w:color="auto"/>
      </w:divBdr>
    </w:div>
    <w:div w:id="706569097">
      <w:bodyDiv w:val="1"/>
      <w:marLeft w:val="0"/>
      <w:marRight w:val="0"/>
      <w:marTop w:val="0"/>
      <w:marBottom w:val="0"/>
      <w:divBdr>
        <w:top w:val="none" w:sz="0" w:space="0" w:color="auto"/>
        <w:left w:val="none" w:sz="0" w:space="0" w:color="auto"/>
        <w:bottom w:val="none" w:sz="0" w:space="0" w:color="auto"/>
        <w:right w:val="none" w:sz="0" w:space="0" w:color="auto"/>
      </w:divBdr>
    </w:div>
    <w:div w:id="707413594">
      <w:bodyDiv w:val="1"/>
      <w:marLeft w:val="0"/>
      <w:marRight w:val="0"/>
      <w:marTop w:val="0"/>
      <w:marBottom w:val="0"/>
      <w:divBdr>
        <w:top w:val="none" w:sz="0" w:space="0" w:color="auto"/>
        <w:left w:val="none" w:sz="0" w:space="0" w:color="auto"/>
        <w:bottom w:val="none" w:sz="0" w:space="0" w:color="auto"/>
        <w:right w:val="none" w:sz="0" w:space="0" w:color="auto"/>
      </w:divBdr>
    </w:div>
    <w:div w:id="707801652">
      <w:bodyDiv w:val="1"/>
      <w:marLeft w:val="0"/>
      <w:marRight w:val="0"/>
      <w:marTop w:val="0"/>
      <w:marBottom w:val="0"/>
      <w:divBdr>
        <w:top w:val="none" w:sz="0" w:space="0" w:color="auto"/>
        <w:left w:val="none" w:sz="0" w:space="0" w:color="auto"/>
        <w:bottom w:val="none" w:sz="0" w:space="0" w:color="auto"/>
        <w:right w:val="none" w:sz="0" w:space="0" w:color="auto"/>
      </w:divBdr>
    </w:div>
    <w:div w:id="708148034">
      <w:bodyDiv w:val="1"/>
      <w:marLeft w:val="0"/>
      <w:marRight w:val="0"/>
      <w:marTop w:val="0"/>
      <w:marBottom w:val="0"/>
      <w:divBdr>
        <w:top w:val="none" w:sz="0" w:space="0" w:color="auto"/>
        <w:left w:val="none" w:sz="0" w:space="0" w:color="auto"/>
        <w:bottom w:val="none" w:sz="0" w:space="0" w:color="auto"/>
        <w:right w:val="none" w:sz="0" w:space="0" w:color="auto"/>
      </w:divBdr>
    </w:div>
    <w:div w:id="708148379">
      <w:bodyDiv w:val="1"/>
      <w:marLeft w:val="0"/>
      <w:marRight w:val="0"/>
      <w:marTop w:val="0"/>
      <w:marBottom w:val="0"/>
      <w:divBdr>
        <w:top w:val="none" w:sz="0" w:space="0" w:color="auto"/>
        <w:left w:val="none" w:sz="0" w:space="0" w:color="auto"/>
        <w:bottom w:val="none" w:sz="0" w:space="0" w:color="auto"/>
        <w:right w:val="none" w:sz="0" w:space="0" w:color="auto"/>
      </w:divBdr>
    </w:div>
    <w:div w:id="708187763">
      <w:bodyDiv w:val="1"/>
      <w:marLeft w:val="0"/>
      <w:marRight w:val="0"/>
      <w:marTop w:val="0"/>
      <w:marBottom w:val="0"/>
      <w:divBdr>
        <w:top w:val="none" w:sz="0" w:space="0" w:color="auto"/>
        <w:left w:val="none" w:sz="0" w:space="0" w:color="auto"/>
        <w:bottom w:val="none" w:sz="0" w:space="0" w:color="auto"/>
        <w:right w:val="none" w:sz="0" w:space="0" w:color="auto"/>
      </w:divBdr>
    </w:div>
    <w:div w:id="708380648">
      <w:bodyDiv w:val="1"/>
      <w:marLeft w:val="0"/>
      <w:marRight w:val="0"/>
      <w:marTop w:val="0"/>
      <w:marBottom w:val="0"/>
      <w:divBdr>
        <w:top w:val="none" w:sz="0" w:space="0" w:color="auto"/>
        <w:left w:val="none" w:sz="0" w:space="0" w:color="auto"/>
        <w:bottom w:val="none" w:sz="0" w:space="0" w:color="auto"/>
        <w:right w:val="none" w:sz="0" w:space="0" w:color="auto"/>
      </w:divBdr>
    </w:div>
    <w:div w:id="708841597">
      <w:bodyDiv w:val="1"/>
      <w:marLeft w:val="0"/>
      <w:marRight w:val="0"/>
      <w:marTop w:val="0"/>
      <w:marBottom w:val="0"/>
      <w:divBdr>
        <w:top w:val="none" w:sz="0" w:space="0" w:color="auto"/>
        <w:left w:val="none" w:sz="0" w:space="0" w:color="auto"/>
        <w:bottom w:val="none" w:sz="0" w:space="0" w:color="auto"/>
        <w:right w:val="none" w:sz="0" w:space="0" w:color="auto"/>
      </w:divBdr>
    </w:div>
    <w:div w:id="708846844">
      <w:bodyDiv w:val="1"/>
      <w:marLeft w:val="0"/>
      <w:marRight w:val="0"/>
      <w:marTop w:val="0"/>
      <w:marBottom w:val="0"/>
      <w:divBdr>
        <w:top w:val="none" w:sz="0" w:space="0" w:color="auto"/>
        <w:left w:val="none" w:sz="0" w:space="0" w:color="auto"/>
        <w:bottom w:val="none" w:sz="0" w:space="0" w:color="auto"/>
        <w:right w:val="none" w:sz="0" w:space="0" w:color="auto"/>
      </w:divBdr>
    </w:div>
    <w:div w:id="709304751">
      <w:bodyDiv w:val="1"/>
      <w:marLeft w:val="0"/>
      <w:marRight w:val="0"/>
      <w:marTop w:val="0"/>
      <w:marBottom w:val="0"/>
      <w:divBdr>
        <w:top w:val="none" w:sz="0" w:space="0" w:color="auto"/>
        <w:left w:val="none" w:sz="0" w:space="0" w:color="auto"/>
        <w:bottom w:val="none" w:sz="0" w:space="0" w:color="auto"/>
        <w:right w:val="none" w:sz="0" w:space="0" w:color="auto"/>
      </w:divBdr>
    </w:div>
    <w:div w:id="710349850">
      <w:bodyDiv w:val="1"/>
      <w:marLeft w:val="0"/>
      <w:marRight w:val="0"/>
      <w:marTop w:val="0"/>
      <w:marBottom w:val="0"/>
      <w:divBdr>
        <w:top w:val="none" w:sz="0" w:space="0" w:color="auto"/>
        <w:left w:val="none" w:sz="0" w:space="0" w:color="auto"/>
        <w:bottom w:val="none" w:sz="0" w:space="0" w:color="auto"/>
        <w:right w:val="none" w:sz="0" w:space="0" w:color="auto"/>
      </w:divBdr>
    </w:div>
    <w:div w:id="710494544">
      <w:bodyDiv w:val="1"/>
      <w:marLeft w:val="0"/>
      <w:marRight w:val="0"/>
      <w:marTop w:val="0"/>
      <w:marBottom w:val="0"/>
      <w:divBdr>
        <w:top w:val="none" w:sz="0" w:space="0" w:color="auto"/>
        <w:left w:val="none" w:sz="0" w:space="0" w:color="auto"/>
        <w:bottom w:val="none" w:sz="0" w:space="0" w:color="auto"/>
        <w:right w:val="none" w:sz="0" w:space="0" w:color="auto"/>
      </w:divBdr>
    </w:div>
    <w:div w:id="710497259">
      <w:bodyDiv w:val="1"/>
      <w:marLeft w:val="0"/>
      <w:marRight w:val="0"/>
      <w:marTop w:val="0"/>
      <w:marBottom w:val="0"/>
      <w:divBdr>
        <w:top w:val="none" w:sz="0" w:space="0" w:color="auto"/>
        <w:left w:val="none" w:sz="0" w:space="0" w:color="auto"/>
        <w:bottom w:val="none" w:sz="0" w:space="0" w:color="auto"/>
        <w:right w:val="none" w:sz="0" w:space="0" w:color="auto"/>
      </w:divBdr>
    </w:div>
    <w:div w:id="711148692">
      <w:bodyDiv w:val="1"/>
      <w:marLeft w:val="0"/>
      <w:marRight w:val="0"/>
      <w:marTop w:val="0"/>
      <w:marBottom w:val="0"/>
      <w:divBdr>
        <w:top w:val="none" w:sz="0" w:space="0" w:color="auto"/>
        <w:left w:val="none" w:sz="0" w:space="0" w:color="auto"/>
        <w:bottom w:val="none" w:sz="0" w:space="0" w:color="auto"/>
        <w:right w:val="none" w:sz="0" w:space="0" w:color="auto"/>
      </w:divBdr>
    </w:div>
    <w:div w:id="711227562">
      <w:bodyDiv w:val="1"/>
      <w:marLeft w:val="0"/>
      <w:marRight w:val="0"/>
      <w:marTop w:val="0"/>
      <w:marBottom w:val="0"/>
      <w:divBdr>
        <w:top w:val="none" w:sz="0" w:space="0" w:color="auto"/>
        <w:left w:val="none" w:sz="0" w:space="0" w:color="auto"/>
        <w:bottom w:val="none" w:sz="0" w:space="0" w:color="auto"/>
        <w:right w:val="none" w:sz="0" w:space="0" w:color="auto"/>
      </w:divBdr>
    </w:div>
    <w:div w:id="711657262">
      <w:bodyDiv w:val="1"/>
      <w:marLeft w:val="0"/>
      <w:marRight w:val="0"/>
      <w:marTop w:val="0"/>
      <w:marBottom w:val="0"/>
      <w:divBdr>
        <w:top w:val="none" w:sz="0" w:space="0" w:color="auto"/>
        <w:left w:val="none" w:sz="0" w:space="0" w:color="auto"/>
        <w:bottom w:val="none" w:sz="0" w:space="0" w:color="auto"/>
        <w:right w:val="none" w:sz="0" w:space="0" w:color="auto"/>
      </w:divBdr>
    </w:div>
    <w:div w:id="711853905">
      <w:bodyDiv w:val="1"/>
      <w:marLeft w:val="0"/>
      <w:marRight w:val="0"/>
      <w:marTop w:val="0"/>
      <w:marBottom w:val="0"/>
      <w:divBdr>
        <w:top w:val="none" w:sz="0" w:space="0" w:color="auto"/>
        <w:left w:val="none" w:sz="0" w:space="0" w:color="auto"/>
        <w:bottom w:val="none" w:sz="0" w:space="0" w:color="auto"/>
        <w:right w:val="none" w:sz="0" w:space="0" w:color="auto"/>
      </w:divBdr>
    </w:div>
    <w:div w:id="712116617">
      <w:bodyDiv w:val="1"/>
      <w:marLeft w:val="0"/>
      <w:marRight w:val="0"/>
      <w:marTop w:val="0"/>
      <w:marBottom w:val="0"/>
      <w:divBdr>
        <w:top w:val="none" w:sz="0" w:space="0" w:color="auto"/>
        <w:left w:val="none" w:sz="0" w:space="0" w:color="auto"/>
        <w:bottom w:val="none" w:sz="0" w:space="0" w:color="auto"/>
        <w:right w:val="none" w:sz="0" w:space="0" w:color="auto"/>
      </w:divBdr>
    </w:div>
    <w:div w:id="712342936">
      <w:bodyDiv w:val="1"/>
      <w:marLeft w:val="0"/>
      <w:marRight w:val="0"/>
      <w:marTop w:val="0"/>
      <w:marBottom w:val="0"/>
      <w:divBdr>
        <w:top w:val="none" w:sz="0" w:space="0" w:color="auto"/>
        <w:left w:val="none" w:sz="0" w:space="0" w:color="auto"/>
        <w:bottom w:val="none" w:sz="0" w:space="0" w:color="auto"/>
        <w:right w:val="none" w:sz="0" w:space="0" w:color="auto"/>
      </w:divBdr>
    </w:div>
    <w:div w:id="712343291">
      <w:bodyDiv w:val="1"/>
      <w:marLeft w:val="0"/>
      <w:marRight w:val="0"/>
      <w:marTop w:val="0"/>
      <w:marBottom w:val="0"/>
      <w:divBdr>
        <w:top w:val="none" w:sz="0" w:space="0" w:color="auto"/>
        <w:left w:val="none" w:sz="0" w:space="0" w:color="auto"/>
        <w:bottom w:val="none" w:sz="0" w:space="0" w:color="auto"/>
        <w:right w:val="none" w:sz="0" w:space="0" w:color="auto"/>
      </w:divBdr>
    </w:div>
    <w:div w:id="712580291">
      <w:bodyDiv w:val="1"/>
      <w:marLeft w:val="0"/>
      <w:marRight w:val="0"/>
      <w:marTop w:val="0"/>
      <w:marBottom w:val="0"/>
      <w:divBdr>
        <w:top w:val="none" w:sz="0" w:space="0" w:color="auto"/>
        <w:left w:val="none" w:sz="0" w:space="0" w:color="auto"/>
        <w:bottom w:val="none" w:sz="0" w:space="0" w:color="auto"/>
        <w:right w:val="none" w:sz="0" w:space="0" w:color="auto"/>
      </w:divBdr>
    </w:div>
    <w:div w:id="712727293">
      <w:bodyDiv w:val="1"/>
      <w:marLeft w:val="0"/>
      <w:marRight w:val="0"/>
      <w:marTop w:val="0"/>
      <w:marBottom w:val="0"/>
      <w:divBdr>
        <w:top w:val="none" w:sz="0" w:space="0" w:color="auto"/>
        <w:left w:val="none" w:sz="0" w:space="0" w:color="auto"/>
        <w:bottom w:val="none" w:sz="0" w:space="0" w:color="auto"/>
        <w:right w:val="none" w:sz="0" w:space="0" w:color="auto"/>
      </w:divBdr>
    </w:div>
    <w:div w:id="712729879">
      <w:bodyDiv w:val="1"/>
      <w:marLeft w:val="0"/>
      <w:marRight w:val="0"/>
      <w:marTop w:val="0"/>
      <w:marBottom w:val="0"/>
      <w:divBdr>
        <w:top w:val="none" w:sz="0" w:space="0" w:color="auto"/>
        <w:left w:val="none" w:sz="0" w:space="0" w:color="auto"/>
        <w:bottom w:val="none" w:sz="0" w:space="0" w:color="auto"/>
        <w:right w:val="none" w:sz="0" w:space="0" w:color="auto"/>
      </w:divBdr>
    </w:div>
    <w:div w:id="713429848">
      <w:bodyDiv w:val="1"/>
      <w:marLeft w:val="0"/>
      <w:marRight w:val="0"/>
      <w:marTop w:val="0"/>
      <w:marBottom w:val="0"/>
      <w:divBdr>
        <w:top w:val="none" w:sz="0" w:space="0" w:color="auto"/>
        <w:left w:val="none" w:sz="0" w:space="0" w:color="auto"/>
        <w:bottom w:val="none" w:sz="0" w:space="0" w:color="auto"/>
        <w:right w:val="none" w:sz="0" w:space="0" w:color="auto"/>
      </w:divBdr>
    </w:div>
    <w:div w:id="713576414">
      <w:bodyDiv w:val="1"/>
      <w:marLeft w:val="0"/>
      <w:marRight w:val="0"/>
      <w:marTop w:val="0"/>
      <w:marBottom w:val="0"/>
      <w:divBdr>
        <w:top w:val="none" w:sz="0" w:space="0" w:color="auto"/>
        <w:left w:val="none" w:sz="0" w:space="0" w:color="auto"/>
        <w:bottom w:val="none" w:sz="0" w:space="0" w:color="auto"/>
        <w:right w:val="none" w:sz="0" w:space="0" w:color="auto"/>
      </w:divBdr>
    </w:div>
    <w:div w:id="713582140">
      <w:bodyDiv w:val="1"/>
      <w:marLeft w:val="0"/>
      <w:marRight w:val="0"/>
      <w:marTop w:val="0"/>
      <w:marBottom w:val="0"/>
      <w:divBdr>
        <w:top w:val="none" w:sz="0" w:space="0" w:color="auto"/>
        <w:left w:val="none" w:sz="0" w:space="0" w:color="auto"/>
        <w:bottom w:val="none" w:sz="0" w:space="0" w:color="auto"/>
        <w:right w:val="none" w:sz="0" w:space="0" w:color="auto"/>
      </w:divBdr>
    </w:div>
    <w:div w:id="714081122">
      <w:bodyDiv w:val="1"/>
      <w:marLeft w:val="0"/>
      <w:marRight w:val="0"/>
      <w:marTop w:val="0"/>
      <w:marBottom w:val="0"/>
      <w:divBdr>
        <w:top w:val="none" w:sz="0" w:space="0" w:color="auto"/>
        <w:left w:val="none" w:sz="0" w:space="0" w:color="auto"/>
        <w:bottom w:val="none" w:sz="0" w:space="0" w:color="auto"/>
        <w:right w:val="none" w:sz="0" w:space="0" w:color="auto"/>
      </w:divBdr>
    </w:div>
    <w:div w:id="714426183">
      <w:bodyDiv w:val="1"/>
      <w:marLeft w:val="0"/>
      <w:marRight w:val="0"/>
      <w:marTop w:val="0"/>
      <w:marBottom w:val="0"/>
      <w:divBdr>
        <w:top w:val="none" w:sz="0" w:space="0" w:color="auto"/>
        <w:left w:val="none" w:sz="0" w:space="0" w:color="auto"/>
        <w:bottom w:val="none" w:sz="0" w:space="0" w:color="auto"/>
        <w:right w:val="none" w:sz="0" w:space="0" w:color="auto"/>
      </w:divBdr>
    </w:div>
    <w:div w:id="714623484">
      <w:bodyDiv w:val="1"/>
      <w:marLeft w:val="0"/>
      <w:marRight w:val="0"/>
      <w:marTop w:val="0"/>
      <w:marBottom w:val="0"/>
      <w:divBdr>
        <w:top w:val="none" w:sz="0" w:space="0" w:color="auto"/>
        <w:left w:val="none" w:sz="0" w:space="0" w:color="auto"/>
        <w:bottom w:val="none" w:sz="0" w:space="0" w:color="auto"/>
        <w:right w:val="none" w:sz="0" w:space="0" w:color="auto"/>
      </w:divBdr>
    </w:div>
    <w:div w:id="715080403">
      <w:bodyDiv w:val="1"/>
      <w:marLeft w:val="0"/>
      <w:marRight w:val="0"/>
      <w:marTop w:val="0"/>
      <w:marBottom w:val="0"/>
      <w:divBdr>
        <w:top w:val="none" w:sz="0" w:space="0" w:color="auto"/>
        <w:left w:val="none" w:sz="0" w:space="0" w:color="auto"/>
        <w:bottom w:val="none" w:sz="0" w:space="0" w:color="auto"/>
        <w:right w:val="none" w:sz="0" w:space="0" w:color="auto"/>
      </w:divBdr>
    </w:div>
    <w:div w:id="715543765">
      <w:bodyDiv w:val="1"/>
      <w:marLeft w:val="0"/>
      <w:marRight w:val="0"/>
      <w:marTop w:val="0"/>
      <w:marBottom w:val="0"/>
      <w:divBdr>
        <w:top w:val="none" w:sz="0" w:space="0" w:color="auto"/>
        <w:left w:val="none" w:sz="0" w:space="0" w:color="auto"/>
        <w:bottom w:val="none" w:sz="0" w:space="0" w:color="auto"/>
        <w:right w:val="none" w:sz="0" w:space="0" w:color="auto"/>
      </w:divBdr>
    </w:div>
    <w:div w:id="715936607">
      <w:bodyDiv w:val="1"/>
      <w:marLeft w:val="0"/>
      <w:marRight w:val="0"/>
      <w:marTop w:val="0"/>
      <w:marBottom w:val="0"/>
      <w:divBdr>
        <w:top w:val="none" w:sz="0" w:space="0" w:color="auto"/>
        <w:left w:val="none" w:sz="0" w:space="0" w:color="auto"/>
        <w:bottom w:val="none" w:sz="0" w:space="0" w:color="auto"/>
        <w:right w:val="none" w:sz="0" w:space="0" w:color="auto"/>
      </w:divBdr>
    </w:div>
    <w:div w:id="716248608">
      <w:bodyDiv w:val="1"/>
      <w:marLeft w:val="0"/>
      <w:marRight w:val="0"/>
      <w:marTop w:val="0"/>
      <w:marBottom w:val="0"/>
      <w:divBdr>
        <w:top w:val="none" w:sz="0" w:space="0" w:color="auto"/>
        <w:left w:val="none" w:sz="0" w:space="0" w:color="auto"/>
        <w:bottom w:val="none" w:sz="0" w:space="0" w:color="auto"/>
        <w:right w:val="none" w:sz="0" w:space="0" w:color="auto"/>
      </w:divBdr>
    </w:div>
    <w:div w:id="716464981">
      <w:bodyDiv w:val="1"/>
      <w:marLeft w:val="0"/>
      <w:marRight w:val="0"/>
      <w:marTop w:val="0"/>
      <w:marBottom w:val="0"/>
      <w:divBdr>
        <w:top w:val="none" w:sz="0" w:space="0" w:color="auto"/>
        <w:left w:val="none" w:sz="0" w:space="0" w:color="auto"/>
        <w:bottom w:val="none" w:sz="0" w:space="0" w:color="auto"/>
        <w:right w:val="none" w:sz="0" w:space="0" w:color="auto"/>
      </w:divBdr>
    </w:div>
    <w:div w:id="716508009">
      <w:bodyDiv w:val="1"/>
      <w:marLeft w:val="0"/>
      <w:marRight w:val="0"/>
      <w:marTop w:val="0"/>
      <w:marBottom w:val="0"/>
      <w:divBdr>
        <w:top w:val="none" w:sz="0" w:space="0" w:color="auto"/>
        <w:left w:val="none" w:sz="0" w:space="0" w:color="auto"/>
        <w:bottom w:val="none" w:sz="0" w:space="0" w:color="auto"/>
        <w:right w:val="none" w:sz="0" w:space="0" w:color="auto"/>
      </w:divBdr>
    </w:div>
    <w:div w:id="716584956">
      <w:bodyDiv w:val="1"/>
      <w:marLeft w:val="0"/>
      <w:marRight w:val="0"/>
      <w:marTop w:val="0"/>
      <w:marBottom w:val="0"/>
      <w:divBdr>
        <w:top w:val="none" w:sz="0" w:space="0" w:color="auto"/>
        <w:left w:val="none" w:sz="0" w:space="0" w:color="auto"/>
        <w:bottom w:val="none" w:sz="0" w:space="0" w:color="auto"/>
        <w:right w:val="none" w:sz="0" w:space="0" w:color="auto"/>
      </w:divBdr>
    </w:div>
    <w:div w:id="716661921">
      <w:bodyDiv w:val="1"/>
      <w:marLeft w:val="0"/>
      <w:marRight w:val="0"/>
      <w:marTop w:val="0"/>
      <w:marBottom w:val="0"/>
      <w:divBdr>
        <w:top w:val="none" w:sz="0" w:space="0" w:color="auto"/>
        <w:left w:val="none" w:sz="0" w:space="0" w:color="auto"/>
        <w:bottom w:val="none" w:sz="0" w:space="0" w:color="auto"/>
        <w:right w:val="none" w:sz="0" w:space="0" w:color="auto"/>
      </w:divBdr>
    </w:div>
    <w:div w:id="716900710">
      <w:bodyDiv w:val="1"/>
      <w:marLeft w:val="0"/>
      <w:marRight w:val="0"/>
      <w:marTop w:val="0"/>
      <w:marBottom w:val="0"/>
      <w:divBdr>
        <w:top w:val="none" w:sz="0" w:space="0" w:color="auto"/>
        <w:left w:val="none" w:sz="0" w:space="0" w:color="auto"/>
        <w:bottom w:val="none" w:sz="0" w:space="0" w:color="auto"/>
        <w:right w:val="none" w:sz="0" w:space="0" w:color="auto"/>
      </w:divBdr>
    </w:div>
    <w:div w:id="716977902">
      <w:bodyDiv w:val="1"/>
      <w:marLeft w:val="0"/>
      <w:marRight w:val="0"/>
      <w:marTop w:val="0"/>
      <w:marBottom w:val="0"/>
      <w:divBdr>
        <w:top w:val="none" w:sz="0" w:space="0" w:color="auto"/>
        <w:left w:val="none" w:sz="0" w:space="0" w:color="auto"/>
        <w:bottom w:val="none" w:sz="0" w:space="0" w:color="auto"/>
        <w:right w:val="none" w:sz="0" w:space="0" w:color="auto"/>
      </w:divBdr>
    </w:div>
    <w:div w:id="717362508">
      <w:bodyDiv w:val="1"/>
      <w:marLeft w:val="0"/>
      <w:marRight w:val="0"/>
      <w:marTop w:val="0"/>
      <w:marBottom w:val="0"/>
      <w:divBdr>
        <w:top w:val="none" w:sz="0" w:space="0" w:color="auto"/>
        <w:left w:val="none" w:sz="0" w:space="0" w:color="auto"/>
        <w:bottom w:val="none" w:sz="0" w:space="0" w:color="auto"/>
        <w:right w:val="none" w:sz="0" w:space="0" w:color="auto"/>
      </w:divBdr>
    </w:div>
    <w:div w:id="717903214">
      <w:bodyDiv w:val="1"/>
      <w:marLeft w:val="0"/>
      <w:marRight w:val="0"/>
      <w:marTop w:val="0"/>
      <w:marBottom w:val="0"/>
      <w:divBdr>
        <w:top w:val="none" w:sz="0" w:space="0" w:color="auto"/>
        <w:left w:val="none" w:sz="0" w:space="0" w:color="auto"/>
        <w:bottom w:val="none" w:sz="0" w:space="0" w:color="auto"/>
        <w:right w:val="none" w:sz="0" w:space="0" w:color="auto"/>
      </w:divBdr>
    </w:div>
    <w:div w:id="717975089">
      <w:bodyDiv w:val="1"/>
      <w:marLeft w:val="0"/>
      <w:marRight w:val="0"/>
      <w:marTop w:val="0"/>
      <w:marBottom w:val="0"/>
      <w:divBdr>
        <w:top w:val="none" w:sz="0" w:space="0" w:color="auto"/>
        <w:left w:val="none" w:sz="0" w:space="0" w:color="auto"/>
        <w:bottom w:val="none" w:sz="0" w:space="0" w:color="auto"/>
        <w:right w:val="none" w:sz="0" w:space="0" w:color="auto"/>
      </w:divBdr>
    </w:div>
    <w:div w:id="718748732">
      <w:bodyDiv w:val="1"/>
      <w:marLeft w:val="0"/>
      <w:marRight w:val="0"/>
      <w:marTop w:val="0"/>
      <w:marBottom w:val="0"/>
      <w:divBdr>
        <w:top w:val="none" w:sz="0" w:space="0" w:color="auto"/>
        <w:left w:val="none" w:sz="0" w:space="0" w:color="auto"/>
        <w:bottom w:val="none" w:sz="0" w:space="0" w:color="auto"/>
        <w:right w:val="none" w:sz="0" w:space="0" w:color="auto"/>
      </w:divBdr>
    </w:div>
    <w:div w:id="719087380">
      <w:bodyDiv w:val="1"/>
      <w:marLeft w:val="0"/>
      <w:marRight w:val="0"/>
      <w:marTop w:val="0"/>
      <w:marBottom w:val="0"/>
      <w:divBdr>
        <w:top w:val="none" w:sz="0" w:space="0" w:color="auto"/>
        <w:left w:val="none" w:sz="0" w:space="0" w:color="auto"/>
        <w:bottom w:val="none" w:sz="0" w:space="0" w:color="auto"/>
        <w:right w:val="none" w:sz="0" w:space="0" w:color="auto"/>
      </w:divBdr>
    </w:div>
    <w:div w:id="719211110">
      <w:bodyDiv w:val="1"/>
      <w:marLeft w:val="0"/>
      <w:marRight w:val="0"/>
      <w:marTop w:val="0"/>
      <w:marBottom w:val="0"/>
      <w:divBdr>
        <w:top w:val="none" w:sz="0" w:space="0" w:color="auto"/>
        <w:left w:val="none" w:sz="0" w:space="0" w:color="auto"/>
        <w:bottom w:val="none" w:sz="0" w:space="0" w:color="auto"/>
        <w:right w:val="none" w:sz="0" w:space="0" w:color="auto"/>
      </w:divBdr>
    </w:div>
    <w:div w:id="719328465">
      <w:bodyDiv w:val="1"/>
      <w:marLeft w:val="0"/>
      <w:marRight w:val="0"/>
      <w:marTop w:val="0"/>
      <w:marBottom w:val="0"/>
      <w:divBdr>
        <w:top w:val="none" w:sz="0" w:space="0" w:color="auto"/>
        <w:left w:val="none" w:sz="0" w:space="0" w:color="auto"/>
        <w:bottom w:val="none" w:sz="0" w:space="0" w:color="auto"/>
        <w:right w:val="none" w:sz="0" w:space="0" w:color="auto"/>
      </w:divBdr>
    </w:div>
    <w:div w:id="719982379">
      <w:bodyDiv w:val="1"/>
      <w:marLeft w:val="0"/>
      <w:marRight w:val="0"/>
      <w:marTop w:val="0"/>
      <w:marBottom w:val="0"/>
      <w:divBdr>
        <w:top w:val="none" w:sz="0" w:space="0" w:color="auto"/>
        <w:left w:val="none" w:sz="0" w:space="0" w:color="auto"/>
        <w:bottom w:val="none" w:sz="0" w:space="0" w:color="auto"/>
        <w:right w:val="none" w:sz="0" w:space="0" w:color="auto"/>
      </w:divBdr>
    </w:div>
    <w:div w:id="720328356">
      <w:bodyDiv w:val="1"/>
      <w:marLeft w:val="0"/>
      <w:marRight w:val="0"/>
      <w:marTop w:val="0"/>
      <w:marBottom w:val="0"/>
      <w:divBdr>
        <w:top w:val="none" w:sz="0" w:space="0" w:color="auto"/>
        <w:left w:val="none" w:sz="0" w:space="0" w:color="auto"/>
        <w:bottom w:val="none" w:sz="0" w:space="0" w:color="auto"/>
        <w:right w:val="none" w:sz="0" w:space="0" w:color="auto"/>
      </w:divBdr>
    </w:div>
    <w:div w:id="720598578">
      <w:bodyDiv w:val="1"/>
      <w:marLeft w:val="0"/>
      <w:marRight w:val="0"/>
      <w:marTop w:val="0"/>
      <w:marBottom w:val="0"/>
      <w:divBdr>
        <w:top w:val="none" w:sz="0" w:space="0" w:color="auto"/>
        <w:left w:val="none" w:sz="0" w:space="0" w:color="auto"/>
        <w:bottom w:val="none" w:sz="0" w:space="0" w:color="auto"/>
        <w:right w:val="none" w:sz="0" w:space="0" w:color="auto"/>
      </w:divBdr>
    </w:div>
    <w:div w:id="720786122">
      <w:bodyDiv w:val="1"/>
      <w:marLeft w:val="0"/>
      <w:marRight w:val="0"/>
      <w:marTop w:val="0"/>
      <w:marBottom w:val="0"/>
      <w:divBdr>
        <w:top w:val="none" w:sz="0" w:space="0" w:color="auto"/>
        <w:left w:val="none" w:sz="0" w:space="0" w:color="auto"/>
        <w:bottom w:val="none" w:sz="0" w:space="0" w:color="auto"/>
        <w:right w:val="none" w:sz="0" w:space="0" w:color="auto"/>
      </w:divBdr>
    </w:div>
    <w:div w:id="721058568">
      <w:bodyDiv w:val="1"/>
      <w:marLeft w:val="0"/>
      <w:marRight w:val="0"/>
      <w:marTop w:val="0"/>
      <w:marBottom w:val="0"/>
      <w:divBdr>
        <w:top w:val="none" w:sz="0" w:space="0" w:color="auto"/>
        <w:left w:val="none" w:sz="0" w:space="0" w:color="auto"/>
        <w:bottom w:val="none" w:sz="0" w:space="0" w:color="auto"/>
        <w:right w:val="none" w:sz="0" w:space="0" w:color="auto"/>
      </w:divBdr>
    </w:div>
    <w:div w:id="721245956">
      <w:bodyDiv w:val="1"/>
      <w:marLeft w:val="0"/>
      <w:marRight w:val="0"/>
      <w:marTop w:val="0"/>
      <w:marBottom w:val="0"/>
      <w:divBdr>
        <w:top w:val="none" w:sz="0" w:space="0" w:color="auto"/>
        <w:left w:val="none" w:sz="0" w:space="0" w:color="auto"/>
        <w:bottom w:val="none" w:sz="0" w:space="0" w:color="auto"/>
        <w:right w:val="none" w:sz="0" w:space="0" w:color="auto"/>
      </w:divBdr>
    </w:div>
    <w:div w:id="721366538">
      <w:bodyDiv w:val="1"/>
      <w:marLeft w:val="0"/>
      <w:marRight w:val="0"/>
      <w:marTop w:val="0"/>
      <w:marBottom w:val="0"/>
      <w:divBdr>
        <w:top w:val="none" w:sz="0" w:space="0" w:color="auto"/>
        <w:left w:val="none" w:sz="0" w:space="0" w:color="auto"/>
        <w:bottom w:val="none" w:sz="0" w:space="0" w:color="auto"/>
        <w:right w:val="none" w:sz="0" w:space="0" w:color="auto"/>
      </w:divBdr>
    </w:div>
    <w:div w:id="721638673">
      <w:bodyDiv w:val="1"/>
      <w:marLeft w:val="0"/>
      <w:marRight w:val="0"/>
      <w:marTop w:val="0"/>
      <w:marBottom w:val="0"/>
      <w:divBdr>
        <w:top w:val="none" w:sz="0" w:space="0" w:color="auto"/>
        <w:left w:val="none" w:sz="0" w:space="0" w:color="auto"/>
        <w:bottom w:val="none" w:sz="0" w:space="0" w:color="auto"/>
        <w:right w:val="none" w:sz="0" w:space="0" w:color="auto"/>
      </w:divBdr>
    </w:div>
    <w:div w:id="721907282">
      <w:bodyDiv w:val="1"/>
      <w:marLeft w:val="0"/>
      <w:marRight w:val="0"/>
      <w:marTop w:val="0"/>
      <w:marBottom w:val="0"/>
      <w:divBdr>
        <w:top w:val="none" w:sz="0" w:space="0" w:color="auto"/>
        <w:left w:val="none" w:sz="0" w:space="0" w:color="auto"/>
        <w:bottom w:val="none" w:sz="0" w:space="0" w:color="auto"/>
        <w:right w:val="none" w:sz="0" w:space="0" w:color="auto"/>
      </w:divBdr>
    </w:div>
    <w:div w:id="722601137">
      <w:bodyDiv w:val="1"/>
      <w:marLeft w:val="0"/>
      <w:marRight w:val="0"/>
      <w:marTop w:val="0"/>
      <w:marBottom w:val="0"/>
      <w:divBdr>
        <w:top w:val="none" w:sz="0" w:space="0" w:color="auto"/>
        <w:left w:val="none" w:sz="0" w:space="0" w:color="auto"/>
        <w:bottom w:val="none" w:sz="0" w:space="0" w:color="auto"/>
        <w:right w:val="none" w:sz="0" w:space="0" w:color="auto"/>
      </w:divBdr>
    </w:div>
    <w:div w:id="723408291">
      <w:bodyDiv w:val="1"/>
      <w:marLeft w:val="0"/>
      <w:marRight w:val="0"/>
      <w:marTop w:val="0"/>
      <w:marBottom w:val="0"/>
      <w:divBdr>
        <w:top w:val="none" w:sz="0" w:space="0" w:color="auto"/>
        <w:left w:val="none" w:sz="0" w:space="0" w:color="auto"/>
        <w:bottom w:val="none" w:sz="0" w:space="0" w:color="auto"/>
        <w:right w:val="none" w:sz="0" w:space="0" w:color="auto"/>
      </w:divBdr>
    </w:div>
    <w:div w:id="724066947">
      <w:bodyDiv w:val="1"/>
      <w:marLeft w:val="0"/>
      <w:marRight w:val="0"/>
      <w:marTop w:val="0"/>
      <w:marBottom w:val="0"/>
      <w:divBdr>
        <w:top w:val="none" w:sz="0" w:space="0" w:color="auto"/>
        <w:left w:val="none" w:sz="0" w:space="0" w:color="auto"/>
        <w:bottom w:val="none" w:sz="0" w:space="0" w:color="auto"/>
        <w:right w:val="none" w:sz="0" w:space="0" w:color="auto"/>
      </w:divBdr>
    </w:div>
    <w:div w:id="724137567">
      <w:bodyDiv w:val="1"/>
      <w:marLeft w:val="0"/>
      <w:marRight w:val="0"/>
      <w:marTop w:val="0"/>
      <w:marBottom w:val="0"/>
      <w:divBdr>
        <w:top w:val="none" w:sz="0" w:space="0" w:color="auto"/>
        <w:left w:val="none" w:sz="0" w:space="0" w:color="auto"/>
        <w:bottom w:val="none" w:sz="0" w:space="0" w:color="auto"/>
        <w:right w:val="none" w:sz="0" w:space="0" w:color="auto"/>
      </w:divBdr>
    </w:div>
    <w:div w:id="725252277">
      <w:bodyDiv w:val="1"/>
      <w:marLeft w:val="0"/>
      <w:marRight w:val="0"/>
      <w:marTop w:val="0"/>
      <w:marBottom w:val="0"/>
      <w:divBdr>
        <w:top w:val="none" w:sz="0" w:space="0" w:color="auto"/>
        <w:left w:val="none" w:sz="0" w:space="0" w:color="auto"/>
        <w:bottom w:val="none" w:sz="0" w:space="0" w:color="auto"/>
        <w:right w:val="none" w:sz="0" w:space="0" w:color="auto"/>
      </w:divBdr>
    </w:div>
    <w:div w:id="725489540">
      <w:bodyDiv w:val="1"/>
      <w:marLeft w:val="0"/>
      <w:marRight w:val="0"/>
      <w:marTop w:val="0"/>
      <w:marBottom w:val="0"/>
      <w:divBdr>
        <w:top w:val="none" w:sz="0" w:space="0" w:color="auto"/>
        <w:left w:val="none" w:sz="0" w:space="0" w:color="auto"/>
        <w:bottom w:val="none" w:sz="0" w:space="0" w:color="auto"/>
        <w:right w:val="none" w:sz="0" w:space="0" w:color="auto"/>
      </w:divBdr>
    </w:div>
    <w:div w:id="725763864">
      <w:bodyDiv w:val="1"/>
      <w:marLeft w:val="0"/>
      <w:marRight w:val="0"/>
      <w:marTop w:val="0"/>
      <w:marBottom w:val="0"/>
      <w:divBdr>
        <w:top w:val="none" w:sz="0" w:space="0" w:color="auto"/>
        <w:left w:val="none" w:sz="0" w:space="0" w:color="auto"/>
        <w:bottom w:val="none" w:sz="0" w:space="0" w:color="auto"/>
        <w:right w:val="none" w:sz="0" w:space="0" w:color="auto"/>
      </w:divBdr>
    </w:div>
    <w:div w:id="725951139">
      <w:bodyDiv w:val="1"/>
      <w:marLeft w:val="0"/>
      <w:marRight w:val="0"/>
      <w:marTop w:val="0"/>
      <w:marBottom w:val="0"/>
      <w:divBdr>
        <w:top w:val="none" w:sz="0" w:space="0" w:color="auto"/>
        <w:left w:val="none" w:sz="0" w:space="0" w:color="auto"/>
        <w:bottom w:val="none" w:sz="0" w:space="0" w:color="auto"/>
        <w:right w:val="none" w:sz="0" w:space="0" w:color="auto"/>
      </w:divBdr>
    </w:div>
    <w:div w:id="726341626">
      <w:bodyDiv w:val="1"/>
      <w:marLeft w:val="0"/>
      <w:marRight w:val="0"/>
      <w:marTop w:val="0"/>
      <w:marBottom w:val="0"/>
      <w:divBdr>
        <w:top w:val="none" w:sz="0" w:space="0" w:color="auto"/>
        <w:left w:val="none" w:sz="0" w:space="0" w:color="auto"/>
        <w:bottom w:val="none" w:sz="0" w:space="0" w:color="auto"/>
        <w:right w:val="none" w:sz="0" w:space="0" w:color="auto"/>
      </w:divBdr>
    </w:div>
    <w:div w:id="726412777">
      <w:bodyDiv w:val="1"/>
      <w:marLeft w:val="0"/>
      <w:marRight w:val="0"/>
      <w:marTop w:val="0"/>
      <w:marBottom w:val="0"/>
      <w:divBdr>
        <w:top w:val="none" w:sz="0" w:space="0" w:color="auto"/>
        <w:left w:val="none" w:sz="0" w:space="0" w:color="auto"/>
        <w:bottom w:val="none" w:sz="0" w:space="0" w:color="auto"/>
        <w:right w:val="none" w:sz="0" w:space="0" w:color="auto"/>
      </w:divBdr>
    </w:div>
    <w:div w:id="727067251">
      <w:bodyDiv w:val="1"/>
      <w:marLeft w:val="0"/>
      <w:marRight w:val="0"/>
      <w:marTop w:val="0"/>
      <w:marBottom w:val="0"/>
      <w:divBdr>
        <w:top w:val="none" w:sz="0" w:space="0" w:color="auto"/>
        <w:left w:val="none" w:sz="0" w:space="0" w:color="auto"/>
        <w:bottom w:val="none" w:sz="0" w:space="0" w:color="auto"/>
        <w:right w:val="none" w:sz="0" w:space="0" w:color="auto"/>
      </w:divBdr>
    </w:div>
    <w:div w:id="727144836">
      <w:bodyDiv w:val="1"/>
      <w:marLeft w:val="0"/>
      <w:marRight w:val="0"/>
      <w:marTop w:val="0"/>
      <w:marBottom w:val="0"/>
      <w:divBdr>
        <w:top w:val="none" w:sz="0" w:space="0" w:color="auto"/>
        <w:left w:val="none" w:sz="0" w:space="0" w:color="auto"/>
        <w:bottom w:val="none" w:sz="0" w:space="0" w:color="auto"/>
        <w:right w:val="none" w:sz="0" w:space="0" w:color="auto"/>
      </w:divBdr>
    </w:div>
    <w:div w:id="727609745">
      <w:bodyDiv w:val="1"/>
      <w:marLeft w:val="0"/>
      <w:marRight w:val="0"/>
      <w:marTop w:val="0"/>
      <w:marBottom w:val="0"/>
      <w:divBdr>
        <w:top w:val="none" w:sz="0" w:space="0" w:color="auto"/>
        <w:left w:val="none" w:sz="0" w:space="0" w:color="auto"/>
        <w:bottom w:val="none" w:sz="0" w:space="0" w:color="auto"/>
        <w:right w:val="none" w:sz="0" w:space="0" w:color="auto"/>
      </w:divBdr>
    </w:div>
    <w:div w:id="727613083">
      <w:bodyDiv w:val="1"/>
      <w:marLeft w:val="0"/>
      <w:marRight w:val="0"/>
      <w:marTop w:val="0"/>
      <w:marBottom w:val="0"/>
      <w:divBdr>
        <w:top w:val="none" w:sz="0" w:space="0" w:color="auto"/>
        <w:left w:val="none" w:sz="0" w:space="0" w:color="auto"/>
        <w:bottom w:val="none" w:sz="0" w:space="0" w:color="auto"/>
        <w:right w:val="none" w:sz="0" w:space="0" w:color="auto"/>
      </w:divBdr>
    </w:div>
    <w:div w:id="728382453">
      <w:bodyDiv w:val="1"/>
      <w:marLeft w:val="0"/>
      <w:marRight w:val="0"/>
      <w:marTop w:val="0"/>
      <w:marBottom w:val="0"/>
      <w:divBdr>
        <w:top w:val="none" w:sz="0" w:space="0" w:color="auto"/>
        <w:left w:val="none" w:sz="0" w:space="0" w:color="auto"/>
        <w:bottom w:val="none" w:sz="0" w:space="0" w:color="auto"/>
        <w:right w:val="none" w:sz="0" w:space="0" w:color="auto"/>
      </w:divBdr>
    </w:div>
    <w:div w:id="728458415">
      <w:bodyDiv w:val="1"/>
      <w:marLeft w:val="0"/>
      <w:marRight w:val="0"/>
      <w:marTop w:val="0"/>
      <w:marBottom w:val="0"/>
      <w:divBdr>
        <w:top w:val="none" w:sz="0" w:space="0" w:color="auto"/>
        <w:left w:val="none" w:sz="0" w:space="0" w:color="auto"/>
        <w:bottom w:val="none" w:sz="0" w:space="0" w:color="auto"/>
        <w:right w:val="none" w:sz="0" w:space="0" w:color="auto"/>
      </w:divBdr>
    </w:div>
    <w:div w:id="728916151">
      <w:bodyDiv w:val="1"/>
      <w:marLeft w:val="0"/>
      <w:marRight w:val="0"/>
      <w:marTop w:val="0"/>
      <w:marBottom w:val="0"/>
      <w:divBdr>
        <w:top w:val="none" w:sz="0" w:space="0" w:color="auto"/>
        <w:left w:val="none" w:sz="0" w:space="0" w:color="auto"/>
        <w:bottom w:val="none" w:sz="0" w:space="0" w:color="auto"/>
        <w:right w:val="none" w:sz="0" w:space="0" w:color="auto"/>
      </w:divBdr>
    </w:div>
    <w:div w:id="728919897">
      <w:bodyDiv w:val="1"/>
      <w:marLeft w:val="0"/>
      <w:marRight w:val="0"/>
      <w:marTop w:val="0"/>
      <w:marBottom w:val="0"/>
      <w:divBdr>
        <w:top w:val="none" w:sz="0" w:space="0" w:color="auto"/>
        <w:left w:val="none" w:sz="0" w:space="0" w:color="auto"/>
        <w:bottom w:val="none" w:sz="0" w:space="0" w:color="auto"/>
        <w:right w:val="none" w:sz="0" w:space="0" w:color="auto"/>
      </w:divBdr>
    </w:div>
    <w:div w:id="728957759">
      <w:bodyDiv w:val="1"/>
      <w:marLeft w:val="0"/>
      <w:marRight w:val="0"/>
      <w:marTop w:val="0"/>
      <w:marBottom w:val="0"/>
      <w:divBdr>
        <w:top w:val="none" w:sz="0" w:space="0" w:color="auto"/>
        <w:left w:val="none" w:sz="0" w:space="0" w:color="auto"/>
        <w:bottom w:val="none" w:sz="0" w:space="0" w:color="auto"/>
        <w:right w:val="none" w:sz="0" w:space="0" w:color="auto"/>
      </w:divBdr>
    </w:div>
    <w:div w:id="728965722">
      <w:bodyDiv w:val="1"/>
      <w:marLeft w:val="0"/>
      <w:marRight w:val="0"/>
      <w:marTop w:val="0"/>
      <w:marBottom w:val="0"/>
      <w:divBdr>
        <w:top w:val="none" w:sz="0" w:space="0" w:color="auto"/>
        <w:left w:val="none" w:sz="0" w:space="0" w:color="auto"/>
        <w:bottom w:val="none" w:sz="0" w:space="0" w:color="auto"/>
        <w:right w:val="none" w:sz="0" w:space="0" w:color="auto"/>
      </w:divBdr>
    </w:div>
    <w:div w:id="729302834">
      <w:bodyDiv w:val="1"/>
      <w:marLeft w:val="0"/>
      <w:marRight w:val="0"/>
      <w:marTop w:val="0"/>
      <w:marBottom w:val="0"/>
      <w:divBdr>
        <w:top w:val="none" w:sz="0" w:space="0" w:color="auto"/>
        <w:left w:val="none" w:sz="0" w:space="0" w:color="auto"/>
        <w:bottom w:val="none" w:sz="0" w:space="0" w:color="auto"/>
        <w:right w:val="none" w:sz="0" w:space="0" w:color="auto"/>
      </w:divBdr>
    </w:div>
    <w:div w:id="729427283">
      <w:bodyDiv w:val="1"/>
      <w:marLeft w:val="0"/>
      <w:marRight w:val="0"/>
      <w:marTop w:val="0"/>
      <w:marBottom w:val="0"/>
      <w:divBdr>
        <w:top w:val="none" w:sz="0" w:space="0" w:color="auto"/>
        <w:left w:val="none" w:sz="0" w:space="0" w:color="auto"/>
        <w:bottom w:val="none" w:sz="0" w:space="0" w:color="auto"/>
        <w:right w:val="none" w:sz="0" w:space="0" w:color="auto"/>
      </w:divBdr>
    </w:div>
    <w:div w:id="729614381">
      <w:bodyDiv w:val="1"/>
      <w:marLeft w:val="0"/>
      <w:marRight w:val="0"/>
      <w:marTop w:val="0"/>
      <w:marBottom w:val="0"/>
      <w:divBdr>
        <w:top w:val="none" w:sz="0" w:space="0" w:color="auto"/>
        <w:left w:val="none" w:sz="0" w:space="0" w:color="auto"/>
        <w:bottom w:val="none" w:sz="0" w:space="0" w:color="auto"/>
        <w:right w:val="none" w:sz="0" w:space="0" w:color="auto"/>
      </w:divBdr>
    </w:div>
    <w:div w:id="730036905">
      <w:bodyDiv w:val="1"/>
      <w:marLeft w:val="0"/>
      <w:marRight w:val="0"/>
      <w:marTop w:val="0"/>
      <w:marBottom w:val="0"/>
      <w:divBdr>
        <w:top w:val="none" w:sz="0" w:space="0" w:color="auto"/>
        <w:left w:val="none" w:sz="0" w:space="0" w:color="auto"/>
        <w:bottom w:val="none" w:sz="0" w:space="0" w:color="auto"/>
        <w:right w:val="none" w:sz="0" w:space="0" w:color="auto"/>
      </w:divBdr>
    </w:div>
    <w:div w:id="730545558">
      <w:bodyDiv w:val="1"/>
      <w:marLeft w:val="0"/>
      <w:marRight w:val="0"/>
      <w:marTop w:val="0"/>
      <w:marBottom w:val="0"/>
      <w:divBdr>
        <w:top w:val="none" w:sz="0" w:space="0" w:color="auto"/>
        <w:left w:val="none" w:sz="0" w:space="0" w:color="auto"/>
        <w:bottom w:val="none" w:sz="0" w:space="0" w:color="auto"/>
        <w:right w:val="none" w:sz="0" w:space="0" w:color="auto"/>
      </w:divBdr>
    </w:div>
    <w:div w:id="730691667">
      <w:bodyDiv w:val="1"/>
      <w:marLeft w:val="0"/>
      <w:marRight w:val="0"/>
      <w:marTop w:val="0"/>
      <w:marBottom w:val="0"/>
      <w:divBdr>
        <w:top w:val="none" w:sz="0" w:space="0" w:color="auto"/>
        <w:left w:val="none" w:sz="0" w:space="0" w:color="auto"/>
        <w:bottom w:val="none" w:sz="0" w:space="0" w:color="auto"/>
        <w:right w:val="none" w:sz="0" w:space="0" w:color="auto"/>
      </w:divBdr>
    </w:div>
    <w:div w:id="730737911">
      <w:bodyDiv w:val="1"/>
      <w:marLeft w:val="0"/>
      <w:marRight w:val="0"/>
      <w:marTop w:val="0"/>
      <w:marBottom w:val="0"/>
      <w:divBdr>
        <w:top w:val="none" w:sz="0" w:space="0" w:color="auto"/>
        <w:left w:val="none" w:sz="0" w:space="0" w:color="auto"/>
        <w:bottom w:val="none" w:sz="0" w:space="0" w:color="auto"/>
        <w:right w:val="none" w:sz="0" w:space="0" w:color="auto"/>
      </w:divBdr>
    </w:div>
    <w:div w:id="730812338">
      <w:bodyDiv w:val="1"/>
      <w:marLeft w:val="0"/>
      <w:marRight w:val="0"/>
      <w:marTop w:val="0"/>
      <w:marBottom w:val="0"/>
      <w:divBdr>
        <w:top w:val="none" w:sz="0" w:space="0" w:color="auto"/>
        <w:left w:val="none" w:sz="0" w:space="0" w:color="auto"/>
        <w:bottom w:val="none" w:sz="0" w:space="0" w:color="auto"/>
        <w:right w:val="none" w:sz="0" w:space="0" w:color="auto"/>
      </w:divBdr>
    </w:div>
    <w:div w:id="730815045">
      <w:bodyDiv w:val="1"/>
      <w:marLeft w:val="0"/>
      <w:marRight w:val="0"/>
      <w:marTop w:val="0"/>
      <w:marBottom w:val="0"/>
      <w:divBdr>
        <w:top w:val="none" w:sz="0" w:space="0" w:color="auto"/>
        <w:left w:val="none" w:sz="0" w:space="0" w:color="auto"/>
        <w:bottom w:val="none" w:sz="0" w:space="0" w:color="auto"/>
        <w:right w:val="none" w:sz="0" w:space="0" w:color="auto"/>
      </w:divBdr>
    </w:div>
    <w:div w:id="731002393">
      <w:bodyDiv w:val="1"/>
      <w:marLeft w:val="0"/>
      <w:marRight w:val="0"/>
      <w:marTop w:val="0"/>
      <w:marBottom w:val="0"/>
      <w:divBdr>
        <w:top w:val="none" w:sz="0" w:space="0" w:color="auto"/>
        <w:left w:val="none" w:sz="0" w:space="0" w:color="auto"/>
        <w:bottom w:val="none" w:sz="0" w:space="0" w:color="auto"/>
        <w:right w:val="none" w:sz="0" w:space="0" w:color="auto"/>
      </w:divBdr>
    </w:div>
    <w:div w:id="731385746">
      <w:bodyDiv w:val="1"/>
      <w:marLeft w:val="0"/>
      <w:marRight w:val="0"/>
      <w:marTop w:val="0"/>
      <w:marBottom w:val="0"/>
      <w:divBdr>
        <w:top w:val="none" w:sz="0" w:space="0" w:color="auto"/>
        <w:left w:val="none" w:sz="0" w:space="0" w:color="auto"/>
        <w:bottom w:val="none" w:sz="0" w:space="0" w:color="auto"/>
        <w:right w:val="none" w:sz="0" w:space="0" w:color="auto"/>
      </w:divBdr>
    </w:div>
    <w:div w:id="731394635">
      <w:bodyDiv w:val="1"/>
      <w:marLeft w:val="0"/>
      <w:marRight w:val="0"/>
      <w:marTop w:val="0"/>
      <w:marBottom w:val="0"/>
      <w:divBdr>
        <w:top w:val="none" w:sz="0" w:space="0" w:color="auto"/>
        <w:left w:val="none" w:sz="0" w:space="0" w:color="auto"/>
        <w:bottom w:val="none" w:sz="0" w:space="0" w:color="auto"/>
        <w:right w:val="none" w:sz="0" w:space="0" w:color="auto"/>
      </w:divBdr>
    </w:div>
    <w:div w:id="731538258">
      <w:bodyDiv w:val="1"/>
      <w:marLeft w:val="0"/>
      <w:marRight w:val="0"/>
      <w:marTop w:val="0"/>
      <w:marBottom w:val="0"/>
      <w:divBdr>
        <w:top w:val="none" w:sz="0" w:space="0" w:color="auto"/>
        <w:left w:val="none" w:sz="0" w:space="0" w:color="auto"/>
        <w:bottom w:val="none" w:sz="0" w:space="0" w:color="auto"/>
        <w:right w:val="none" w:sz="0" w:space="0" w:color="auto"/>
      </w:divBdr>
    </w:div>
    <w:div w:id="732116867">
      <w:bodyDiv w:val="1"/>
      <w:marLeft w:val="0"/>
      <w:marRight w:val="0"/>
      <w:marTop w:val="0"/>
      <w:marBottom w:val="0"/>
      <w:divBdr>
        <w:top w:val="none" w:sz="0" w:space="0" w:color="auto"/>
        <w:left w:val="none" w:sz="0" w:space="0" w:color="auto"/>
        <w:bottom w:val="none" w:sz="0" w:space="0" w:color="auto"/>
        <w:right w:val="none" w:sz="0" w:space="0" w:color="auto"/>
      </w:divBdr>
    </w:div>
    <w:div w:id="732198542">
      <w:bodyDiv w:val="1"/>
      <w:marLeft w:val="0"/>
      <w:marRight w:val="0"/>
      <w:marTop w:val="0"/>
      <w:marBottom w:val="0"/>
      <w:divBdr>
        <w:top w:val="none" w:sz="0" w:space="0" w:color="auto"/>
        <w:left w:val="none" w:sz="0" w:space="0" w:color="auto"/>
        <w:bottom w:val="none" w:sz="0" w:space="0" w:color="auto"/>
        <w:right w:val="none" w:sz="0" w:space="0" w:color="auto"/>
      </w:divBdr>
    </w:div>
    <w:div w:id="732318334">
      <w:bodyDiv w:val="1"/>
      <w:marLeft w:val="0"/>
      <w:marRight w:val="0"/>
      <w:marTop w:val="0"/>
      <w:marBottom w:val="0"/>
      <w:divBdr>
        <w:top w:val="none" w:sz="0" w:space="0" w:color="auto"/>
        <w:left w:val="none" w:sz="0" w:space="0" w:color="auto"/>
        <w:bottom w:val="none" w:sz="0" w:space="0" w:color="auto"/>
        <w:right w:val="none" w:sz="0" w:space="0" w:color="auto"/>
      </w:divBdr>
    </w:div>
    <w:div w:id="732696880">
      <w:bodyDiv w:val="1"/>
      <w:marLeft w:val="0"/>
      <w:marRight w:val="0"/>
      <w:marTop w:val="0"/>
      <w:marBottom w:val="0"/>
      <w:divBdr>
        <w:top w:val="none" w:sz="0" w:space="0" w:color="auto"/>
        <w:left w:val="none" w:sz="0" w:space="0" w:color="auto"/>
        <w:bottom w:val="none" w:sz="0" w:space="0" w:color="auto"/>
        <w:right w:val="none" w:sz="0" w:space="0" w:color="auto"/>
      </w:divBdr>
    </w:div>
    <w:div w:id="733358641">
      <w:bodyDiv w:val="1"/>
      <w:marLeft w:val="0"/>
      <w:marRight w:val="0"/>
      <w:marTop w:val="0"/>
      <w:marBottom w:val="0"/>
      <w:divBdr>
        <w:top w:val="none" w:sz="0" w:space="0" w:color="auto"/>
        <w:left w:val="none" w:sz="0" w:space="0" w:color="auto"/>
        <w:bottom w:val="none" w:sz="0" w:space="0" w:color="auto"/>
        <w:right w:val="none" w:sz="0" w:space="0" w:color="auto"/>
      </w:divBdr>
    </w:div>
    <w:div w:id="734085603">
      <w:bodyDiv w:val="1"/>
      <w:marLeft w:val="0"/>
      <w:marRight w:val="0"/>
      <w:marTop w:val="0"/>
      <w:marBottom w:val="0"/>
      <w:divBdr>
        <w:top w:val="none" w:sz="0" w:space="0" w:color="auto"/>
        <w:left w:val="none" w:sz="0" w:space="0" w:color="auto"/>
        <w:bottom w:val="none" w:sz="0" w:space="0" w:color="auto"/>
        <w:right w:val="none" w:sz="0" w:space="0" w:color="auto"/>
      </w:divBdr>
    </w:div>
    <w:div w:id="734474602">
      <w:bodyDiv w:val="1"/>
      <w:marLeft w:val="0"/>
      <w:marRight w:val="0"/>
      <w:marTop w:val="0"/>
      <w:marBottom w:val="0"/>
      <w:divBdr>
        <w:top w:val="none" w:sz="0" w:space="0" w:color="auto"/>
        <w:left w:val="none" w:sz="0" w:space="0" w:color="auto"/>
        <w:bottom w:val="none" w:sz="0" w:space="0" w:color="auto"/>
        <w:right w:val="none" w:sz="0" w:space="0" w:color="auto"/>
      </w:divBdr>
    </w:div>
    <w:div w:id="734549385">
      <w:bodyDiv w:val="1"/>
      <w:marLeft w:val="0"/>
      <w:marRight w:val="0"/>
      <w:marTop w:val="0"/>
      <w:marBottom w:val="0"/>
      <w:divBdr>
        <w:top w:val="none" w:sz="0" w:space="0" w:color="auto"/>
        <w:left w:val="none" w:sz="0" w:space="0" w:color="auto"/>
        <w:bottom w:val="none" w:sz="0" w:space="0" w:color="auto"/>
        <w:right w:val="none" w:sz="0" w:space="0" w:color="auto"/>
      </w:divBdr>
    </w:div>
    <w:div w:id="734596136">
      <w:bodyDiv w:val="1"/>
      <w:marLeft w:val="0"/>
      <w:marRight w:val="0"/>
      <w:marTop w:val="0"/>
      <w:marBottom w:val="0"/>
      <w:divBdr>
        <w:top w:val="none" w:sz="0" w:space="0" w:color="auto"/>
        <w:left w:val="none" w:sz="0" w:space="0" w:color="auto"/>
        <w:bottom w:val="none" w:sz="0" w:space="0" w:color="auto"/>
        <w:right w:val="none" w:sz="0" w:space="0" w:color="auto"/>
      </w:divBdr>
    </w:div>
    <w:div w:id="734937774">
      <w:bodyDiv w:val="1"/>
      <w:marLeft w:val="0"/>
      <w:marRight w:val="0"/>
      <w:marTop w:val="0"/>
      <w:marBottom w:val="0"/>
      <w:divBdr>
        <w:top w:val="none" w:sz="0" w:space="0" w:color="auto"/>
        <w:left w:val="none" w:sz="0" w:space="0" w:color="auto"/>
        <w:bottom w:val="none" w:sz="0" w:space="0" w:color="auto"/>
        <w:right w:val="none" w:sz="0" w:space="0" w:color="auto"/>
      </w:divBdr>
    </w:div>
    <w:div w:id="735279183">
      <w:bodyDiv w:val="1"/>
      <w:marLeft w:val="0"/>
      <w:marRight w:val="0"/>
      <w:marTop w:val="0"/>
      <w:marBottom w:val="0"/>
      <w:divBdr>
        <w:top w:val="none" w:sz="0" w:space="0" w:color="auto"/>
        <w:left w:val="none" w:sz="0" w:space="0" w:color="auto"/>
        <w:bottom w:val="none" w:sz="0" w:space="0" w:color="auto"/>
        <w:right w:val="none" w:sz="0" w:space="0" w:color="auto"/>
      </w:divBdr>
    </w:div>
    <w:div w:id="735513126">
      <w:bodyDiv w:val="1"/>
      <w:marLeft w:val="0"/>
      <w:marRight w:val="0"/>
      <w:marTop w:val="0"/>
      <w:marBottom w:val="0"/>
      <w:divBdr>
        <w:top w:val="none" w:sz="0" w:space="0" w:color="auto"/>
        <w:left w:val="none" w:sz="0" w:space="0" w:color="auto"/>
        <w:bottom w:val="none" w:sz="0" w:space="0" w:color="auto"/>
        <w:right w:val="none" w:sz="0" w:space="0" w:color="auto"/>
      </w:divBdr>
    </w:div>
    <w:div w:id="735519643">
      <w:bodyDiv w:val="1"/>
      <w:marLeft w:val="0"/>
      <w:marRight w:val="0"/>
      <w:marTop w:val="0"/>
      <w:marBottom w:val="0"/>
      <w:divBdr>
        <w:top w:val="none" w:sz="0" w:space="0" w:color="auto"/>
        <w:left w:val="none" w:sz="0" w:space="0" w:color="auto"/>
        <w:bottom w:val="none" w:sz="0" w:space="0" w:color="auto"/>
        <w:right w:val="none" w:sz="0" w:space="0" w:color="auto"/>
      </w:divBdr>
    </w:div>
    <w:div w:id="735978011">
      <w:bodyDiv w:val="1"/>
      <w:marLeft w:val="0"/>
      <w:marRight w:val="0"/>
      <w:marTop w:val="0"/>
      <w:marBottom w:val="0"/>
      <w:divBdr>
        <w:top w:val="none" w:sz="0" w:space="0" w:color="auto"/>
        <w:left w:val="none" w:sz="0" w:space="0" w:color="auto"/>
        <w:bottom w:val="none" w:sz="0" w:space="0" w:color="auto"/>
        <w:right w:val="none" w:sz="0" w:space="0" w:color="auto"/>
      </w:divBdr>
    </w:div>
    <w:div w:id="736169886">
      <w:bodyDiv w:val="1"/>
      <w:marLeft w:val="0"/>
      <w:marRight w:val="0"/>
      <w:marTop w:val="0"/>
      <w:marBottom w:val="0"/>
      <w:divBdr>
        <w:top w:val="none" w:sz="0" w:space="0" w:color="auto"/>
        <w:left w:val="none" w:sz="0" w:space="0" w:color="auto"/>
        <w:bottom w:val="none" w:sz="0" w:space="0" w:color="auto"/>
        <w:right w:val="none" w:sz="0" w:space="0" w:color="auto"/>
      </w:divBdr>
    </w:div>
    <w:div w:id="736628420">
      <w:bodyDiv w:val="1"/>
      <w:marLeft w:val="0"/>
      <w:marRight w:val="0"/>
      <w:marTop w:val="0"/>
      <w:marBottom w:val="0"/>
      <w:divBdr>
        <w:top w:val="none" w:sz="0" w:space="0" w:color="auto"/>
        <w:left w:val="none" w:sz="0" w:space="0" w:color="auto"/>
        <w:bottom w:val="none" w:sz="0" w:space="0" w:color="auto"/>
        <w:right w:val="none" w:sz="0" w:space="0" w:color="auto"/>
      </w:divBdr>
    </w:div>
    <w:div w:id="737285614">
      <w:bodyDiv w:val="1"/>
      <w:marLeft w:val="0"/>
      <w:marRight w:val="0"/>
      <w:marTop w:val="0"/>
      <w:marBottom w:val="0"/>
      <w:divBdr>
        <w:top w:val="none" w:sz="0" w:space="0" w:color="auto"/>
        <w:left w:val="none" w:sz="0" w:space="0" w:color="auto"/>
        <w:bottom w:val="none" w:sz="0" w:space="0" w:color="auto"/>
        <w:right w:val="none" w:sz="0" w:space="0" w:color="auto"/>
      </w:divBdr>
    </w:div>
    <w:div w:id="737362490">
      <w:bodyDiv w:val="1"/>
      <w:marLeft w:val="0"/>
      <w:marRight w:val="0"/>
      <w:marTop w:val="0"/>
      <w:marBottom w:val="0"/>
      <w:divBdr>
        <w:top w:val="none" w:sz="0" w:space="0" w:color="auto"/>
        <w:left w:val="none" w:sz="0" w:space="0" w:color="auto"/>
        <w:bottom w:val="none" w:sz="0" w:space="0" w:color="auto"/>
        <w:right w:val="none" w:sz="0" w:space="0" w:color="auto"/>
      </w:divBdr>
    </w:div>
    <w:div w:id="737938586">
      <w:bodyDiv w:val="1"/>
      <w:marLeft w:val="0"/>
      <w:marRight w:val="0"/>
      <w:marTop w:val="0"/>
      <w:marBottom w:val="0"/>
      <w:divBdr>
        <w:top w:val="none" w:sz="0" w:space="0" w:color="auto"/>
        <w:left w:val="none" w:sz="0" w:space="0" w:color="auto"/>
        <w:bottom w:val="none" w:sz="0" w:space="0" w:color="auto"/>
        <w:right w:val="none" w:sz="0" w:space="0" w:color="auto"/>
      </w:divBdr>
    </w:div>
    <w:div w:id="738134486">
      <w:bodyDiv w:val="1"/>
      <w:marLeft w:val="0"/>
      <w:marRight w:val="0"/>
      <w:marTop w:val="0"/>
      <w:marBottom w:val="0"/>
      <w:divBdr>
        <w:top w:val="none" w:sz="0" w:space="0" w:color="auto"/>
        <w:left w:val="none" w:sz="0" w:space="0" w:color="auto"/>
        <w:bottom w:val="none" w:sz="0" w:space="0" w:color="auto"/>
        <w:right w:val="none" w:sz="0" w:space="0" w:color="auto"/>
      </w:divBdr>
    </w:div>
    <w:div w:id="739058648">
      <w:bodyDiv w:val="1"/>
      <w:marLeft w:val="0"/>
      <w:marRight w:val="0"/>
      <w:marTop w:val="0"/>
      <w:marBottom w:val="0"/>
      <w:divBdr>
        <w:top w:val="none" w:sz="0" w:space="0" w:color="auto"/>
        <w:left w:val="none" w:sz="0" w:space="0" w:color="auto"/>
        <w:bottom w:val="none" w:sz="0" w:space="0" w:color="auto"/>
        <w:right w:val="none" w:sz="0" w:space="0" w:color="auto"/>
      </w:divBdr>
    </w:div>
    <w:div w:id="740249959">
      <w:bodyDiv w:val="1"/>
      <w:marLeft w:val="0"/>
      <w:marRight w:val="0"/>
      <w:marTop w:val="0"/>
      <w:marBottom w:val="0"/>
      <w:divBdr>
        <w:top w:val="none" w:sz="0" w:space="0" w:color="auto"/>
        <w:left w:val="none" w:sz="0" w:space="0" w:color="auto"/>
        <w:bottom w:val="none" w:sz="0" w:space="0" w:color="auto"/>
        <w:right w:val="none" w:sz="0" w:space="0" w:color="auto"/>
      </w:divBdr>
    </w:div>
    <w:div w:id="740257573">
      <w:bodyDiv w:val="1"/>
      <w:marLeft w:val="0"/>
      <w:marRight w:val="0"/>
      <w:marTop w:val="0"/>
      <w:marBottom w:val="0"/>
      <w:divBdr>
        <w:top w:val="none" w:sz="0" w:space="0" w:color="auto"/>
        <w:left w:val="none" w:sz="0" w:space="0" w:color="auto"/>
        <w:bottom w:val="none" w:sz="0" w:space="0" w:color="auto"/>
        <w:right w:val="none" w:sz="0" w:space="0" w:color="auto"/>
      </w:divBdr>
    </w:div>
    <w:div w:id="740710163">
      <w:bodyDiv w:val="1"/>
      <w:marLeft w:val="0"/>
      <w:marRight w:val="0"/>
      <w:marTop w:val="0"/>
      <w:marBottom w:val="0"/>
      <w:divBdr>
        <w:top w:val="none" w:sz="0" w:space="0" w:color="auto"/>
        <w:left w:val="none" w:sz="0" w:space="0" w:color="auto"/>
        <w:bottom w:val="none" w:sz="0" w:space="0" w:color="auto"/>
        <w:right w:val="none" w:sz="0" w:space="0" w:color="auto"/>
      </w:divBdr>
    </w:div>
    <w:div w:id="740982380">
      <w:bodyDiv w:val="1"/>
      <w:marLeft w:val="0"/>
      <w:marRight w:val="0"/>
      <w:marTop w:val="0"/>
      <w:marBottom w:val="0"/>
      <w:divBdr>
        <w:top w:val="none" w:sz="0" w:space="0" w:color="auto"/>
        <w:left w:val="none" w:sz="0" w:space="0" w:color="auto"/>
        <w:bottom w:val="none" w:sz="0" w:space="0" w:color="auto"/>
        <w:right w:val="none" w:sz="0" w:space="0" w:color="auto"/>
      </w:divBdr>
    </w:div>
    <w:div w:id="741176957">
      <w:bodyDiv w:val="1"/>
      <w:marLeft w:val="0"/>
      <w:marRight w:val="0"/>
      <w:marTop w:val="0"/>
      <w:marBottom w:val="0"/>
      <w:divBdr>
        <w:top w:val="none" w:sz="0" w:space="0" w:color="auto"/>
        <w:left w:val="none" w:sz="0" w:space="0" w:color="auto"/>
        <w:bottom w:val="none" w:sz="0" w:space="0" w:color="auto"/>
        <w:right w:val="none" w:sz="0" w:space="0" w:color="auto"/>
      </w:divBdr>
    </w:div>
    <w:div w:id="741953018">
      <w:bodyDiv w:val="1"/>
      <w:marLeft w:val="0"/>
      <w:marRight w:val="0"/>
      <w:marTop w:val="0"/>
      <w:marBottom w:val="0"/>
      <w:divBdr>
        <w:top w:val="none" w:sz="0" w:space="0" w:color="auto"/>
        <w:left w:val="none" w:sz="0" w:space="0" w:color="auto"/>
        <w:bottom w:val="none" w:sz="0" w:space="0" w:color="auto"/>
        <w:right w:val="none" w:sz="0" w:space="0" w:color="auto"/>
      </w:divBdr>
    </w:div>
    <w:div w:id="742138527">
      <w:bodyDiv w:val="1"/>
      <w:marLeft w:val="0"/>
      <w:marRight w:val="0"/>
      <w:marTop w:val="0"/>
      <w:marBottom w:val="0"/>
      <w:divBdr>
        <w:top w:val="none" w:sz="0" w:space="0" w:color="auto"/>
        <w:left w:val="none" w:sz="0" w:space="0" w:color="auto"/>
        <w:bottom w:val="none" w:sz="0" w:space="0" w:color="auto"/>
        <w:right w:val="none" w:sz="0" w:space="0" w:color="auto"/>
      </w:divBdr>
    </w:div>
    <w:div w:id="742292084">
      <w:bodyDiv w:val="1"/>
      <w:marLeft w:val="0"/>
      <w:marRight w:val="0"/>
      <w:marTop w:val="0"/>
      <w:marBottom w:val="0"/>
      <w:divBdr>
        <w:top w:val="none" w:sz="0" w:space="0" w:color="auto"/>
        <w:left w:val="none" w:sz="0" w:space="0" w:color="auto"/>
        <w:bottom w:val="none" w:sz="0" w:space="0" w:color="auto"/>
        <w:right w:val="none" w:sz="0" w:space="0" w:color="auto"/>
      </w:divBdr>
    </w:div>
    <w:div w:id="742487237">
      <w:bodyDiv w:val="1"/>
      <w:marLeft w:val="0"/>
      <w:marRight w:val="0"/>
      <w:marTop w:val="0"/>
      <w:marBottom w:val="0"/>
      <w:divBdr>
        <w:top w:val="none" w:sz="0" w:space="0" w:color="auto"/>
        <w:left w:val="none" w:sz="0" w:space="0" w:color="auto"/>
        <w:bottom w:val="none" w:sz="0" w:space="0" w:color="auto"/>
        <w:right w:val="none" w:sz="0" w:space="0" w:color="auto"/>
      </w:divBdr>
    </w:div>
    <w:div w:id="742801788">
      <w:bodyDiv w:val="1"/>
      <w:marLeft w:val="0"/>
      <w:marRight w:val="0"/>
      <w:marTop w:val="0"/>
      <w:marBottom w:val="0"/>
      <w:divBdr>
        <w:top w:val="none" w:sz="0" w:space="0" w:color="auto"/>
        <w:left w:val="none" w:sz="0" w:space="0" w:color="auto"/>
        <w:bottom w:val="none" w:sz="0" w:space="0" w:color="auto"/>
        <w:right w:val="none" w:sz="0" w:space="0" w:color="auto"/>
      </w:divBdr>
    </w:div>
    <w:div w:id="742876634">
      <w:bodyDiv w:val="1"/>
      <w:marLeft w:val="0"/>
      <w:marRight w:val="0"/>
      <w:marTop w:val="0"/>
      <w:marBottom w:val="0"/>
      <w:divBdr>
        <w:top w:val="none" w:sz="0" w:space="0" w:color="auto"/>
        <w:left w:val="none" w:sz="0" w:space="0" w:color="auto"/>
        <w:bottom w:val="none" w:sz="0" w:space="0" w:color="auto"/>
        <w:right w:val="none" w:sz="0" w:space="0" w:color="auto"/>
      </w:divBdr>
    </w:div>
    <w:div w:id="743988319">
      <w:bodyDiv w:val="1"/>
      <w:marLeft w:val="0"/>
      <w:marRight w:val="0"/>
      <w:marTop w:val="0"/>
      <w:marBottom w:val="0"/>
      <w:divBdr>
        <w:top w:val="none" w:sz="0" w:space="0" w:color="auto"/>
        <w:left w:val="none" w:sz="0" w:space="0" w:color="auto"/>
        <w:bottom w:val="none" w:sz="0" w:space="0" w:color="auto"/>
        <w:right w:val="none" w:sz="0" w:space="0" w:color="auto"/>
      </w:divBdr>
    </w:div>
    <w:div w:id="744031684">
      <w:bodyDiv w:val="1"/>
      <w:marLeft w:val="0"/>
      <w:marRight w:val="0"/>
      <w:marTop w:val="0"/>
      <w:marBottom w:val="0"/>
      <w:divBdr>
        <w:top w:val="none" w:sz="0" w:space="0" w:color="auto"/>
        <w:left w:val="none" w:sz="0" w:space="0" w:color="auto"/>
        <w:bottom w:val="none" w:sz="0" w:space="0" w:color="auto"/>
        <w:right w:val="none" w:sz="0" w:space="0" w:color="auto"/>
      </w:divBdr>
    </w:div>
    <w:div w:id="744031778">
      <w:bodyDiv w:val="1"/>
      <w:marLeft w:val="0"/>
      <w:marRight w:val="0"/>
      <w:marTop w:val="0"/>
      <w:marBottom w:val="0"/>
      <w:divBdr>
        <w:top w:val="none" w:sz="0" w:space="0" w:color="auto"/>
        <w:left w:val="none" w:sz="0" w:space="0" w:color="auto"/>
        <w:bottom w:val="none" w:sz="0" w:space="0" w:color="auto"/>
        <w:right w:val="none" w:sz="0" w:space="0" w:color="auto"/>
      </w:divBdr>
    </w:div>
    <w:div w:id="744377273">
      <w:bodyDiv w:val="1"/>
      <w:marLeft w:val="0"/>
      <w:marRight w:val="0"/>
      <w:marTop w:val="0"/>
      <w:marBottom w:val="0"/>
      <w:divBdr>
        <w:top w:val="none" w:sz="0" w:space="0" w:color="auto"/>
        <w:left w:val="none" w:sz="0" w:space="0" w:color="auto"/>
        <w:bottom w:val="none" w:sz="0" w:space="0" w:color="auto"/>
        <w:right w:val="none" w:sz="0" w:space="0" w:color="auto"/>
      </w:divBdr>
    </w:div>
    <w:div w:id="745537673">
      <w:bodyDiv w:val="1"/>
      <w:marLeft w:val="0"/>
      <w:marRight w:val="0"/>
      <w:marTop w:val="0"/>
      <w:marBottom w:val="0"/>
      <w:divBdr>
        <w:top w:val="none" w:sz="0" w:space="0" w:color="auto"/>
        <w:left w:val="none" w:sz="0" w:space="0" w:color="auto"/>
        <w:bottom w:val="none" w:sz="0" w:space="0" w:color="auto"/>
        <w:right w:val="none" w:sz="0" w:space="0" w:color="auto"/>
      </w:divBdr>
    </w:div>
    <w:div w:id="745692004">
      <w:bodyDiv w:val="1"/>
      <w:marLeft w:val="0"/>
      <w:marRight w:val="0"/>
      <w:marTop w:val="0"/>
      <w:marBottom w:val="0"/>
      <w:divBdr>
        <w:top w:val="none" w:sz="0" w:space="0" w:color="auto"/>
        <w:left w:val="none" w:sz="0" w:space="0" w:color="auto"/>
        <w:bottom w:val="none" w:sz="0" w:space="0" w:color="auto"/>
        <w:right w:val="none" w:sz="0" w:space="0" w:color="auto"/>
      </w:divBdr>
    </w:div>
    <w:div w:id="746271150">
      <w:bodyDiv w:val="1"/>
      <w:marLeft w:val="0"/>
      <w:marRight w:val="0"/>
      <w:marTop w:val="0"/>
      <w:marBottom w:val="0"/>
      <w:divBdr>
        <w:top w:val="none" w:sz="0" w:space="0" w:color="auto"/>
        <w:left w:val="none" w:sz="0" w:space="0" w:color="auto"/>
        <w:bottom w:val="none" w:sz="0" w:space="0" w:color="auto"/>
        <w:right w:val="none" w:sz="0" w:space="0" w:color="auto"/>
      </w:divBdr>
    </w:div>
    <w:div w:id="746851279">
      <w:bodyDiv w:val="1"/>
      <w:marLeft w:val="0"/>
      <w:marRight w:val="0"/>
      <w:marTop w:val="0"/>
      <w:marBottom w:val="0"/>
      <w:divBdr>
        <w:top w:val="none" w:sz="0" w:space="0" w:color="auto"/>
        <w:left w:val="none" w:sz="0" w:space="0" w:color="auto"/>
        <w:bottom w:val="none" w:sz="0" w:space="0" w:color="auto"/>
        <w:right w:val="none" w:sz="0" w:space="0" w:color="auto"/>
      </w:divBdr>
    </w:div>
    <w:div w:id="747071009">
      <w:bodyDiv w:val="1"/>
      <w:marLeft w:val="0"/>
      <w:marRight w:val="0"/>
      <w:marTop w:val="0"/>
      <w:marBottom w:val="0"/>
      <w:divBdr>
        <w:top w:val="none" w:sz="0" w:space="0" w:color="auto"/>
        <w:left w:val="none" w:sz="0" w:space="0" w:color="auto"/>
        <w:bottom w:val="none" w:sz="0" w:space="0" w:color="auto"/>
        <w:right w:val="none" w:sz="0" w:space="0" w:color="auto"/>
      </w:divBdr>
    </w:div>
    <w:div w:id="747120040">
      <w:bodyDiv w:val="1"/>
      <w:marLeft w:val="0"/>
      <w:marRight w:val="0"/>
      <w:marTop w:val="0"/>
      <w:marBottom w:val="0"/>
      <w:divBdr>
        <w:top w:val="none" w:sz="0" w:space="0" w:color="auto"/>
        <w:left w:val="none" w:sz="0" w:space="0" w:color="auto"/>
        <w:bottom w:val="none" w:sz="0" w:space="0" w:color="auto"/>
        <w:right w:val="none" w:sz="0" w:space="0" w:color="auto"/>
      </w:divBdr>
    </w:div>
    <w:div w:id="747386298">
      <w:bodyDiv w:val="1"/>
      <w:marLeft w:val="0"/>
      <w:marRight w:val="0"/>
      <w:marTop w:val="0"/>
      <w:marBottom w:val="0"/>
      <w:divBdr>
        <w:top w:val="none" w:sz="0" w:space="0" w:color="auto"/>
        <w:left w:val="none" w:sz="0" w:space="0" w:color="auto"/>
        <w:bottom w:val="none" w:sz="0" w:space="0" w:color="auto"/>
        <w:right w:val="none" w:sz="0" w:space="0" w:color="auto"/>
      </w:divBdr>
    </w:div>
    <w:div w:id="747583492">
      <w:bodyDiv w:val="1"/>
      <w:marLeft w:val="0"/>
      <w:marRight w:val="0"/>
      <w:marTop w:val="0"/>
      <w:marBottom w:val="0"/>
      <w:divBdr>
        <w:top w:val="none" w:sz="0" w:space="0" w:color="auto"/>
        <w:left w:val="none" w:sz="0" w:space="0" w:color="auto"/>
        <w:bottom w:val="none" w:sz="0" w:space="0" w:color="auto"/>
        <w:right w:val="none" w:sz="0" w:space="0" w:color="auto"/>
      </w:divBdr>
    </w:div>
    <w:div w:id="747730276">
      <w:bodyDiv w:val="1"/>
      <w:marLeft w:val="0"/>
      <w:marRight w:val="0"/>
      <w:marTop w:val="0"/>
      <w:marBottom w:val="0"/>
      <w:divBdr>
        <w:top w:val="none" w:sz="0" w:space="0" w:color="auto"/>
        <w:left w:val="none" w:sz="0" w:space="0" w:color="auto"/>
        <w:bottom w:val="none" w:sz="0" w:space="0" w:color="auto"/>
        <w:right w:val="none" w:sz="0" w:space="0" w:color="auto"/>
      </w:divBdr>
    </w:div>
    <w:div w:id="747849931">
      <w:bodyDiv w:val="1"/>
      <w:marLeft w:val="0"/>
      <w:marRight w:val="0"/>
      <w:marTop w:val="0"/>
      <w:marBottom w:val="0"/>
      <w:divBdr>
        <w:top w:val="none" w:sz="0" w:space="0" w:color="auto"/>
        <w:left w:val="none" w:sz="0" w:space="0" w:color="auto"/>
        <w:bottom w:val="none" w:sz="0" w:space="0" w:color="auto"/>
        <w:right w:val="none" w:sz="0" w:space="0" w:color="auto"/>
      </w:divBdr>
    </w:div>
    <w:div w:id="748310459">
      <w:bodyDiv w:val="1"/>
      <w:marLeft w:val="0"/>
      <w:marRight w:val="0"/>
      <w:marTop w:val="0"/>
      <w:marBottom w:val="0"/>
      <w:divBdr>
        <w:top w:val="none" w:sz="0" w:space="0" w:color="auto"/>
        <w:left w:val="none" w:sz="0" w:space="0" w:color="auto"/>
        <w:bottom w:val="none" w:sz="0" w:space="0" w:color="auto"/>
        <w:right w:val="none" w:sz="0" w:space="0" w:color="auto"/>
      </w:divBdr>
    </w:div>
    <w:div w:id="748388295">
      <w:bodyDiv w:val="1"/>
      <w:marLeft w:val="0"/>
      <w:marRight w:val="0"/>
      <w:marTop w:val="0"/>
      <w:marBottom w:val="0"/>
      <w:divBdr>
        <w:top w:val="none" w:sz="0" w:space="0" w:color="auto"/>
        <w:left w:val="none" w:sz="0" w:space="0" w:color="auto"/>
        <w:bottom w:val="none" w:sz="0" w:space="0" w:color="auto"/>
        <w:right w:val="none" w:sz="0" w:space="0" w:color="auto"/>
      </w:divBdr>
    </w:div>
    <w:div w:id="748691566">
      <w:bodyDiv w:val="1"/>
      <w:marLeft w:val="0"/>
      <w:marRight w:val="0"/>
      <w:marTop w:val="0"/>
      <w:marBottom w:val="0"/>
      <w:divBdr>
        <w:top w:val="none" w:sz="0" w:space="0" w:color="auto"/>
        <w:left w:val="none" w:sz="0" w:space="0" w:color="auto"/>
        <w:bottom w:val="none" w:sz="0" w:space="0" w:color="auto"/>
        <w:right w:val="none" w:sz="0" w:space="0" w:color="auto"/>
      </w:divBdr>
    </w:div>
    <w:div w:id="749348682">
      <w:bodyDiv w:val="1"/>
      <w:marLeft w:val="0"/>
      <w:marRight w:val="0"/>
      <w:marTop w:val="0"/>
      <w:marBottom w:val="0"/>
      <w:divBdr>
        <w:top w:val="none" w:sz="0" w:space="0" w:color="auto"/>
        <w:left w:val="none" w:sz="0" w:space="0" w:color="auto"/>
        <w:bottom w:val="none" w:sz="0" w:space="0" w:color="auto"/>
        <w:right w:val="none" w:sz="0" w:space="0" w:color="auto"/>
      </w:divBdr>
    </w:div>
    <w:div w:id="749423447">
      <w:bodyDiv w:val="1"/>
      <w:marLeft w:val="0"/>
      <w:marRight w:val="0"/>
      <w:marTop w:val="0"/>
      <w:marBottom w:val="0"/>
      <w:divBdr>
        <w:top w:val="none" w:sz="0" w:space="0" w:color="auto"/>
        <w:left w:val="none" w:sz="0" w:space="0" w:color="auto"/>
        <w:bottom w:val="none" w:sz="0" w:space="0" w:color="auto"/>
        <w:right w:val="none" w:sz="0" w:space="0" w:color="auto"/>
      </w:divBdr>
    </w:div>
    <w:div w:id="749624654">
      <w:bodyDiv w:val="1"/>
      <w:marLeft w:val="0"/>
      <w:marRight w:val="0"/>
      <w:marTop w:val="0"/>
      <w:marBottom w:val="0"/>
      <w:divBdr>
        <w:top w:val="none" w:sz="0" w:space="0" w:color="auto"/>
        <w:left w:val="none" w:sz="0" w:space="0" w:color="auto"/>
        <w:bottom w:val="none" w:sz="0" w:space="0" w:color="auto"/>
        <w:right w:val="none" w:sz="0" w:space="0" w:color="auto"/>
      </w:divBdr>
    </w:div>
    <w:div w:id="749885955">
      <w:bodyDiv w:val="1"/>
      <w:marLeft w:val="0"/>
      <w:marRight w:val="0"/>
      <w:marTop w:val="0"/>
      <w:marBottom w:val="0"/>
      <w:divBdr>
        <w:top w:val="none" w:sz="0" w:space="0" w:color="auto"/>
        <w:left w:val="none" w:sz="0" w:space="0" w:color="auto"/>
        <w:bottom w:val="none" w:sz="0" w:space="0" w:color="auto"/>
        <w:right w:val="none" w:sz="0" w:space="0" w:color="auto"/>
      </w:divBdr>
    </w:div>
    <w:div w:id="750349698">
      <w:bodyDiv w:val="1"/>
      <w:marLeft w:val="0"/>
      <w:marRight w:val="0"/>
      <w:marTop w:val="0"/>
      <w:marBottom w:val="0"/>
      <w:divBdr>
        <w:top w:val="none" w:sz="0" w:space="0" w:color="auto"/>
        <w:left w:val="none" w:sz="0" w:space="0" w:color="auto"/>
        <w:bottom w:val="none" w:sz="0" w:space="0" w:color="auto"/>
        <w:right w:val="none" w:sz="0" w:space="0" w:color="auto"/>
      </w:divBdr>
    </w:div>
    <w:div w:id="750397379">
      <w:bodyDiv w:val="1"/>
      <w:marLeft w:val="0"/>
      <w:marRight w:val="0"/>
      <w:marTop w:val="0"/>
      <w:marBottom w:val="0"/>
      <w:divBdr>
        <w:top w:val="none" w:sz="0" w:space="0" w:color="auto"/>
        <w:left w:val="none" w:sz="0" w:space="0" w:color="auto"/>
        <w:bottom w:val="none" w:sz="0" w:space="0" w:color="auto"/>
        <w:right w:val="none" w:sz="0" w:space="0" w:color="auto"/>
      </w:divBdr>
    </w:div>
    <w:div w:id="750857759">
      <w:bodyDiv w:val="1"/>
      <w:marLeft w:val="0"/>
      <w:marRight w:val="0"/>
      <w:marTop w:val="0"/>
      <w:marBottom w:val="0"/>
      <w:divBdr>
        <w:top w:val="none" w:sz="0" w:space="0" w:color="auto"/>
        <w:left w:val="none" w:sz="0" w:space="0" w:color="auto"/>
        <w:bottom w:val="none" w:sz="0" w:space="0" w:color="auto"/>
        <w:right w:val="none" w:sz="0" w:space="0" w:color="auto"/>
      </w:divBdr>
    </w:div>
    <w:div w:id="751121228">
      <w:bodyDiv w:val="1"/>
      <w:marLeft w:val="0"/>
      <w:marRight w:val="0"/>
      <w:marTop w:val="0"/>
      <w:marBottom w:val="0"/>
      <w:divBdr>
        <w:top w:val="none" w:sz="0" w:space="0" w:color="auto"/>
        <w:left w:val="none" w:sz="0" w:space="0" w:color="auto"/>
        <w:bottom w:val="none" w:sz="0" w:space="0" w:color="auto"/>
        <w:right w:val="none" w:sz="0" w:space="0" w:color="auto"/>
      </w:divBdr>
    </w:div>
    <w:div w:id="751195382">
      <w:bodyDiv w:val="1"/>
      <w:marLeft w:val="0"/>
      <w:marRight w:val="0"/>
      <w:marTop w:val="0"/>
      <w:marBottom w:val="0"/>
      <w:divBdr>
        <w:top w:val="none" w:sz="0" w:space="0" w:color="auto"/>
        <w:left w:val="none" w:sz="0" w:space="0" w:color="auto"/>
        <w:bottom w:val="none" w:sz="0" w:space="0" w:color="auto"/>
        <w:right w:val="none" w:sz="0" w:space="0" w:color="auto"/>
      </w:divBdr>
    </w:div>
    <w:div w:id="751699756">
      <w:bodyDiv w:val="1"/>
      <w:marLeft w:val="0"/>
      <w:marRight w:val="0"/>
      <w:marTop w:val="0"/>
      <w:marBottom w:val="0"/>
      <w:divBdr>
        <w:top w:val="none" w:sz="0" w:space="0" w:color="auto"/>
        <w:left w:val="none" w:sz="0" w:space="0" w:color="auto"/>
        <w:bottom w:val="none" w:sz="0" w:space="0" w:color="auto"/>
        <w:right w:val="none" w:sz="0" w:space="0" w:color="auto"/>
      </w:divBdr>
    </w:div>
    <w:div w:id="751703818">
      <w:bodyDiv w:val="1"/>
      <w:marLeft w:val="0"/>
      <w:marRight w:val="0"/>
      <w:marTop w:val="0"/>
      <w:marBottom w:val="0"/>
      <w:divBdr>
        <w:top w:val="none" w:sz="0" w:space="0" w:color="auto"/>
        <w:left w:val="none" w:sz="0" w:space="0" w:color="auto"/>
        <w:bottom w:val="none" w:sz="0" w:space="0" w:color="auto"/>
        <w:right w:val="none" w:sz="0" w:space="0" w:color="auto"/>
      </w:divBdr>
    </w:div>
    <w:div w:id="751899960">
      <w:bodyDiv w:val="1"/>
      <w:marLeft w:val="0"/>
      <w:marRight w:val="0"/>
      <w:marTop w:val="0"/>
      <w:marBottom w:val="0"/>
      <w:divBdr>
        <w:top w:val="none" w:sz="0" w:space="0" w:color="auto"/>
        <w:left w:val="none" w:sz="0" w:space="0" w:color="auto"/>
        <w:bottom w:val="none" w:sz="0" w:space="0" w:color="auto"/>
        <w:right w:val="none" w:sz="0" w:space="0" w:color="auto"/>
      </w:divBdr>
    </w:div>
    <w:div w:id="751901796">
      <w:bodyDiv w:val="1"/>
      <w:marLeft w:val="0"/>
      <w:marRight w:val="0"/>
      <w:marTop w:val="0"/>
      <w:marBottom w:val="0"/>
      <w:divBdr>
        <w:top w:val="none" w:sz="0" w:space="0" w:color="auto"/>
        <w:left w:val="none" w:sz="0" w:space="0" w:color="auto"/>
        <w:bottom w:val="none" w:sz="0" w:space="0" w:color="auto"/>
        <w:right w:val="none" w:sz="0" w:space="0" w:color="auto"/>
      </w:divBdr>
    </w:div>
    <w:div w:id="752358531">
      <w:bodyDiv w:val="1"/>
      <w:marLeft w:val="0"/>
      <w:marRight w:val="0"/>
      <w:marTop w:val="0"/>
      <w:marBottom w:val="0"/>
      <w:divBdr>
        <w:top w:val="none" w:sz="0" w:space="0" w:color="auto"/>
        <w:left w:val="none" w:sz="0" w:space="0" w:color="auto"/>
        <w:bottom w:val="none" w:sz="0" w:space="0" w:color="auto"/>
        <w:right w:val="none" w:sz="0" w:space="0" w:color="auto"/>
      </w:divBdr>
    </w:div>
    <w:div w:id="752777396">
      <w:bodyDiv w:val="1"/>
      <w:marLeft w:val="0"/>
      <w:marRight w:val="0"/>
      <w:marTop w:val="0"/>
      <w:marBottom w:val="0"/>
      <w:divBdr>
        <w:top w:val="none" w:sz="0" w:space="0" w:color="auto"/>
        <w:left w:val="none" w:sz="0" w:space="0" w:color="auto"/>
        <w:bottom w:val="none" w:sz="0" w:space="0" w:color="auto"/>
        <w:right w:val="none" w:sz="0" w:space="0" w:color="auto"/>
      </w:divBdr>
    </w:div>
    <w:div w:id="754936878">
      <w:bodyDiv w:val="1"/>
      <w:marLeft w:val="0"/>
      <w:marRight w:val="0"/>
      <w:marTop w:val="0"/>
      <w:marBottom w:val="0"/>
      <w:divBdr>
        <w:top w:val="none" w:sz="0" w:space="0" w:color="auto"/>
        <w:left w:val="none" w:sz="0" w:space="0" w:color="auto"/>
        <w:bottom w:val="none" w:sz="0" w:space="0" w:color="auto"/>
        <w:right w:val="none" w:sz="0" w:space="0" w:color="auto"/>
      </w:divBdr>
    </w:div>
    <w:div w:id="755131548">
      <w:bodyDiv w:val="1"/>
      <w:marLeft w:val="0"/>
      <w:marRight w:val="0"/>
      <w:marTop w:val="0"/>
      <w:marBottom w:val="0"/>
      <w:divBdr>
        <w:top w:val="none" w:sz="0" w:space="0" w:color="auto"/>
        <w:left w:val="none" w:sz="0" w:space="0" w:color="auto"/>
        <w:bottom w:val="none" w:sz="0" w:space="0" w:color="auto"/>
        <w:right w:val="none" w:sz="0" w:space="0" w:color="auto"/>
      </w:divBdr>
    </w:div>
    <w:div w:id="755246463">
      <w:bodyDiv w:val="1"/>
      <w:marLeft w:val="0"/>
      <w:marRight w:val="0"/>
      <w:marTop w:val="0"/>
      <w:marBottom w:val="0"/>
      <w:divBdr>
        <w:top w:val="none" w:sz="0" w:space="0" w:color="auto"/>
        <w:left w:val="none" w:sz="0" w:space="0" w:color="auto"/>
        <w:bottom w:val="none" w:sz="0" w:space="0" w:color="auto"/>
        <w:right w:val="none" w:sz="0" w:space="0" w:color="auto"/>
      </w:divBdr>
    </w:div>
    <w:div w:id="755858506">
      <w:bodyDiv w:val="1"/>
      <w:marLeft w:val="0"/>
      <w:marRight w:val="0"/>
      <w:marTop w:val="0"/>
      <w:marBottom w:val="0"/>
      <w:divBdr>
        <w:top w:val="none" w:sz="0" w:space="0" w:color="auto"/>
        <w:left w:val="none" w:sz="0" w:space="0" w:color="auto"/>
        <w:bottom w:val="none" w:sz="0" w:space="0" w:color="auto"/>
        <w:right w:val="none" w:sz="0" w:space="0" w:color="auto"/>
      </w:divBdr>
    </w:div>
    <w:div w:id="756363196">
      <w:bodyDiv w:val="1"/>
      <w:marLeft w:val="0"/>
      <w:marRight w:val="0"/>
      <w:marTop w:val="0"/>
      <w:marBottom w:val="0"/>
      <w:divBdr>
        <w:top w:val="none" w:sz="0" w:space="0" w:color="auto"/>
        <w:left w:val="none" w:sz="0" w:space="0" w:color="auto"/>
        <w:bottom w:val="none" w:sz="0" w:space="0" w:color="auto"/>
        <w:right w:val="none" w:sz="0" w:space="0" w:color="auto"/>
      </w:divBdr>
    </w:div>
    <w:div w:id="757678457">
      <w:bodyDiv w:val="1"/>
      <w:marLeft w:val="0"/>
      <w:marRight w:val="0"/>
      <w:marTop w:val="0"/>
      <w:marBottom w:val="0"/>
      <w:divBdr>
        <w:top w:val="none" w:sz="0" w:space="0" w:color="auto"/>
        <w:left w:val="none" w:sz="0" w:space="0" w:color="auto"/>
        <w:bottom w:val="none" w:sz="0" w:space="0" w:color="auto"/>
        <w:right w:val="none" w:sz="0" w:space="0" w:color="auto"/>
      </w:divBdr>
    </w:div>
    <w:div w:id="758138644">
      <w:bodyDiv w:val="1"/>
      <w:marLeft w:val="0"/>
      <w:marRight w:val="0"/>
      <w:marTop w:val="0"/>
      <w:marBottom w:val="0"/>
      <w:divBdr>
        <w:top w:val="none" w:sz="0" w:space="0" w:color="auto"/>
        <w:left w:val="none" w:sz="0" w:space="0" w:color="auto"/>
        <w:bottom w:val="none" w:sz="0" w:space="0" w:color="auto"/>
        <w:right w:val="none" w:sz="0" w:space="0" w:color="auto"/>
      </w:divBdr>
    </w:div>
    <w:div w:id="758674987">
      <w:bodyDiv w:val="1"/>
      <w:marLeft w:val="0"/>
      <w:marRight w:val="0"/>
      <w:marTop w:val="0"/>
      <w:marBottom w:val="0"/>
      <w:divBdr>
        <w:top w:val="none" w:sz="0" w:space="0" w:color="auto"/>
        <w:left w:val="none" w:sz="0" w:space="0" w:color="auto"/>
        <w:bottom w:val="none" w:sz="0" w:space="0" w:color="auto"/>
        <w:right w:val="none" w:sz="0" w:space="0" w:color="auto"/>
      </w:divBdr>
    </w:div>
    <w:div w:id="758912755">
      <w:bodyDiv w:val="1"/>
      <w:marLeft w:val="0"/>
      <w:marRight w:val="0"/>
      <w:marTop w:val="0"/>
      <w:marBottom w:val="0"/>
      <w:divBdr>
        <w:top w:val="none" w:sz="0" w:space="0" w:color="auto"/>
        <w:left w:val="none" w:sz="0" w:space="0" w:color="auto"/>
        <w:bottom w:val="none" w:sz="0" w:space="0" w:color="auto"/>
        <w:right w:val="none" w:sz="0" w:space="0" w:color="auto"/>
      </w:divBdr>
    </w:div>
    <w:div w:id="758982568">
      <w:bodyDiv w:val="1"/>
      <w:marLeft w:val="0"/>
      <w:marRight w:val="0"/>
      <w:marTop w:val="0"/>
      <w:marBottom w:val="0"/>
      <w:divBdr>
        <w:top w:val="none" w:sz="0" w:space="0" w:color="auto"/>
        <w:left w:val="none" w:sz="0" w:space="0" w:color="auto"/>
        <w:bottom w:val="none" w:sz="0" w:space="0" w:color="auto"/>
        <w:right w:val="none" w:sz="0" w:space="0" w:color="auto"/>
      </w:divBdr>
    </w:div>
    <w:div w:id="759527459">
      <w:bodyDiv w:val="1"/>
      <w:marLeft w:val="0"/>
      <w:marRight w:val="0"/>
      <w:marTop w:val="0"/>
      <w:marBottom w:val="0"/>
      <w:divBdr>
        <w:top w:val="none" w:sz="0" w:space="0" w:color="auto"/>
        <w:left w:val="none" w:sz="0" w:space="0" w:color="auto"/>
        <w:bottom w:val="none" w:sz="0" w:space="0" w:color="auto"/>
        <w:right w:val="none" w:sz="0" w:space="0" w:color="auto"/>
      </w:divBdr>
    </w:div>
    <w:div w:id="759719865">
      <w:bodyDiv w:val="1"/>
      <w:marLeft w:val="0"/>
      <w:marRight w:val="0"/>
      <w:marTop w:val="0"/>
      <w:marBottom w:val="0"/>
      <w:divBdr>
        <w:top w:val="none" w:sz="0" w:space="0" w:color="auto"/>
        <w:left w:val="none" w:sz="0" w:space="0" w:color="auto"/>
        <w:bottom w:val="none" w:sz="0" w:space="0" w:color="auto"/>
        <w:right w:val="none" w:sz="0" w:space="0" w:color="auto"/>
      </w:divBdr>
    </w:div>
    <w:div w:id="760102612">
      <w:bodyDiv w:val="1"/>
      <w:marLeft w:val="0"/>
      <w:marRight w:val="0"/>
      <w:marTop w:val="0"/>
      <w:marBottom w:val="0"/>
      <w:divBdr>
        <w:top w:val="none" w:sz="0" w:space="0" w:color="auto"/>
        <w:left w:val="none" w:sz="0" w:space="0" w:color="auto"/>
        <w:bottom w:val="none" w:sz="0" w:space="0" w:color="auto"/>
        <w:right w:val="none" w:sz="0" w:space="0" w:color="auto"/>
      </w:divBdr>
    </w:div>
    <w:div w:id="760565213">
      <w:bodyDiv w:val="1"/>
      <w:marLeft w:val="0"/>
      <w:marRight w:val="0"/>
      <w:marTop w:val="0"/>
      <w:marBottom w:val="0"/>
      <w:divBdr>
        <w:top w:val="none" w:sz="0" w:space="0" w:color="auto"/>
        <w:left w:val="none" w:sz="0" w:space="0" w:color="auto"/>
        <w:bottom w:val="none" w:sz="0" w:space="0" w:color="auto"/>
        <w:right w:val="none" w:sz="0" w:space="0" w:color="auto"/>
      </w:divBdr>
    </w:div>
    <w:div w:id="761530155">
      <w:bodyDiv w:val="1"/>
      <w:marLeft w:val="0"/>
      <w:marRight w:val="0"/>
      <w:marTop w:val="0"/>
      <w:marBottom w:val="0"/>
      <w:divBdr>
        <w:top w:val="none" w:sz="0" w:space="0" w:color="auto"/>
        <w:left w:val="none" w:sz="0" w:space="0" w:color="auto"/>
        <w:bottom w:val="none" w:sz="0" w:space="0" w:color="auto"/>
        <w:right w:val="none" w:sz="0" w:space="0" w:color="auto"/>
      </w:divBdr>
    </w:div>
    <w:div w:id="761611842">
      <w:bodyDiv w:val="1"/>
      <w:marLeft w:val="0"/>
      <w:marRight w:val="0"/>
      <w:marTop w:val="0"/>
      <w:marBottom w:val="0"/>
      <w:divBdr>
        <w:top w:val="none" w:sz="0" w:space="0" w:color="auto"/>
        <w:left w:val="none" w:sz="0" w:space="0" w:color="auto"/>
        <w:bottom w:val="none" w:sz="0" w:space="0" w:color="auto"/>
        <w:right w:val="none" w:sz="0" w:space="0" w:color="auto"/>
      </w:divBdr>
    </w:div>
    <w:div w:id="761951124">
      <w:bodyDiv w:val="1"/>
      <w:marLeft w:val="0"/>
      <w:marRight w:val="0"/>
      <w:marTop w:val="0"/>
      <w:marBottom w:val="0"/>
      <w:divBdr>
        <w:top w:val="none" w:sz="0" w:space="0" w:color="auto"/>
        <w:left w:val="none" w:sz="0" w:space="0" w:color="auto"/>
        <w:bottom w:val="none" w:sz="0" w:space="0" w:color="auto"/>
        <w:right w:val="none" w:sz="0" w:space="0" w:color="auto"/>
      </w:divBdr>
    </w:div>
    <w:div w:id="761992529">
      <w:bodyDiv w:val="1"/>
      <w:marLeft w:val="0"/>
      <w:marRight w:val="0"/>
      <w:marTop w:val="0"/>
      <w:marBottom w:val="0"/>
      <w:divBdr>
        <w:top w:val="none" w:sz="0" w:space="0" w:color="auto"/>
        <w:left w:val="none" w:sz="0" w:space="0" w:color="auto"/>
        <w:bottom w:val="none" w:sz="0" w:space="0" w:color="auto"/>
        <w:right w:val="none" w:sz="0" w:space="0" w:color="auto"/>
      </w:divBdr>
    </w:div>
    <w:div w:id="762452070">
      <w:bodyDiv w:val="1"/>
      <w:marLeft w:val="0"/>
      <w:marRight w:val="0"/>
      <w:marTop w:val="0"/>
      <w:marBottom w:val="0"/>
      <w:divBdr>
        <w:top w:val="none" w:sz="0" w:space="0" w:color="auto"/>
        <w:left w:val="none" w:sz="0" w:space="0" w:color="auto"/>
        <w:bottom w:val="none" w:sz="0" w:space="0" w:color="auto"/>
        <w:right w:val="none" w:sz="0" w:space="0" w:color="auto"/>
      </w:divBdr>
    </w:div>
    <w:div w:id="762606123">
      <w:bodyDiv w:val="1"/>
      <w:marLeft w:val="0"/>
      <w:marRight w:val="0"/>
      <w:marTop w:val="0"/>
      <w:marBottom w:val="0"/>
      <w:divBdr>
        <w:top w:val="none" w:sz="0" w:space="0" w:color="auto"/>
        <w:left w:val="none" w:sz="0" w:space="0" w:color="auto"/>
        <w:bottom w:val="none" w:sz="0" w:space="0" w:color="auto"/>
        <w:right w:val="none" w:sz="0" w:space="0" w:color="auto"/>
      </w:divBdr>
    </w:div>
    <w:div w:id="763066778">
      <w:bodyDiv w:val="1"/>
      <w:marLeft w:val="0"/>
      <w:marRight w:val="0"/>
      <w:marTop w:val="0"/>
      <w:marBottom w:val="0"/>
      <w:divBdr>
        <w:top w:val="none" w:sz="0" w:space="0" w:color="auto"/>
        <w:left w:val="none" w:sz="0" w:space="0" w:color="auto"/>
        <w:bottom w:val="none" w:sz="0" w:space="0" w:color="auto"/>
        <w:right w:val="none" w:sz="0" w:space="0" w:color="auto"/>
      </w:divBdr>
    </w:div>
    <w:div w:id="763456636">
      <w:bodyDiv w:val="1"/>
      <w:marLeft w:val="0"/>
      <w:marRight w:val="0"/>
      <w:marTop w:val="0"/>
      <w:marBottom w:val="0"/>
      <w:divBdr>
        <w:top w:val="none" w:sz="0" w:space="0" w:color="auto"/>
        <w:left w:val="none" w:sz="0" w:space="0" w:color="auto"/>
        <w:bottom w:val="none" w:sz="0" w:space="0" w:color="auto"/>
        <w:right w:val="none" w:sz="0" w:space="0" w:color="auto"/>
      </w:divBdr>
    </w:div>
    <w:div w:id="764154677">
      <w:bodyDiv w:val="1"/>
      <w:marLeft w:val="0"/>
      <w:marRight w:val="0"/>
      <w:marTop w:val="0"/>
      <w:marBottom w:val="0"/>
      <w:divBdr>
        <w:top w:val="none" w:sz="0" w:space="0" w:color="auto"/>
        <w:left w:val="none" w:sz="0" w:space="0" w:color="auto"/>
        <w:bottom w:val="none" w:sz="0" w:space="0" w:color="auto"/>
        <w:right w:val="none" w:sz="0" w:space="0" w:color="auto"/>
      </w:divBdr>
    </w:div>
    <w:div w:id="764425887">
      <w:bodyDiv w:val="1"/>
      <w:marLeft w:val="0"/>
      <w:marRight w:val="0"/>
      <w:marTop w:val="0"/>
      <w:marBottom w:val="0"/>
      <w:divBdr>
        <w:top w:val="none" w:sz="0" w:space="0" w:color="auto"/>
        <w:left w:val="none" w:sz="0" w:space="0" w:color="auto"/>
        <w:bottom w:val="none" w:sz="0" w:space="0" w:color="auto"/>
        <w:right w:val="none" w:sz="0" w:space="0" w:color="auto"/>
      </w:divBdr>
    </w:div>
    <w:div w:id="764763567">
      <w:bodyDiv w:val="1"/>
      <w:marLeft w:val="0"/>
      <w:marRight w:val="0"/>
      <w:marTop w:val="0"/>
      <w:marBottom w:val="0"/>
      <w:divBdr>
        <w:top w:val="none" w:sz="0" w:space="0" w:color="auto"/>
        <w:left w:val="none" w:sz="0" w:space="0" w:color="auto"/>
        <w:bottom w:val="none" w:sz="0" w:space="0" w:color="auto"/>
        <w:right w:val="none" w:sz="0" w:space="0" w:color="auto"/>
      </w:divBdr>
    </w:div>
    <w:div w:id="764883334">
      <w:bodyDiv w:val="1"/>
      <w:marLeft w:val="0"/>
      <w:marRight w:val="0"/>
      <w:marTop w:val="0"/>
      <w:marBottom w:val="0"/>
      <w:divBdr>
        <w:top w:val="none" w:sz="0" w:space="0" w:color="auto"/>
        <w:left w:val="none" w:sz="0" w:space="0" w:color="auto"/>
        <w:bottom w:val="none" w:sz="0" w:space="0" w:color="auto"/>
        <w:right w:val="none" w:sz="0" w:space="0" w:color="auto"/>
      </w:divBdr>
    </w:div>
    <w:div w:id="764957831">
      <w:bodyDiv w:val="1"/>
      <w:marLeft w:val="0"/>
      <w:marRight w:val="0"/>
      <w:marTop w:val="0"/>
      <w:marBottom w:val="0"/>
      <w:divBdr>
        <w:top w:val="none" w:sz="0" w:space="0" w:color="auto"/>
        <w:left w:val="none" w:sz="0" w:space="0" w:color="auto"/>
        <w:bottom w:val="none" w:sz="0" w:space="0" w:color="auto"/>
        <w:right w:val="none" w:sz="0" w:space="0" w:color="auto"/>
      </w:divBdr>
    </w:div>
    <w:div w:id="765417020">
      <w:bodyDiv w:val="1"/>
      <w:marLeft w:val="0"/>
      <w:marRight w:val="0"/>
      <w:marTop w:val="0"/>
      <w:marBottom w:val="0"/>
      <w:divBdr>
        <w:top w:val="none" w:sz="0" w:space="0" w:color="auto"/>
        <w:left w:val="none" w:sz="0" w:space="0" w:color="auto"/>
        <w:bottom w:val="none" w:sz="0" w:space="0" w:color="auto"/>
        <w:right w:val="none" w:sz="0" w:space="0" w:color="auto"/>
      </w:divBdr>
    </w:div>
    <w:div w:id="765544010">
      <w:bodyDiv w:val="1"/>
      <w:marLeft w:val="0"/>
      <w:marRight w:val="0"/>
      <w:marTop w:val="0"/>
      <w:marBottom w:val="0"/>
      <w:divBdr>
        <w:top w:val="none" w:sz="0" w:space="0" w:color="auto"/>
        <w:left w:val="none" w:sz="0" w:space="0" w:color="auto"/>
        <w:bottom w:val="none" w:sz="0" w:space="0" w:color="auto"/>
        <w:right w:val="none" w:sz="0" w:space="0" w:color="auto"/>
      </w:divBdr>
    </w:div>
    <w:div w:id="765613819">
      <w:bodyDiv w:val="1"/>
      <w:marLeft w:val="0"/>
      <w:marRight w:val="0"/>
      <w:marTop w:val="0"/>
      <w:marBottom w:val="0"/>
      <w:divBdr>
        <w:top w:val="none" w:sz="0" w:space="0" w:color="auto"/>
        <w:left w:val="none" w:sz="0" w:space="0" w:color="auto"/>
        <w:bottom w:val="none" w:sz="0" w:space="0" w:color="auto"/>
        <w:right w:val="none" w:sz="0" w:space="0" w:color="auto"/>
      </w:divBdr>
    </w:div>
    <w:div w:id="765660774">
      <w:bodyDiv w:val="1"/>
      <w:marLeft w:val="0"/>
      <w:marRight w:val="0"/>
      <w:marTop w:val="0"/>
      <w:marBottom w:val="0"/>
      <w:divBdr>
        <w:top w:val="none" w:sz="0" w:space="0" w:color="auto"/>
        <w:left w:val="none" w:sz="0" w:space="0" w:color="auto"/>
        <w:bottom w:val="none" w:sz="0" w:space="0" w:color="auto"/>
        <w:right w:val="none" w:sz="0" w:space="0" w:color="auto"/>
      </w:divBdr>
    </w:div>
    <w:div w:id="766580068">
      <w:bodyDiv w:val="1"/>
      <w:marLeft w:val="0"/>
      <w:marRight w:val="0"/>
      <w:marTop w:val="0"/>
      <w:marBottom w:val="0"/>
      <w:divBdr>
        <w:top w:val="none" w:sz="0" w:space="0" w:color="auto"/>
        <w:left w:val="none" w:sz="0" w:space="0" w:color="auto"/>
        <w:bottom w:val="none" w:sz="0" w:space="0" w:color="auto"/>
        <w:right w:val="none" w:sz="0" w:space="0" w:color="auto"/>
      </w:divBdr>
    </w:div>
    <w:div w:id="767042207">
      <w:bodyDiv w:val="1"/>
      <w:marLeft w:val="0"/>
      <w:marRight w:val="0"/>
      <w:marTop w:val="0"/>
      <w:marBottom w:val="0"/>
      <w:divBdr>
        <w:top w:val="none" w:sz="0" w:space="0" w:color="auto"/>
        <w:left w:val="none" w:sz="0" w:space="0" w:color="auto"/>
        <w:bottom w:val="none" w:sz="0" w:space="0" w:color="auto"/>
        <w:right w:val="none" w:sz="0" w:space="0" w:color="auto"/>
      </w:divBdr>
    </w:div>
    <w:div w:id="767042299">
      <w:bodyDiv w:val="1"/>
      <w:marLeft w:val="0"/>
      <w:marRight w:val="0"/>
      <w:marTop w:val="0"/>
      <w:marBottom w:val="0"/>
      <w:divBdr>
        <w:top w:val="none" w:sz="0" w:space="0" w:color="auto"/>
        <w:left w:val="none" w:sz="0" w:space="0" w:color="auto"/>
        <w:bottom w:val="none" w:sz="0" w:space="0" w:color="auto"/>
        <w:right w:val="none" w:sz="0" w:space="0" w:color="auto"/>
      </w:divBdr>
    </w:div>
    <w:div w:id="767045122">
      <w:bodyDiv w:val="1"/>
      <w:marLeft w:val="0"/>
      <w:marRight w:val="0"/>
      <w:marTop w:val="0"/>
      <w:marBottom w:val="0"/>
      <w:divBdr>
        <w:top w:val="none" w:sz="0" w:space="0" w:color="auto"/>
        <w:left w:val="none" w:sz="0" w:space="0" w:color="auto"/>
        <w:bottom w:val="none" w:sz="0" w:space="0" w:color="auto"/>
        <w:right w:val="none" w:sz="0" w:space="0" w:color="auto"/>
      </w:divBdr>
    </w:div>
    <w:div w:id="767576199">
      <w:bodyDiv w:val="1"/>
      <w:marLeft w:val="0"/>
      <w:marRight w:val="0"/>
      <w:marTop w:val="0"/>
      <w:marBottom w:val="0"/>
      <w:divBdr>
        <w:top w:val="none" w:sz="0" w:space="0" w:color="auto"/>
        <w:left w:val="none" w:sz="0" w:space="0" w:color="auto"/>
        <w:bottom w:val="none" w:sz="0" w:space="0" w:color="auto"/>
        <w:right w:val="none" w:sz="0" w:space="0" w:color="auto"/>
      </w:divBdr>
    </w:div>
    <w:div w:id="768042025">
      <w:bodyDiv w:val="1"/>
      <w:marLeft w:val="0"/>
      <w:marRight w:val="0"/>
      <w:marTop w:val="0"/>
      <w:marBottom w:val="0"/>
      <w:divBdr>
        <w:top w:val="none" w:sz="0" w:space="0" w:color="auto"/>
        <w:left w:val="none" w:sz="0" w:space="0" w:color="auto"/>
        <w:bottom w:val="none" w:sz="0" w:space="0" w:color="auto"/>
        <w:right w:val="none" w:sz="0" w:space="0" w:color="auto"/>
      </w:divBdr>
    </w:div>
    <w:div w:id="768475963">
      <w:bodyDiv w:val="1"/>
      <w:marLeft w:val="0"/>
      <w:marRight w:val="0"/>
      <w:marTop w:val="0"/>
      <w:marBottom w:val="0"/>
      <w:divBdr>
        <w:top w:val="none" w:sz="0" w:space="0" w:color="auto"/>
        <w:left w:val="none" w:sz="0" w:space="0" w:color="auto"/>
        <w:bottom w:val="none" w:sz="0" w:space="0" w:color="auto"/>
        <w:right w:val="none" w:sz="0" w:space="0" w:color="auto"/>
      </w:divBdr>
    </w:div>
    <w:div w:id="768545018">
      <w:bodyDiv w:val="1"/>
      <w:marLeft w:val="0"/>
      <w:marRight w:val="0"/>
      <w:marTop w:val="0"/>
      <w:marBottom w:val="0"/>
      <w:divBdr>
        <w:top w:val="none" w:sz="0" w:space="0" w:color="auto"/>
        <w:left w:val="none" w:sz="0" w:space="0" w:color="auto"/>
        <w:bottom w:val="none" w:sz="0" w:space="0" w:color="auto"/>
        <w:right w:val="none" w:sz="0" w:space="0" w:color="auto"/>
      </w:divBdr>
    </w:div>
    <w:div w:id="768814650">
      <w:bodyDiv w:val="1"/>
      <w:marLeft w:val="0"/>
      <w:marRight w:val="0"/>
      <w:marTop w:val="0"/>
      <w:marBottom w:val="0"/>
      <w:divBdr>
        <w:top w:val="none" w:sz="0" w:space="0" w:color="auto"/>
        <w:left w:val="none" w:sz="0" w:space="0" w:color="auto"/>
        <w:bottom w:val="none" w:sz="0" w:space="0" w:color="auto"/>
        <w:right w:val="none" w:sz="0" w:space="0" w:color="auto"/>
      </w:divBdr>
    </w:div>
    <w:div w:id="768895302">
      <w:bodyDiv w:val="1"/>
      <w:marLeft w:val="0"/>
      <w:marRight w:val="0"/>
      <w:marTop w:val="0"/>
      <w:marBottom w:val="0"/>
      <w:divBdr>
        <w:top w:val="none" w:sz="0" w:space="0" w:color="auto"/>
        <w:left w:val="none" w:sz="0" w:space="0" w:color="auto"/>
        <w:bottom w:val="none" w:sz="0" w:space="0" w:color="auto"/>
        <w:right w:val="none" w:sz="0" w:space="0" w:color="auto"/>
      </w:divBdr>
    </w:div>
    <w:div w:id="768963432">
      <w:bodyDiv w:val="1"/>
      <w:marLeft w:val="0"/>
      <w:marRight w:val="0"/>
      <w:marTop w:val="0"/>
      <w:marBottom w:val="0"/>
      <w:divBdr>
        <w:top w:val="none" w:sz="0" w:space="0" w:color="auto"/>
        <w:left w:val="none" w:sz="0" w:space="0" w:color="auto"/>
        <w:bottom w:val="none" w:sz="0" w:space="0" w:color="auto"/>
        <w:right w:val="none" w:sz="0" w:space="0" w:color="auto"/>
      </w:divBdr>
    </w:div>
    <w:div w:id="769472420">
      <w:bodyDiv w:val="1"/>
      <w:marLeft w:val="0"/>
      <w:marRight w:val="0"/>
      <w:marTop w:val="0"/>
      <w:marBottom w:val="0"/>
      <w:divBdr>
        <w:top w:val="none" w:sz="0" w:space="0" w:color="auto"/>
        <w:left w:val="none" w:sz="0" w:space="0" w:color="auto"/>
        <w:bottom w:val="none" w:sz="0" w:space="0" w:color="auto"/>
        <w:right w:val="none" w:sz="0" w:space="0" w:color="auto"/>
      </w:divBdr>
    </w:div>
    <w:div w:id="770052487">
      <w:bodyDiv w:val="1"/>
      <w:marLeft w:val="0"/>
      <w:marRight w:val="0"/>
      <w:marTop w:val="0"/>
      <w:marBottom w:val="0"/>
      <w:divBdr>
        <w:top w:val="none" w:sz="0" w:space="0" w:color="auto"/>
        <w:left w:val="none" w:sz="0" w:space="0" w:color="auto"/>
        <w:bottom w:val="none" w:sz="0" w:space="0" w:color="auto"/>
        <w:right w:val="none" w:sz="0" w:space="0" w:color="auto"/>
      </w:divBdr>
    </w:div>
    <w:div w:id="770053944">
      <w:bodyDiv w:val="1"/>
      <w:marLeft w:val="0"/>
      <w:marRight w:val="0"/>
      <w:marTop w:val="0"/>
      <w:marBottom w:val="0"/>
      <w:divBdr>
        <w:top w:val="none" w:sz="0" w:space="0" w:color="auto"/>
        <w:left w:val="none" w:sz="0" w:space="0" w:color="auto"/>
        <w:bottom w:val="none" w:sz="0" w:space="0" w:color="auto"/>
        <w:right w:val="none" w:sz="0" w:space="0" w:color="auto"/>
      </w:divBdr>
    </w:div>
    <w:div w:id="770322566">
      <w:bodyDiv w:val="1"/>
      <w:marLeft w:val="0"/>
      <w:marRight w:val="0"/>
      <w:marTop w:val="0"/>
      <w:marBottom w:val="0"/>
      <w:divBdr>
        <w:top w:val="none" w:sz="0" w:space="0" w:color="auto"/>
        <w:left w:val="none" w:sz="0" w:space="0" w:color="auto"/>
        <w:bottom w:val="none" w:sz="0" w:space="0" w:color="auto"/>
        <w:right w:val="none" w:sz="0" w:space="0" w:color="auto"/>
      </w:divBdr>
    </w:div>
    <w:div w:id="770786006">
      <w:bodyDiv w:val="1"/>
      <w:marLeft w:val="0"/>
      <w:marRight w:val="0"/>
      <w:marTop w:val="0"/>
      <w:marBottom w:val="0"/>
      <w:divBdr>
        <w:top w:val="none" w:sz="0" w:space="0" w:color="auto"/>
        <w:left w:val="none" w:sz="0" w:space="0" w:color="auto"/>
        <w:bottom w:val="none" w:sz="0" w:space="0" w:color="auto"/>
        <w:right w:val="none" w:sz="0" w:space="0" w:color="auto"/>
      </w:divBdr>
    </w:div>
    <w:div w:id="771516051">
      <w:bodyDiv w:val="1"/>
      <w:marLeft w:val="0"/>
      <w:marRight w:val="0"/>
      <w:marTop w:val="0"/>
      <w:marBottom w:val="0"/>
      <w:divBdr>
        <w:top w:val="none" w:sz="0" w:space="0" w:color="auto"/>
        <w:left w:val="none" w:sz="0" w:space="0" w:color="auto"/>
        <w:bottom w:val="none" w:sz="0" w:space="0" w:color="auto"/>
        <w:right w:val="none" w:sz="0" w:space="0" w:color="auto"/>
      </w:divBdr>
    </w:div>
    <w:div w:id="772629924">
      <w:bodyDiv w:val="1"/>
      <w:marLeft w:val="0"/>
      <w:marRight w:val="0"/>
      <w:marTop w:val="0"/>
      <w:marBottom w:val="0"/>
      <w:divBdr>
        <w:top w:val="none" w:sz="0" w:space="0" w:color="auto"/>
        <w:left w:val="none" w:sz="0" w:space="0" w:color="auto"/>
        <w:bottom w:val="none" w:sz="0" w:space="0" w:color="auto"/>
        <w:right w:val="none" w:sz="0" w:space="0" w:color="auto"/>
      </w:divBdr>
    </w:div>
    <w:div w:id="772630101">
      <w:bodyDiv w:val="1"/>
      <w:marLeft w:val="0"/>
      <w:marRight w:val="0"/>
      <w:marTop w:val="0"/>
      <w:marBottom w:val="0"/>
      <w:divBdr>
        <w:top w:val="none" w:sz="0" w:space="0" w:color="auto"/>
        <w:left w:val="none" w:sz="0" w:space="0" w:color="auto"/>
        <w:bottom w:val="none" w:sz="0" w:space="0" w:color="auto"/>
        <w:right w:val="none" w:sz="0" w:space="0" w:color="auto"/>
      </w:divBdr>
    </w:div>
    <w:div w:id="772896907">
      <w:bodyDiv w:val="1"/>
      <w:marLeft w:val="0"/>
      <w:marRight w:val="0"/>
      <w:marTop w:val="0"/>
      <w:marBottom w:val="0"/>
      <w:divBdr>
        <w:top w:val="none" w:sz="0" w:space="0" w:color="auto"/>
        <w:left w:val="none" w:sz="0" w:space="0" w:color="auto"/>
        <w:bottom w:val="none" w:sz="0" w:space="0" w:color="auto"/>
        <w:right w:val="none" w:sz="0" w:space="0" w:color="auto"/>
      </w:divBdr>
    </w:div>
    <w:div w:id="772943018">
      <w:bodyDiv w:val="1"/>
      <w:marLeft w:val="0"/>
      <w:marRight w:val="0"/>
      <w:marTop w:val="0"/>
      <w:marBottom w:val="0"/>
      <w:divBdr>
        <w:top w:val="none" w:sz="0" w:space="0" w:color="auto"/>
        <w:left w:val="none" w:sz="0" w:space="0" w:color="auto"/>
        <w:bottom w:val="none" w:sz="0" w:space="0" w:color="auto"/>
        <w:right w:val="none" w:sz="0" w:space="0" w:color="auto"/>
      </w:divBdr>
    </w:div>
    <w:div w:id="773675190">
      <w:bodyDiv w:val="1"/>
      <w:marLeft w:val="0"/>
      <w:marRight w:val="0"/>
      <w:marTop w:val="0"/>
      <w:marBottom w:val="0"/>
      <w:divBdr>
        <w:top w:val="none" w:sz="0" w:space="0" w:color="auto"/>
        <w:left w:val="none" w:sz="0" w:space="0" w:color="auto"/>
        <w:bottom w:val="none" w:sz="0" w:space="0" w:color="auto"/>
        <w:right w:val="none" w:sz="0" w:space="0" w:color="auto"/>
      </w:divBdr>
    </w:div>
    <w:div w:id="773981140">
      <w:bodyDiv w:val="1"/>
      <w:marLeft w:val="0"/>
      <w:marRight w:val="0"/>
      <w:marTop w:val="0"/>
      <w:marBottom w:val="0"/>
      <w:divBdr>
        <w:top w:val="none" w:sz="0" w:space="0" w:color="auto"/>
        <w:left w:val="none" w:sz="0" w:space="0" w:color="auto"/>
        <w:bottom w:val="none" w:sz="0" w:space="0" w:color="auto"/>
        <w:right w:val="none" w:sz="0" w:space="0" w:color="auto"/>
      </w:divBdr>
    </w:div>
    <w:div w:id="774910905">
      <w:bodyDiv w:val="1"/>
      <w:marLeft w:val="0"/>
      <w:marRight w:val="0"/>
      <w:marTop w:val="0"/>
      <w:marBottom w:val="0"/>
      <w:divBdr>
        <w:top w:val="none" w:sz="0" w:space="0" w:color="auto"/>
        <w:left w:val="none" w:sz="0" w:space="0" w:color="auto"/>
        <w:bottom w:val="none" w:sz="0" w:space="0" w:color="auto"/>
        <w:right w:val="none" w:sz="0" w:space="0" w:color="auto"/>
      </w:divBdr>
    </w:div>
    <w:div w:id="775251561">
      <w:bodyDiv w:val="1"/>
      <w:marLeft w:val="0"/>
      <w:marRight w:val="0"/>
      <w:marTop w:val="0"/>
      <w:marBottom w:val="0"/>
      <w:divBdr>
        <w:top w:val="none" w:sz="0" w:space="0" w:color="auto"/>
        <w:left w:val="none" w:sz="0" w:space="0" w:color="auto"/>
        <w:bottom w:val="none" w:sz="0" w:space="0" w:color="auto"/>
        <w:right w:val="none" w:sz="0" w:space="0" w:color="auto"/>
      </w:divBdr>
    </w:div>
    <w:div w:id="775490115">
      <w:bodyDiv w:val="1"/>
      <w:marLeft w:val="0"/>
      <w:marRight w:val="0"/>
      <w:marTop w:val="0"/>
      <w:marBottom w:val="0"/>
      <w:divBdr>
        <w:top w:val="none" w:sz="0" w:space="0" w:color="auto"/>
        <w:left w:val="none" w:sz="0" w:space="0" w:color="auto"/>
        <w:bottom w:val="none" w:sz="0" w:space="0" w:color="auto"/>
        <w:right w:val="none" w:sz="0" w:space="0" w:color="auto"/>
      </w:divBdr>
    </w:div>
    <w:div w:id="775557488">
      <w:bodyDiv w:val="1"/>
      <w:marLeft w:val="0"/>
      <w:marRight w:val="0"/>
      <w:marTop w:val="0"/>
      <w:marBottom w:val="0"/>
      <w:divBdr>
        <w:top w:val="none" w:sz="0" w:space="0" w:color="auto"/>
        <w:left w:val="none" w:sz="0" w:space="0" w:color="auto"/>
        <w:bottom w:val="none" w:sz="0" w:space="0" w:color="auto"/>
        <w:right w:val="none" w:sz="0" w:space="0" w:color="auto"/>
      </w:divBdr>
    </w:div>
    <w:div w:id="775905429">
      <w:bodyDiv w:val="1"/>
      <w:marLeft w:val="0"/>
      <w:marRight w:val="0"/>
      <w:marTop w:val="0"/>
      <w:marBottom w:val="0"/>
      <w:divBdr>
        <w:top w:val="none" w:sz="0" w:space="0" w:color="auto"/>
        <w:left w:val="none" w:sz="0" w:space="0" w:color="auto"/>
        <w:bottom w:val="none" w:sz="0" w:space="0" w:color="auto"/>
        <w:right w:val="none" w:sz="0" w:space="0" w:color="auto"/>
      </w:divBdr>
    </w:div>
    <w:div w:id="776415291">
      <w:bodyDiv w:val="1"/>
      <w:marLeft w:val="0"/>
      <w:marRight w:val="0"/>
      <w:marTop w:val="0"/>
      <w:marBottom w:val="0"/>
      <w:divBdr>
        <w:top w:val="none" w:sz="0" w:space="0" w:color="auto"/>
        <w:left w:val="none" w:sz="0" w:space="0" w:color="auto"/>
        <w:bottom w:val="none" w:sz="0" w:space="0" w:color="auto"/>
        <w:right w:val="none" w:sz="0" w:space="0" w:color="auto"/>
      </w:divBdr>
    </w:div>
    <w:div w:id="777065535">
      <w:bodyDiv w:val="1"/>
      <w:marLeft w:val="0"/>
      <w:marRight w:val="0"/>
      <w:marTop w:val="0"/>
      <w:marBottom w:val="0"/>
      <w:divBdr>
        <w:top w:val="none" w:sz="0" w:space="0" w:color="auto"/>
        <w:left w:val="none" w:sz="0" w:space="0" w:color="auto"/>
        <w:bottom w:val="none" w:sz="0" w:space="0" w:color="auto"/>
        <w:right w:val="none" w:sz="0" w:space="0" w:color="auto"/>
      </w:divBdr>
    </w:div>
    <w:div w:id="777143617">
      <w:bodyDiv w:val="1"/>
      <w:marLeft w:val="0"/>
      <w:marRight w:val="0"/>
      <w:marTop w:val="0"/>
      <w:marBottom w:val="0"/>
      <w:divBdr>
        <w:top w:val="none" w:sz="0" w:space="0" w:color="auto"/>
        <w:left w:val="none" w:sz="0" w:space="0" w:color="auto"/>
        <w:bottom w:val="none" w:sz="0" w:space="0" w:color="auto"/>
        <w:right w:val="none" w:sz="0" w:space="0" w:color="auto"/>
      </w:divBdr>
    </w:div>
    <w:div w:id="777289153">
      <w:bodyDiv w:val="1"/>
      <w:marLeft w:val="0"/>
      <w:marRight w:val="0"/>
      <w:marTop w:val="0"/>
      <w:marBottom w:val="0"/>
      <w:divBdr>
        <w:top w:val="none" w:sz="0" w:space="0" w:color="auto"/>
        <w:left w:val="none" w:sz="0" w:space="0" w:color="auto"/>
        <w:bottom w:val="none" w:sz="0" w:space="0" w:color="auto"/>
        <w:right w:val="none" w:sz="0" w:space="0" w:color="auto"/>
      </w:divBdr>
    </w:div>
    <w:div w:id="777408938">
      <w:bodyDiv w:val="1"/>
      <w:marLeft w:val="0"/>
      <w:marRight w:val="0"/>
      <w:marTop w:val="0"/>
      <w:marBottom w:val="0"/>
      <w:divBdr>
        <w:top w:val="none" w:sz="0" w:space="0" w:color="auto"/>
        <w:left w:val="none" w:sz="0" w:space="0" w:color="auto"/>
        <w:bottom w:val="none" w:sz="0" w:space="0" w:color="auto"/>
        <w:right w:val="none" w:sz="0" w:space="0" w:color="auto"/>
      </w:divBdr>
    </w:div>
    <w:div w:id="777483382">
      <w:bodyDiv w:val="1"/>
      <w:marLeft w:val="0"/>
      <w:marRight w:val="0"/>
      <w:marTop w:val="0"/>
      <w:marBottom w:val="0"/>
      <w:divBdr>
        <w:top w:val="none" w:sz="0" w:space="0" w:color="auto"/>
        <w:left w:val="none" w:sz="0" w:space="0" w:color="auto"/>
        <w:bottom w:val="none" w:sz="0" w:space="0" w:color="auto"/>
        <w:right w:val="none" w:sz="0" w:space="0" w:color="auto"/>
      </w:divBdr>
    </w:div>
    <w:div w:id="777675613">
      <w:bodyDiv w:val="1"/>
      <w:marLeft w:val="0"/>
      <w:marRight w:val="0"/>
      <w:marTop w:val="0"/>
      <w:marBottom w:val="0"/>
      <w:divBdr>
        <w:top w:val="none" w:sz="0" w:space="0" w:color="auto"/>
        <w:left w:val="none" w:sz="0" w:space="0" w:color="auto"/>
        <w:bottom w:val="none" w:sz="0" w:space="0" w:color="auto"/>
        <w:right w:val="none" w:sz="0" w:space="0" w:color="auto"/>
      </w:divBdr>
    </w:div>
    <w:div w:id="777724896">
      <w:bodyDiv w:val="1"/>
      <w:marLeft w:val="0"/>
      <w:marRight w:val="0"/>
      <w:marTop w:val="0"/>
      <w:marBottom w:val="0"/>
      <w:divBdr>
        <w:top w:val="none" w:sz="0" w:space="0" w:color="auto"/>
        <w:left w:val="none" w:sz="0" w:space="0" w:color="auto"/>
        <w:bottom w:val="none" w:sz="0" w:space="0" w:color="auto"/>
        <w:right w:val="none" w:sz="0" w:space="0" w:color="auto"/>
      </w:divBdr>
    </w:div>
    <w:div w:id="777943478">
      <w:bodyDiv w:val="1"/>
      <w:marLeft w:val="0"/>
      <w:marRight w:val="0"/>
      <w:marTop w:val="0"/>
      <w:marBottom w:val="0"/>
      <w:divBdr>
        <w:top w:val="none" w:sz="0" w:space="0" w:color="auto"/>
        <w:left w:val="none" w:sz="0" w:space="0" w:color="auto"/>
        <w:bottom w:val="none" w:sz="0" w:space="0" w:color="auto"/>
        <w:right w:val="none" w:sz="0" w:space="0" w:color="auto"/>
      </w:divBdr>
    </w:div>
    <w:div w:id="778069183">
      <w:bodyDiv w:val="1"/>
      <w:marLeft w:val="0"/>
      <w:marRight w:val="0"/>
      <w:marTop w:val="0"/>
      <w:marBottom w:val="0"/>
      <w:divBdr>
        <w:top w:val="none" w:sz="0" w:space="0" w:color="auto"/>
        <w:left w:val="none" w:sz="0" w:space="0" w:color="auto"/>
        <w:bottom w:val="none" w:sz="0" w:space="0" w:color="auto"/>
        <w:right w:val="none" w:sz="0" w:space="0" w:color="auto"/>
      </w:divBdr>
    </w:div>
    <w:div w:id="778187176">
      <w:bodyDiv w:val="1"/>
      <w:marLeft w:val="0"/>
      <w:marRight w:val="0"/>
      <w:marTop w:val="0"/>
      <w:marBottom w:val="0"/>
      <w:divBdr>
        <w:top w:val="none" w:sz="0" w:space="0" w:color="auto"/>
        <w:left w:val="none" w:sz="0" w:space="0" w:color="auto"/>
        <w:bottom w:val="none" w:sz="0" w:space="0" w:color="auto"/>
        <w:right w:val="none" w:sz="0" w:space="0" w:color="auto"/>
      </w:divBdr>
    </w:div>
    <w:div w:id="779376429">
      <w:bodyDiv w:val="1"/>
      <w:marLeft w:val="0"/>
      <w:marRight w:val="0"/>
      <w:marTop w:val="0"/>
      <w:marBottom w:val="0"/>
      <w:divBdr>
        <w:top w:val="none" w:sz="0" w:space="0" w:color="auto"/>
        <w:left w:val="none" w:sz="0" w:space="0" w:color="auto"/>
        <w:bottom w:val="none" w:sz="0" w:space="0" w:color="auto"/>
        <w:right w:val="none" w:sz="0" w:space="0" w:color="auto"/>
      </w:divBdr>
    </w:div>
    <w:div w:id="780761510">
      <w:bodyDiv w:val="1"/>
      <w:marLeft w:val="0"/>
      <w:marRight w:val="0"/>
      <w:marTop w:val="0"/>
      <w:marBottom w:val="0"/>
      <w:divBdr>
        <w:top w:val="none" w:sz="0" w:space="0" w:color="auto"/>
        <w:left w:val="none" w:sz="0" w:space="0" w:color="auto"/>
        <w:bottom w:val="none" w:sz="0" w:space="0" w:color="auto"/>
        <w:right w:val="none" w:sz="0" w:space="0" w:color="auto"/>
      </w:divBdr>
    </w:div>
    <w:div w:id="780956660">
      <w:bodyDiv w:val="1"/>
      <w:marLeft w:val="0"/>
      <w:marRight w:val="0"/>
      <w:marTop w:val="0"/>
      <w:marBottom w:val="0"/>
      <w:divBdr>
        <w:top w:val="none" w:sz="0" w:space="0" w:color="auto"/>
        <w:left w:val="none" w:sz="0" w:space="0" w:color="auto"/>
        <w:bottom w:val="none" w:sz="0" w:space="0" w:color="auto"/>
        <w:right w:val="none" w:sz="0" w:space="0" w:color="auto"/>
      </w:divBdr>
    </w:div>
    <w:div w:id="781146040">
      <w:bodyDiv w:val="1"/>
      <w:marLeft w:val="0"/>
      <w:marRight w:val="0"/>
      <w:marTop w:val="0"/>
      <w:marBottom w:val="0"/>
      <w:divBdr>
        <w:top w:val="none" w:sz="0" w:space="0" w:color="auto"/>
        <w:left w:val="none" w:sz="0" w:space="0" w:color="auto"/>
        <w:bottom w:val="none" w:sz="0" w:space="0" w:color="auto"/>
        <w:right w:val="none" w:sz="0" w:space="0" w:color="auto"/>
      </w:divBdr>
    </w:div>
    <w:div w:id="781193994">
      <w:bodyDiv w:val="1"/>
      <w:marLeft w:val="0"/>
      <w:marRight w:val="0"/>
      <w:marTop w:val="0"/>
      <w:marBottom w:val="0"/>
      <w:divBdr>
        <w:top w:val="none" w:sz="0" w:space="0" w:color="auto"/>
        <w:left w:val="none" w:sz="0" w:space="0" w:color="auto"/>
        <w:bottom w:val="none" w:sz="0" w:space="0" w:color="auto"/>
        <w:right w:val="none" w:sz="0" w:space="0" w:color="auto"/>
      </w:divBdr>
    </w:div>
    <w:div w:id="781268342">
      <w:bodyDiv w:val="1"/>
      <w:marLeft w:val="0"/>
      <w:marRight w:val="0"/>
      <w:marTop w:val="0"/>
      <w:marBottom w:val="0"/>
      <w:divBdr>
        <w:top w:val="none" w:sz="0" w:space="0" w:color="auto"/>
        <w:left w:val="none" w:sz="0" w:space="0" w:color="auto"/>
        <w:bottom w:val="none" w:sz="0" w:space="0" w:color="auto"/>
        <w:right w:val="none" w:sz="0" w:space="0" w:color="auto"/>
      </w:divBdr>
    </w:div>
    <w:div w:id="781339176">
      <w:bodyDiv w:val="1"/>
      <w:marLeft w:val="0"/>
      <w:marRight w:val="0"/>
      <w:marTop w:val="0"/>
      <w:marBottom w:val="0"/>
      <w:divBdr>
        <w:top w:val="none" w:sz="0" w:space="0" w:color="auto"/>
        <w:left w:val="none" w:sz="0" w:space="0" w:color="auto"/>
        <w:bottom w:val="none" w:sz="0" w:space="0" w:color="auto"/>
        <w:right w:val="none" w:sz="0" w:space="0" w:color="auto"/>
      </w:divBdr>
    </w:div>
    <w:div w:id="781609894">
      <w:bodyDiv w:val="1"/>
      <w:marLeft w:val="0"/>
      <w:marRight w:val="0"/>
      <w:marTop w:val="0"/>
      <w:marBottom w:val="0"/>
      <w:divBdr>
        <w:top w:val="none" w:sz="0" w:space="0" w:color="auto"/>
        <w:left w:val="none" w:sz="0" w:space="0" w:color="auto"/>
        <w:bottom w:val="none" w:sz="0" w:space="0" w:color="auto"/>
        <w:right w:val="none" w:sz="0" w:space="0" w:color="auto"/>
      </w:divBdr>
    </w:div>
    <w:div w:id="781649139">
      <w:bodyDiv w:val="1"/>
      <w:marLeft w:val="0"/>
      <w:marRight w:val="0"/>
      <w:marTop w:val="0"/>
      <w:marBottom w:val="0"/>
      <w:divBdr>
        <w:top w:val="none" w:sz="0" w:space="0" w:color="auto"/>
        <w:left w:val="none" w:sz="0" w:space="0" w:color="auto"/>
        <w:bottom w:val="none" w:sz="0" w:space="0" w:color="auto"/>
        <w:right w:val="none" w:sz="0" w:space="0" w:color="auto"/>
      </w:divBdr>
    </w:div>
    <w:div w:id="781730390">
      <w:bodyDiv w:val="1"/>
      <w:marLeft w:val="0"/>
      <w:marRight w:val="0"/>
      <w:marTop w:val="0"/>
      <w:marBottom w:val="0"/>
      <w:divBdr>
        <w:top w:val="none" w:sz="0" w:space="0" w:color="auto"/>
        <w:left w:val="none" w:sz="0" w:space="0" w:color="auto"/>
        <w:bottom w:val="none" w:sz="0" w:space="0" w:color="auto"/>
        <w:right w:val="none" w:sz="0" w:space="0" w:color="auto"/>
      </w:divBdr>
    </w:div>
    <w:div w:id="782456955">
      <w:bodyDiv w:val="1"/>
      <w:marLeft w:val="0"/>
      <w:marRight w:val="0"/>
      <w:marTop w:val="0"/>
      <w:marBottom w:val="0"/>
      <w:divBdr>
        <w:top w:val="none" w:sz="0" w:space="0" w:color="auto"/>
        <w:left w:val="none" w:sz="0" w:space="0" w:color="auto"/>
        <w:bottom w:val="none" w:sz="0" w:space="0" w:color="auto"/>
        <w:right w:val="none" w:sz="0" w:space="0" w:color="auto"/>
      </w:divBdr>
    </w:div>
    <w:div w:id="782457072">
      <w:bodyDiv w:val="1"/>
      <w:marLeft w:val="0"/>
      <w:marRight w:val="0"/>
      <w:marTop w:val="0"/>
      <w:marBottom w:val="0"/>
      <w:divBdr>
        <w:top w:val="none" w:sz="0" w:space="0" w:color="auto"/>
        <w:left w:val="none" w:sz="0" w:space="0" w:color="auto"/>
        <w:bottom w:val="none" w:sz="0" w:space="0" w:color="auto"/>
        <w:right w:val="none" w:sz="0" w:space="0" w:color="auto"/>
      </w:divBdr>
    </w:div>
    <w:div w:id="783116393">
      <w:bodyDiv w:val="1"/>
      <w:marLeft w:val="0"/>
      <w:marRight w:val="0"/>
      <w:marTop w:val="0"/>
      <w:marBottom w:val="0"/>
      <w:divBdr>
        <w:top w:val="none" w:sz="0" w:space="0" w:color="auto"/>
        <w:left w:val="none" w:sz="0" w:space="0" w:color="auto"/>
        <w:bottom w:val="none" w:sz="0" w:space="0" w:color="auto"/>
        <w:right w:val="none" w:sz="0" w:space="0" w:color="auto"/>
      </w:divBdr>
    </w:div>
    <w:div w:id="783159921">
      <w:bodyDiv w:val="1"/>
      <w:marLeft w:val="0"/>
      <w:marRight w:val="0"/>
      <w:marTop w:val="0"/>
      <w:marBottom w:val="0"/>
      <w:divBdr>
        <w:top w:val="none" w:sz="0" w:space="0" w:color="auto"/>
        <w:left w:val="none" w:sz="0" w:space="0" w:color="auto"/>
        <w:bottom w:val="none" w:sz="0" w:space="0" w:color="auto"/>
        <w:right w:val="none" w:sz="0" w:space="0" w:color="auto"/>
      </w:divBdr>
    </w:div>
    <w:div w:id="784039689">
      <w:bodyDiv w:val="1"/>
      <w:marLeft w:val="0"/>
      <w:marRight w:val="0"/>
      <w:marTop w:val="0"/>
      <w:marBottom w:val="0"/>
      <w:divBdr>
        <w:top w:val="none" w:sz="0" w:space="0" w:color="auto"/>
        <w:left w:val="none" w:sz="0" w:space="0" w:color="auto"/>
        <w:bottom w:val="none" w:sz="0" w:space="0" w:color="auto"/>
        <w:right w:val="none" w:sz="0" w:space="0" w:color="auto"/>
      </w:divBdr>
    </w:div>
    <w:div w:id="784084588">
      <w:bodyDiv w:val="1"/>
      <w:marLeft w:val="0"/>
      <w:marRight w:val="0"/>
      <w:marTop w:val="0"/>
      <w:marBottom w:val="0"/>
      <w:divBdr>
        <w:top w:val="none" w:sz="0" w:space="0" w:color="auto"/>
        <w:left w:val="none" w:sz="0" w:space="0" w:color="auto"/>
        <w:bottom w:val="none" w:sz="0" w:space="0" w:color="auto"/>
        <w:right w:val="none" w:sz="0" w:space="0" w:color="auto"/>
      </w:divBdr>
    </w:div>
    <w:div w:id="784887830">
      <w:bodyDiv w:val="1"/>
      <w:marLeft w:val="0"/>
      <w:marRight w:val="0"/>
      <w:marTop w:val="0"/>
      <w:marBottom w:val="0"/>
      <w:divBdr>
        <w:top w:val="none" w:sz="0" w:space="0" w:color="auto"/>
        <w:left w:val="none" w:sz="0" w:space="0" w:color="auto"/>
        <w:bottom w:val="none" w:sz="0" w:space="0" w:color="auto"/>
        <w:right w:val="none" w:sz="0" w:space="0" w:color="auto"/>
      </w:divBdr>
    </w:div>
    <w:div w:id="785735720">
      <w:bodyDiv w:val="1"/>
      <w:marLeft w:val="0"/>
      <w:marRight w:val="0"/>
      <w:marTop w:val="0"/>
      <w:marBottom w:val="0"/>
      <w:divBdr>
        <w:top w:val="none" w:sz="0" w:space="0" w:color="auto"/>
        <w:left w:val="none" w:sz="0" w:space="0" w:color="auto"/>
        <w:bottom w:val="none" w:sz="0" w:space="0" w:color="auto"/>
        <w:right w:val="none" w:sz="0" w:space="0" w:color="auto"/>
      </w:divBdr>
    </w:div>
    <w:div w:id="785849998">
      <w:bodyDiv w:val="1"/>
      <w:marLeft w:val="0"/>
      <w:marRight w:val="0"/>
      <w:marTop w:val="0"/>
      <w:marBottom w:val="0"/>
      <w:divBdr>
        <w:top w:val="none" w:sz="0" w:space="0" w:color="auto"/>
        <w:left w:val="none" w:sz="0" w:space="0" w:color="auto"/>
        <w:bottom w:val="none" w:sz="0" w:space="0" w:color="auto"/>
        <w:right w:val="none" w:sz="0" w:space="0" w:color="auto"/>
      </w:divBdr>
    </w:div>
    <w:div w:id="786119977">
      <w:bodyDiv w:val="1"/>
      <w:marLeft w:val="0"/>
      <w:marRight w:val="0"/>
      <w:marTop w:val="0"/>
      <w:marBottom w:val="0"/>
      <w:divBdr>
        <w:top w:val="none" w:sz="0" w:space="0" w:color="auto"/>
        <w:left w:val="none" w:sz="0" w:space="0" w:color="auto"/>
        <w:bottom w:val="none" w:sz="0" w:space="0" w:color="auto"/>
        <w:right w:val="none" w:sz="0" w:space="0" w:color="auto"/>
      </w:divBdr>
    </w:div>
    <w:div w:id="786126087">
      <w:bodyDiv w:val="1"/>
      <w:marLeft w:val="0"/>
      <w:marRight w:val="0"/>
      <w:marTop w:val="0"/>
      <w:marBottom w:val="0"/>
      <w:divBdr>
        <w:top w:val="none" w:sz="0" w:space="0" w:color="auto"/>
        <w:left w:val="none" w:sz="0" w:space="0" w:color="auto"/>
        <w:bottom w:val="none" w:sz="0" w:space="0" w:color="auto"/>
        <w:right w:val="none" w:sz="0" w:space="0" w:color="auto"/>
      </w:divBdr>
    </w:div>
    <w:div w:id="786197587">
      <w:bodyDiv w:val="1"/>
      <w:marLeft w:val="0"/>
      <w:marRight w:val="0"/>
      <w:marTop w:val="0"/>
      <w:marBottom w:val="0"/>
      <w:divBdr>
        <w:top w:val="none" w:sz="0" w:space="0" w:color="auto"/>
        <w:left w:val="none" w:sz="0" w:space="0" w:color="auto"/>
        <w:bottom w:val="none" w:sz="0" w:space="0" w:color="auto"/>
        <w:right w:val="none" w:sz="0" w:space="0" w:color="auto"/>
      </w:divBdr>
    </w:div>
    <w:div w:id="786703514">
      <w:bodyDiv w:val="1"/>
      <w:marLeft w:val="0"/>
      <w:marRight w:val="0"/>
      <w:marTop w:val="0"/>
      <w:marBottom w:val="0"/>
      <w:divBdr>
        <w:top w:val="none" w:sz="0" w:space="0" w:color="auto"/>
        <w:left w:val="none" w:sz="0" w:space="0" w:color="auto"/>
        <w:bottom w:val="none" w:sz="0" w:space="0" w:color="auto"/>
        <w:right w:val="none" w:sz="0" w:space="0" w:color="auto"/>
      </w:divBdr>
    </w:div>
    <w:div w:id="786972121">
      <w:bodyDiv w:val="1"/>
      <w:marLeft w:val="0"/>
      <w:marRight w:val="0"/>
      <w:marTop w:val="0"/>
      <w:marBottom w:val="0"/>
      <w:divBdr>
        <w:top w:val="none" w:sz="0" w:space="0" w:color="auto"/>
        <w:left w:val="none" w:sz="0" w:space="0" w:color="auto"/>
        <w:bottom w:val="none" w:sz="0" w:space="0" w:color="auto"/>
        <w:right w:val="none" w:sz="0" w:space="0" w:color="auto"/>
      </w:divBdr>
    </w:div>
    <w:div w:id="787316317">
      <w:bodyDiv w:val="1"/>
      <w:marLeft w:val="0"/>
      <w:marRight w:val="0"/>
      <w:marTop w:val="0"/>
      <w:marBottom w:val="0"/>
      <w:divBdr>
        <w:top w:val="none" w:sz="0" w:space="0" w:color="auto"/>
        <w:left w:val="none" w:sz="0" w:space="0" w:color="auto"/>
        <w:bottom w:val="none" w:sz="0" w:space="0" w:color="auto"/>
        <w:right w:val="none" w:sz="0" w:space="0" w:color="auto"/>
      </w:divBdr>
    </w:div>
    <w:div w:id="787434337">
      <w:bodyDiv w:val="1"/>
      <w:marLeft w:val="0"/>
      <w:marRight w:val="0"/>
      <w:marTop w:val="0"/>
      <w:marBottom w:val="0"/>
      <w:divBdr>
        <w:top w:val="none" w:sz="0" w:space="0" w:color="auto"/>
        <w:left w:val="none" w:sz="0" w:space="0" w:color="auto"/>
        <w:bottom w:val="none" w:sz="0" w:space="0" w:color="auto"/>
        <w:right w:val="none" w:sz="0" w:space="0" w:color="auto"/>
      </w:divBdr>
    </w:div>
    <w:div w:id="787622698">
      <w:bodyDiv w:val="1"/>
      <w:marLeft w:val="0"/>
      <w:marRight w:val="0"/>
      <w:marTop w:val="0"/>
      <w:marBottom w:val="0"/>
      <w:divBdr>
        <w:top w:val="none" w:sz="0" w:space="0" w:color="auto"/>
        <w:left w:val="none" w:sz="0" w:space="0" w:color="auto"/>
        <w:bottom w:val="none" w:sz="0" w:space="0" w:color="auto"/>
        <w:right w:val="none" w:sz="0" w:space="0" w:color="auto"/>
      </w:divBdr>
    </w:div>
    <w:div w:id="787700473">
      <w:bodyDiv w:val="1"/>
      <w:marLeft w:val="0"/>
      <w:marRight w:val="0"/>
      <w:marTop w:val="0"/>
      <w:marBottom w:val="0"/>
      <w:divBdr>
        <w:top w:val="none" w:sz="0" w:space="0" w:color="auto"/>
        <w:left w:val="none" w:sz="0" w:space="0" w:color="auto"/>
        <w:bottom w:val="none" w:sz="0" w:space="0" w:color="auto"/>
        <w:right w:val="none" w:sz="0" w:space="0" w:color="auto"/>
      </w:divBdr>
    </w:div>
    <w:div w:id="787941447">
      <w:bodyDiv w:val="1"/>
      <w:marLeft w:val="0"/>
      <w:marRight w:val="0"/>
      <w:marTop w:val="0"/>
      <w:marBottom w:val="0"/>
      <w:divBdr>
        <w:top w:val="none" w:sz="0" w:space="0" w:color="auto"/>
        <w:left w:val="none" w:sz="0" w:space="0" w:color="auto"/>
        <w:bottom w:val="none" w:sz="0" w:space="0" w:color="auto"/>
        <w:right w:val="none" w:sz="0" w:space="0" w:color="auto"/>
      </w:divBdr>
    </w:div>
    <w:div w:id="788815517">
      <w:bodyDiv w:val="1"/>
      <w:marLeft w:val="0"/>
      <w:marRight w:val="0"/>
      <w:marTop w:val="0"/>
      <w:marBottom w:val="0"/>
      <w:divBdr>
        <w:top w:val="none" w:sz="0" w:space="0" w:color="auto"/>
        <w:left w:val="none" w:sz="0" w:space="0" w:color="auto"/>
        <w:bottom w:val="none" w:sz="0" w:space="0" w:color="auto"/>
        <w:right w:val="none" w:sz="0" w:space="0" w:color="auto"/>
      </w:divBdr>
    </w:div>
    <w:div w:id="789012425">
      <w:bodyDiv w:val="1"/>
      <w:marLeft w:val="0"/>
      <w:marRight w:val="0"/>
      <w:marTop w:val="0"/>
      <w:marBottom w:val="0"/>
      <w:divBdr>
        <w:top w:val="none" w:sz="0" w:space="0" w:color="auto"/>
        <w:left w:val="none" w:sz="0" w:space="0" w:color="auto"/>
        <w:bottom w:val="none" w:sz="0" w:space="0" w:color="auto"/>
        <w:right w:val="none" w:sz="0" w:space="0" w:color="auto"/>
      </w:divBdr>
    </w:div>
    <w:div w:id="789124805">
      <w:bodyDiv w:val="1"/>
      <w:marLeft w:val="0"/>
      <w:marRight w:val="0"/>
      <w:marTop w:val="0"/>
      <w:marBottom w:val="0"/>
      <w:divBdr>
        <w:top w:val="none" w:sz="0" w:space="0" w:color="auto"/>
        <w:left w:val="none" w:sz="0" w:space="0" w:color="auto"/>
        <w:bottom w:val="none" w:sz="0" w:space="0" w:color="auto"/>
        <w:right w:val="none" w:sz="0" w:space="0" w:color="auto"/>
      </w:divBdr>
    </w:div>
    <w:div w:id="789128519">
      <w:bodyDiv w:val="1"/>
      <w:marLeft w:val="0"/>
      <w:marRight w:val="0"/>
      <w:marTop w:val="0"/>
      <w:marBottom w:val="0"/>
      <w:divBdr>
        <w:top w:val="none" w:sz="0" w:space="0" w:color="auto"/>
        <w:left w:val="none" w:sz="0" w:space="0" w:color="auto"/>
        <w:bottom w:val="none" w:sz="0" w:space="0" w:color="auto"/>
        <w:right w:val="none" w:sz="0" w:space="0" w:color="auto"/>
      </w:divBdr>
    </w:div>
    <w:div w:id="789393722">
      <w:bodyDiv w:val="1"/>
      <w:marLeft w:val="0"/>
      <w:marRight w:val="0"/>
      <w:marTop w:val="0"/>
      <w:marBottom w:val="0"/>
      <w:divBdr>
        <w:top w:val="none" w:sz="0" w:space="0" w:color="auto"/>
        <w:left w:val="none" w:sz="0" w:space="0" w:color="auto"/>
        <w:bottom w:val="none" w:sz="0" w:space="0" w:color="auto"/>
        <w:right w:val="none" w:sz="0" w:space="0" w:color="auto"/>
      </w:divBdr>
    </w:div>
    <w:div w:id="789473143">
      <w:bodyDiv w:val="1"/>
      <w:marLeft w:val="0"/>
      <w:marRight w:val="0"/>
      <w:marTop w:val="0"/>
      <w:marBottom w:val="0"/>
      <w:divBdr>
        <w:top w:val="none" w:sz="0" w:space="0" w:color="auto"/>
        <w:left w:val="none" w:sz="0" w:space="0" w:color="auto"/>
        <w:bottom w:val="none" w:sz="0" w:space="0" w:color="auto"/>
        <w:right w:val="none" w:sz="0" w:space="0" w:color="auto"/>
      </w:divBdr>
    </w:div>
    <w:div w:id="789589244">
      <w:bodyDiv w:val="1"/>
      <w:marLeft w:val="0"/>
      <w:marRight w:val="0"/>
      <w:marTop w:val="0"/>
      <w:marBottom w:val="0"/>
      <w:divBdr>
        <w:top w:val="none" w:sz="0" w:space="0" w:color="auto"/>
        <w:left w:val="none" w:sz="0" w:space="0" w:color="auto"/>
        <w:bottom w:val="none" w:sz="0" w:space="0" w:color="auto"/>
        <w:right w:val="none" w:sz="0" w:space="0" w:color="auto"/>
      </w:divBdr>
    </w:div>
    <w:div w:id="789932943">
      <w:bodyDiv w:val="1"/>
      <w:marLeft w:val="0"/>
      <w:marRight w:val="0"/>
      <w:marTop w:val="0"/>
      <w:marBottom w:val="0"/>
      <w:divBdr>
        <w:top w:val="none" w:sz="0" w:space="0" w:color="auto"/>
        <w:left w:val="none" w:sz="0" w:space="0" w:color="auto"/>
        <w:bottom w:val="none" w:sz="0" w:space="0" w:color="auto"/>
        <w:right w:val="none" w:sz="0" w:space="0" w:color="auto"/>
      </w:divBdr>
    </w:div>
    <w:div w:id="789974765">
      <w:bodyDiv w:val="1"/>
      <w:marLeft w:val="0"/>
      <w:marRight w:val="0"/>
      <w:marTop w:val="0"/>
      <w:marBottom w:val="0"/>
      <w:divBdr>
        <w:top w:val="none" w:sz="0" w:space="0" w:color="auto"/>
        <w:left w:val="none" w:sz="0" w:space="0" w:color="auto"/>
        <w:bottom w:val="none" w:sz="0" w:space="0" w:color="auto"/>
        <w:right w:val="none" w:sz="0" w:space="0" w:color="auto"/>
      </w:divBdr>
    </w:div>
    <w:div w:id="790051118">
      <w:bodyDiv w:val="1"/>
      <w:marLeft w:val="0"/>
      <w:marRight w:val="0"/>
      <w:marTop w:val="0"/>
      <w:marBottom w:val="0"/>
      <w:divBdr>
        <w:top w:val="none" w:sz="0" w:space="0" w:color="auto"/>
        <w:left w:val="none" w:sz="0" w:space="0" w:color="auto"/>
        <w:bottom w:val="none" w:sz="0" w:space="0" w:color="auto"/>
        <w:right w:val="none" w:sz="0" w:space="0" w:color="auto"/>
      </w:divBdr>
    </w:div>
    <w:div w:id="790369370">
      <w:bodyDiv w:val="1"/>
      <w:marLeft w:val="0"/>
      <w:marRight w:val="0"/>
      <w:marTop w:val="0"/>
      <w:marBottom w:val="0"/>
      <w:divBdr>
        <w:top w:val="none" w:sz="0" w:space="0" w:color="auto"/>
        <w:left w:val="none" w:sz="0" w:space="0" w:color="auto"/>
        <w:bottom w:val="none" w:sz="0" w:space="0" w:color="auto"/>
        <w:right w:val="none" w:sz="0" w:space="0" w:color="auto"/>
      </w:divBdr>
    </w:div>
    <w:div w:id="790394369">
      <w:bodyDiv w:val="1"/>
      <w:marLeft w:val="0"/>
      <w:marRight w:val="0"/>
      <w:marTop w:val="0"/>
      <w:marBottom w:val="0"/>
      <w:divBdr>
        <w:top w:val="none" w:sz="0" w:space="0" w:color="auto"/>
        <w:left w:val="none" w:sz="0" w:space="0" w:color="auto"/>
        <w:bottom w:val="none" w:sz="0" w:space="0" w:color="auto"/>
        <w:right w:val="none" w:sz="0" w:space="0" w:color="auto"/>
      </w:divBdr>
    </w:div>
    <w:div w:id="790514508">
      <w:bodyDiv w:val="1"/>
      <w:marLeft w:val="0"/>
      <w:marRight w:val="0"/>
      <w:marTop w:val="0"/>
      <w:marBottom w:val="0"/>
      <w:divBdr>
        <w:top w:val="none" w:sz="0" w:space="0" w:color="auto"/>
        <w:left w:val="none" w:sz="0" w:space="0" w:color="auto"/>
        <w:bottom w:val="none" w:sz="0" w:space="0" w:color="auto"/>
        <w:right w:val="none" w:sz="0" w:space="0" w:color="auto"/>
      </w:divBdr>
    </w:div>
    <w:div w:id="790712176">
      <w:bodyDiv w:val="1"/>
      <w:marLeft w:val="0"/>
      <w:marRight w:val="0"/>
      <w:marTop w:val="0"/>
      <w:marBottom w:val="0"/>
      <w:divBdr>
        <w:top w:val="none" w:sz="0" w:space="0" w:color="auto"/>
        <w:left w:val="none" w:sz="0" w:space="0" w:color="auto"/>
        <w:bottom w:val="none" w:sz="0" w:space="0" w:color="auto"/>
        <w:right w:val="none" w:sz="0" w:space="0" w:color="auto"/>
      </w:divBdr>
    </w:div>
    <w:div w:id="791286052">
      <w:bodyDiv w:val="1"/>
      <w:marLeft w:val="0"/>
      <w:marRight w:val="0"/>
      <w:marTop w:val="0"/>
      <w:marBottom w:val="0"/>
      <w:divBdr>
        <w:top w:val="none" w:sz="0" w:space="0" w:color="auto"/>
        <w:left w:val="none" w:sz="0" w:space="0" w:color="auto"/>
        <w:bottom w:val="none" w:sz="0" w:space="0" w:color="auto"/>
        <w:right w:val="none" w:sz="0" w:space="0" w:color="auto"/>
      </w:divBdr>
    </w:div>
    <w:div w:id="791438500">
      <w:bodyDiv w:val="1"/>
      <w:marLeft w:val="0"/>
      <w:marRight w:val="0"/>
      <w:marTop w:val="0"/>
      <w:marBottom w:val="0"/>
      <w:divBdr>
        <w:top w:val="none" w:sz="0" w:space="0" w:color="auto"/>
        <w:left w:val="none" w:sz="0" w:space="0" w:color="auto"/>
        <w:bottom w:val="none" w:sz="0" w:space="0" w:color="auto"/>
        <w:right w:val="none" w:sz="0" w:space="0" w:color="auto"/>
      </w:divBdr>
    </w:div>
    <w:div w:id="791903005">
      <w:bodyDiv w:val="1"/>
      <w:marLeft w:val="0"/>
      <w:marRight w:val="0"/>
      <w:marTop w:val="0"/>
      <w:marBottom w:val="0"/>
      <w:divBdr>
        <w:top w:val="none" w:sz="0" w:space="0" w:color="auto"/>
        <w:left w:val="none" w:sz="0" w:space="0" w:color="auto"/>
        <w:bottom w:val="none" w:sz="0" w:space="0" w:color="auto"/>
        <w:right w:val="none" w:sz="0" w:space="0" w:color="auto"/>
      </w:divBdr>
    </w:div>
    <w:div w:id="792286129">
      <w:bodyDiv w:val="1"/>
      <w:marLeft w:val="0"/>
      <w:marRight w:val="0"/>
      <w:marTop w:val="0"/>
      <w:marBottom w:val="0"/>
      <w:divBdr>
        <w:top w:val="none" w:sz="0" w:space="0" w:color="auto"/>
        <w:left w:val="none" w:sz="0" w:space="0" w:color="auto"/>
        <w:bottom w:val="none" w:sz="0" w:space="0" w:color="auto"/>
        <w:right w:val="none" w:sz="0" w:space="0" w:color="auto"/>
      </w:divBdr>
    </w:div>
    <w:div w:id="792287428">
      <w:bodyDiv w:val="1"/>
      <w:marLeft w:val="0"/>
      <w:marRight w:val="0"/>
      <w:marTop w:val="0"/>
      <w:marBottom w:val="0"/>
      <w:divBdr>
        <w:top w:val="none" w:sz="0" w:space="0" w:color="auto"/>
        <w:left w:val="none" w:sz="0" w:space="0" w:color="auto"/>
        <w:bottom w:val="none" w:sz="0" w:space="0" w:color="auto"/>
        <w:right w:val="none" w:sz="0" w:space="0" w:color="auto"/>
      </w:divBdr>
    </w:div>
    <w:div w:id="792557391">
      <w:bodyDiv w:val="1"/>
      <w:marLeft w:val="0"/>
      <w:marRight w:val="0"/>
      <w:marTop w:val="0"/>
      <w:marBottom w:val="0"/>
      <w:divBdr>
        <w:top w:val="none" w:sz="0" w:space="0" w:color="auto"/>
        <w:left w:val="none" w:sz="0" w:space="0" w:color="auto"/>
        <w:bottom w:val="none" w:sz="0" w:space="0" w:color="auto"/>
        <w:right w:val="none" w:sz="0" w:space="0" w:color="auto"/>
      </w:divBdr>
    </w:div>
    <w:div w:id="793670676">
      <w:bodyDiv w:val="1"/>
      <w:marLeft w:val="0"/>
      <w:marRight w:val="0"/>
      <w:marTop w:val="0"/>
      <w:marBottom w:val="0"/>
      <w:divBdr>
        <w:top w:val="none" w:sz="0" w:space="0" w:color="auto"/>
        <w:left w:val="none" w:sz="0" w:space="0" w:color="auto"/>
        <w:bottom w:val="none" w:sz="0" w:space="0" w:color="auto"/>
        <w:right w:val="none" w:sz="0" w:space="0" w:color="auto"/>
      </w:divBdr>
    </w:div>
    <w:div w:id="794449681">
      <w:bodyDiv w:val="1"/>
      <w:marLeft w:val="0"/>
      <w:marRight w:val="0"/>
      <w:marTop w:val="0"/>
      <w:marBottom w:val="0"/>
      <w:divBdr>
        <w:top w:val="none" w:sz="0" w:space="0" w:color="auto"/>
        <w:left w:val="none" w:sz="0" w:space="0" w:color="auto"/>
        <w:bottom w:val="none" w:sz="0" w:space="0" w:color="auto"/>
        <w:right w:val="none" w:sz="0" w:space="0" w:color="auto"/>
      </w:divBdr>
    </w:div>
    <w:div w:id="794907921">
      <w:bodyDiv w:val="1"/>
      <w:marLeft w:val="0"/>
      <w:marRight w:val="0"/>
      <w:marTop w:val="0"/>
      <w:marBottom w:val="0"/>
      <w:divBdr>
        <w:top w:val="none" w:sz="0" w:space="0" w:color="auto"/>
        <w:left w:val="none" w:sz="0" w:space="0" w:color="auto"/>
        <w:bottom w:val="none" w:sz="0" w:space="0" w:color="auto"/>
        <w:right w:val="none" w:sz="0" w:space="0" w:color="auto"/>
      </w:divBdr>
    </w:div>
    <w:div w:id="794910582">
      <w:bodyDiv w:val="1"/>
      <w:marLeft w:val="0"/>
      <w:marRight w:val="0"/>
      <w:marTop w:val="0"/>
      <w:marBottom w:val="0"/>
      <w:divBdr>
        <w:top w:val="none" w:sz="0" w:space="0" w:color="auto"/>
        <w:left w:val="none" w:sz="0" w:space="0" w:color="auto"/>
        <w:bottom w:val="none" w:sz="0" w:space="0" w:color="auto"/>
        <w:right w:val="none" w:sz="0" w:space="0" w:color="auto"/>
      </w:divBdr>
    </w:div>
    <w:div w:id="794980785">
      <w:bodyDiv w:val="1"/>
      <w:marLeft w:val="0"/>
      <w:marRight w:val="0"/>
      <w:marTop w:val="0"/>
      <w:marBottom w:val="0"/>
      <w:divBdr>
        <w:top w:val="none" w:sz="0" w:space="0" w:color="auto"/>
        <w:left w:val="none" w:sz="0" w:space="0" w:color="auto"/>
        <w:bottom w:val="none" w:sz="0" w:space="0" w:color="auto"/>
        <w:right w:val="none" w:sz="0" w:space="0" w:color="auto"/>
      </w:divBdr>
    </w:div>
    <w:div w:id="795149532">
      <w:bodyDiv w:val="1"/>
      <w:marLeft w:val="0"/>
      <w:marRight w:val="0"/>
      <w:marTop w:val="0"/>
      <w:marBottom w:val="0"/>
      <w:divBdr>
        <w:top w:val="none" w:sz="0" w:space="0" w:color="auto"/>
        <w:left w:val="none" w:sz="0" w:space="0" w:color="auto"/>
        <w:bottom w:val="none" w:sz="0" w:space="0" w:color="auto"/>
        <w:right w:val="none" w:sz="0" w:space="0" w:color="auto"/>
      </w:divBdr>
    </w:div>
    <w:div w:id="795491660">
      <w:bodyDiv w:val="1"/>
      <w:marLeft w:val="0"/>
      <w:marRight w:val="0"/>
      <w:marTop w:val="0"/>
      <w:marBottom w:val="0"/>
      <w:divBdr>
        <w:top w:val="none" w:sz="0" w:space="0" w:color="auto"/>
        <w:left w:val="none" w:sz="0" w:space="0" w:color="auto"/>
        <w:bottom w:val="none" w:sz="0" w:space="0" w:color="auto"/>
        <w:right w:val="none" w:sz="0" w:space="0" w:color="auto"/>
      </w:divBdr>
    </w:div>
    <w:div w:id="795607522">
      <w:bodyDiv w:val="1"/>
      <w:marLeft w:val="0"/>
      <w:marRight w:val="0"/>
      <w:marTop w:val="0"/>
      <w:marBottom w:val="0"/>
      <w:divBdr>
        <w:top w:val="none" w:sz="0" w:space="0" w:color="auto"/>
        <w:left w:val="none" w:sz="0" w:space="0" w:color="auto"/>
        <w:bottom w:val="none" w:sz="0" w:space="0" w:color="auto"/>
        <w:right w:val="none" w:sz="0" w:space="0" w:color="auto"/>
      </w:divBdr>
    </w:div>
    <w:div w:id="795677421">
      <w:bodyDiv w:val="1"/>
      <w:marLeft w:val="0"/>
      <w:marRight w:val="0"/>
      <w:marTop w:val="0"/>
      <w:marBottom w:val="0"/>
      <w:divBdr>
        <w:top w:val="none" w:sz="0" w:space="0" w:color="auto"/>
        <w:left w:val="none" w:sz="0" w:space="0" w:color="auto"/>
        <w:bottom w:val="none" w:sz="0" w:space="0" w:color="auto"/>
        <w:right w:val="none" w:sz="0" w:space="0" w:color="auto"/>
      </w:divBdr>
    </w:div>
    <w:div w:id="795831533">
      <w:bodyDiv w:val="1"/>
      <w:marLeft w:val="0"/>
      <w:marRight w:val="0"/>
      <w:marTop w:val="0"/>
      <w:marBottom w:val="0"/>
      <w:divBdr>
        <w:top w:val="none" w:sz="0" w:space="0" w:color="auto"/>
        <w:left w:val="none" w:sz="0" w:space="0" w:color="auto"/>
        <w:bottom w:val="none" w:sz="0" w:space="0" w:color="auto"/>
        <w:right w:val="none" w:sz="0" w:space="0" w:color="auto"/>
      </w:divBdr>
    </w:div>
    <w:div w:id="796144900">
      <w:bodyDiv w:val="1"/>
      <w:marLeft w:val="0"/>
      <w:marRight w:val="0"/>
      <w:marTop w:val="0"/>
      <w:marBottom w:val="0"/>
      <w:divBdr>
        <w:top w:val="none" w:sz="0" w:space="0" w:color="auto"/>
        <w:left w:val="none" w:sz="0" w:space="0" w:color="auto"/>
        <w:bottom w:val="none" w:sz="0" w:space="0" w:color="auto"/>
        <w:right w:val="none" w:sz="0" w:space="0" w:color="auto"/>
      </w:divBdr>
    </w:div>
    <w:div w:id="796335853">
      <w:bodyDiv w:val="1"/>
      <w:marLeft w:val="0"/>
      <w:marRight w:val="0"/>
      <w:marTop w:val="0"/>
      <w:marBottom w:val="0"/>
      <w:divBdr>
        <w:top w:val="none" w:sz="0" w:space="0" w:color="auto"/>
        <w:left w:val="none" w:sz="0" w:space="0" w:color="auto"/>
        <w:bottom w:val="none" w:sz="0" w:space="0" w:color="auto"/>
        <w:right w:val="none" w:sz="0" w:space="0" w:color="auto"/>
      </w:divBdr>
    </w:div>
    <w:div w:id="796990182">
      <w:bodyDiv w:val="1"/>
      <w:marLeft w:val="0"/>
      <w:marRight w:val="0"/>
      <w:marTop w:val="0"/>
      <w:marBottom w:val="0"/>
      <w:divBdr>
        <w:top w:val="none" w:sz="0" w:space="0" w:color="auto"/>
        <w:left w:val="none" w:sz="0" w:space="0" w:color="auto"/>
        <w:bottom w:val="none" w:sz="0" w:space="0" w:color="auto"/>
        <w:right w:val="none" w:sz="0" w:space="0" w:color="auto"/>
      </w:divBdr>
    </w:div>
    <w:div w:id="797376946">
      <w:bodyDiv w:val="1"/>
      <w:marLeft w:val="0"/>
      <w:marRight w:val="0"/>
      <w:marTop w:val="0"/>
      <w:marBottom w:val="0"/>
      <w:divBdr>
        <w:top w:val="none" w:sz="0" w:space="0" w:color="auto"/>
        <w:left w:val="none" w:sz="0" w:space="0" w:color="auto"/>
        <w:bottom w:val="none" w:sz="0" w:space="0" w:color="auto"/>
        <w:right w:val="none" w:sz="0" w:space="0" w:color="auto"/>
      </w:divBdr>
    </w:div>
    <w:div w:id="797381006">
      <w:bodyDiv w:val="1"/>
      <w:marLeft w:val="0"/>
      <w:marRight w:val="0"/>
      <w:marTop w:val="0"/>
      <w:marBottom w:val="0"/>
      <w:divBdr>
        <w:top w:val="none" w:sz="0" w:space="0" w:color="auto"/>
        <w:left w:val="none" w:sz="0" w:space="0" w:color="auto"/>
        <w:bottom w:val="none" w:sz="0" w:space="0" w:color="auto"/>
        <w:right w:val="none" w:sz="0" w:space="0" w:color="auto"/>
      </w:divBdr>
    </w:div>
    <w:div w:id="797796818">
      <w:bodyDiv w:val="1"/>
      <w:marLeft w:val="0"/>
      <w:marRight w:val="0"/>
      <w:marTop w:val="0"/>
      <w:marBottom w:val="0"/>
      <w:divBdr>
        <w:top w:val="none" w:sz="0" w:space="0" w:color="auto"/>
        <w:left w:val="none" w:sz="0" w:space="0" w:color="auto"/>
        <w:bottom w:val="none" w:sz="0" w:space="0" w:color="auto"/>
        <w:right w:val="none" w:sz="0" w:space="0" w:color="auto"/>
      </w:divBdr>
    </w:div>
    <w:div w:id="798570891">
      <w:bodyDiv w:val="1"/>
      <w:marLeft w:val="0"/>
      <w:marRight w:val="0"/>
      <w:marTop w:val="0"/>
      <w:marBottom w:val="0"/>
      <w:divBdr>
        <w:top w:val="none" w:sz="0" w:space="0" w:color="auto"/>
        <w:left w:val="none" w:sz="0" w:space="0" w:color="auto"/>
        <w:bottom w:val="none" w:sz="0" w:space="0" w:color="auto"/>
        <w:right w:val="none" w:sz="0" w:space="0" w:color="auto"/>
      </w:divBdr>
    </w:div>
    <w:div w:id="798963146">
      <w:bodyDiv w:val="1"/>
      <w:marLeft w:val="0"/>
      <w:marRight w:val="0"/>
      <w:marTop w:val="0"/>
      <w:marBottom w:val="0"/>
      <w:divBdr>
        <w:top w:val="none" w:sz="0" w:space="0" w:color="auto"/>
        <w:left w:val="none" w:sz="0" w:space="0" w:color="auto"/>
        <w:bottom w:val="none" w:sz="0" w:space="0" w:color="auto"/>
        <w:right w:val="none" w:sz="0" w:space="0" w:color="auto"/>
      </w:divBdr>
    </w:div>
    <w:div w:id="799108791">
      <w:bodyDiv w:val="1"/>
      <w:marLeft w:val="0"/>
      <w:marRight w:val="0"/>
      <w:marTop w:val="0"/>
      <w:marBottom w:val="0"/>
      <w:divBdr>
        <w:top w:val="none" w:sz="0" w:space="0" w:color="auto"/>
        <w:left w:val="none" w:sz="0" w:space="0" w:color="auto"/>
        <w:bottom w:val="none" w:sz="0" w:space="0" w:color="auto"/>
        <w:right w:val="none" w:sz="0" w:space="0" w:color="auto"/>
      </w:divBdr>
    </w:div>
    <w:div w:id="799112845">
      <w:bodyDiv w:val="1"/>
      <w:marLeft w:val="0"/>
      <w:marRight w:val="0"/>
      <w:marTop w:val="0"/>
      <w:marBottom w:val="0"/>
      <w:divBdr>
        <w:top w:val="none" w:sz="0" w:space="0" w:color="auto"/>
        <w:left w:val="none" w:sz="0" w:space="0" w:color="auto"/>
        <w:bottom w:val="none" w:sz="0" w:space="0" w:color="auto"/>
        <w:right w:val="none" w:sz="0" w:space="0" w:color="auto"/>
      </w:divBdr>
    </w:div>
    <w:div w:id="799113093">
      <w:bodyDiv w:val="1"/>
      <w:marLeft w:val="0"/>
      <w:marRight w:val="0"/>
      <w:marTop w:val="0"/>
      <w:marBottom w:val="0"/>
      <w:divBdr>
        <w:top w:val="none" w:sz="0" w:space="0" w:color="auto"/>
        <w:left w:val="none" w:sz="0" w:space="0" w:color="auto"/>
        <w:bottom w:val="none" w:sz="0" w:space="0" w:color="auto"/>
        <w:right w:val="none" w:sz="0" w:space="0" w:color="auto"/>
      </w:divBdr>
    </w:div>
    <w:div w:id="800268840">
      <w:bodyDiv w:val="1"/>
      <w:marLeft w:val="0"/>
      <w:marRight w:val="0"/>
      <w:marTop w:val="0"/>
      <w:marBottom w:val="0"/>
      <w:divBdr>
        <w:top w:val="none" w:sz="0" w:space="0" w:color="auto"/>
        <w:left w:val="none" w:sz="0" w:space="0" w:color="auto"/>
        <w:bottom w:val="none" w:sz="0" w:space="0" w:color="auto"/>
        <w:right w:val="none" w:sz="0" w:space="0" w:color="auto"/>
      </w:divBdr>
    </w:div>
    <w:div w:id="800271056">
      <w:bodyDiv w:val="1"/>
      <w:marLeft w:val="0"/>
      <w:marRight w:val="0"/>
      <w:marTop w:val="0"/>
      <w:marBottom w:val="0"/>
      <w:divBdr>
        <w:top w:val="none" w:sz="0" w:space="0" w:color="auto"/>
        <w:left w:val="none" w:sz="0" w:space="0" w:color="auto"/>
        <w:bottom w:val="none" w:sz="0" w:space="0" w:color="auto"/>
        <w:right w:val="none" w:sz="0" w:space="0" w:color="auto"/>
      </w:divBdr>
    </w:div>
    <w:div w:id="800340680">
      <w:bodyDiv w:val="1"/>
      <w:marLeft w:val="0"/>
      <w:marRight w:val="0"/>
      <w:marTop w:val="0"/>
      <w:marBottom w:val="0"/>
      <w:divBdr>
        <w:top w:val="none" w:sz="0" w:space="0" w:color="auto"/>
        <w:left w:val="none" w:sz="0" w:space="0" w:color="auto"/>
        <w:bottom w:val="none" w:sz="0" w:space="0" w:color="auto"/>
        <w:right w:val="none" w:sz="0" w:space="0" w:color="auto"/>
      </w:divBdr>
    </w:div>
    <w:div w:id="800419475">
      <w:bodyDiv w:val="1"/>
      <w:marLeft w:val="0"/>
      <w:marRight w:val="0"/>
      <w:marTop w:val="0"/>
      <w:marBottom w:val="0"/>
      <w:divBdr>
        <w:top w:val="none" w:sz="0" w:space="0" w:color="auto"/>
        <w:left w:val="none" w:sz="0" w:space="0" w:color="auto"/>
        <w:bottom w:val="none" w:sz="0" w:space="0" w:color="auto"/>
        <w:right w:val="none" w:sz="0" w:space="0" w:color="auto"/>
      </w:divBdr>
    </w:div>
    <w:div w:id="800803182">
      <w:bodyDiv w:val="1"/>
      <w:marLeft w:val="0"/>
      <w:marRight w:val="0"/>
      <w:marTop w:val="0"/>
      <w:marBottom w:val="0"/>
      <w:divBdr>
        <w:top w:val="none" w:sz="0" w:space="0" w:color="auto"/>
        <w:left w:val="none" w:sz="0" w:space="0" w:color="auto"/>
        <w:bottom w:val="none" w:sz="0" w:space="0" w:color="auto"/>
        <w:right w:val="none" w:sz="0" w:space="0" w:color="auto"/>
      </w:divBdr>
    </w:div>
    <w:div w:id="800810393">
      <w:bodyDiv w:val="1"/>
      <w:marLeft w:val="0"/>
      <w:marRight w:val="0"/>
      <w:marTop w:val="0"/>
      <w:marBottom w:val="0"/>
      <w:divBdr>
        <w:top w:val="none" w:sz="0" w:space="0" w:color="auto"/>
        <w:left w:val="none" w:sz="0" w:space="0" w:color="auto"/>
        <w:bottom w:val="none" w:sz="0" w:space="0" w:color="auto"/>
        <w:right w:val="none" w:sz="0" w:space="0" w:color="auto"/>
      </w:divBdr>
    </w:div>
    <w:div w:id="801310102">
      <w:bodyDiv w:val="1"/>
      <w:marLeft w:val="0"/>
      <w:marRight w:val="0"/>
      <w:marTop w:val="0"/>
      <w:marBottom w:val="0"/>
      <w:divBdr>
        <w:top w:val="none" w:sz="0" w:space="0" w:color="auto"/>
        <w:left w:val="none" w:sz="0" w:space="0" w:color="auto"/>
        <w:bottom w:val="none" w:sz="0" w:space="0" w:color="auto"/>
        <w:right w:val="none" w:sz="0" w:space="0" w:color="auto"/>
      </w:divBdr>
    </w:div>
    <w:div w:id="801965266">
      <w:bodyDiv w:val="1"/>
      <w:marLeft w:val="0"/>
      <w:marRight w:val="0"/>
      <w:marTop w:val="0"/>
      <w:marBottom w:val="0"/>
      <w:divBdr>
        <w:top w:val="none" w:sz="0" w:space="0" w:color="auto"/>
        <w:left w:val="none" w:sz="0" w:space="0" w:color="auto"/>
        <w:bottom w:val="none" w:sz="0" w:space="0" w:color="auto"/>
        <w:right w:val="none" w:sz="0" w:space="0" w:color="auto"/>
      </w:divBdr>
    </w:div>
    <w:div w:id="802039641">
      <w:bodyDiv w:val="1"/>
      <w:marLeft w:val="0"/>
      <w:marRight w:val="0"/>
      <w:marTop w:val="0"/>
      <w:marBottom w:val="0"/>
      <w:divBdr>
        <w:top w:val="none" w:sz="0" w:space="0" w:color="auto"/>
        <w:left w:val="none" w:sz="0" w:space="0" w:color="auto"/>
        <w:bottom w:val="none" w:sz="0" w:space="0" w:color="auto"/>
        <w:right w:val="none" w:sz="0" w:space="0" w:color="auto"/>
      </w:divBdr>
    </w:div>
    <w:div w:id="802692160">
      <w:bodyDiv w:val="1"/>
      <w:marLeft w:val="0"/>
      <w:marRight w:val="0"/>
      <w:marTop w:val="0"/>
      <w:marBottom w:val="0"/>
      <w:divBdr>
        <w:top w:val="none" w:sz="0" w:space="0" w:color="auto"/>
        <w:left w:val="none" w:sz="0" w:space="0" w:color="auto"/>
        <w:bottom w:val="none" w:sz="0" w:space="0" w:color="auto"/>
        <w:right w:val="none" w:sz="0" w:space="0" w:color="auto"/>
      </w:divBdr>
    </w:div>
    <w:div w:id="802889583">
      <w:bodyDiv w:val="1"/>
      <w:marLeft w:val="0"/>
      <w:marRight w:val="0"/>
      <w:marTop w:val="0"/>
      <w:marBottom w:val="0"/>
      <w:divBdr>
        <w:top w:val="none" w:sz="0" w:space="0" w:color="auto"/>
        <w:left w:val="none" w:sz="0" w:space="0" w:color="auto"/>
        <w:bottom w:val="none" w:sz="0" w:space="0" w:color="auto"/>
        <w:right w:val="none" w:sz="0" w:space="0" w:color="auto"/>
      </w:divBdr>
    </w:div>
    <w:div w:id="802963107">
      <w:bodyDiv w:val="1"/>
      <w:marLeft w:val="0"/>
      <w:marRight w:val="0"/>
      <w:marTop w:val="0"/>
      <w:marBottom w:val="0"/>
      <w:divBdr>
        <w:top w:val="none" w:sz="0" w:space="0" w:color="auto"/>
        <w:left w:val="none" w:sz="0" w:space="0" w:color="auto"/>
        <w:bottom w:val="none" w:sz="0" w:space="0" w:color="auto"/>
        <w:right w:val="none" w:sz="0" w:space="0" w:color="auto"/>
      </w:divBdr>
    </w:div>
    <w:div w:id="802969772">
      <w:bodyDiv w:val="1"/>
      <w:marLeft w:val="0"/>
      <w:marRight w:val="0"/>
      <w:marTop w:val="0"/>
      <w:marBottom w:val="0"/>
      <w:divBdr>
        <w:top w:val="none" w:sz="0" w:space="0" w:color="auto"/>
        <w:left w:val="none" w:sz="0" w:space="0" w:color="auto"/>
        <w:bottom w:val="none" w:sz="0" w:space="0" w:color="auto"/>
        <w:right w:val="none" w:sz="0" w:space="0" w:color="auto"/>
      </w:divBdr>
    </w:div>
    <w:div w:id="803809420">
      <w:bodyDiv w:val="1"/>
      <w:marLeft w:val="0"/>
      <w:marRight w:val="0"/>
      <w:marTop w:val="0"/>
      <w:marBottom w:val="0"/>
      <w:divBdr>
        <w:top w:val="none" w:sz="0" w:space="0" w:color="auto"/>
        <w:left w:val="none" w:sz="0" w:space="0" w:color="auto"/>
        <w:bottom w:val="none" w:sz="0" w:space="0" w:color="auto"/>
        <w:right w:val="none" w:sz="0" w:space="0" w:color="auto"/>
      </w:divBdr>
    </w:div>
    <w:div w:id="804084269">
      <w:bodyDiv w:val="1"/>
      <w:marLeft w:val="0"/>
      <w:marRight w:val="0"/>
      <w:marTop w:val="0"/>
      <w:marBottom w:val="0"/>
      <w:divBdr>
        <w:top w:val="none" w:sz="0" w:space="0" w:color="auto"/>
        <w:left w:val="none" w:sz="0" w:space="0" w:color="auto"/>
        <w:bottom w:val="none" w:sz="0" w:space="0" w:color="auto"/>
        <w:right w:val="none" w:sz="0" w:space="0" w:color="auto"/>
      </w:divBdr>
    </w:div>
    <w:div w:id="804087256">
      <w:bodyDiv w:val="1"/>
      <w:marLeft w:val="0"/>
      <w:marRight w:val="0"/>
      <w:marTop w:val="0"/>
      <w:marBottom w:val="0"/>
      <w:divBdr>
        <w:top w:val="none" w:sz="0" w:space="0" w:color="auto"/>
        <w:left w:val="none" w:sz="0" w:space="0" w:color="auto"/>
        <w:bottom w:val="none" w:sz="0" w:space="0" w:color="auto"/>
        <w:right w:val="none" w:sz="0" w:space="0" w:color="auto"/>
      </w:divBdr>
    </w:div>
    <w:div w:id="804127099">
      <w:bodyDiv w:val="1"/>
      <w:marLeft w:val="0"/>
      <w:marRight w:val="0"/>
      <w:marTop w:val="0"/>
      <w:marBottom w:val="0"/>
      <w:divBdr>
        <w:top w:val="none" w:sz="0" w:space="0" w:color="auto"/>
        <w:left w:val="none" w:sz="0" w:space="0" w:color="auto"/>
        <w:bottom w:val="none" w:sz="0" w:space="0" w:color="auto"/>
        <w:right w:val="none" w:sz="0" w:space="0" w:color="auto"/>
      </w:divBdr>
    </w:div>
    <w:div w:id="804159332">
      <w:bodyDiv w:val="1"/>
      <w:marLeft w:val="0"/>
      <w:marRight w:val="0"/>
      <w:marTop w:val="0"/>
      <w:marBottom w:val="0"/>
      <w:divBdr>
        <w:top w:val="none" w:sz="0" w:space="0" w:color="auto"/>
        <w:left w:val="none" w:sz="0" w:space="0" w:color="auto"/>
        <w:bottom w:val="none" w:sz="0" w:space="0" w:color="auto"/>
        <w:right w:val="none" w:sz="0" w:space="0" w:color="auto"/>
      </w:divBdr>
    </w:div>
    <w:div w:id="804201662">
      <w:bodyDiv w:val="1"/>
      <w:marLeft w:val="0"/>
      <w:marRight w:val="0"/>
      <w:marTop w:val="0"/>
      <w:marBottom w:val="0"/>
      <w:divBdr>
        <w:top w:val="none" w:sz="0" w:space="0" w:color="auto"/>
        <w:left w:val="none" w:sz="0" w:space="0" w:color="auto"/>
        <w:bottom w:val="none" w:sz="0" w:space="0" w:color="auto"/>
        <w:right w:val="none" w:sz="0" w:space="0" w:color="auto"/>
      </w:divBdr>
    </w:div>
    <w:div w:id="804472337">
      <w:bodyDiv w:val="1"/>
      <w:marLeft w:val="0"/>
      <w:marRight w:val="0"/>
      <w:marTop w:val="0"/>
      <w:marBottom w:val="0"/>
      <w:divBdr>
        <w:top w:val="none" w:sz="0" w:space="0" w:color="auto"/>
        <w:left w:val="none" w:sz="0" w:space="0" w:color="auto"/>
        <w:bottom w:val="none" w:sz="0" w:space="0" w:color="auto"/>
        <w:right w:val="none" w:sz="0" w:space="0" w:color="auto"/>
      </w:divBdr>
    </w:div>
    <w:div w:id="804733986">
      <w:bodyDiv w:val="1"/>
      <w:marLeft w:val="0"/>
      <w:marRight w:val="0"/>
      <w:marTop w:val="0"/>
      <w:marBottom w:val="0"/>
      <w:divBdr>
        <w:top w:val="none" w:sz="0" w:space="0" w:color="auto"/>
        <w:left w:val="none" w:sz="0" w:space="0" w:color="auto"/>
        <w:bottom w:val="none" w:sz="0" w:space="0" w:color="auto"/>
        <w:right w:val="none" w:sz="0" w:space="0" w:color="auto"/>
      </w:divBdr>
    </w:div>
    <w:div w:id="805972771">
      <w:bodyDiv w:val="1"/>
      <w:marLeft w:val="0"/>
      <w:marRight w:val="0"/>
      <w:marTop w:val="0"/>
      <w:marBottom w:val="0"/>
      <w:divBdr>
        <w:top w:val="none" w:sz="0" w:space="0" w:color="auto"/>
        <w:left w:val="none" w:sz="0" w:space="0" w:color="auto"/>
        <w:bottom w:val="none" w:sz="0" w:space="0" w:color="auto"/>
        <w:right w:val="none" w:sz="0" w:space="0" w:color="auto"/>
      </w:divBdr>
    </w:div>
    <w:div w:id="806122037">
      <w:bodyDiv w:val="1"/>
      <w:marLeft w:val="0"/>
      <w:marRight w:val="0"/>
      <w:marTop w:val="0"/>
      <w:marBottom w:val="0"/>
      <w:divBdr>
        <w:top w:val="none" w:sz="0" w:space="0" w:color="auto"/>
        <w:left w:val="none" w:sz="0" w:space="0" w:color="auto"/>
        <w:bottom w:val="none" w:sz="0" w:space="0" w:color="auto"/>
        <w:right w:val="none" w:sz="0" w:space="0" w:color="auto"/>
      </w:divBdr>
    </w:div>
    <w:div w:id="806243280">
      <w:bodyDiv w:val="1"/>
      <w:marLeft w:val="0"/>
      <w:marRight w:val="0"/>
      <w:marTop w:val="0"/>
      <w:marBottom w:val="0"/>
      <w:divBdr>
        <w:top w:val="none" w:sz="0" w:space="0" w:color="auto"/>
        <w:left w:val="none" w:sz="0" w:space="0" w:color="auto"/>
        <w:bottom w:val="none" w:sz="0" w:space="0" w:color="auto"/>
        <w:right w:val="none" w:sz="0" w:space="0" w:color="auto"/>
      </w:divBdr>
    </w:div>
    <w:div w:id="806507704">
      <w:bodyDiv w:val="1"/>
      <w:marLeft w:val="0"/>
      <w:marRight w:val="0"/>
      <w:marTop w:val="0"/>
      <w:marBottom w:val="0"/>
      <w:divBdr>
        <w:top w:val="none" w:sz="0" w:space="0" w:color="auto"/>
        <w:left w:val="none" w:sz="0" w:space="0" w:color="auto"/>
        <w:bottom w:val="none" w:sz="0" w:space="0" w:color="auto"/>
        <w:right w:val="none" w:sz="0" w:space="0" w:color="auto"/>
      </w:divBdr>
    </w:div>
    <w:div w:id="806825494">
      <w:bodyDiv w:val="1"/>
      <w:marLeft w:val="0"/>
      <w:marRight w:val="0"/>
      <w:marTop w:val="0"/>
      <w:marBottom w:val="0"/>
      <w:divBdr>
        <w:top w:val="none" w:sz="0" w:space="0" w:color="auto"/>
        <w:left w:val="none" w:sz="0" w:space="0" w:color="auto"/>
        <w:bottom w:val="none" w:sz="0" w:space="0" w:color="auto"/>
        <w:right w:val="none" w:sz="0" w:space="0" w:color="auto"/>
      </w:divBdr>
    </w:div>
    <w:div w:id="807280943">
      <w:bodyDiv w:val="1"/>
      <w:marLeft w:val="0"/>
      <w:marRight w:val="0"/>
      <w:marTop w:val="0"/>
      <w:marBottom w:val="0"/>
      <w:divBdr>
        <w:top w:val="none" w:sz="0" w:space="0" w:color="auto"/>
        <w:left w:val="none" w:sz="0" w:space="0" w:color="auto"/>
        <w:bottom w:val="none" w:sz="0" w:space="0" w:color="auto"/>
        <w:right w:val="none" w:sz="0" w:space="0" w:color="auto"/>
      </w:divBdr>
    </w:div>
    <w:div w:id="807288301">
      <w:bodyDiv w:val="1"/>
      <w:marLeft w:val="0"/>
      <w:marRight w:val="0"/>
      <w:marTop w:val="0"/>
      <w:marBottom w:val="0"/>
      <w:divBdr>
        <w:top w:val="none" w:sz="0" w:space="0" w:color="auto"/>
        <w:left w:val="none" w:sz="0" w:space="0" w:color="auto"/>
        <w:bottom w:val="none" w:sz="0" w:space="0" w:color="auto"/>
        <w:right w:val="none" w:sz="0" w:space="0" w:color="auto"/>
      </w:divBdr>
    </w:div>
    <w:div w:id="807671472">
      <w:bodyDiv w:val="1"/>
      <w:marLeft w:val="0"/>
      <w:marRight w:val="0"/>
      <w:marTop w:val="0"/>
      <w:marBottom w:val="0"/>
      <w:divBdr>
        <w:top w:val="none" w:sz="0" w:space="0" w:color="auto"/>
        <w:left w:val="none" w:sz="0" w:space="0" w:color="auto"/>
        <w:bottom w:val="none" w:sz="0" w:space="0" w:color="auto"/>
        <w:right w:val="none" w:sz="0" w:space="0" w:color="auto"/>
      </w:divBdr>
    </w:div>
    <w:div w:id="807867781">
      <w:bodyDiv w:val="1"/>
      <w:marLeft w:val="0"/>
      <w:marRight w:val="0"/>
      <w:marTop w:val="0"/>
      <w:marBottom w:val="0"/>
      <w:divBdr>
        <w:top w:val="none" w:sz="0" w:space="0" w:color="auto"/>
        <w:left w:val="none" w:sz="0" w:space="0" w:color="auto"/>
        <w:bottom w:val="none" w:sz="0" w:space="0" w:color="auto"/>
        <w:right w:val="none" w:sz="0" w:space="0" w:color="auto"/>
      </w:divBdr>
    </w:div>
    <w:div w:id="807943003">
      <w:bodyDiv w:val="1"/>
      <w:marLeft w:val="0"/>
      <w:marRight w:val="0"/>
      <w:marTop w:val="0"/>
      <w:marBottom w:val="0"/>
      <w:divBdr>
        <w:top w:val="none" w:sz="0" w:space="0" w:color="auto"/>
        <w:left w:val="none" w:sz="0" w:space="0" w:color="auto"/>
        <w:bottom w:val="none" w:sz="0" w:space="0" w:color="auto"/>
        <w:right w:val="none" w:sz="0" w:space="0" w:color="auto"/>
      </w:divBdr>
    </w:div>
    <w:div w:id="808207793">
      <w:bodyDiv w:val="1"/>
      <w:marLeft w:val="0"/>
      <w:marRight w:val="0"/>
      <w:marTop w:val="0"/>
      <w:marBottom w:val="0"/>
      <w:divBdr>
        <w:top w:val="none" w:sz="0" w:space="0" w:color="auto"/>
        <w:left w:val="none" w:sz="0" w:space="0" w:color="auto"/>
        <w:bottom w:val="none" w:sz="0" w:space="0" w:color="auto"/>
        <w:right w:val="none" w:sz="0" w:space="0" w:color="auto"/>
      </w:divBdr>
    </w:div>
    <w:div w:id="808322072">
      <w:bodyDiv w:val="1"/>
      <w:marLeft w:val="0"/>
      <w:marRight w:val="0"/>
      <w:marTop w:val="0"/>
      <w:marBottom w:val="0"/>
      <w:divBdr>
        <w:top w:val="none" w:sz="0" w:space="0" w:color="auto"/>
        <w:left w:val="none" w:sz="0" w:space="0" w:color="auto"/>
        <w:bottom w:val="none" w:sz="0" w:space="0" w:color="auto"/>
        <w:right w:val="none" w:sz="0" w:space="0" w:color="auto"/>
      </w:divBdr>
    </w:div>
    <w:div w:id="808326778">
      <w:bodyDiv w:val="1"/>
      <w:marLeft w:val="0"/>
      <w:marRight w:val="0"/>
      <w:marTop w:val="0"/>
      <w:marBottom w:val="0"/>
      <w:divBdr>
        <w:top w:val="none" w:sz="0" w:space="0" w:color="auto"/>
        <w:left w:val="none" w:sz="0" w:space="0" w:color="auto"/>
        <w:bottom w:val="none" w:sz="0" w:space="0" w:color="auto"/>
        <w:right w:val="none" w:sz="0" w:space="0" w:color="auto"/>
      </w:divBdr>
    </w:div>
    <w:div w:id="808981691">
      <w:bodyDiv w:val="1"/>
      <w:marLeft w:val="0"/>
      <w:marRight w:val="0"/>
      <w:marTop w:val="0"/>
      <w:marBottom w:val="0"/>
      <w:divBdr>
        <w:top w:val="none" w:sz="0" w:space="0" w:color="auto"/>
        <w:left w:val="none" w:sz="0" w:space="0" w:color="auto"/>
        <w:bottom w:val="none" w:sz="0" w:space="0" w:color="auto"/>
        <w:right w:val="none" w:sz="0" w:space="0" w:color="auto"/>
      </w:divBdr>
    </w:div>
    <w:div w:id="809400612">
      <w:bodyDiv w:val="1"/>
      <w:marLeft w:val="0"/>
      <w:marRight w:val="0"/>
      <w:marTop w:val="0"/>
      <w:marBottom w:val="0"/>
      <w:divBdr>
        <w:top w:val="none" w:sz="0" w:space="0" w:color="auto"/>
        <w:left w:val="none" w:sz="0" w:space="0" w:color="auto"/>
        <w:bottom w:val="none" w:sz="0" w:space="0" w:color="auto"/>
        <w:right w:val="none" w:sz="0" w:space="0" w:color="auto"/>
      </w:divBdr>
    </w:div>
    <w:div w:id="809597835">
      <w:bodyDiv w:val="1"/>
      <w:marLeft w:val="0"/>
      <w:marRight w:val="0"/>
      <w:marTop w:val="0"/>
      <w:marBottom w:val="0"/>
      <w:divBdr>
        <w:top w:val="none" w:sz="0" w:space="0" w:color="auto"/>
        <w:left w:val="none" w:sz="0" w:space="0" w:color="auto"/>
        <w:bottom w:val="none" w:sz="0" w:space="0" w:color="auto"/>
        <w:right w:val="none" w:sz="0" w:space="0" w:color="auto"/>
      </w:divBdr>
    </w:div>
    <w:div w:id="809637752">
      <w:bodyDiv w:val="1"/>
      <w:marLeft w:val="0"/>
      <w:marRight w:val="0"/>
      <w:marTop w:val="0"/>
      <w:marBottom w:val="0"/>
      <w:divBdr>
        <w:top w:val="none" w:sz="0" w:space="0" w:color="auto"/>
        <w:left w:val="none" w:sz="0" w:space="0" w:color="auto"/>
        <w:bottom w:val="none" w:sz="0" w:space="0" w:color="auto"/>
        <w:right w:val="none" w:sz="0" w:space="0" w:color="auto"/>
      </w:divBdr>
    </w:div>
    <w:div w:id="809788057">
      <w:bodyDiv w:val="1"/>
      <w:marLeft w:val="0"/>
      <w:marRight w:val="0"/>
      <w:marTop w:val="0"/>
      <w:marBottom w:val="0"/>
      <w:divBdr>
        <w:top w:val="none" w:sz="0" w:space="0" w:color="auto"/>
        <w:left w:val="none" w:sz="0" w:space="0" w:color="auto"/>
        <w:bottom w:val="none" w:sz="0" w:space="0" w:color="auto"/>
        <w:right w:val="none" w:sz="0" w:space="0" w:color="auto"/>
      </w:divBdr>
    </w:div>
    <w:div w:id="809788685">
      <w:bodyDiv w:val="1"/>
      <w:marLeft w:val="0"/>
      <w:marRight w:val="0"/>
      <w:marTop w:val="0"/>
      <w:marBottom w:val="0"/>
      <w:divBdr>
        <w:top w:val="none" w:sz="0" w:space="0" w:color="auto"/>
        <w:left w:val="none" w:sz="0" w:space="0" w:color="auto"/>
        <w:bottom w:val="none" w:sz="0" w:space="0" w:color="auto"/>
        <w:right w:val="none" w:sz="0" w:space="0" w:color="auto"/>
      </w:divBdr>
    </w:div>
    <w:div w:id="810246324">
      <w:bodyDiv w:val="1"/>
      <w:marLeft w:val="0"/>
      <w:marRight w:val="0"/>
      <w:marTop w:val="0"/>
      <w:marBottom w:val="0"/>
      <w:divBdr>
        <w:top w:val="none" w:sz="0" w:space="0" w:color="auto"/>
        <w:left w:val="none" w:sz="0" w:space="0" w:color="auto"/>
        <w:bottom w:val="none" w:sz="0" w:space="0" w:color="auto"/>
        <w:right w:val="none" w:sz="0" w:space="0" w:color="auto"/>
      </w:divBdr>
    </w:div>
    <w:div w:id="810247450">
      <w:bodyDiv w:val="1"/>
      <w:marLeft w:val="0"/>
      <w:marRight w:val="0"/>
      <w:marTop w:val="0"/>
      <w:marBottom w:val="0"/>
      <w:divBdr>
        <w:top w:val="none" w:sz="0" w:space="0" w:color="auto"/>
        <w:left w:val="none" w:sz="0" w:space="0" w:color="auto"/>
        <w:bottom w:val="none" w:sz="0" w:space="0" w:color="auto"/>
        <w:right w:val="none" w:sz="0" w:space="0" w:color="auto"/>
      </w:divBdr>
    </w:div>
    <w:div w:id="810707841">
      <w:bodyDiv w:val="1"/>
      <w:marLeft w:val="0"/>
      <w:marRight w:val="0"/>
      <w:marTop w:val="0"/>
      <w:marBottom w:val="0"/>
      <w:divBdr>
        <w:top w:val="none" w:sz="0" w:space="0" w:color="auto"/>
        <w:left w:val="none" w:sz="0" w:space="0" w:color="auto"/>
        <w:bottom w:val="none" w:sz="0" w:space="0" w:color="auto"/>
        <w:right w:val="none" w:sz="0" w:space="0" w:color="auto"/>
      </w:divBdr>
    </w:div>
    <w:div w:id="811412906">
      <w:bodyDiv w:val="1"/>
      <w:marLeft w:val="0"/>
      <w:marRight w:val="0"/>
      <w:marTop w:val="0"/>
      <w:marBottom w:val="0"/>
      <w:divBdr>
        <w:top w:val="none" w:sz="0" w:space="0" w:color="auto"/>
        <w:left w:val="none" w:sz="0" w:space="0" w:color="auto"/>
        <w:bottom w:val="none" w:sz="0" w:space="0" w:color="auto"/>
        <w:right w:val="none" w:sz="0" w:space="0" w:color="auto"/>
      </w:divBdr>
    </w:div>
    <w:div w:id="811604475">
      <w:bodyDiv w:val="1"/>
      <w:marLeft w:val="0"/>
      <w:marRight w:val="0"/>
      <w:marTop w:val="0"/>
      <w:marBottom w:val="0"/>
      <w:divBdr>
        <w:top w:val="none" w:sz="0" w:space="0" w:color="auto"/>
        <w:left w:val="none" w:sz="0" w:space="0" w:color="auto"/>
        <w:bottom w:val="none" w:sz="0" w:space="0" w:color="auto"/>
        <w:right w:val="none" w:sz="0" w:space="0" w:color="auto"/>
      </w:divBdr>
    </w:div>
    <w:div w:id="812210116">
      <w:bodyDiv w:val="1"/>
      <w:marLeft w:val="0"/>
      <w:marRight w:val="0"/>
      <w:marTop w:val="0"/>
      <w:marBottom w:val="0"/>
      <w:divBdr>
        <w:top w:val="none" w:sz="0" w:space="0" w:color="auto"/>
        <w:left w:val="none" w:sz="0" w:space="0" w:color="auto"/>
        <w:bottom w:val="none" w:sz="0" w:space="0" w:color="auto"/>
        <w:right w:val="none" w:sz="0" w:space="0" w:color="auto"/>
      </w:divBdr>
    </w:div>
    <w:div w:id="812406617">
      <w:bodyDiv w:val="1"/>
      <w:marLeft w:val="0"/>
      <w:marRight w:val="0"/>
      <w:marTop w:val="0"/>
      <w:marBottom w:val="0"/>
      <w:divBdr>
        <w:top w:val="none" w:sz="0" w:space="0" w:color="auto"/>
        <w:left w:val="none" w:sz="0" w:space="0" w:color="auto"/>
        <w:bottom w:val="none" w:sz="0" w:space="0" w:color="auto"/>
        <w:right w:val="none" w:sz="0" w:space="0" w:color="auto"/>
      </w:divBdr>
    </w:div>
    <w:div w:id="812987013">
      <w:bodyDiv w:val="1"/>
      <w:marLeft w:val="0"/>
      <w:marRight w:val="0"/>
      <w:marTop w:val="0"/>
      <w:marBottom w:val="0"/>
      <w:divBdr>
        <w:top w:val="none" w:sz="0" w:space="0" w:color="auto"/>
        <w:left w:val="none" w:sz="0" w:space="0" w:color="auto"/>
        <w:bottom w:val="none" w:sz="0" w:space="0" w:color="auto"/>
        <w:right w:val="none" w:sz="0" w:space="0" w:color="auto"/>
      </w:divBdr>
    </w:div>
    <w:div w:id="813330325">
      <w:bodyDiv w:val="1"/>
      <w:marLeft w:val="0"/>
      <w:marRight w:val="0"/>
      <w:marTop w:val="0"/>
      <w:marBottom w:val="0"/>
      <w:divBdr>
        <w:top w:val="none" w:sz="0" w:space="0" w:color="auto"/>
        <w:left w:val="none" w:sz="0" w:space="0" w:color="auto"/>
        <w:bottom w:val="none" w:sz="0" w:space="0" w:color="auto"/>
        <w:right w:val="none" w:sz="0" w:space="0" w:color="auto"/>
      </w:divBdr>
    </w:div>
    <w:div w:id="813330563">
      <w:bodyDiv w:val="1"/>
      <w:marLeft w:val="0"/>
      <w:marRight w:val="0"/>
      <w:marTop w:val="0"/>
      <w:marBottom w:val="0"/>
      <w:divBdr>
        <w:top w:val="none" w:sz="0" w:space="0" w:color="auto"/>
        <w:left w:val="none" w:sz="0" w:space="0" w:color="auto"/>
        <w:bottom w:val="none" w:sz="0" w:space="0" w:color="auto"/>
        <w:right w:val="none" w:sz="0" w:space="0" w:color="auto"/>
      </w:divBdr>
    </w:div>
    <w:div w:id="813958458">
      <w:bodyDiv w:val="1"/>
      <w:marLeft w:val="0"/>
      <w:marRight w:val="0"/>
      <w:marTop w:val="0"/>
      <w:marBottom w:val="0"/>
      <w:divBdr>
        <w:top w:val="none" w:sz="0" w:space="0" w:color="auto"/>
        <w:left w:val="none" w:sz="0" w:space="0" w:color="auto"/>
        <w:bottom w:val="none" w:sz="0" w:space="0" w:color="auto"/>
        <w:right w:val="none" w:sz="0" w:space="0" w:color="auto"/>
      </w:divBdr>
    </w:div>
    <w:div w:id="814302320">
      <w:bodyDiv w:val="1"/>
      <w:marLeft w:val="0"/>
      <w:marRight w:val="0"/>
      <w:marTop w:val="0"/>
      <w:marBottom w:val="0"/>
      <w:divBdr>
        <w:top w:val="none" w:sz="0" w:space="0" w:color="auto"/>
        <w:left w:val="none" w:sz="0" w:space="0" w:color="auto"/>
        <w:bottom w:val="none" w:sz="0" w:space="0" w:color="auto"/>
        <w:right w:val="none" w:sz="0" w:space="0" w:color="auto"/>
      </w:divBdr>
    </w:div>
    <w:div w:id="814372677">
      <w:bodyDiv w:val="1"/>
      <w:marLeft w:val="0"/>
      <w:marRight w:val="0"/>
      <w:marTop w:val="0"/>
      <w:marBottom w:val="0"/>
      <w:divBdr>
        <w:top w:val="none" w:sz="0" w:space="0" w:color="auto"/>
        <w:left w:val="none" w:sz="0" w:space="0" w:color="auto"/>
        <w:bottom w:val="none" w:sz="0" w:space="0" w:color="auto"/>
        <w:right w:val="none" w:sz="0" w:space="0" w:color="auto"/>
      </w:divBdr>
    </w:div>
    <w:div w:id="814562334">
      <w:bodyDiv w:val="1"/>
      <w:marLeft w:val="0"/>
      <w:marRight w:val="0"/>
      <w:marTop w:val="0"/>
      <w:marBottom w:val="0"/>
      <w:divBdr>
        <w:top w:val="none" w:sz="0" w:space="0" w:color="auto"/>
        <w:left w:val="none" w:sz="0" w:space="0" w:color="auto"/>
        <w:bottom w:val="none" w:sz="0" w:space="0" w:color="auto"/>
        <w:right w:val="none" w:sz="0" w:space="0" w:color="auto"/>
      </w:divBdr>
    </w:div>
    <w:div w:id="814958086">
      <w:bodyDiv w:val="1"/>
      <w:marLeft w:val="0"/>
      <w:marRight w:val="0"/>
      <w:marTop w:val="0"/>
      <w:marBottom w:val="0"/>
      <w:divBdr>
        <w:top w:val="none" w:sz="0" w:space="0" w:color="auto"/>
        <w:left w:val="none" w:sz="0" w:space="0" w:color="auto"/>
        <w:bottom w:val="none" w:sz="0" w:space="0" w:color="auto"/>
        <w:right w:val="none" w:sz="0" w:space="0" w:color="auto"/>
      </w:divBdr>
    </w:div>
    <w:div w:id="815150831">
      <w:bodyDiv w:val="1"/>
      <w:marLeft w:val="0"/>
      <w:marRight w:val="0"/>
      <w:marTop w:val="0"/>
      <w:marBottom w:val="0"/>
      <w:divBdr>
        <w:top w:val="none" w:sz="0" w:space="0" w:color="auto"/>
        <w:left w:val="none" w:sz="0" w:space="0" w:color="auto"/>
        <w:bottom w:val="none" w:sz="0" w:space="0" w:color="auto"/>
        <w:right w:val="none" w:sz="0" w:space="0" w:color="auto"/>
      </w:divBdr>
    </w:div>
    <w:div w:id="815683121">
      <w:bodyDiv w:val="1"/>
      <w:marLeft w:val="0"/>
      <w:marRight w:val="0"/>
      <w:marTop w:val="0"/>
      <w:marBottom w:val="0"/>
      <w:divBdr>
        <w:top w:val="none" w:sz="0" w:space="0" w:color="auto"/>
        <w:left w:val="none" w:sz="0" w:space="0" w:color="auto"/>
        <w:bottom w:val="none" w:sz="0" w:space="0" w:color="auto"/>
        <w:right w:val="none" w:sz="0" w:space="0" w:color="auto"/>
      </w:divBdr>
    </w:div>
    <w:div w:id="815924618">
      <w:bodyDiv w:val="1"/>
      <w:marLeft w:val="0"/>
      <w:marRight w:val="0"/>
      <w:marTop w:val="0"/>
      <w:marBottom w:val="0"/>
      <w:divBdr>
        <w:top w:val="none" w:sz="0" w:space="0" w:color="auto"/>
        <w:left w:val="none" w:sz="0" w:space="0" w:color="auto"/>
        <w:bottom w:val="none" w:sz="0" w:space="0" w:color="auto"/>
        <w:right w:val="none" w:sz="0" w:space="0" w:color="auto"/>
      </w:divBdr>
    </w:div>
    <w:div w:id="816460357">
      <w:bodyDiv w:val="1"/>
      <w:marLeft w:val="0"/>
      <w:marRight w:val="0"/>
      <w:marTop w:val="0"/>
      <w:marBottom w:val="0"/>
      <w:divBdr>
        <w:top w:val="none" w:sz="0" w:space="0" w:color="auto"/>
        <w:left w:val="none" w:sz="0" w:space="0" w:color="auto"/>
        <w:bottom w:val="none" w:sz="0" w:space="0" w:color="auto"/>
        <w:right w:val="none" w:sz="0" w:space="0" w:color="auto"/>
      </w:divBdr>
    </w:div>
    <w:div w:id="816922861">
      <w:bodyDiv w:val="1"/>
      <w:marLeft w:val="0"/>
      <w:marRight w:val="0"/>
      <w:marTop w:val="0"/>
      <w:marBottom w:val="0"/>
      <w:divBdr>
        <w:top w:val="none" w:sz="0" w:space="0" w:color="auto"/>
        <w:left w:val="none" w:sz="0" w:space="0" w:color="auto"/>
        <w:bottom w:val="none" w:sz="0" w:space="0" w:color="auto"/>
        <w:right w:val="none" w:sz="0" w:space="0" w:color="auto"/>
      </w:divBdr>
    </w:div>
    <w:div w:id="817258733">
      <w:bodyDiv w:val="1"/>
      <w:marLeft w:val="0"/>
      <w:marRight w:val="0"/>
      <w:marTop w:val="0"/>
      <w:marBottom w:val="0"/>
      <w:divBdr>
        <w:top w:val="none" w:sz="0" w:space="0" w:color="auto"/>
        <w:left w:val="none" w:sz="0" w:space="0" w:color="auto"/>
        <w:bottom w:val="none" w:sz="0" w:space="0" w:color="auto"/>
        <w:right w:val="none" w:sz="0" w:space="0" w:color="auto"/>
      </w:divBdr>
    </w:div>
    <w:div w:id="817266197">
      <w:bodyDiv w:val="1"/>
      <w:marLeft w:val="0"/>
      <w:marRight w:val="0"/>
      <w:marTop w:val="0"/>
      <w:marBottom w:val="0"/>
      <w:divBdr>
        <w:top w:val="none" w:sz="0" w:space="0" w:color="auto"/>
        <w:left w:val="none" w:sz="0" w:space="0" w:color="auto"/>
        <w:bottom w:val="none" w:sz="0" w:space="0" w:color="auto"/>
        <w:right w:val="none" w:sz="0" w:space="0" w:color="auto"/>
      </w:divBdr>
    </w:div>
    <w:div w:id="817304078">
      <w:bodyDiv w:val="1"/>
      <w:marLeft w:val="0"/>
      <w:marRight w:val="0"/>
      <w:marTop w:val="0"/>
      <w:marBottom w:val="0"/>
      <w:divBdr>
        <w:top w:val="none" w:sz="0" w:space="0" w:color="auto"/>
        <w:left w:val="none" w:sz="0" w:space="0" w:color="auto"/>
        <w:bottom w:val="none" w:sz="0" w:space="0" w:color="auto"/>
        <w:right w:val="none" w:sz="0" w:space="0" w:color="auto"/>
      </w:divBdr>
    </w:div>
    <w:div w:id="817528297">
      <w:bodyDiv w:val="1"/>
      <w:marLeft w:val="0"/>
      <w:marRight w:val="0"/>
      <w:marTop w:val="0"/>
      <w:marBottom w:val="0"/>
      <w:divBdr>
        <w:top w:val="none" w:sz="0" w:space="0" w:color="auto"/>
        <w:left w:val="none" w:sz="0" w:space="0" w:color="auto"/>
        <w:bottom w:val="none" w:sz="0" w:space="0" w:color="auto"/>
        <w:right w:val="none" w:sz="0" w:space="0" w:color="auto"/>
      </w:divBdr>
    </w:div>
    <w:div w:id="817651597">
      <w:bodyDiv w:val="1"/>
      <w:marLeft w:val="0"/>
      <w:marRight w:val="0"/>
      <w:marTop w:val="0"/>
      <w:marBottom w:val="0"/>
      <w:divBdr>
        <w:top w:val="none" w:sz="0" w:space="0" w:color="auto"/>
        <w:left w:val="none" w:sz="0" w:space="0" w:color="auto"/>
        <w:bottom w:val="none" w:sz="0" w:space="0" w:color="auto"/>
        <w:right w:val="none" w:sz="0" w:space="0" w:color="auto"/>
      </w:divBdr>
    </w:div>
    <w:div w:id="817964375">
      <w:bodyDiv w:val="1"/>
      <w:marLeft w:val="0"/>
      <w:marRight w:val="0"/>
      <w:marTop w:val="0"/>
      <w:marBottom w:val="0"/>
      <w:divBdr>
        <w:top w:val="none" w:sz="0" w:space="0" w:color="auto"/>
        <w:left w:val="none" w:sz="0" w:space="0" w:color="auto"/>
        <w:bottom w:val="none" w:sz="0" w:space="0" w:color="auto"/>
        <w:right w:val="none" w:sz="0" w:space="0" w:color="auto"/>
      </w:divBdr>
    </w:div>
    <w:div w:id="820196163">
      <w:bodyDiv w:val="1"/>
      <w:marLeft w:val="0"/>
      <w:marRight w:val="0"/>
      <w:marTop w:val="0"/>
      <w:marBottom w:val="0"/>
      <w:divBdr>
        <w:top w:val="none" w:sz="0" w:space="0" w:color="auto"/>
        <w:left w:val="none" w:sz="0" w:space="0" w:color="auto"/>
        <w:bottom w:val="none" w:sz="0" w:space="0" w:color="auto"/>
        <w:right w:val="none" w:sz="0" w:space="0" w:color="auto"/>
      </w:divBdr>
    </w:div>
    <w:div w:id="821627038">
      <w:bodyDiv w:val="1"/>
      <w:marLeft w:val="0"/>
      <w:marRight w:val="0"/>
      <w:marTop w:val="0"/>
      <w:marBottom w:val="0"/>
      <w:divBdr>
        <w:top w:val="none" w:sz="0" w:space="0" w:color="auto"/>
        <w:left w:val="none" w:sz="0" w:space="0" w:color="auto"/>
        <w:bottom w:val="none" w:sz="0" w:space="0" w:color="auto"/>
        <w:right w:val="none" w:sz="0" w:space="0" w:color="auto"/>
      </w:divBdr>
    </w:div>
    <w:div w:id="821964045">
      <w:bodyDiv w:val="1"/>
      <w:marLeft w:val="0"/>
      <w:marRight w:val="0"/>
      <w:marTop w:val="0"/>
      <w:marBottom w:val="0"/>
      <w:divBdr>
        <w:top w:val="none" w:sz="0" w:space="0" w:color="auto"/>
        <w:left w:val="none" w:sz="0" w:space="0" w:color="auto"/>
        <w:bottom w:val="none" w:sz="0" w:space="0" w:color="auto"/>
        <w:right w:val="none" w:sz="0" w:space="0" w:color="auto"/>
      </w:divBdr>
    </w:div>
    <w:div w:id="822312385">
      <w:bodyDiv w:val="1"/>
      <w:marLeft w:val="0"/>
      <w:marRight w:val="0"/>
      <w:marTop w:val="0"/>
      <w:marBottom w:val="0"/>
      <w:divBdr>
        <w:top w:val="none" w:sz="0" w:space="0" w:color="auto"/>
        <w:left w:val="none" w:sz="0" w:space="0" w:color="auto"/>
        <w:bottom w:val="none" w:sz="0" w:space="0" w:color="auto"/>
        <w:right w:val="none" w:sz="0" w:space="0" w:color="auto"/>
      </w:divBdr>
    </w:div>
    <w:div w:id="822504314">
      <w:bodyDiv w:val="1"/>
      <w:marLeft w:val="0"/>
      <w:marRight w:val="0"/>
      <w:marTop w:val="0"/>
      <w:marBottom w:val="0"/>
      <w:divBdr>
        <w:top w:val="none" w:sz="0" w:space="0" w:color="auto"/>
        <w:left w:val="none" w:sz="0" w:space="0" w:color="auto"/>
        <w:bottom w:val="none" w:sz="0" w:space="0" w:color="auto"/>
        <w:right w:val="none" w:sz="0" w:space="0" w:color="auto"/>
      </w:divBdr>
    </w:div>
    <w:div w:id="822698833">
      <w:bodyDiv w:val="1"/>
      <w:marLeft w:val="0"/>
      <w:marRight w:val="0"/>
      <w:marTop w:val="0"/>
      <w:marBottom w:val="0"/>
      <w:divBdr>
        <w:top w:val="none" w:sz="0" w:space="0" w:color="auto"/>
        <w:left w:val="none" w:sz="0" w:space="0" w:color="auto"/>
        <w:bottom w:val="none" w:sz="0" w:space="0" w:color="auto"/>
        <w:right w:val="none" w:sz="0" w:space="0" w:color="auto"/>
      </w:divBdr>
    </w:div>
    <w:div w:id="822771034">
      <w:bodyDiv w:val="1"/>
      <w:marLeft w:val="0"/>
      <w:marRight w:val="0"/>
      <w:marTop w:val="0"/>
      <w:marBottom w:val="0"/>
      <w:divBdr>
        <w:top w:val="none" w:sz="0" w:space="0" w:color="auto"/>
        <w:left w:val="none" w:sz="0" w:space="0" w:color="auto"/>
        <w:bottom w:val="none" w:sz="0" w:space="0" w:color="auto"/>
        <w:right w:val="none" w:sz="0" w:space="0" w:color="auto"/>
      </w:divBdr>
    </w:div>
    <w:div w:id="822815910">
      <w:bodyDiv w:val="1"/>
      <w:marLeft w:val="0"/>
      <w:marRight w:val="0"/>
      <w:marTop w:val="0"/>
      <w:marBottom w:val="0"/>
      <w:divBdr>
        <w:top w:val="none" w:sz="0" w:space="0" w:color="auto"/>
        <w:left w:val="none" w:sz="0" w:space="0" w:color="auto"/>
        <w:bottom w:val="none" w:sz="0" w:space="0" w:color="auto"/>
        <w:right w:val="none" w:sz="0" w:space="0" w:color="auto"/>
      </w:divBdr>
    </w:div>
    <w:div w:id="823086385">
      <w:bodyDiv w:val="1"/>
      <w:marLeft w:val="0"/>
      <w:marRight w:val="0"/>
      <w:marTop w:val="0"/>
      <w:marBottom w:val="0"/>
      <w:divBdr>
        <w:top w:val="none" w:sz="0" w:space="0" w:color="auto"/>
        <w:left w:val="none" w:sz="0" w:space="0" w:color="auto"/>
        <w:bottom w:val="none" w:sz="0" w:space="0" w:color="auto"/>
        <w:right w:val="none" w:sz="0" w:space="0" w:color="auto"/>
      </w:divBdr>
    </w:div>
    <w:div w:id="823742193">
      <w:bodyDiv w:val="1"/>
      <w:marLeft w:val="0"/>
      <w:marRight w:val="0"/>
      <w:marTop w:val="0"/>
      <w:marBottom w:val="0"/>
      <w:divBdr>
        <w:top w:val="none" w:sz="0" w:space="0" w:color="auto"/>
        <w:left w:val="none" w:sz="0" w:space="0" w:color="auto"/>
        <w:bottom w:val="none" w:sz="0" w:space="0" w:color="auto"/>
        <w:right w:val="none" w:sz="0" w:space="0" w:color="auto"/>
      </w:divBdr>
    </w:div>
    <w:div w:id="823818173">
      <w:bodyDiv w:val="1"/>
      <w:marLeft w:val="0"/>
      <w:marRight w:val="0"/>
      <w:marTop w:val="0"/>
      <w:marBottom w:val="0"/>
      <w:divBdr>
        <w:top w:val="none" w:sz="0" w:space="0" w:color="auto"/>
        <w:left w:val="none" w:sz="0" w:space="0" w:color="auto"/>
        <w:bottom w:val="none" w:sz="0" w:space="0" w:color="auto"/>
        <w:right w:val="none" w:sz="0" w:space="0" w:color="auto"/>
      </w:divBdr>
    </w:div>
    <w:div w:id="823934968">
      <w:bodyDiv w:val="1"/>
      <w:marLeft w:val="0"/>
      <w:marRight w:val="0"/>
      <w:marTop w:val="0"/>
      <w:marBottom w:val="0"/>
      <w:divBdr>
        <w:top w:val="none" w:sz="0" w:space="0" w:color="auto"/>
        <w:left w:val="none" w:sz="0" w:space="0" w:color="auto"/>
        <w:bottom w:val="none" w:sz="0" w:space="0" w:color="auto"/>
        <w:right w:val="none" w:sz="0" w:space="0" w:color="auto"/>
      </w:divBdr>
    </w:div>
    <w:div w:id="824787241">
      <w:bodyDiv w:val="1"/>
      <w:marLeft w:val="0"/>
      <w:marRight w:val="0"/>
      <w:marTop w:val="0"/>
      <w:marBottom w:val="0"/>
      <w:divBdr>
        <w:top w:val="none" w:sz="0" w:space="0" w:color="auto"/>
        <w:left w:val="none" w:sz="0" w:space="0" w:color="auto"/>
        <w:bottom w:val="none" w:sz="0" w:space="0" w:color="auto"/>
        <w:right w:val="none" w:sz="0" w:space="0" w:color="auto"/>
      </w:divBdr>
    </w:div>
    <w:div w:id="824975142">
      <w:bodyDiv w:val="1"/>
      <w:marLeft w:val="0"/>
      <w:marRight w:val="0"/>
      <w:marTop w:val="0"/>
      <w:marBottom w:val="0"/>
      <w:divBdr>
        <w:top w:val="none" w:sz="0" w:space="0" w:color="auto"/>
        <w:left w:val="none" w:sz="0" w:space="0" w:color="auto"/>
        <w:bottom w:val="none" w:sz="0" w:space="0" w:color="auto"/>
        <w:right w:val="none" w:sz="0" w:space="0" w:color="auto"/>
      </w:divBdr>
    </w:div>
    <w:div w:id="825437104">
      <w:bodyDiv w:val="1"/>
      <w:marLeft w:val="0"/>
      <w:marRight w:val="0"/>
      <w:marTop w:val="0"/>
      <w:marBottom w:val="0"/>
      <w:divBdr>
        <w:top w:val="none" w:sz="0" w:space="0" w:color="auto"/>
        <w:left w:val="none" w:sz="0" w:space="0" w:color="auto"/>
        <w:bottom w:val="none" w:sz="0" w:space="0" w:color="auto"/>
        <w:right w:val="none" w:sz="0" w:space="0" w:color="auto"/>
      </w:divBdr>
    </w:div>
    <w:div w:id="825778453">
      <w:bodyDiv w:val="1"/>
      <w:marLeft w:val="0"/>
      <w:marRight w:val="0"/>
      <w:marTop w:val="0"/>
      <w:marBottom w:val="0"/>
      <w:divBdr>
        <w:top w:val="none" w:sz="0" w:space="0" w:color="auto"/>
        <w:left w:val="none" w:sz="0" w:space="0" w:color="auto"/>
        <w:bottom w:val="none" w:sz="0" w:space="0" w:color="auto"/>
        <w:right w:val="none" w:sz="0" w:space="0" w:color="auto"/>
      </w:divBdr>
    </w:div>
    <w:div w:id="826017385">
      <w:bodyDiv w:val="1"/>
      <w:marLeft w:val="0"/>
      <w:marRight w:val="0"/>
      <w:marTop w:val="0"/>
      <w:marBottom w:val="0"/>
      <w:divBdr>
        <w:top w:val="none" w:sz="0" w:space="0" w:color="auto"/>
        <w:left w:val="none" w:sz="0" w:space="0" w:color="auto"/>
        <w:bottom w:val="none" w:sz="0" w:space="0" w:color="auto"/>
        <w:right w:val="none" w:sz="0" w:space="0" w:color="auto"/>
      </w:divBdr>
    </w:div>
    <w:div w:id="826439486">
      <w:bodyDiv w:val="1"/>
      <w:marLeft w:val="0"/>
      <w:marRight w:val="0"/>
      <w:marTop w:val="0"/>
      <w:marBottom w:val="0"/>
      <w:divBdr>
        <w:top w:val="none" w:sz="0" w:space="0" w:color="auto"/>
        <w:left w:val="none" w:sz="0" w:space="0" w:color="auto"/>
        <w:bottom w:val="none" w:sz="0" w:space="0" w:color="auto"/>
        <w:right w:val="none" w:sz="0" w:space="0" w:color="auto"/>
      </w:divBdr>
    </w:div>
    <w:div w:id="827091023">
      <w:bodyDiv w:val="1"/>
      <w:marLeft w:val="0"/>
      <w:marRight w:val="0"/>
      <w:marTop w:val="0"/>
      <w:marBottom w:val="0"/>
      <w:divBdr>
        <w:top w:val="none" w:sz="0" w:space="0" w:color="auto"/>
        <w:left w:val="none" w:sz="0" w:space="0" w:color="auto"/>
        <w:bottom w:val="none" w:sz="0" w:space="0" w:color="auto"/>
        <w:right w:val="none" w:sz="0" w:space="0" w:color="auto"/>
      </w:divBdr>
    </w:div>
    <w:div w:id="827402784">
      <w:bodyDiv w:val="1"/>
      <w:marLeft w:val="0"/>
      <w:marRight w:val="0"/>
      <w:marTop w:val="0"/>
      <w:marBottom w:val="0"/>
      <w:divBdr>
        <w:top w:val="none" w:sz="0" w:space="0" w:color="auto"/>
        <w:left w:val="none" w:sz="0" w:space="0" w:color="auto"/>
        <w:bottom w:val="none" w:sz="0" w:space="0" w:color="auto"/>
        <w:right w:val="none" w:sz="0" w:space="0" w:color="auto"/>
      </w:divBdr>
    </w:div>
    <w:div w:id="827747332">
      <w:bodyDiv w:val="1"/>
      <w:marLeft w:val="0"/>
      <w:marRight w:val="0"/>
      <w:marTop w:val="0"/>
      <w:marBottom w:val="0"/>
      <w:divBdr>
        <w:top w:val="none" w:sz="0" w:space="0" w:color="auto"/>
        <w:left w:val="none" w:sz="0" w:space="0" w:color="auto"/>
        <w:bottom w:val="none" w:sz="0" w:space="0" w:color="auto"/>
        <w:right w:val="none" w:sz="0" w:space="0" w:color="auto"/>
      </w:divBdr>
    </w:div>
    <w:div w:id="828205079">
      <w:bodyDiv w:val="1"/>
      <w:marLeft w:val="0"/>
      <w:marRight w:val="0"/>
      <w:marTop w:val="0"/>
      <w:marBottom w:val="0"/>
      <w:divBdr>
        <w:top w:val="none" w:sz="0" w:space="0" w:color="auto"/>
        <w:left w:val="none" w:sz="0" w:space="0" w:color="auto"/>
        <w:bottom w:val="none" w:sz="0" w:space="0" w:color="auto"/>
        <w:right w:val="none" w:sz="0" w:space="0" w:color="auto"/>
      </w:divBdr>
    </w:div>
    <w:div w:id="828249918">
      <w:bodyDiv w:val="1"/>
      <w:marLeft w:val="0"/>
      <w:marRight w:val="0"/>
      <w:marTop w:val="0"/>
      <w:marBottom w:val="0"/>
      <w:divBdr>
        <w:top w:val="none" w:sz="0" w:space="0" w:color="auto"/>
        <w:left w:val="none" w:sz="0" w:space="0" w:color="auto"/>
        <w:bottom w:val="none" w:sz="0" w:space="0" w:color="auto"/>
        <w:right w:val="none" w:sz="0" w:space="0" w:color="auto"/>
      </w:divBdr>
    </w:div>
    <w:div w:id="828591931">
      <w:bodyDiv w:val="1"/>
      <w:marLeft w:val="0"/>
      <w:marRight w:val="0"/>
      <w:marTop w:val="0"/>
      <w:marBottom w:val="0"/>
      <w:divBdr>
        <w:top w:val="none" w:sz="0" w:space="0" w:color="auto"/>
        <w:left w:val="none" w:sz="0" w:space="0" w:color="auto"/>
        <w:bottom w:val="none" w:sz="0" w:space="0" w:color="auto"/>
        <w:right w:val="none" w:sz="0" w:space="0" w:color="auto"/>
      </w:divBdr>
    </w:div>
    <w:div w:id="829440878">
      <w:bodyDiv w:val="1"/>
      <w:marLeft w:val="0"/>
      <w:marRight w:val="0"/>
      <w:marTop w:val="0"/>
      <w:marBottom w:val="0"/>
      <w:divBdr>
        <w:top w:val="none" w:sz="0" w:space="0" w:color="auto"/>
        <w:left w:val="none" w:sz="0" w:space="0" w:color="auto"/>
        <w:bottom w:val="none" w:sz="0" w:space="0" w:color="auto"/>
        <w:right w:val="none" w:sz="0" w:space="0" w:color="auto"/>
      </w:divBdr>
    </w:div>
    <w:div w:id="829951764">
      <w:bodyDiv w:val="1"/>
      <w:marLeft w:val="0"/>
      <w:marRight w:val="0"/>
      <w:marTop w:val="0"/>
      <w:marBottom w:val="0"/>
      <w:divBdr>
        <w:top w:val="none" w:sz="0" w:space="0" w:color="auto"/>
        <w:left w:val="none" w:sz="0" w:space="0" w:color="auto"/>
        <w:bottom w:val="none" w:sz="0" w:space="0" w:color="auto"/>
        <w:right w:val="none" w:sz="0" w:space="0" w:color="auto"/>
      </w:divBdr>
    </w:div>
    <w:div w:id="830607268">
      <w:bodyDiv w:val="1"/>
      <w:marLeft w:val="0"/>
      <w:marRight w:val="0"/>
      <w:marTop w:val="0"/>
      <w:marBottom w:val="0"/>
      <w:divBdr>
        <w:top w:val="none" w:sz="0" w:space="0" w:color="auto"/>
        <w:left w:val="none" w:sz="0" w:space="0" w:color="auto"/>
        <w:bottom w:val="none" w:sz="0" w:space="0" w:color="auto"/>
        <w:right w:val="none" w:sz="0" w:space="0" w:color="auto"/>
      </w:divBdr>
    </w:div>
    <w:div w:id="830635109">
      <w:bodyDiv w:val="1"/>
      <w:marLeft w:val="0"/>
      <w:marRight w:val="0"/>
      <w:marTop w:val="0"/>
      <w:marBottom w:val="0"/>
      <w:divBdr>
        <w:top w:val="none" w:sz="0" w:space="0" w:color="auto"/>
        <w:left w:val="none" w:sz="0" w:space="0" w:color="auto"/>
        <w:bottom w:val="none" w:sz="0" w:space="0" w:color="auto"/>
        <w:right w:val="none" w:sz="0" w:space="0" w:color="auto"/>
      </w:divBdr>
    </w:div>
    <w:div w:id="831529085">
      <w:bodyDiv w:val="1"/>
      <w:marLeft w:val="0"/>
      <w:marRight w:val="0"/>
      <w:marTop w:val="0"/>
      <w:marBottom w:val="0"/>
      <w:divBdr>
        <w:top w:val="none" w:sz="0" w:space="0" w:color="auto"/>
        <w:left w:val="none" w:sz="0" w:space="0" w:color="auto"/>
        <w:bottom w:val="none" w:sz="0" w:space="0" w:color="auto"/>
        <w:right w:val="none" w:sz="0" w:space="0" w:color="auto"/>
      </w:divBdr>
    </w:div>
    <w:div w:id="831793440">
      <w:bodyDiv w:val="1"/>
      <w:marLeft w:val="0"/>
      <w:marRight w:val="0"/>
      <w:marTop w:val="0"/>
      <w:marBottom w:val="0"/>
      <w:divBdr>
        <w:top w:val="none" w:sz="0" w:space="0" w:color="auto"/>
        <w:left w:val="none" w:sz="0" w:space="0" w:color="auto"/>
        <w:bottom w:val="none" w:sz="0" w:space="0" w:color="auto"/>
        <w:right w:val="none" w:sz="0" w:space="0" w:color="auto"/>
      </w:divBdr>
    </w:div>
    <w:div w:id="832456784">
      <w:bodyDiv w:val="1"/>
      <w:marLeft w:val="0"/>
      <w:marRight w:val="0"/>
      <w:marTop w:val="0"/>
      <w:marBottom w:val="0"/>
      <w:divBdr>
        <w:top w:val="none" w:sz="0" w:space="0" w:color="auto"/>
        <w:left w:val="none" w:sz="0" w:space="0" w:color="auto"/>
        <w:bottom w:val="none" w:sz="0" w:space="0" w:color="auto"/>
        <w:right w:val="none" w:sz="0" w:space="0" w:color="auto"/>
      </w:divBdr>
    </w:div>
    <w:div w:id="832571709">
      <w:bodyDiv w:val="1"/>
      <w:marLeft w:val="0"/>
      <w:marRight w:val="0"/>
      <w:marTop w:val="0"/>
      <w:marBottom w:val="0"/>
      <w:divBdr>
        <w:top w:val="none" w:sz="0" w:space="0" w:color="auto"/>
        <w:left w:val="none" w:sz="0" w:space="0" w:color="auto"/>
        <w:bottom w:val="none" w:sz="0" w:space="0" w:color="auto"/>
        <w:right w:val="none" w:sz="0" w:space="0" w:color="auto"/>
      </w:divBdr>
    </w:div>
    <w:div w:id="833106497">
      <w:bodyDiv w:val="1"/>
      <w:marLeft w:val="0"/>
      <w:marRight w:val="0"/>
      <w:marTop w:val="0"/>
      <w:marBottom w:val="0"/>
      <w:divBdr>
        <w:top w:val="none" w:sz="0" w:space="0" w:color="auto"/>
        <w:left w:val="none" w:sz="0" w:space="0" w:color="auto"/>
        <w:bottom w:val="none" w:sz="0" w:space="0" w:color="auto"/>
        <w:right w:val="none" w:sz="0" w:space="0" w:color="auto"/>
      </w:divBdr>
    </w:div>
    <w:div w:id="833178803">
      <w:bodyDiv w:val="1"/>
      <w:marLeft w:val="0"/>
      <w:marRight w:val="0"/>
      <w:marTop w:val="0"/>
      <w:marBottom w:val="0"/>
      <w:divBdr>
        <w:top w:val="none" w:sz="0" w:space="0" w:color="auto"/>
        <w:left w:val="none" w:sz="0" w:space="0" w:color="auto"/>
        <w:bottom w:val="none" w:sz="0" w:space="0" w:color="auto"/>
        <w:right w:val="none" w:sz="0" w:space="0" w:color="auto"/>
      </w:divBdr>
    </w:div>
    <w:div w:id="833179033">
      <w:bodyDiv w:val="1"/>
      <w:marLeft w:val="0"/>
      <w:marRight w:val="0"/>
      <w:marTop w:val="0"/>
      <w:marBottom w:val="0"/>
      <w:divBdr>
        <w:top w:val="none" w:sz="0" w:space="0" w:color="auto"/>
        <w:left w:val="none" w:sz="0" w:space="0" w:color="auto"/>
        <w:bottom w:val="none" w:sz="0" w:space="0" w:color="auto"/>
        <w:right w:val="none" w:sz="0" w:space="0" w:color="auto"/>
      </w:divBdr>
    </w:div>
    <w:div w:id="833574163">
      <w:bodyDiv w:val="1"/>
      <w:marLeft w:val="0"/>
      <w:marRight w:val="0"/>
      <w:marTop w:val="0"/>
      <w:marBottom w:val="0"/>
      <w:divBdr>
        <w:top w:val="none" w:sz="0" w:space="0" w:color="auto"/>
        <w:left w:val="none" w:sz="0" w:space="0" w:color="auto"/>
        <w:bottom w:val="none" w:sz="0" w:space="0" w:color="auto"/>
        <w:right w:val="none" w:sz="0" w:space="0" w:color="auto"/>
      </w:divBdr>
    </w:div>
    <w:div w:id="833840484">
      <w:bodyDiv w:val="1"/>
      <w:marLeft w:val="0"/>
      <w:marRight w:val="0"/>
      <w:marTop w:val="0"/>
      <w:marBottom w:val="0"/>
      <w:divBdr>
        <w:top w:val="none" w:sz="0" w:space="0" w:color="auto"/>
        <w:left w:val="none" w:sz="0" w:space="0" w:color="auto"/>
        <w:bottom w:val="none" w:sz="0" w:space="0" w:color="auto"/>
        <w:right w:val="none" w:sz="0" w:space="0" w:color="auto"/>
      </w:divBdr>
    </w:div>
    <w:div w:id="833959546">
      <w:bodyDiv w:val="1"/>
      <w:marLeft w:val="0"/>
      <w:marRight w:val="0"/>
      <w:marTop w:val="0"/>
      <w:marBottom w:val="0"/>
      <w:divBdr>
        <w:top w:val="none" w:sz="0" w:space="0" w:color="auto"/>
        <w:left w:val="none" w:sz="0" w:space="0" w:color="auto"/>
        <w:bottom w:val="none" w:sz="0" w:space="0" w:color="auto"/>
        <w:right w:val="none" w:sz="0" w:space="0" w:color="auto"/>
      </w:divBdr>
    </w:div>
    <w:div w:id="834608195">
      <w:bodyDiv w:val="1"/>
      <w:marLeft w:val="0"/>
      <w:marRight w:val="0"/>
      <w:marTop w:val="0"/>
      <w:marBottom w:val="0"/>
      <w:divBdr>
        <w:top w:val="none" w:sz="0" w:space="0" w:color="auto"/>
        <w:left w:val="none" w:sz="0" w:space="0" w:color="auto"/>
        <w:bottom w:val="none" w:sz="0" w:space="0" w:color="auto"/>
        <w:right w:val="none" w:sz="0" w:space="0" w:color="auto"/>
      </w:divBdr>
    </w:div>
    <w:div w:id="834690994">
      <w:bodyDiv w:val="1"/>
      <w:marLeft w:val="0"/>
      <w:marRight w:val="0"/>
      <w:marTop w:val="0"/>
      <w:marBottom w:val="0"/>
      <w:divBdr>
        <w:top w:val="none" w:sz="0" w:space="0" w:color="auto"/>
        <w:left w:val="none" w:sz="0" w:space="0" w:color="auto"/>
        <w:bottom w:val="none" w:sz="0" w:space="0" w:color="auto"/>
        <w:right w:val="none" w:sz="0" w:space="0" w:color="auto"/>
      </w:divBdr>
    </w:div>
    <w:div w:id="834878609">
      <w:bodyDiv w:val="1"/>
      <w:marLeft w:val="0"/>
      <w:marRight w:val="0"/>
      <w:marTop w:val="0"/>
      <w:marBottom w:val="0"/>
      <w:divBdr>
        <w:top w:val="none" w:sz="0" w:space="0" w:color="auto"/>
        <w:left w:val="none" w:sz="0" w:space="0" w:color="auto"/>
        <w:bottom w:val="none" w:sz="0" w:space="0" w:color="auto"/>
        <w:right w:val="none" w:sz="0" w:space="0" w:color="auto"/>
      </w:divBdr>
    </w:div>
    <w:div w:id="834883590">
      <w:bodyDiv w:val="1"/>
      <w:marLeft w:val="0"/>
      <w:marRight w:val="0"/>
      <w:marTop w:val="0"/>
      <w:marBottom w:val="0"/>
      <w:divBdr>
        <w:top w:val="none" w:sz="0" w:space="0" w:color="auto"/>
        <w:left w:val="none" w:sz="0" w:space="0" w:color="auto"/>
        <w:bottom w:val="none" w:sz="0" w:space="0" w:color="auto"/>
        <w:right w:val="none" w:sz="0" w:space="0" w:color="auto"/>
      </w:divBdr>
    </w:div>
    <w:div w:id="834955725">
      <w:bodyDiv w:val="1"/>
      <w:marLeft w:val="0"/>
      <w:marRight w:val="0"/>
      <w:marTop w:val="0"/>
      <w:marBottom w:val="0"/>
      <w:divBdr>
        <w:top w:val="none" w:sz="0" w:space="0" w:color="auto"/>
        <w:left w:val="none" w:sz="0" w:space="0" w:color="auto"/>
        <w:bottom w:val="none" w:sz="0" w:space="0" w:color="auto"/>
        <w:right w:val="none" w:sz="0" w:space="0" w:color="auto"/>
      </w:divBdr>
    </w:div>
    <w:div w:id="835418414">
      <w:bodyDiv w:val="1"/>
      <w:marLeft w:val="0"/>
      <w:marRight w:val="0"/>
      <w:marTop w:val="0"/>
      <w:marBottom w:val="0"/>
      <w:divBdr>
        <w:top w:val="none" w:sz="0" w:space="0" w:color="auto"/>
        <w:left w:val="none" w:sz="0" w:space="0" w:color="auto"/>
        <w:bottom w:val="none" w:sz="0" w:space="0" w:color="auto"/>
        <w:right w:val="none" w:sz="0" w:space="0" w:color="auto"/>
      </w:divBdr>
    </w:div>
    <w:div w:id="835608852">
      <w:bodyDiv w:val="1"/>
      <w:marLeft w:val="0"/>
      <w:marRight w:val="0"/>
      <w:marTop w:val="0"/>
      <w:marBottom w:val="0"/>
      <w:divBdr>
        <w:top w:val="none" w:sz="0" w:space="0" w:color="auto"/>
        <w:left w:val="none" w:sz="0" w:space="0" w:color="auto"/>
        <w:bottom w:val="none" w:sz="0" w:space="0" w:color="auto"/>
        <w:right w:val="none" w:sz="0" w:space="0" w:color="auto"/>
      </w:divBdr>
    </w:div>
    <w:div w:id="835614262">
      <w:bodyDiv w:val="1"/>
      <w:marLeft w:val="0"/>
      <w:marRight w:val="0"/>
      <w:marTop w:val="0"/>
      <w:marBottom w:val="0"/>
      <w:divBdr>
        <w:top w:val="none" w:sz="0" w:space="0" w:color="auto"/>
        <w:left w:val="none" w:sz="0" w:space="0" w:color="auto"/>
        <w:bottom w:val="none" w:sz="0" w:space="0" w:color="auto"/>
        <w:right w:val="none" w:sz="0" w:space="0" w:color="auto"/>
      </w:divBdr>
    </w:div>
    <w:div w:id="836263587">
      <w:bodyDiv w:val="1"/>
      <w:marLeft w:val="0"/>
      <w:marRight w:val="0"/>
      <w:marTop w:val="0"/>
      <w:marBottom w:val="0"/>
      <w:divBdr>
        <w:top w:val="none" w:sz="0" w:space="0" w:color="auto"/>
        <w:left w:val="none" w:sz="0" w:space="0" w:color="auto"/>
        <w:bottom w:val="none" w:sz="0" w:space="0" w:color="auto"/>
        <w:right w:val="none" w:sz="0" w:space="0" w:color="auto"/>
      </w:divBdr>
    </w:div>
    <w:div w:id="836920335">
      <w:bodyDiv w:val="1"/>
      <w:marLeft w:val="0"/>
      <w:marRight w:val="0"/>
      <w:marTop w:val="0"/>
      <w:marBottom w:val="0"/>
      <w:divBdr>
        <w:top w:val="none" w:sz="0" w:space="0" w:color="auto"/>
        <w:left w:val="none" w:sz="0" w:space="0" w:color="auto"/>
        <w:bottom w:val="none" w:sz="0" w:space="0" w:color="auto"/>
        <w:right w:val="none" w:sz="0" w:space="0" w:color="auto"/>
      </w:divBdr>
    </w:div>
    <w:div w:id="837230796">
      <w:bodyDiv w:val="1"/>
      <w:marLeft w:val="0"/>
      <w:marRight w:val="0"/>
      <w:marTop w:val="0"/>
      <w:marBottom w:val="0"/>
      <w:divBdr>
        <w:top w:val="none" w:sz="0" w:space="0" w:color="auto"/>
        <w:left w:val="none" w:sz="0" w:space="0" w:color="auto"/>
        <w:bottom w:val="none" w:sz="0" w:space="0" w:color="auto"/>
        <w:right w:val="none" w:sz="0" w:space="0" w:color="auto"/>
      </w:divBdr>
    </w:div>
    <w:div w:id="837354152">
      <w:bodyDiv w:val="1"/>
      <w:marLeft w:val="0"/>
      <w:marRight w:val="0"/>
      <w:marTop w:val="0"/>
      <w:marBottom w:val="0"/>
      <w:divBdr>
        <w:top w:val="none" w:sz="0" w:space="0" w:color="auto"/>
        <w:left w:val="none" w:sz="0" w:space="0" w:color="auto"/>
        <w:bottom w:val="none" w:sz="0" w:space="0" w:color="auto"/>
        <w:right w:val="none" w:sz="0" w:space="0" w:color="auto"/>
      </w:divBdr>
    </w:div>
    <w:div w:id="837382270">
      <w:bodyDiv w:val="1"/>
      <w:marLeft w:val="0"/>
      <w:marRight w:val="0"/>
      <w:marTop w:val="0"/>
      <w:marBottom w:val="0"/>
      <w:divBdr>
        <w:top w:val="none" w:sz="0" w:space="0" w:color="auto"/>
        <w:left w:val="none" w:sz="0" w:space="0" w:color="auto"/>
        <w:bottom w:val="none" w:sz="0" w:space="0" w:color="auto"/>
        <w:right w:val="none" w:sz="0" w:space="0" w:color="auto"/>
      </w:divBdr>
    </w:div>
    <w:div w:id="837429029">
      <w:bodyDiv w:val="1"/>
      <w:marLeft w:val="0"/>
      <w:marRight w:val="0"/>
      <w:marTop w:val="0"/>
      <w:marBottom w:val="0"/>
      <w:divBdr>
        <w:top w:val="none" w:sz="0" w:space="0" w:color="auto"/>
        <w:left w:val="none" w:sz="0" w:space="0" w:color="auto"/>
        <w:bottom w:val="none" w:sz="0" w:space="0" w:color="auto"/>
        <w:right w:val="none" w:sz="0" w:space="0" w:color="auto"/>
      </w:divBdr>
    </w:div>
    <w:div w:id="838084096">
      <w:bodyDiv w:val="1"/>
      <w:marLeft w:val="0"/>
      <w:marRight w:val="0"/>
      <w:marTop w:val="0"/>
      <w:marBottom w:val="0"/>
      <w:divBdr>
        <w:top w:val="none" w:sz="0" w:space="0" w:color="auto"/>
        <w:left w:val="none" w:sz="0" w:space="0" w:color="auto"/>
        <w:bottom w:val="none" w:sz="0" w:space="0" w:color="auto"/>
        <w:right w:val="none" w:sz="0" w:space="0" w:color="auto"/>
      </w:divBdr>
    </w:div>
    <w:div w:id="838152372">
      <w:bodyDiv w:val="1"/>
      <w:marLeft w:val="0"/>
      <w:marRight w:val="0"/>
      <w:marTop w:val="0"/>
      <w:marBottom w:val="0"/>
      <w:divBdr>
        <w:top w:val="none" w:sz="0" w:space="0" w:color="auto"/>
        <w:left w:val="none" w:sz="0" w:space="0" w:color="auto"/>
        <w:bottom w:val="none" w:sz="0" w:space="0" w:color="auto"/>
        <w:right w:val="none" w:sz="0" w:space="0" w:color="auto"/>
      </w:divBdr>
    </w:div>
    <w:div w:id="838155610">
      <w:bodyDiv w:val="1"/>
      <w:marLeft w:val="0"/>
      <w:marRight w:val="0"/>
      <w:marTop w:val="0"/>
      <w:marBottom w:val="0"/>
      <w:divBdr>
        <w:top w:val="none" w:sz="0" w:space="0" w:color="auto"/>
        <w:left w:val="none" w:sz="0" w:space="0" w:color="auto"/>
        <w:bottom w:val="none" w:sz="0" w:space="0" w:color="auto"/>
        <w:right w:val="none" w:sz="0" w:space="0" w:color="auto"/>
      </w:divBdr>
    </w:div>
    <w:div w:id="838232213">
      <w:bodyDiv w:val="1"/>
      <w:marLeft w:val="0"/>
      <w:marRight w:val="0"/>
      <w:marTop w:val="0"/>
      <w:marBottom w:val="0"/>
      <w:divBdr>
        <w:top w:val="none" w:sz="0" w:space="0" w:color="auto"/>
        <w:left w:val="none" w:sz="0" w:space="0" w:color="auto"/>
        <w:bottom w:val="none" w:sz="0" w:space="0" w:color="auto"/>
        <w:right w:val="none" w:sz="0" w:space="0" w:color="auto"/>
      </w:divBdr>
    </w:div>
    <w:div w:id="838279240">
      <w:bodyDiv w:val="1"/>
      <w:marLeft w:val="0"/>
      <w:marRight w:val="0"/>
      <w:marTop w:val="0"/>
      <w:marBottom w:val="0"/>
      <w:divBdr>
        <w:top w:val="none" w:sz="0" w:space="0" w:color="auto"/>
        <w:left w:val="none" w:sz="0" w:space="0" w:color="auto"/>
        <w:bottom w:val="none" w:sz="0" w:space="0" w:color="auto"/>
        <w:right w:val="none" w:sz="0" w:space="0" w:color="auto"/>
      </w:divBdr>
    </w:div>
    <w:div w:id="838888445">
      <w:bodyDiv w:val="1"/>
      <w:marLeft w:val="0"/>
      <w:marRight w:val="0"/>
      <w:marTop w:val="0"/>
      <w:marBottom w:val="0"/>
      <w:divBdr>
        <w:top w:val="none" w:sz="0" w:space="0" w:color="auto"/>
        <w:left w:val="none" w:sz="0" w:space="0" w:color="auto"/>
        <w:bottom w:val="none" w:sz="0" w:space="0" w:color="auto"/>
        <w:right w:val="none" w:sz="0" w:space="0" w:color="auto"/>
      </w:divBdr>
    </w:div>
    <w:div w:id="838927117">
      <w:bodyDiv w:val="1"/>
      <w:marLeft w:val="0"/>
      <w:marRight w:val="0"/>
      <w:marTop w:val="0"/>
      <w:marBottom w:val="0"/>
      <w:divBdr>
        <w:top w:val="none" w:sz="0" w:space="0" w:color="auto"/>
        <w:left w:val="none" w:sz="0" w:space="0" w:color="auto"/>
        <w:bottom w:val="none" w:sz="0" w:space="0" w:color="auto"/>
        <w:right w:val="none" w:sz="0" w:space="0" w:color="auto"/>
      </w:divBdr>
    </w:div>
    <w:div w:id="839078179">
      <w:bodyDiv w:val="1"/>
      <w:marLeft w:val="0"/>
      <w:marRight w:val="0"/>
      <w:marTop w:val="0"/>
      <w:marBottom w:val="0"/>
      <w:divBdr>
        <w:top w:val="none" w:sz="0" w:space="0" w:color="auto"/>
        <w:left w:val="none" w:sz="0" w:space="0" w:color="auto"/>
        <w:bottom w:val="none" w:sz="0" w:space="0" w:color="auto"/>
        <w:right w:val="none" w:sz="0" w:space="0" w:color="auto"/>
      </w:divBdr>
    </w:div>
    <w:div w:id="839346725">
      <w:bodyDiv w:val="1"/>
      <w:marLeft w:val="0"/>
      <w:marRight w:val="0"/>
      <w:marTop w:val="0"/>
      <w:marBottom w:val="0"/>
      <w:divBdr>
        <w:top w:val="none" w:sz="0" w:space="0" w:color="auto"/>
        <w:left w:val="none" w:sz="0" w:space="0" w:color="auto"/>
        <w:bottom w:val="none" w:sz="0" w:space="0" w:color="auto"/>
        <w:right w:val="none" w:sz="0" w:space="0" w:color="auto"/>
      </w:divBdr>
    </w:div>
    <w:div w:id="839351717">
      <w:bodyDiv w:val="1"/>
      <w:marLeft w:val="0"/>
      <w:marRight w:val="0"/>
      <w:marTop w:val="0"/>
      <w:marBottom w:val="0"/>
      <w:divBdr>
        <w:top w:val="none" w:sz="0" w:space="0" w:color="auto"/>
        <w:left w:val="none" w:sz="0" w:space="0" w:color="auto"/>
        <w:bottom w:val="none" w:sz="0" w:space="0" w:color="auto"/>
        <w:right w:val="none" w:sz="0" w:space="0" w:color="auto"/>
      </w:divBdr>
    </w:div>
    <w:div w:id="839851195">
      <w:bodyDiv w:val="1"/>
      <w:marLeft w:val="0"/>
      <w:marRight w:val="0"/>
      <w:marTop w:val="0"/>
      <w:marBottom w:val="0"/>
      <w:divBdr>
        <w:top w:val="none" w:sz="0" w:space="0" w:color="auto"/>
        <w:left w:val="none" w:sz="0" w:space="0" w:color="auto"/>
        <w:bottom w:val="none" w:sz="0" w:space="0" w:color="auto"/>
        <w:right w:val="none" w:sz="0" w:space="0" w:color="auto"/>
      </w:divBdr>
    </w:div>
    <w:div w:id="839851738">
      <w:bodyDiv w:val="1"/>
      <w:marLeft w:val="0"/>
      <w:marRight w:val="0"/>
      <w:marTop w:val="0"/>
      <w:marBottom w:val="0"/>
      <w:divBdr>
        <w:top w:val="none" w:sz="0" w:space="0" w:color="auto"/>
        <w:left w:val="none" w:sz="0" w:space="0" w:color="auto"/>
        <w:bottom w:val="none" w:sz="0" w:space="0" w:color="auto"/>
        <w:right w:val="none" w:sz="0" w:space="0" w:color="auto"/>
      </w:divBdr>
    </w:div>
    <w:div w:id="839927042">
      <w:bodyDiv w:val="1"/>
      <w:marLeft w:val="0"/>
      <w:marRight w:val="0"/>
      <w:marTop w:val="0"/>
      <w:marBottom w:val="0"/>
      <w:divBdr>
        <w:top w:val="none" w:sz="0" w:space="0" w:color="auto"/>
        <w:left w:val="none" w:sz="0" w:space="0" w:color="auto"/>
        <w:bottom w:val="none" w:sz="0" w:space="0" w:color="auto"/>
        <w:right w:val="none" w:sz="0" w:space="0" w:color="auto"/>
      </w:divBdr>
    </w:div>
    <w:div w:id="840464984">
      <w:bodyDiv w:val="1"/>
      <w:marLeft w:val="0"/>
      <w:marRight w:val="0"/>
      <w:marTop w:val="0"/>
      <w:marBottom w:val="0"/>
      <w:divBdr>
        <w:top w:val="none" w:sz="0" w:space="0" w:color="auto"/>
        <w:left w:val="none" w:sz="0" w:space="0" w:color="auto"/>
        <w:bottom w:val="none" w:sz="0" w:space="0" w:color="auto"/>
        <w:right w:val="none" w:sz="0" w:space="0" w:color="auto"/>
      </w:divBdr>
    </w:div>
    <w:div w:id="841237371">
      <w:bodyDiv w:val="1"/>
      <w:marLeft w:val="0"/>
      <w:marRight w:val="0"/>
      <w:marTop w:val="0"/>
      <w:marBottom w:val="0"/>
      <w:divBdr>
        <w:top w:val="none" w:sz="0" w:space="0" w:color="auto"/>
        <w:left w:val="none" w:sz="0" w:space="0" w:color="auto"/>
        <w:bottom w:val="none" w:sz="0" w:space="0" w:color="auto"/>
        <w:right w:val="none" w:sz="0" w:space="0" w:color="auto"/>
      </w:divBdr>
    </w:div>
    <w:div w:id="841744449">
      <w:bodyDiv w:val="1"/>
      <w:marLeft w:val="0"/>
      <w:marRight w:val="0"/>
      <w:marTop w:val="0"/>
      <w:marBottom w:val="0"/>
      <w:divBdr>
        <w:top w:val="none" w:sz="0" w:space="0" w:color="auto"/>
        <w:left w:val="none" w:sz="0" w:space="0" w:color="auto"/>
        <w:bottom w:val="none" w:sz="0" w:space="0" w:color="auto"/>
        <w:right w:val="none" w:sz="0" w:space="0" w:color="auto"/>
      </w:divBdr>
    </w:div>
    <w:div w:id="841748078">
      <w:bodyDiv w:val="1"/>
      <w:marLeft w:val="0"/>
      <w:marRight w:val="0"/>
      <w:marTop w:val="0"/>
      <w:marBottom w:val="0"/>
      <w:divBdr>
        <w:top w:val="none" w:sz="0" w:space="0" w:color="auto"/>
        <w:left w:val="none" w:sz="0" w:space="0" w:color="auto"/>
        <w:bottom w:val="none" w:sz="0" w:space="0" w:color="auto"/>
        <w:right w:val="none" w:sz="0" w:space="0" w:color="auto"/>
      </w:divBdr>
    </w:div>
    <w:div w:id="841772267">
      <w:bodyDiv w:val="1"/>
      <w:marLeft w:val="0"/>
      <w:marRight w:val="0"/>
      <w:marTop w:val="0"/>
      <w:marBottom w:val="0"/>
      <w:divBdr>
        <w:top w:val="none" w:sz="0" w:space="0" w:color="auto"/>
        <w:left w:val="none" w:sz="0" w:space="0" w:color="auto"/>
        <w:bottom w:val="none" w:sz="0" w:space="0" w:color="auto"/>
        <w:right w:val="none" w:sz="0" w:space="0" w:color="auto"/>
      </w:divBdr>
    </w:div>
    <w:div w:id="841965395">
      <w:bodyDiv w:val="1"/>
      <w:marLeft w:val="0"/>
      <w:marRight w:val="0"/>
      <w:marTop w:val="0"/>
      <w:marBottom w:val="0"/>
      <w:divBdr>
        <w:top w:val="none" w:sz="0" w:space="0" w:color="auto"/>
        <w:left w:val="none" w:sz="0" w:space="0" w:color="auto"/>
        <w:bottom w:val="none" w:sz="0" w:space="0" w:color="auto"/>
        <w:right w:val="none" w:sz="0" w:space="0" w:color="auto"/>
      </w:divBdr>
    </w:div>
    <w:div w:id="842622819">
      <w:bodyDiv w:val="1"/>
      <w:marLeft w:val="0"/>
      <w:marRight w:val="0"/>
      <w:marTop w:val="0"/>
      <w:marBottom w:val="0"/>
      <w:divBdr>
        <w:top w:val="none" w:sz="0" w:space="0" w:color="auto"/>
        <w:left w:val="none" w:sz="0" w:space="0" w:color="auto"/>
        <w:bottom w:val="none" w:sz="0" w:space="0" w:color="auto"/>
        <w:right w:val="none" w:sz="0" w:space="0" w:color="auto"/>
      </w:divBdr>
    </w:div>
    <w:div w:id="842745867">
      <w:bodyDiv w:val="1"/>
      <w:marLeft w:val="0"/>
      <w:marRight w:val="0"/>
      <w:marTop w:val="0"/>
      <w:marBottom w:val="0"/>
      <w:divBdr>
        <w:top w:val="none" w:sz="0" w:space="0" w:color="auto"/>
        <w:left w:val="none" w:sz="0" w:space="0" w:color="auto"/>
        <w:bottom w:val="none" w:sz="0" w:space="0" w:color="auto"/>
        <w:right w:val="none" w:sz="0" w:space="0" w:color="auto"/>
      </w:divBdr>
    </w:div>
    <w:div w:id="843130571">
      <w:bodyDiv w:val="1"/>
      <w:marLeft w:val="0"/>
      <w:marRight w:val="0"/>
      <w:marTop w:val="0"/>
      <w:marBottom w:val="0"/>
      <w:divBdr>
        <w:top w:val="none" w:sz="0" w:space="0" w:color="auto"/>
        <w:left w:val="none" w:sz="0" w:space="0" w:color="auto"/>
        <w:bottom w:val="none" w:sz="0" w:space="0" w:color="auto"/>
        <w:right w:val="none" w:sz="0" w:space="0" w:color="auto"/>
      </w:divBdr>
    </w:div>
    <w:div w:id="843207759">
      <w:bodyDiv w:val="1"/>
      <w:marLeft w:val="0"/>
      <w:marRight w:val="0"/>
      <w:marTop w:val="0"/>
      <w:marBottom w:val="0"/>
      <w:divBdr>
        <w:top w:val="none" w:sz="0" w:space="0" w:color="auto"/>
        <w:left w:val="none" w:sz="0" w:space="0" w:color="auto"/>
        <w:bottom w:val="none" w:sz="0" w:space="0" w:color="auto"/>
        <w:right w:val="none" w:sz="0" w:space="0" w:color="auto"/>
      </w:divBdr>
    </w:div>
    <w:div w:id="843864399">
      <w:bodyDiv w:val="1"/>
      <w:marLeft w:val="0"/>
      <w:marRight w:val="0"/>
      <w:marTop w:val="0"/>
      <w:marBottom w:val="0"/>
      <w:divBdr>
        <w:top w:val="none" w:sz="0" w:space="0" w:color="auto"/>
        <w:left w:val="none" w:sz="0" w:space="0" w:color="auto"/>
        <w:bottom w:val="none" w:sz="0" w:space="0" w:color="auto"/>
        <w:right w:val="none" w:sz="0" w:space="0" w:color="auto"/>
      </w:divBdr>
    </w:div>
    <w:div w:id="843978466">
      <w:bodyDiv w:val="1"/>
      <w:marLeft w:val="0"/>
      <w:marRight w:val="0"/>
      <w:marTop w:val="0"/>
      <w:marBottom w:val="0"/>
      <w:divBdr>
        <w:top w:val="none" w:sz="0" w:space="0" w:color="auto"/>
        <w:left w:val="none" w:sz="0" w:space="0" w:color="auto"/>
        <w:bottom w:val="none" w:sz="0" w:space="0" w:color="auto"/>
        <w:right w:val="none" w:sz="0" w:space="0" w:color="auto"/>
      </w:divBdr>
    </w:div>
    <w:div w:id="844200429">
      <w:bodyDiv w:val="1"/>
      <w:marLeft w:val="0"/>
      <w:marRight w:val="0"/>
      <w:marTop w:val="0"/>
      <w:marBottom w:val="0"/>
      <w:divBdr>
        <w:top w:val="none" w:sz="0" w:space="0" w:color="auto"/>
        <w:left w:val="none" w:sz="0" w:space="0" w:color="auto"/>
        <w:bottom w:val="none" w:sz="0" w:space="0" w:color="auto"/>
        <w:right w:val="none" w:sz="0" w:space="0" w:color="auto"/>
      </w:divBdr>
    </w:div>
    <w:div w:id="844247237">
      <w:bodyDiv w:val="1"/>
      <w:marLeft w:val="0"/>
      <w:marRight w:val="0"/>
      <w:marTop w:val="0"/>
      <w:marBottom w:val="0"/>
      <w:divBdr>
        <w:top w:val="none" w:sz="0" w:space="0" w:color="auto"/>
        <w:left w:val="none" w:sz="0" w:space="0" w:color="auto"/>
        <w:bottom w:val="none" w:sz="0" w:space="0" w:color="auto"/>
        <w:right w:val="none" w:sz="0" w:space="0" w:color="auto"/>
      </w:divBdr>
    </w:div>
    <w:div w:id="844903862">
      <w:bodyDiv w:val="1"/>
      <w:marLeft w:val="0"/>
      <w:marRight w:val="0"/>
      <w:marTop w:val="0"/>
      <w:marBottom w:val="0"/>
      <w:divBdr>
        <w:top w:val="none" w:sz="0" w:space="0" w:color="auto"/>
        <w:left w:val="none" w:sz="0" w:space="0" w:color="auto"/>
        <w:bottom w:val="none" w:sz="0" w:space="0" w:color="auto"/>
        <w:right w:val="none" w:sz="0" w:space="0" w:color="auto"/>
      </w:divBdr>
    </w:div>
    <w:div w:id="845094310">
      <w:bodyDiv w:val="1"/>
      <w:marLeft w:val="0"/>
      <w:marRight w:val="0"/>
      <w:marTop w:val="0"/>
      <w:marBottom w:val="0"/>
      <w:divBdr>
        <w:top w:val="none" w:sz="0" w:space="0" w:color="auto"/>
        <w:left w:val="none" w:sz="0" w:space="0" w:color="auto"/>
        <w:bottom w:val="none" w:sz="0" w:space="0" w:color="auto"/>
        <w:right w:val="none" w:sz="0" w:space="0" w:color="auto"/>
      </w:divBdr>
    </w:div>
    <w:div w:id="845677722">
      <w:bodyDiv w:val="1"/>
      <w:marLeft w:val="0"/>
      <w:marRight w:val="0"/>
      <w:marTop w:val="0"/>
      <w:marBottom w:val="0"/>
      <w:divBdr>
        <w:top w:val="none" w:sz="0" w:space="0" w:color="auto"/>
        <w:left w:val="none" w:sz="0" w:space="0" w:color="auto"/>
        <w:bottom w:val="none" w:sz="0" w:space="0" w:color="auto"/>
        <w:right w:val="none" w:sz="0" w:space="0" w:color="auto"/>
      </w:divBdr>
    </w:div>
    <w:div w:id="846015951">
      <w:bodyDiv w:val="1"/>
      <w:marLeft w:val="0"/>
      <w:marRight w:val="0"/>
      <w:marTop w:val="0"/>
      <w:marBottom w:val="0"/>
      <w:divBdr>
        <w:top w:val="none" w:sz="0" w:space="0" w:color="auto"/>
        <w:left w:val="none" w:sz="0" w:space="0" w:color="auto"/>
        <w:bottom w:val="none" w:sz="0" w:space="0" w:color="auto"/>
        <w:right w:val="none" w:sz="0" w:space="0" w:color="auto"/>
      </w:divBdr>
    </w:div>
    <w:div w:id="846016180">
      <w:bodyDiv w:val="1"/>
      <w:marLeft w:val="0"/>
      <w:marRight w:val="0"/>
      <w:marTop w:val="0"/>
      <w:marBottom w:val="0"/>
      <w:divBdr>
        <w:top w:val="none" w:sz="0" w:space="0" w:color="auto"/>
        <w:left w:val="none" w:sz="0" w:space="0" w:color="auto"/>
        <w:bottom w:val="none" w:sz="0" w:space="0" w:color="auto"/>
        <w:right w:val="none" w:sz="0" w:space="0" w:color="auto"/>
      </w:divBdr>
    </w:div>
    <w:div w:id="846018320">
      <w:bodyDiv w:val="1"/>
      <w:marLeft w:val="0"/>
      <w:marRight w:val="0"/>
      <w:marTop w:val="0"/>
      <w:marBottom w:val="0"/>
      <w:divBdr>
        <w:top w:val="none" w:sz="0" w:space="0" w:color="auto"/>
        <w:left w:val="none" w:sz="0" w:space="0" w:color="auto"/>
        <w:bottom w:val="none" w:sz="0" w:space="0" w:color="auto"/>
        <w:right w:val="none" w:sz="0" w:space="0" w:color="auto"/>
      </w:divBdr>
    </w:div>
    <w:div w:id="846023133">
      <w:bodyDiv w:val="1"/>
      <w:marLeft w:val="0"/>
      <w:marRight w:val="0"/>
      <w:marTop w:val="0"/>
      <w:marBottom w:val="0"/>
      <w:divBdr>
        <w:top w:val="none" w:sz="0" w:space="0" w:color="auto"/>
        <w:left w:val="none" w:sz="0" w:space="0" w:color="auto"/>
        <w:bottom w:val="none" w:sz="0" w:space="0" w:color="auto"/>
        <w:right w:val="none" w:sz="0" w:space="0" w:color="auto"/>
      </w:divBdr>
    </w:div>
    <w:div w:id="846286485">
      <w:bodyDiv w:val="1"/>
      <w:marLeft w:val="0"/>
      <w:marRight w:val="0"/>
      <w:marTop w:val="0"/>
      <w:marBottom w:val="0"/>
      <w:divBdr>
        <w:top w:val="none" w:sz="0" w:space="0" w:color="auto"/>
        <w:left w:val="none" w:sz="0" w:space="0" w:color="auto"/>
        <w:bottom w:val="none" w:sz="0" w:space="0" w:color="auto"/>
        <w:right w:val="none" w:sz="0" w:space="0" w:color="auto"/>
      </w:divBdr>
    </w:div>
    <w:div w:id="846406548">
      <w:bodyDiv w:val="1"/>
      <w:marLeft w:val="0"/>
      <w:marRight w:val="0"/>
      <w:marTop w:val="0"/>
      <w:marBottom w:val="0"/>
      <w:divBdr>
        <w:top w:val="none" w:sz="0" w:space="0" w:color="auto"/>
        <w:left w:val="none" w:sz="0" w:space="0" w:color="auto"/>
        <w:bottom w:val="none" w:sz="0" w:space="0" w:color="auto"/>
        <w:right w:val="none" w:sz="0" w:space="0" w:color="auto"/>
      </w:divBdr>
    </w:div>
    <w:div w:id="847139905">
      <w:bodyDiv w:val="1"/>
      <w:marLeft w:val="0"/>
      <w:marRight w:val="0"/>
      <w:marTop w:val="0"/>
      <w:marBottom w:val="0"/>
      <w:divBdr>
        <w:top w:val="none" w:sz="0" w:space="0" w:color="auto"/>
        <w:left w:val="none" w:sz="0" w:space="0" w:color="auto"/>
        <w:bottom w:val="none" w:sz="0" w:space="0" w:color="auto"/>
        <w:right w:val="none" w:sz="0" w:space="0" w:color="auto"/>
      </w:divBdr>
    </w:div>
    <w:div w:id="847403114">
      <w:bodyDiv w:val="1"/>
      <w:marLeft w:val="0"/>
      <w:marRight w:val="0"/>
      <w:marTop w:val="0"/>
      <w:marBottom w:val="0"/>
      <w:divBdr>
        <w:top w:val="none" w:sz="0" w:space="0" w:color="auto"/>
        <w:left w:val="none" w:sz="0" w:space="0" w:color="auto"/>
        <w:bottom w:val="none" w:sz="0" w:space="0" w:color="auto"/>
        <w:right w:val="none" w:sz="0" w:space="0" w:color="auto"/>
      </w:divBdr>
    </w:div>
    <w:div w:id="847645976">
      <w:bodyDiv w:val="1"/>
      <w:marLeft w:val="0"/>
      <w:marRight w:val="0"/>
      <w:marTop w:val="0"/>
      <w:marBottom w:val="0"/>
      <w:divBdr>
        <w:top w:val="none" w:sz="0" w:space="0" w:color="auto"/>
        <w:left w:val="none" w:sz="0" w:space="0" w:color="auto"/>
        <w:bottom w:val="none" w:sz="0" w:space="0" w:color="auto"/>
        <w:right w:val="none" w:sz="0" w:space="0" w:color="auto"/>
      </w:divBdr>
    </w:div>
    <w:div w:id="848064816">
      <w:bodyDiv w:val="1"/>
      <w:marLeft w:val="0"/>
      <w:marRight w:val="0"/>
      <w:marTop w:val="0"/>
      <w:marBottom w:val="0"/>
      <w:divBdr>
        <w:top w:val="none" w:sz="0" w:space="0" w:color="auto"/>
        <w:left w:val="none" w:sz="0" w:space="0" w:color="auto"/>
        <w:bottom w:val="none" w:sz="0" w:space="0" w:color="auto"/>
        <w:right w:val="none" w:sz="0" w:space="0" w:color="auto"/>
      </w:divBdr>
    </w:div>
    <w:div w:id="849217161">
      <w:bodyDiv w:val="1"/>
      <w:marLeft w:val="0"/>
      <w:marRight w:val="0"/>
      <w:marTop w:val="0"/>
      <w:marBottom w:val="0"/>
      <w:divBdr>
        <w:top w:val="none" w:sz="0" w:space="0" w:color="auto"/>
        <w:left w:val="none" w:sz="0" w:space="0" w:color="auto"/>
        <w:bottom w:val="none" w:sz="0" w:space="0" w:color="auto"/>
        <w:right w:val="none" w:sz="0" w:space="0" w:color="auto"/>
      </w:divBdr>
    </w:div>
    <w:div w:id="849224630">
      <w:bodyDiv w:val="1"/>
      <w:marLeft w:val="0"/>
      <w:marRight w:val="0"/>
      <w:marTop w:val="0"/>
      <w:marBottom w:val="0"/>
      <w:divBdr>
        <w:top w:val="none" w:sz="0" w:space="0" w:color="auto"/>
        <w:left w:val="none" w:sz="0" w:space="0" w:color="auto"/>
        <w:bottom w:val="none" w:sz="0" w:space="0" w:color="auto"/>
        <w:right w:val="none" w:sz="0" w:space="0" w:color="auto"/>
      </w:divBdr>
    </w:div>
    <w:div w:id="850341912">
      <w:bodyDiv w:val="1"/>
      <w:marLeft w:val="0"/>
      <w:marRight w:val="0"/>
      <w:marTop w:val="0"/>
      <w:marBottom w:val="0"/>
      <w:divBdr>
        <w:top w:val="none" w:sz="0" w:space="0" w:color="auto"/>
        <w:left w:val="none" w:sz="0" w:space="0" w:color="auto"/>
        <w:bottom w:val="none" w:sz="0" w:space="0" w:color="auto"/>
        <w:right w:val="none" w:sz="0" w:space="0" w:color="auto"/>
      </w:divBdr>
    </w:div>
    <w:div w:id="850416327">
      <w:bodyDiv w:val="1"/>
      <w:marLeft w:val="0"/>
      <w:marRight w:val="0"/>
      <w:marTop w:val="0"/>
      <w:marBottom w:val="0"/>
      <w:divBdr>
        <w:top w:val="none" w:sz="0" w:space="0" w:color="auto"/>
        <w:left w:val="none" w:sz="0" w:space="0" w:color="auto"/>
        <w:bottom w:val="none" w:sz="0" w:space="0" w:color="auto"/>
        <w:right w:val="none" w:sz="0" w:space="0" w:color="auto"/>
      </w:divBdr>
    </w:div>
    <w:div w:id="850530439">
      <w:bodyDiv w:val="1"/>
      <w:marLeft w:val="0"/>
      <w:marRight w:val="0"/>
      <w:marTop w:val="0"/>
      <w:marBottom w:val="0"/>
      <w:divBdr>
        <w:top w:val="none" w:sz="0" w:space="0" w:color="auto"/>
        <w:left w:val="none" w:sz="0" w:space="0" w:color="auto"/>
        <w:bottom w:val="none" w:sz="0" w:space="0" w:color="auto"/>
        <w:right w:val="none" w:sz="0" w:space="0" w:color="auto"/>
      </w:divBdr>
    </w:div>
    <w:div w:id="850605047">
      <w:bodyDiv w:val="1"/>
      <w:marLeft w:val="0"/>
      <w:marRight w:val="0"/>
      <w:marTop w:val="0"/>
      <w:marBottom w:val="0"/>
      <w:divBdr>
        <w:top w:val="none" w:sz="0" w:space="0" w:color="auto"/>
        <w:left w:val="none" w:sz="0" w:space="0" w:color="auto"/>
        <w:bottom w:val="none" w:sz="0" w:space="0" w:color="auto"/>
        <w:right w:val="none" w:sz="0" w:space="0" w:color="auto"/>
      </w:divBdr>
    </w:div>
    <w:div w:id="850870540">
      <w:bodyDiv w:val="1"/>
      <w:marLeft w:val="0"/>
      <w:marRight w:val="0"/>
      <w:marTop w:val="0"/>
      <w:marBottom w:val="0"/>
      <w:divBdr>
        <w:top w:val="none" w:sz="0" w:space="0" w:color="auto"/>
        <w:left w:val="none" w:sz="0" w:space="0" w:color="auto"/>
        <w:bottom w:val="none" w:sz="0" w:space="0" w:color="auto"/>
        <w:right w:val="none" w:sz="0" w:space="0" w:color="auto"/>
      </w:divBdr>
    </w:div>
    <w:div w:id="851067495">
      <w:bodyDiv w:val="1"/>
      <w:marLeft w:val="0"/>
      <w:marRight w:val="0"/>
      <w:marTop w:val="0"/>
      <w:marBottom w:val="0"/>
      <w:divBdr>
        <w:top w:val="none" w:sz="0" w:space="0" w:color="auto"/>
        <w:left w:val="none" w:sz="0" w:space="0" w:color="auto"/>
        <w:bottom w:val="none" w:sz="0" w:space="0" w:color="auto"/>
        <w:right w:val="none" w:sz="0" w:space="0" w:color="auto"/>
      </w:divBdr>
    </w:div>
    <w:div w:id="851259713">
      <w:bodyDiv w:val="1"/>
      <w:marLeft w:val="0"/>
      <w:marRight w:val="0"/>
      <w:marTop w:val="0"/>
      <w:marBottom w:val="0"/>
      <w:divBdr>
        <w:top w:val="none" w:sz="0" w:space="0" w:color="auto"/>
        <w:left w:val="none" w:sz="0" w:space="0" w:color="auto"/>
        <w:bottom w:val="none" w:sz="0" w:space="0" w:color="auto"/>
        <w:right w:val="none" w:sz="0" w:space="0" w:color="auto"/>
      </w:divBdr>
    </w:div>
    <w:div w:id="851459800">
      <w:bodyDiv w:val="1"/>
      <w:marLeft w:val="0"/>
      <w:marRight w:val="0"/>
      <w:marTop w:val="0"/>
      <w:marBottom w:val="0"/>
      <w:divBdr>
        <w:top w:val="none" w:sz="0" w:space="0" w:color="auto"/>
        <w:left w:val="none" w:sz="0" w:space="0" w:color="auto"/>
        <w:bottom w:val="none" w:sz="0" w:space="0" w:color="auto"/>
        <w:right w:val="none" w:sz="0" w:space="0" w:color="auto"/>
      </w:divBdr>
    </w:div>
    <w:div w:id="851574972">
      <w:bodyDiv w:val="1"/>
      <w:marLeft w:val="0"/>
      <w:marRight w:val="0"/>
      <w:marTop w:val="0"/>
      <w:marBottom w:val="0"/>
      <w:divBdr>
        <w:top w:val="none" w:sz="0" w:space="0" w:color="auto"/>
        <w:left w:val="none" w:sz="0" w:space="0" w:color="auto"/>
        <w:bottom w:val="none" w:sz="0" w:space="0" w:color="auto"/>
        <w:right w:val="none" w:sz="0" w:space="0" w:color="auto"/>
      </w:divBdr>
    </w:div>
    <w:div w:id="851644620">
      <w:bodyDiv w:val="1"/>
      <w:marLeft w:val="0"/>
      <w:marRight w:val="0"/>
      <w:marTop w:val="0"/>
      <w:marBottom w:val="0"/>
      <w:divBdr>
        <w:top w:val="none" w:sz="0" w:space="0" w:color="auto"/>
        <w:left w:val="none" w:sz="0" w:space="0" w:color="auto"/>
        <w:bottom w:val="none" w:sz="0" w:space="0" w:color="auto"/>
        <w:right w:val="none" w:sz="0" w:space="0" w:color="auto"/>
      </w:divBdr>
    </w:div>
    <w:div w:id="852063980">
      <w:bodyDiv w:val="1"/>
      <w:marLeft w:val="0"/>
      <w:marRight w:val="0"/>
      <w:marTop w:val="0"/>
      <w:marBottom w:val="0"/>
      <w:divBdr>
        <w:top w:val="none" w:sz="0" w:space="0" w:color="auto"/>
        <w:left w:val="none" w:sz="0" w:space="0" w:color="auto"/>
        <w:bottom w:val="none" w:sz="0" w:space="0" w:color="auto"/>
        <w:right w:val="none" w:sz="0" w:space="0" w:color="auto"/>
      </w:divBdr>
    </w:div>
    <w:div w:id="852107345">
      <w:bodyDiv w:val="1"/>
      <w:marLeft w:val="0"/>
      <w:marRight w:val="0"/>
      <w:marTop w:val="0"/>
      <w:marBottom w:val="0"/>
      <w:divBdr>
        <w:top w:val="none" w:sz="0" w:space="0" w:color="auto"/>
        <w:left w:val="none" w:sz="0" w:space="0" w:color="auto"/>
        <w:bottom w:val="none" w:sz="0" w:space="0" w:color="auto"/>
        <w:right w:val="none" w:sz="0" w:space="0" w:color="auto"/>
      </w:divBdr>
    </w:div>
    <w:div w:id="852113461">
      <w:bodyDiv w:val="1"/>
      <w:marLeft w:val="0"/>
      <w:marRight w:val="0"/>
      <w:marTop w:val="0"/>
      <w:marBottom w:val="0"/>
      <w:divBdr>
        <w:top w:val="none" w:sz="0" w:space="0" w:color="auto"/>
        <w:left w:val="none" w:sz="0" w:space="0" w:color="auto"/>
        <w:bottom w:val="none" w:sz="0" w:space="0" w:color="auto"/>
        <w:right w:val="none" w:sz="0" w:space="0" w:color="auto"/>
      </w:divBdr>
    </w:div>
    <w:div w:id="852190664">
      <w:bodyDiv w:val="1"/>
      <w:marLeft w:val="0"/>
      <w:marRight w:val="0"/>
      <w:marTop w:val="0"/>
      <w:marBottom w:val="0"/>
      <w:divBdr>
        <w:top w:val="none" w:sz="0" w:space="0" w:color="auto"/>
        <w:left w:val="none" w:sz="0" w:space="0" w:color="auto"/>
        <w:bottom w:val="none" w:sz="0" w:space="0" w:color="auto"/>
        <w:right w:val="none" w:sz="0" w:space="0" w:color="auto"/>
      </w:divBdr>
    </w:div>
    <w:div w:id="852718772">
      <w:bodyDiv w:val="1"/>
      <w:marLeft w:val="0"/>
      <w:marRight w:val="0"/>
      <w:marTop w:val="0"/>
      <w:marBottom w:val="0"/>
      <w:divBdr>
        <w:top w:val="none" w:sz="0" w:space="0" w:color="auto"/>
        <w:left w:val="none" w:sz="0" w:space="0" w:color="auto"/>
        <w:bottom w:val="none" w:sz="0" w:space="0" w:color="auto"/>
        <w:right w:val="none" w:sz="0" w:space="0" w:color="auto"/>
      </w:divBdr>
    </w:div>
    <w:div w:id="852843832">
      <w:bodyDiv w:val="1"/>
      <w:marLeft w:val="0"/>
      <w:marRight w:val="0"/>
      <w:marTop w:val="0"/>
      <w:marBottom w:val="0"/>
      <w:divBdr>
        <w:top w:val="none" w:sz="0" w:space="0" w:color="auto"/>
        <w:left w:val="none" w:sz="0" w:space="0" w:color="auto"/>
        <w:bottom w:val="none" w:sz="0" w:space="0" w:color="auto"/>
        <w:right w:val="none" w:sz="0" w:space="0" w:color="auto"/>
      </w:divBdr>
    </w:div>
    <w:div w:id="853299822">
      <w:bodyDiv w:val="1"/>
      <w:marLeft w:val="0"/>
      <w:marRight w:val="0"/>
      <w:marTop w:val="0"/>
      <w:marBottom w:val="0"/>
      <w:divBdr>
        <w:top w:val="none" w:sz="0" w:space="0" w:color="auto"/>
        <w:left w:val="none" w:sz="0" w:space="0" w:color="auto"/>
        <w:bottom w:val="none" w:sz="0" w:space="0" w:color="auto"/>
        <w:right w:val="none" w:sz="0" w:space="0" w:color="auto"/>
      </w:divBdr>
    </w:div>
    <w:div w:id="853616319">
      <w:bodyDiv w:val="1"/>
      <w:marLeft w:val="0"/>
      <w:marRight w:val="0"/>
      <w:marTop w:val="0"/>
      <w:marBottom w:val="0"/>
      <w:divBdr>
        <w:top w:val="none" w:sz="0" w:space="0" w:color="auto"/>
        <w:left w:val="none" w:sz="0" w:space="0" w:color="auto"/>
        <w:bottom w:val="none" w:sz="0" w:space="0" w:color="auto"/>
        <w:right w:val="none" w:sz="0" w:space="0" w:color="auto"/>
      </w:divBdr>
    </w:div>
    <w:div w:id="853617432">
      <w:bodyDiv w:val="1"/>
      <w:marLeft w:val="0"/>
      <w:marRight w:val="0"/>
      <w:marTop w:val="0"/>
      <w:marBottom w:val="0"/>
      <w:divBdr>
        <w:top w:val="none" w:sz="0" w:space="0" w:color="auto"/>
        <w:left w:val="none" w:sz="0" w:space="0" w:color="auto"/>
        <w:bottom w:val="none" w:sz="0" w:space="0" w:color="auto"/>
        <w:right w:val="none" w:sz="0" w:space="0" w:color="auto"/>
      </w:divBdr>
    </w:div>
    <w:div w:id="854267722">
      <w:bodyDiv w:val="1"/>
      <w:marLeft w:val="0"/>
      <w:marRight w:val="0"/>
      <w:marTop w:val="0"/>
      <w:marBottom w:val="0"/>
      <w:divBdr>
        <w:top w:val="none" w:sz="0" w:space="0" w:color="auto"/>
        <w:left w:val="none" w:sz="0" w:space="0" w:color="auto"/>
        <w:bottom w:val="none" w:sz="0" w:space="0" w:color="auto"/>
        <w:right w:val="none" w:sz="0" w:space="0" w:color="auto"/>
      </w:divBdr>
    </w:div>
    <w:div w:id="854611236">
      <w:bodyDiv w:val="1"/>
      <w:marLeft w:val="0"/>
      <w:marRight w:val="0"/>
      <w:marTop w:val="0"/>
      <w:marBottom w:val="0"/>
      <w:divBdr>
        <w:top w:val="none" w:sz="0" w:space="0" w:color="auto"/>
        <w:left w:val="none" w:sz="0" w:space="0" w:color="auto"/>
        <w:bottom w:val="none" w:sz="0" w:space="0" w:color="auto"/>
        <w:right w:val="none" w:sz="0" w:space="0" w:color="auto"/>
      </w:divBdr>
    </w:div>
    <w:div w:id="854734474">
      <w:bodyDiv w:val="1"/>
      <w:marLeft w:val="0"/>
      <w:marRight w:val="0"/>
      <w:marTop w:val="0"/>
      <w:marBottom w:val="0"/>
      <w:divBdr>
        <w:top w:val="none" w:sz="0" w:space="0" w:color="auto"/>
        <w:left w:val="none" w:sz="0" w:space="0" w:color="auto"/>
        <w:bottom w:val="none" w:sz="0" w:space="0" w:color="auto"/>
        <w:right w:val="none" w:sz="0" w:space="0" w:color="auto"/>
      </w:divBdr>
    </w:div>
    <w:div w:id="855312491">
      <w:bodyDiv w:val="1"/>
      <w:marLeft w:val="0"/>
      <w:marRight w:val="0"/>
      <w:marTop w:val="0"/>
      <w:marBottom w:val="0"/>
      <w:divBdr>
        <w:top w:val="none" w:sz="0" w:space="0" w:color="auto"/>
        <w:left w:val="none" w:sz="0" w:space="0" w:color="auto"/>
        <w:bottom w:val="none" w:sz="0" w:space="0" w:color="auto"/>
        <w:right w:val="none" w:sz="0" w:space="0" w:color="auto"/>
      </w:divBdr>
    </w:div>
    <w:div w:id="855382671">
      <w:bodyDiv w:val="1"/>
      <w:marLeft w:val="0"/>
      <w:marRight w:val="0"/>
      <w:marTop w:val="0"/>
      <w:marBottom w:val="0"/>
      <w:divBdr>
        <w:top w:val="none" w:sz="0" w:space="0" w:color="auto"/>
        <w:left w:val="none" w:sz="0" w:space="0" w:color="auto"/>
        <w:bottom w:val="none" w:sz="0" w:space="0" w:color="auto"/>
        <w:right w:val="none" w:sz="0" w:space="0" w:color="auto"/>
      </w:divBdr>
    </w:div>
    <w:div w:id="855386295">
      <w:bodyDiv w:val="1"/>
      <w:marLeft w:val="0"/>
      <w:marRight w:val="0"/>
      <w:marTop w:val="0"/>
      <w:marBottom w:val="0"/>
      <w:divBdr>
        <w:top w:val="none" w:sz="0" w:space="0" w:color="auto"/>
        <w:left w:val="none" w:sz="0" w:space="0" w:color="auto"/>
        <w:bottom w:val="none" w:sz="0" w:space="0" w:color="auto"/>
        <w:right w:val="none" w:sz="0" w:space="0" w:color="auto"/>
      </w:divBdr>
    </w:div>
    <w:div w:id="855659943">
      <w:bodyDiv w:val="1"/>
      <w:marLeft w:val="0"/>
      <w:marRight w:val="0"/>
      <w:marTop w:val="0"/>
      <w:marBottom w:val="0"/>
      <w:divBdr>
        <w:top w:val="none" w:sz="0" w:space="0" w:color="auto"/>
        <w:left w:val="none" w:sz="0" w:space="0" w:color="auto"/>
        <w:bottom w:val="none" w:sz="0" w:space="0" w:color="auto"/>
        <w:right w:val="none" w:sz="0" w:space="0" w:color="auto"/>
      </w:divBdr>
    </w:div>
    <w:div w:id="856189619">
      <w:bodyDiv w:val="1"/>
      <w:marLeft w:val="0"/>
      <w:marRight w:val="0"/>
      <w:marTop w:val="0"/>
      <w:marBottom w:val="0"/>
      <w:divBdr>
        <w:top w:val="none" w:sz="0" w:space="0" w:color="auto"/>
        <w:left w:val="none" w:sz="0" w:space="0" w:color="auto"/>
        <w:bottom w:val="none" w:sz="0" w:space="0" w:color="auto"/>
        <w:right w:val="none" w:sz="0" w:space="0" w:color="auto"/>
      </w:divBdr>
    </w:div>
    <w:div w:id="856238767">
      <w:bodyDiv w:val="1"/>
      <w:marLeft w:val="0"/>
      <w:marRight w:val="0"/>
      <w:marTop w:val="0"/>
      <w:marBottom w:val="0"/>
      <w:divBdr>
        <w:top w:val="none" w:sz="0" w:space="0" w:color="auto"/>
        <w:left w:val="none" w:sz="0" w:space="0" w:color="auto"/>
        <w:bottom w:val="none" w:sz="0" w:space="0" w:color="auto"/>
        <w:right w:val="none" w:sz="0" w:space="0" w:color="auto"/>
      </w:divBdr>
    </w:div>
    <w:div w:id="856388241">
      <w:bodyDiv w:val="1"/>
      <w:marLeft w:val="0"/>
      <w:marRight w:val="0"/>
      <w:marTop w:val="0"/>
      <w:marBottom w:val="0"/>
      <w:divBdr>
        <w:top w:val="none" w:sz="0" w:space="0" w:color="auto"/>
        <w:left w:val="none" w:sz="0" w:space="0" w:color="auto"/>
        <w:bottom w:val="none" w:sz="0" w:space="0" w:color="auto"/>
        <w:right w:val="none" w:sz="0" w:space="0" w:color="auto"/>
      </w:divBdr>
    </w:div>
    <w:div w:id="856427602">
      <w:bodyDiv w:val="1"/>
      <w:marLeft w:val="0"/>
      <w:marRight w:val="0"/>
      <w:marTop w:val="0"/>
      <w:marBottom w:val="0"/>
      <w:divBdr>
        <w:top w:val="none" w:sz="0" w:space="0" w:color="auto"/>
        <w:left w:val="none" w:sz="0" w:space="0" w:color="auto"/>
        <w:bottom w:val="none" w:sz="0" w:space="0" w:color="auto"/>
        <w:right w:val="none" w:sz="0" w:space="0" w:color="auto"/>
      </w:divBdr>
    </w:div>
    <w:div w:id="856428661">
      <w:bodyDiv w:val="1"/>
      <w:marLeft w:val="0"/>
      <w:marRight w:val="0"/>
      <w:marTop w:val="0"/>
      <w:marBottom w:val="0"/>
      <w:divBdr>
        <w:top w:val="none" w:sz="0" w:space="0" w:color="auto"/>
        <w:left w:val="none" w:sz="0" w:space="0" w:color="auto"/>
        <w:bottom w:val="none" w:sz="0" w:space="0" w:color="auto"/>
        <w:right w:val="none" w:sz="0" w:space="0" w:color="auto"/>
      </w:divBdr>
    </w:div>
    <w:div w:id="856575978">
      <w:bodyDiv w:val="1"/>
      <w:marLeft w:val="0"/>
      <w:marRight w:val="0"/>
      <w:marTop w:val="0"/>
      <w:marBottom w:val="0"/>
      <w:divBdr>
        <w:top w:val="none" w:sz="0" w:space="0" w:color="auto"/>
        <w:left w:val="none" w:sz="0" w:space="0" w:color="auto"/>
        <w:bottom w:val="none" w:sz="0" w:space="0" w:color="auto"/>
        <w:right w:val="none" w:sz="0" w:space="0" w:color="auto"/>
      </w:divBdr>
    </w:div>
    <w:div w:id="857085242">
      <w:bodyDiv w:val="1"/>
      <w:marLeft w:val="0"/>
      <w:marRight w:val="0"/>
      <w:marTop w:val="0"/>
      <w:marBottom w:val="0"/>
      <w:divBdr>
        <w:top w:val="none" w:sz="0" w:space="0" w:color="auto"/>
        <w:left w:val="none" w:sz="0" w:space="0" w:color="auto"/>
        <w:bottom w:val="none" w:sz="0" w:space="0" w:color="auto"/>
        <w:right w:val="none" w:sz="0" w:space="0" w:color="auto"/>
      </w:divBdr>
    </w:div>
    <w:div w:id="857233893">
      <w:bodyDiv w:val="1"/>
      <w:marLeft w:val="0"/>
      <w:marRight w:val="0"/>
      <w:marTop w:val="0"/>
      <w:marBottom w:val="0"/>
      <w:divBdr>
        <w:top w:val="none" w:sz="0" w:space="0" w:color="auto"/>
        <w:left w:val="none" w:sz="0" w:space="0" w:color="auto"/>
        <w:bottom w:val="none" w:sz="0" w:space="0" w:color="auto"/>
        <w:right w:val="none" w:sz="0" w:space="0" w:color="auto"/>
      </w:divBdr>
    </w:div>
    <w:div w:id="857550288">
      <w:bodyDiv w:val="1"/>
      <w:marLeft w:val="0"/>
      <w:marRight w:val="0"/>
      <w:marTop w:val="0"/>
      <w:marBottom w:val="0"/>
      <w:divBdr>
        <w:top w:val="none" w:sz="0" w:space="0" w:color="auto"/>
        <w:left w:val="none" w:sz="0" w:space="0" w:color="auto"/>
        <w:bottom w:val="none" w:sz="0" w:space="0" w:color="auto"/>
        <w:right w:val="none" w:sz="0" w:space="0" w:color="auto"/>
      </w:divBdr>
    </w:div>
    <w:div w:id="858660963">
      <w:bodyDiv w:val="1"/>
      <w:marLeft w:val="0"/>
      <w:marRight w:val="0"/>
      <w:marTop w:val="0"/>
      <w:marBottom w:val="0"/>
      <w:divBdr>
        <w:top w:val="none" w:sz="0" w:space="0" w:color="auto"/>
        <w:left w:val="none" w:sz="0" w:space="0" w:color="auto"/>
        <w:bottom w:val="none" w:sz="0" w:space="0" w:color="auto"/>
        <w:right w:val="none" w:sz="0" w:space="0" w:color="auto"/>
      </w:divBdr>
    </w:div>
    <w:div w:id="858930316">
      <w:bodyDiv w:val="1"/>
      <w:marLeft w:val="0"/>
      <w:marRight w:val="0"/>
      <w:marTop w:val="0"/>
      <w:marBottom w:val="0"/>
      <w:divBdr>
        <w:top w:val="none" w:sz="0" w:space="0" w:color="auto"/>
        <w:left w:val="none" w:sz="0" w:space="0" w:color="auto"/>
        <w:bottom w:val="none" w:sz="0" w:space="0" w:color="auto"/>
        <w:right w:val="none" w:sz="0" w:space="0" w:color="auto"/>
      </w:divBdr>
    </w:div>
    <w:div w:id="859052328">
      <w:bodyDiv w:val="1"/>
      <w:marLeft w:val="0"/>
      <w:marRight w:val="0"/>
      <w:marTop w:val="0"/>
      <w:marBottom w:val="0"/>
      <w:divBdr>
        <w:top w:val="none" w:sz="0" w:space="0" w:color="auto"/>
        <w:left w:val="none" w:sz="0" w:space="0" w:color="auto"/>
        <w:bottom w:val="none" w:sz="0" w:space="0" w:color="auto"/>
        <w:right w:val="none" w:sz="0" w:space="0" w:color="auto"/>
      </w:divBdr>
    </w:div>
    <w:div w:id="859122581">
      <w:bodyDiv w:val="1"/>
      <w:marLeft w:val="0"/>
      <w:marRight w:val="0"/>
      <w:marTop w:val="0"/>
      <w:marBottom w:val="0"/>
      <w:divBdr>
        <w:top w:val="none" w:sz="0" w:space="0" w:color="auto"/>
        <w:left w:val="none" w:sz="0" w:space="0" w:color="auto"/>
        <w:bottom w:val="none" w:sz="0" w:space="0" w:color="auto"/>
        <w:right w:val="none" w:sz="0" w:space="0" w:color="auto"/>
      </w:divBdr>
    </w:div>
    <w:div w:id="859199330">
      <w:bodyDiv w:val="1"/>
      <w:marLeft w:val="0"/>
      <w:marRight w:val="0"/>
      <w:marTop w:val="0"/>
      <w:marBottom w:val="0"/>
      <w:divBdr>
        <w:top w:val="none" w:sz="0" w:space="0" w:color="auto"/>
        <w:left w:val="none" w:sz="0" w:space="0" w:color="auto"/>
        <w:bottom w:val="none" w:sz="0" w:space="0" w:color="auto"/>
        <w:right w:val="none" w:sz="0" w:space="0" w:color="auto"/>
      </w:divBdr>
    </w:div>
    <w:div w:id="859465532">
      <w:bodyDiv w:val="1"/>
      <w:marLeft w:val="0"/>
      <w:marRight w:val="0"/>
      <w:marTop w:val="0"/>
      <w:marBottom w:val="0"/>
      <w:divBdr>
        <w:top w:val="none" w:sz="0" w:space="0" w:color="auto"/>
        <w:left w:val="none" w:sz="0" w:space="0" w:color="auto"/>
        <w:bottom w:val="none" w:sz="0" w:space="0" w:color="auto"/>
        <w:right w:val="none" w:sz="0" w:space="0" w:color="auto"/>
      </w:divBdr>
    </w:div>
    <w:div w:id="860439482">
      <w:bodyDiv w:val="1"/>
      <w:marLeft w:val="0"/>
      <w:marRight w:val="0"/>
      <w:marTop w:val="0"/>
      <w:marBottom w:val="0"/>
      <w:divBdr>
        <w:top w:val="none" w:sz="0" w:space="0" w:color="auto"/>
        <w:left w:val="none" w:sz="0" w:space="0" w:color="auto"/>
        <w:bottom w:val="none" w:sz="0" w:space="0" w:color="auto"/>
        <w:right w:val="none" w:sz="0" w:space="0" w:color="auto"/>
      </w:divBdr>
    </w:div>
    <w:div w:id="860553549">
      <w:bodyDiv w:val="1"/>
      <w:marLeft w:val="0"/>
      <w:marRight w:val="0"/>
      <w:marTop w:val="0"/>
      <w:marBottom w:val="0"/>
      <w:divBdr>
        <w:top w:val="none" w:sz="0" w:space="0" w:color="auto"/>
        <w:left w:val="none" w:sz="0" w:space="0" w:color="auto"/>
        <w:bottom w:val="none" w:sz="0" w:space="0" w:color="auto"/>
        <w:right w:val="none" w:sz="0" w:space="0" w:color="auto"/>
      </w:divBdr>
    </w:div>
    <w:div w:id="860751076">
      <w:bodyDiv w:val="1"/>
      <w:marLeft w:val="0"/>
      <w:marRight w:val="0"/>
      <w:marTop w:val="0"/>
      <w:marBottom w:val="0"/>
      <w:divBdr>
        <w:top w:val="none" w:sz="0" w:space="0" w:color="auto"/>
        <w:left w:val="none" w:sz="0" w:space="0" w:color="auto"/>
        <w:bottom w:val="none" w:sz="0" w:space="0" w:color="auto"/>
        <w:right w:val="none" w:sz="0" w:space="0" w:color="auto"/>
      </w:divBdr>
    </w:div>
    <w:div w:id="860825963">
      <w:bodyDiv w:val="1"/>
      <w:marLeft w:val="0"/>
      <w:marRight w:val="0"/>
      <w:marTop w:val="0"/>
      <w:marBottom w:val="0"/>
      <w:divBdr>
        <w:top w:val="none" w:sz="0" w:space="0" w:color="auto"/>
        <w:left w:val="none" w:sz="0" w:space="0" w:color="auto"/>
        <w:bottom w:val="none" w:sz="0" w:space="0" w:color="auto"/>
        <w:right w:val="none" w:sz="0" w:space="0" w:color="auto"/>
      </w:divBdr>
    </w:div>
    <w:div w:id="861432574">
      <w:bodyDiv w:val="1"/>
      <w:marLeft w:val="0"/>
      <w:marRight w:val="0"/>
      <w:marTop w:val="0"/>
      <w:marBottom w:val="0"/>
      <w:divBdr>
        <w:top w:val="none" w:sz="0" w:space="0" w:color="auto"/>
        <w:left w:val="none" w:sz="0" w:space="0" w:color="auto"/>
        <w:bottom w:val="none" w:sz="0" w:space="0" w:color="auto"/>
        <w:right w:val="none" w:sz="0" w:space="0" w:color="auto"/>
      </w:divBdr>
    </w:div>
    <w:div w:id="861480356">
      <w:bodyDiv w:val="1"/>
      <w:marLeft w:val="0"/>
      <w:marRight w:val="0"/>
      <w:marTop w:val="0"/>
      <w:marBottom w:val="0"/>
      <w:divBdr>
        <w:top w:val="none" w:sz="0" w:space="0" w:color="auto"/>
        <w:left w:val="none" w:sz="0" w:space="0" w:color="auto"/>
        <w:bottom w:val="none" w:sz="0" w:space="0" w:color="auto"/>
        <w:right w:val="none" w:sz="0" w:space="0" w:color="auto"/>
      </w:divBdr>
    </w:div>
    <w:div w:id="861548573">
      <w:bodyDiv w:val="1"/>
      <w:marLeft w:val="0"/>
      <w:marRight w:val="0"/>
      <w:marTop w:val="0"/>
      <w:marBottom w:val="0"/>
      <w:divBdr>
        <w:top w:val="none" w:sz="0" w:space="0" w:color="auto"/>
        <w:left w:val="none" w:sz="0" w:space="0" w:color="auto"/>
        <w:bottom w:val="none" w:sz="0" w:space="0" w:color="auto"/>
        <w:right w:val="none" w:sz="0" w:space="0" w:color="auto"/>
      </w:divBdr>
    </w:div>
    <w:div w:id="861556685">
      <w:bodyDiv w:val="1"/>
      <w:marLeft w:val="0"/>
      <w:marRight w:val="0"/>
      <w:marTop w:val="0"/>
      <w:marBottom w:val="0"/>
      <w:divBdr>
        <w:top w:val="none" w:sz="0" w:space="0" w:color="auto"/>
        <w:left w:val="none" w:sz="0" w:space="0" w:color="auto"/>
        <w:bottom w:val="none" w:sz="0" w:space="0" w:color="auto"/>
        <w:right w:val="none" w:sz="0" w:space="0" w:color="auto"/>
      </w:divBdr>
    </w:div>
    <w:div w:id="861632547">
      <w:bodyDiv w:val="1"/>
      <w:marLeft w:val="0"/>
      <w:marRight w:val="0"/>
      <w:marTop w:val="0"/>
      <w:marBottom w:val="0"/>
      <w:divBdr>
        <w:top w:val="none" w:sz="0" w:space="0" w:color="auto"/>
        <w:left w:val="none" w:sz="0" w:space="0" w:color="auto"/>
        <w:bottom w:val="none" w:sz="0" w:space="0" w:color="auto"/>
        <w:right w:val="none" w:sz="0" w:space="0" w:color="auto"/>
      </w:divBdr>
    </w:div>
    <w:div w:id="862784170">
      <w:bodyDiv w:val="1"/>
      <w:marLeft w:val="0"/>
      <w:marRight w:val="0"/>
      <w:marTop w:val="0"/>
      <w:marBottom w:val="0"/>
      <w:divBdr>
        <w:top w:val="none" w:sz="0" w:space="0" w:color="auto"/>
        <w:left w:val="none" w:sz="0" w:space="0" w:color="auto"/>
        <w:bottom w:val="none" w:sz="0" w:space="0" w:color="auto"/>
        <w:right w:val="none" w:sz="0" w:space="0" w:color="auto"/>
      </w:divBdr>
    </w:div>
    <w:div w:id="862860987">
      <w:bodyDiv w:val="1"/>
      <w:marLeft w:val="0"/>
      <w:marRight w:val="0"/>
      <w:marTop w:val="0"/>
      <w:marBottom w:val="0"/>
      <w:divBdr>
        <w:top w:val="none" w:sz="0" w:space="0" w:color="auto"/>
        <w:left w:val="none" w:sz="0" w:space="0" w:color="auto"/>
        <w:bottom w:val="none" w:sz="0" w:space="0" w:color="auto"/>
        <w:right w:val="none" w:sz="0" w:space="0" w:color="auto"/>
      </w:divBdr>
    </w:div>
    <w:div w:id="864094419">
      <w:bodyDiv w:val="1"/>
      <w:marLeft w:val="0"/>
      <w:marRight w:val="0"/>
      <w:marTop w:val="0"/>
      <w:marBottom w:val="0"/>
      <w:divBdr>
        <w:top w:val="none" w:sz="0" w:space="0" w:color="auto"/>
        <w:left w:val="none" w:sz="0" w:space="0" w:color="auto"/>
        <w:bottom w:val="none" w:sz="0" w:space="0" w:color="auto"/>
        <w:right w:val="none" w:sz="0" w:space="0" w:color="auto"/>
      </w:divBdr>
    </w:div>
    <w:div w:id="864900462">
      <w:bodyDiv w:val="1"/>
      <w:marLeft w:val="0"/>
      <w:marRight w:val="0"/>
      <w:marTop w:val="0"/>
      <w:marBottom w:val="0"/>
      <w:divBdr>
        <w:top w:val="none" w:sz="0" w:space="0" w:color="auto"/>
        <w:left w:val="none" w:sz="0" w:space="0" w:color="auto"/>
        <w:bottom w:val="none" w:sz="0" w:space="0" w:color="auto"/>
        <w:right w:val="none" w:sz="0" w:space="0" w:color="auto"/>
      </w:divBdr>
    </w:div>
    <w:div w:id="864947193">
      <w:bodyDiv w:val="1"/>
      <w:marLeft w:val="0"/>
      <w:marRight w:val="0"/>
      <w:marTop w:val="0"/>
      <w:marBottom w:val="0"/>
      <w:divBdr>
        <w:top w:val="none" w:sz="0" w:space="0" w:color="auto"/>
        <w:left w:val="none" w:sz="0" w:space="0" w:color="auto"/>
        <w:bottom w:val="none" w:sz="0" w:space="0" w:color="auto"/>
        <w:right w:val="none" w:sz="0" w:space="0" w:color="auto"/>
      </w:divBdr>
    </w:div>
    <w:div w:id="865213353">
      <w:bodyDiv w:val="1"/>
      <w:marLeft w:val="0"/>
      <w:marRight w:val="0"/>
      <w:marTop w:val="0"/>
      <w:marBottom w:val="0"/>
      <w:divBdr>
        <w:top w:val="none" w:sz="0" w:space="0" w:color="auto"/>
        <w:left w:val="none" w:sz="0" w:space="0" w:color="auto"/>
        <w:bottom w:val="none" w:sz="0" w:space="0" w:color="auto"/>
        <w:right w:val="none" w:sz="0" w:space="0" w:color="auto"/>
      </w:divBdr>
    </w:div>
    <w:div w:id="865949364">
      <w:bodyDiv w:val="1"/>
      <w:marLeft w:val="0"/>
      <w:marRight w:val="0"/>
      <w:marTop w:val="0"/>
      <w:marBottom w:val="0"/>
      <w:divBdr>
        <w:top w:val="none" w:sz="0" w:space="0" w:color="auto"/>
        <w:left w:val="none" w:sz="0" w:space="0" w:color="auto"/>
        <w:bottom w:val="none" w:sz="0" w:space="0" w:color="auto"/>
        <w:right w:val="none" w:sz="0" w:space="0" w:color="auto"/>
      </w:divBdr>
    </w:div>
    <w:div w:id="866139996">
      <w:bodyDiv w:val="1"/>
      <w:marLeft w:val="0"/>
      <w:marRight w:val="0"/>
      <w:marTop w:val="0"/>
      <w:marBottom w:val="0"/>
      <w:divBdr>
        <w:top w:val="none" w:sz="0" w:space="0" w:color="auto"/>
        <w:left w:val="none" w:sz="0" w:space="0" w:color="auto"/>
        <w:bottom w:val="none" w:sz="0" w:space="0" w:color="auto"/>
        <w:right w:val="none" w:sz="0" w:space="0" w:color="auto"/>
      </w:divBdr>
    </w:div>
    <w:div w:id="866213835">
      <w:bodyDiv w:val="1"/>
      <w:marLeft w:val="0"/>
      <w:marRight w:val="0"/>
      <w:marTop w:val="0"/>
      <w:marBottom w:val="0"/>
      <w:divBdr>
        <w:top w:val="none" w:sz="0" w:space="0" w:color="auto"/>
        <w:left w:val="none" w:sz="0" w:space="0" w:color="auto"/>
        <w:bottom w:val="none" w:sz="0" w:space="0" w:color="auto"/>
        <w:right w:val="none" w:sz="0" w:space="0" w:color="auto"/>
      </w:divBdr>
    </w:div>
    <w:div w:id="866219825">
      <w:bodyDiv w:val="1"/>
      <w:marLeft w:val="0"/>
      <w:marRight w:val="0"/>
      <w:marTop w:val="0"/>
      <w:marBottom w:val="0"/>
      <w:divBdr>
        <w:top w:val="none" w:sz="0" w:space="0" w:color="auto"/>
        <w:left w:val="none" w:sz="0" w:space="0" w:color="auto"/>
        <w:bottom w:val="none" w:sz="0" w:space="0" w:color="auto"/>
        <w:right w:val="none" w:sz="0" w:space="0" w:color="auto"/>
      </w:divBdr>
    </w:div>
    <w:div w:id="867303866">
      <w:bodyDiv w:val="1"/>
      <w:marLeft w:val="0"/>
      <w:marRight w:val="0"/>
      <w:marTop w:val="0"/>
      <w:marBottom w:val="0"/>
      <w:divBdr>
        <w:top w:val="none" w:sz="0" w:space="0" w:color="auto"/>
        <w:left w:val="none" w:sz="0" w:space="0" w:color="auto"/>
        <w:bottom w:val="none" w:sz="0" w:space="0" w:color="auto"/>
        <w:right w:val="none" w:sz="0" w:space="0" w:color="auto"/>
      </w:divBdr>
    </w:div>
    <w:div w:id="867329336">
      <w:bodyDiv w:val="1"/>
      <w:marLeft w:val="0"/>
      <w:marRight w:val="0"/>
      <w:marTop w:val="0"/>
      <w:marBottom w:val="0"/>
      <w:divBdr>
        <w:top w:val="none" w:sz="0" w:space="0" w:color="auto"/>
        <w:left w:val="none" w:sz="0" w:space="0" w:color="auto"/>
        <w:bottom w:val="none" w:sz="0" w:space="0" w:color="auto"/>
        <w:right w:val="none" w:sz="0" w:space="0" w:color="auto"/>
      </w:divBdr>
    </w:div>
    <w:div w:id="867986232">
      <w:bodyDiv w:val="1"/>
      <w:marLeft w:val="0"/>
      <w:marRight w:val="0"/>
      <w:marTop w:val="0"/>
      <w:marBottom w:val="0"/>
      <w:divBdr>
        <w:top w:val="none" w:sz="0" w:space="0" w:color="auto"/>
        <w:left w:val="none" w:sz="0" w:space="0" w:color="auto"/>
        <w:bottom w:val="none" w:sz="0" w:space="0" w:color="auto"/>
        <w:right w:val="none" w:sz="0" w:space="0" w:color="auto"/>
      </w:divBdr>
    </w:div>
    <w:div w:id="868370007">
      <w:bodyDiv w:val="1"/>
      <w:marLeft w:val="0"/>
      <w:marRight w:val="0"/>
      <w:marTop w:val="0"/>
      <w:marBottom w:val="0"/>
      <w:divBdr>
        <w:top w:val="none" w:sz="0" w:space="0" w:color="auto"/>
        <w:left w:val="none" w:sz="0" w:space="0" w:color="auto"/>
        <w:bottom w:val="none" w:sz="0" w:space="0" w:color="auto"/>
        <w:right w:val="none" w:sz="0" w:space="0" w:color="auto"/>
      </w:divBdr>
    </w:div>
    <w:div w:id="868419137">
      <w:bodyDiv w:val="1"/>
      <w:marLeft w:val="0"/>
      <w:marRight w:val="0"/>
      <w:marTop w:val="0"/>
      <w:marBottom w:val="0"/>
      <w:divBdr>
        <w:top w:val="none" w:sz="0" w:space="0" w:color="auto"/>
        <w:left w:val="none" w:sz="0" w:space="0" w:color="auto"/>
        <w:bottom w:val="none" w:sz="0" w:space="0" w:color="auto"/>
        <w:right w:val="none" w:sz="0" w:space="0" w:color="auto"/>
      </w:divBdr>
    </w:div>
    <w:div w:id="868565969">
      <w:bodyDiv w:val="1"/>
      <w:marLeft w:val="0"/>
      <w:marRight w:val="0"/>
      <w:marTop w:val="0"/>
      <w:marBottom w:val="0"/>
      <w:divBdr>
        <w:top w:val="none" w:sz="0" w:space="0" w:color="auto"/>
        <w:left w:val="none" w:sz="0" w:space="0" w:color="auto"/>
        <w:bottom w:val="none" w:sz="0" w:space="0" w:color="auto"/>
        <w:right w:val="none" w:sz="0" w:space="0" w:color="auto"/>
      </w:divBdr>
    </w:div>
    <w:div w:id="868640160">
      <w:bodyDiv w:val="1"/>
      <w:marLeft w:val="0"/>
      <w:marRight w:val="0"/>
      <w:marTop w:val="0"/>
      <w:marBottom w:val="0"/>
      <w:divBdr>
        <w:top w:val="none" w:sz="0" w:space="0" w:color="auto"/>
        <w:left w:val="none" w:sz="0" w:space="0" w:color="auto"/>
        <w:bottom w:val="none" w:sz="0" w:space="0" w:color="auto"/>
        <w:right w:val="none" w:sz="0" w:space="0" w:color="auto"/>
      </w:divBdr>
    </w:div>
    <w:div w:id="868882422">
      <w:bodyDiv w:val="1"/>
      <w:marLeft w:val="0"/>
      <w:marRight w:val="0"/>
      <w:marTop w:val="0"/>
      <w:marBottom w:val="0"/>
      <w:divBdr>
        <w:top w:val="none" w:sz="0" w:space="0" w:color="auto"/>
        <w:left w:val="none" w:sz="0" w:space="0" w:color="auto"/>
        <w:bottom w:val="none" w:sz="0" w:space="0" w:color="auto"/>
        <w:right w:val="none" w:sz="0" w:space="0" w:color="auto"/>
      </w:divBdr>
    </w:div>
    <w:div w:id="869757243">
      <w:bodyDiv w:val="1"/>
      <w:marLeft w:val="0"/>
      <w:marRight w:val="0"/>
      <w:marTop w:val="0"/>
      <w:marBottom w:val="0"/>
      <w:divBdr>
        <w:top w:val="none" w:sz="0" w:space="0" w:color="auto"/>
        <w:left w:val="none" w:sz="0" w:space="0" w:color="auto"/>
        <w:bottom w:val="none" w:sz="0" w:space="0" w:color="auto"/>
        <w:right w:val="none" w:sz="0" w:space="0" w:color="auto"/>
      </w:divBdr>
    </w:div>
    <w:div w:id="870261037">
      <w:bodyDiv w:val="1"/>
      <w:marLeft w:val="0"/>
      <w:marRight w:val="0"/>
      <w:marTop w:val="0"/>
      <w:marBottom w:val="0"/>
      <w:divBdr>
        <w:top w:val="none" w:sz="0" w:space="0" w:color="auto"/>
        <w:left w:val="none" w:sz="0" w:space="0" w:color="auto"/>
        <w:bottom w:val="none" w:sz="0" w:space="0" w:color="auto"/>
        <w:right w:val="none" w:sz="0" w:space="0" w:color="auto"/>
      </w:divBdr>
    </w:div>
    <w:div w:id="870263713">
      <w:bodyDiv w:val="1"/>
      <w:marLeft w:val="0"/>
      <w:marRight w:val="0"/>
      <w:marTop w:val="0"/>
      <w:marBottom w:val="0"/>
      <w:divBdr>
        <w:top w:val="none" w:sz="0" w:space="0" w:color="auto"/>
        <w:left w:val="none" w:sz="0" w:space="0" w:color="auto"/>
        <w:bottom w:val="none" w:sz="0" w:space="0" w:color="auto"/>
        <w:right w:val="none" w:sz="0" w:space="0" w:color="auto"/>
      </w:divBdr>
    </w:div>
    <w:div w:id="870457533">
      <w:bodyDiv w:val="1"/>
      <w:marLeft w:val="0"/>
      <w:marRight w:val="0"/>
      <w:marTop w:val="0"/>
      <w:marBottom w:val="0"/>
      <w:divBdr>
        <w:top w:val="none" w:sz="0" w:space="0" w:color="auto"/>
        <w:left w:val="none" w:sz="0" w:space="0" w:color="auto"/>
        <w:bottom w:val="none" w:sz="0" w:space="0" w:color="auto"/>
        <w:right w:val="none" w:sz="0" w:space="0" w:color="auto"/>
      </w:divBdr>
    </w:div>
    <w:div w:id="870531325">
      <w:bodyDiv w:val="1"/>
      <w:marLeft w:val="0"/>
      <w:marRight w:val="0"/>
      <w:marTop w:val="0"/>
      <w:marBottom w:val="0"/>
      <w:divBdr>
        <w:top w:val="none" w:sz="0" w:space="0" w:color="auto"/>
        <w:left w:val="none" w:sz="0" w:space="0" w:color="auto"/>
        <w:bottom w:val="none" w:sz="0" w:space="0" w:color="auto"/>
        <w:right w:val="none" w:sz="0" w:space="0" w:color="auto"/>
      </w:divBdr>
    </w:div>
    <w:div w:id="870849407">
      <w:bodyDiv w:val="1"/>
      <w:marLeft w:val="0"/>
      <w:marRight w:val="0"/>
      <w:marTop w:val="0"/>
      <w:marBottom w:val="0"/>
      <w:divBdr>
        <w:top w:val="none" w:sz="0" w:space="0" w:color="auto"/>
        <w:left w:val="none" w:sz="0" w:space="0" w:color="auto"/>
        <w:bottom w:val="none" w:sz="0" w:space="0" w:color="auto"/>
        <w:right w:val="none" w:sz="0" w:space="0" w:color="auto"/>
      </w:divBdr>
    </w:div>
    <w:div w:id="871572027">
      <w:bodyDiv w:val="1"/>
      <w:marLeft w:val="0"/>
      <w:marRight w:val="0"/>
      <w:marTop w:val="0"/>
      <w:marBottom w:val="0"/>
      <w:divBdr>
        <w:top w:val="none" w:sz="0" w:space="0" w:color="auto"/>
        <w:left w:val="none" w:sz="0" w:space="0" w:color="auto"/>
        <w:bottom w:val="none" w:sz="0" w:space="0" w:color="auto"/>
        <w:right w:val="none" w:sz="0" w:space="0" w:color="auto"/>
      </w:divBdr>
    </w:div>
    <w:div w:id="871916344">
      <w:bodyDiv w:val="1"/>
      <w:marLeft w:val="0"/>
      <w:marRight w:val="0"/>
      <w:marTop w:val="0"/>
      <w:marBottom w:val="0"/>
      <w:divBdr>
        <w:top w:val="none" w:sz="0" w:space="0" w:color="auto"/>
        <w:left w:val="none" w:sz="0" w:space="0" w:color="auto"/>
        <w:bottom w:val="none" w:sz="0" w:space="0" w:color="auto"/>
        <w:right w:val="none" w:sz="0" w:space="0" w:color="auto"/>
      </w:divBdr>
    </w:div>
    <w:div w:id="872156169">
      <w:bodyDiv w:val="1"/>
      <w:marLeft w:val="0"/>
      <w:marRight w:val="0"/>
      <w:marTop w:val="0"/>
      <w:marBottom w:val="0"/>
      <w:divBdr>
        <w:top w:val="none" w:sz="0" w:space="0" w:color="auto"/>
        <w:left w:val="none" w:sz="0" w:space="0" w:color="auto"/>
        <w:bottom w:val="none" w:sz="0" w:space="0" w:color="auto"/>
        <w:right w:val="none" w:sz="0" w:space="0" w:color="auto"/>
      </w:divBdr>
    </w:div>
    <w:div w:id="872890141">
      <w:bodyDiv w:val="1"/>
      <w:marLeft w:val="0"/>
      <w:marRight w:val="0"/>
      <w:marTop w:val="0"/>
      <w:marBottom w:val="0"/>
      <w:divBdr>
        <w:top w:val="none" w:sz="0" w:space="0" w:color="auto"/>
        <w:left w:val="none" w:sz="0" w:space="0" w:color="auto"/>
        <w:bottom w:val="none" w:sz="0" w:space="0" w:color="auto"/>
        <w:right w:val="none" w:sz="0" w:space="0" w:color="auto"/>
      </w:divBdr>
    </w:div>
    <w:div w:id="873033312">
      <w:bodyDiv w:val="1"/>
      <w:marLeft w:val="0"/>
      <w:marRight w:val="0"/>
      <w:marTop w:val="0"/>
      <w:marBottom w:val="0"/>
      <w:divBdr>
        <w:top w:val="none" w:sz="0" w:space="0" w:color="auto"/>
        <w:left w:val="none" w:sz="0" w:space="0" w:color="auto"/>
        <w:bottom w:val="none" w:sz="0" w:space="0" w:color="auto"/>
        <w:right w:val="none" w:sz="0" w:space="0" w:color="auto"/>
      </w:divBdr>
    </w:div>
    <w:div w:id="873346530">
      <w:bodyDiv w:val="1"/>
      <w:marLeft w:val="0"/>
      <w:marRight w:val="0"/>
      <w:marTop w:val="0"/>
      <w:marBottom w:val="0"/>
      <w:divBdr>
        <w:top w:val="none" w:sz="0" w:space="0" w:color="auto"/>
        <w:left w:val="none" w:sz="0" w:space="0" w:color="auto"/>
        <w:bottom w:val="none" w:sz="0" w:space="0" w:color="auto"/>
        <w:right w:val="none" w:sz="0" w:space="0" w:color="auto"/>
      </w:divBdr>
    </w:div>
    <w:div w:id="873420990">
      <w:bodyDiv w:val="1"/>
      <w:marLeft w:val="0"/>
      <w:marRight w:val="0"/>
      <w:marTop w:val="0"/>
      <w:marBottom w:val="0"/>
      <w:divBdr>
        <w:top w:val="none" w:sz="0" w:space="0" w:color="auto"/>
        <w:left w:val="none" w:sz="0" w:space="0" w:color="auto"/>
        <w:bottom w:val="none" w:sz="0" w:space="0" w:color="auto"/>
        <w:right w:val="none" w:sz="0" w:space="0" w:color="auto"/>
      </w:divBdr>
    </w:div>
    <w:div w:id="873616427">
      <w:bodyDiv w:val="1"/>
      <w:marLeft w:val="0"/>
      <w:marRight w:val="0"/>
      <w:marTop w:val="0"/>
      <w:marBottom w:val="0"/>
      <w:divBdr>
        <w:top w:val="none" w:sz="0" w:space="0" w:color="auto"/>
        <w:left w:val="none" w:sz="0" w:space="0" w:color="auto"/>
        <w:bottom w:val="none" w:sz="0" w:space="0" w:color="auto"/>
        <w:right w:val="none" w:sz="0" w:space="0" w:color="auto"/>
      </w:divBdr>
    </w:div>
    <w:div w:id="874659773">
      <w:bodyDiv w:val="1"/>
      <w:marLeft w:val="0"/>
      <w:marRight w:val="0"/>
      <w:marTop w:val="0"/>
      <w:marBottom w:val="0"/>
      <w:divBdr>
        <w:top w:val="none" w:sz="0" w:space="0" w:color="auto"/>
        <w:left w:val="none" w:sz="0" w:space="0" w:color="auto"/>
        <w:bottom w:val="none" w:sz="0" w:space="0" w:color="auto"/>
        <w:right w:val="none" w:sz="0" w:space="0" w:color="auto"/>
      </w:divBdr>
    </w:div>
    <w:div w:id="874930731">
      <w:bodyDiv w:val="1"/>
      <w:marLeft w:val="0"/>
      <w:marRight w:val="0"/>
      <w:marTop w:val="0"/>
      <w:marBottom w:val="0"/>
      <w:divBdr>
        <w:top w:val="none" w:sz="0" w:space="0" w:color="auto"/>
        <w:left w:val="none" w:sz="0" w:space="0" w:color="auto"/>
        <w:bottom w:val="none" w:sz="0" w:space="0" w:color="auto"/>
        <w:right w:val="none" w:sz="0" w:space="0" w:color="auto"/>
      </w:divBdr>
    </w:div>
    <w:div w:id="875238037">
      <w:bodyDiv w:val="1"/>
      <w:marLeft w:val="0"/>
      <w:marRight w:val="0"/>
      <w:marTop w:val="0"/>
      <w:marBottom w:val="0"/>
      <w:divBdr>
        <w:top w:val="none" w:sz="0" w:space="0" w:color="auto"/>
        <w:left w:val="none" w:sz="0" w:space="0" w:color="auto"/>
        <w:bottom w:val="none" w:sz="0" w:space="0" w:color="auto"/>
        <w:right w:val="none" w:sz="0" w:space="0" w:color="auto"/>
      </w:divBdr>
    </w:div>
    <w:div w:id="876043462">
      <w:bodyDiv w:val="1"/>
      <w:marLeft w:val="0"/>
      <w:marRight w:val="0"/>
      <w:marTop w:val="0"/>
      <w:marBottom w:val="0"/>
      <w:divBdr>
        <w:top w:val="none" w:sz="0" w:space="0" w:color="auto"/>
        <w:left w:val="none" w:sz="0" w:space="0" w:color="auto"/>
        <w:bottom w:val="none" w:sz="0" w:space="0" w:color="auto"/>
        <w:right w:val="none" w:sz="0" w:space="0" w:color="auto"/>
      </w:divBdr>
    </w:div>
    <w:div w:id="876234987">
      <w:bodyDiv w:val="1"/>
      <w:marLeft w:val="0"/>
      <w:marRight w:val="0"/>
      <w:marTop w:val="0"/>
      <w:marBottom w:val="0"/>
      <w:divBdr>
        <w:top w:val="none" w:sz="0" w:space="0" w:color="auto"/>
        <w:left w:val="none" w:sz="0" w:space="0" w:color="auto"/>
        <w:bottom w:val="none" w:sz="0" w:space="0" w:color="auto"/>
        <w:right w:val="none" w:sz="0" w:space="0" w:color="auto"/>
      </w:divBdr>
    </w:div>
    <w:div w:id="877276110">
      <w:bodyDiv w:val="1"/>
      <w:marLeft w:val="0"/>
      <w:marRight w:val="0"/>
      <w:marTop w:val="0"/>
      <w:marBottom w:val="0"/>
      <w:divBdr>
        <w:top w:val="none" w:sz="0" w:space="0" w:color="auto"/>
        <w:left w:val="none" w:sz="0" w:space="0" w:color="auto"/>
        <w:bottom w:val="none" w:sz="0" w:space="0" w:color="auto"/>
        <w:right w:val="none" w:sz="0" w:space="0" w:color="auto"/>
      </w:divBdr>
    </w:div>
    <w:div w:id="879246813">
      <w:bodyDiv w:val="1"/>
      <w:marLeft w:val="0"/>
      <w:marRight w:val="0"/>
      <w:marTop w:val="0"/>
      <w:marBottom w:val="0"/>
      <w:divBdr>
        <w:top w:val="none" w:sz="0" w:space="0" w:color="auto"/>
        <w:left w:val="none" w:sz="0" w:space="0" w:color="auto"/>
        <w:bottom w:val="none" w:sz="0" w:space="0" w:color="auto"/>
        <w:right w:val="none" w:sz="0" w:space="0" w:color="auto"/>
      </w:divBdr>
    </w:div>
    <w:div w:id="879709116">
      <w:bodyDiv w:val="1"/>
      <w:marLeft w:val="0"/>
      <w:marRight w:val="0"/>
      <w:marTop w:val="0"/>
      <w:marBottom w:val="0"/>
      <w:divBdr>
        <w:top w:val="none" w:sz="0" w:space="0" w:color="auto"/>
        <w:left w:val="none" w:sz="0" w:space="0" w:color="auto"/>
        <w:bottom w:val="none" w:sz="0" w:space="0" w:color="auto"/>
        <w:right w:val="none" w:sz="0" w:space="0" w:color="auto"/>
      </w:divBdr>
    </w:div>
    <w:div w:id="880020197">
      <w:bodyDiv w:val="1"/>
      <w:marLeft w:val="0"/>
      <w:marRight w:val="0"/>
      <w:marTop w:val="0"/>
      <w:marBottom w:val="0"/>
      <w:divBdr>
        <w:top w:val="none" w:sz="0" w:space="0" w:color="auto"/>
        <w:left w:val="none" w:sz="0" w:space="0" w:color="auto"/>
        <w:bottom w:val="none" w:sz="0" w:space="0" w:color="auto"/>
        <w:right w:val="none" w:sz="0" w:space="0" w:color="auto"/>
      </w:divBdr>
    </w:div>
    <w:div w:id="880239851">
      <w:bodyDiv w:val="1"/>
      <w:marLeft w:val="0"/>
      <w:marRight w:val="0"/>
      <w:marTop w:val="0"/>
      <w:marBottom w:val="0"/>
      <w:divBdr>
        <w:top w:val="none" w:sz="0" w:space="0" w:color="auto"/>
        <w:left w:val="none" w:sz="0" w:space="0" w:color="auto"/>
        <w:bottom w:val="none" w:sz="0" w:space="0" w:color="auto"/>
        <w:right w:val="none" w:sz="0" w:space="0" w:color="auto"/>
      </w:divBdr>
    </w:div>
    <w:div w:id="880367195">
      <w:bodyDiv w:val="1"/>
      <w:marLeft w:val="0"/>
      <w:marRight w:val="0"/>
      <w:marTop w:val="0"/>
      <w:marBottom w:val="0"/>
      <w:divBdr>
        <w:top w:val="none" w:sz="0" w:space="0" w:color="auto"/>
        <w:left w:val="none" w:sz="0" w:space="0" w:color="auto"/>
        <w:bottom w:val="none" w:sz="0" w:space="0" w:color="auto"/>
        <w:right w:val="none" w:sz="0" w:space="0" w:color="auto"/>
      </w:divBdr>
    </w:div>
    <w:div w:id="880556634">
      <w:bodyDiv w:val="1"/>
      <w:marLeft w:val="0"/>
      <w:marRight w:val="0"/>
      <w:marTop w:val="0"/>
      <w:marBottom w:val="0"/>
      <w:divBdr>
        <w:top w:val="none" w:sz="0" w:space="0" w:color="auto"/>
        <w:left w:val="none" w:sz="0" w:space="0" w:color="auto"/>
        <w:bottom w:val="none" w:sz="0" w:space="0" w:color="auto"/>
        <w:right w:val="none" w:sz="0" w:space="0" w:color="auto"/>
      </w:divBdr>
    </w:div>
    <w:div w:id="880556958">
      <w:bodyDiv w:val="1"/>
      <w:marLeft w:val="0"/>
      <w:marRight w:val="0"/>
      <w:marTop w:val="0"/>
      <w:marBottom w:val="0"/>
      <w:divBdr>
        <w:top w:val="none" w:sz="0" w:space="0" w:color="auto"/>
        <w:left w:val="none" w:sz="0" w:space="0" w:color="auto"/>
        <w:bottom w:val="none" w:sz="0" w:space="0" w:color="auto"/>
        <w:right w:val="none" w:sz="0" w:space="0" w:color="auto"/>
      </w:divBdr>
    </w:div>
    <w:div w:id="880824303">
      <w:bodyDiv w:val="1"/>
      <w:marLeft w:val="0"/>
      <w:marRight w:val="0"/>
      <w:marTop w:val="0"/>
      <w:marBottom w:val="0"/>
      <w:divBdr>
        <w:top w:val="none" w:sz="0" w:space="0" w:color="auto"/>
        <w:left w:val="none" w:sz="0" w:space="0" w:color="auto"/>
        <w:bottom w:val="none" w:sz="0" w:space="0" w:color="auto"/>
        <w:right w:val="none" w:sz="0" w:space="0" w:color="auto"/>
      </w:divBdr>
    </w:div>
    <w:div w:id="881014826">
      <w:bodyDiv w:val="1"/>
      <w:marLeft w:val="0"/>
      <w:marRight w:val="0"/>
      <w:marTop w:val="0"/>
      <w:marBottom w:val="0"/>
      <w:divBdr>
        <w:top w:val="none" w:sz="0" w:space="0" w:color="auto"/>
        <w:left w:val="none" w:sz="0" w:space="0" w:color="auto"/>
        <w:bottom w:val="none" w:sz="0" w:space="0" w:color="auto"/>
        <w:right w:val="none" w:sz="0" w:space="0" w:color="auto"/>
      </w:divBdr>
    </w:div>
    <w:div w:id="881748931">
      <w:bodyDiv w:val="1"/>
      <w:marLeft w:val="0"/>
      <w:marRight w:val="0"/>
      <w:marTop w:val="0"/>
      <w:marBottom w:val="0"/>
      <w:divBdr>
        <w:top w:val="none" w:sz="0" w:space="0" w:color="auto"/>
        <w:left w:val="none" w:sz="0" w:space="0" w:color="auto"/>
        <w:bottom w:val="none" w:sz="0" w:space="0" w:color="auto"/>
        <w:right w:val="none" w:sz="0" w:space="0" w:color="auto"/>
      </w:divBdr>
    </w:div>
    <w:div w:id="881863682">
      <w:bodyDiv w:val="1"/>
      <w:marLeft w:val="0"/>
      <w:marRight w:val="0"/>
      <w:marTop w:val="0"/>
      <w:marBottom w:val="0"/>
      <w:divBdr>
        <w:top w:val="none" w:sz="0" w:space="0" w:color="auto"/>
        <w:left w:val="none" w:sz="0" w:space="0" w:color="auto"/>
        <w:bottom w:val="none" w:sz="0" w:space="0" w:color="auto"/>
        <w:right w:val="none" w:sz="0" w:space="0" w:color="auto"/>
      </w:divBdr>
    </w:div>
    <w:div w:id="881864767">
      <w:bodyDiv w:val="1"/>
      <w:marLeft w:val="0"/>
      <w:marRight w:val="0"/>
      <w:marTop w:val="0"/>
      <w:marBottom w:val="0"/>
      <w:divBdr>
        <w:top w:val="none" w:sz="0" w:space="0" w:color="auto"/>
        <w:left w:val="none" w:sz="0" w:space="0" w:color="auto"/>
        <w:bottom w:val="none" w:sz="0" w:space="0" w:color="auto"/>
        <w:right w:val="none" w:sz="0" w:space="0" w:color="auto"/>
      </w:divBdr>
    </w:div>
    <w:div w:id="882062579">
      <w:bodyDiv w:val="1"/>
      <w:marLeft w:val="0"/>
      <w:marRight w:val="0"/>
      <w:marTop w:val="0"/>
      <w:marBottom w:val="0"/>
      <w:divBdr>
        <w:top w:val="none" w:sz="0" w:space="0" w:color="auto"/>
        <w:left w:val="none" w:sz="0" w:space="0" w:color="auto"/>
        <w:bottom w:val="none" w:sz="0" w:space="0" w:color="auto"/>
        <w:right w:val="none" w:sz="0" w:space="0" w:color="auto"/>
      </w:divBdr>
    </w:div>
    <w:div w:id="882448642">
      <w:bodyDiv w:val="1"/>
      <w:marLeft w:val="0"/>
      <w:marRight w:val="0"/>
      <w:marTop w:val="0"/>
      <w:marBottom w:val="0"/>
      <w:divBdr>
        <w:top w:val="none" w:sz="0" w:space="0" w:color="auto"/>
        <w:left w:val="none" w:sz="0" w:space="0" w:color="auto"/>
        <w:bottom w:val="none" w:sz="0" w:space="0" w:color="auto"/>
        <w:right w:val="none" w:sz="0" w:space="0" w:color="auto"/>
      </w:divBdr>
    </w:div>
    <w:div w:id="882714808">
      <w:bodyDiv w:val="1"/>
      <w:marLeft w:val="0"/>
      <w:marRight w:val="0"/>
      <w:marTop w:val="0"/>
      <w:marBottom w:val="0"/>
      <w:divBdr>
        <w:top w:val="none" w:sz="0" w:space="0" w:color="auto"/>
        <w:left w:val="none" w:sz="0" w:space="0" w:color="auto"/>
        <w:bottom w:val="none" w:sz="0" w:space="0" w:color="auto"/>
        <w:right w:val="none" w:sz="0" w:space="0" w:color="auto"/>
      </w:divBdr>
    </w:div>
    <w:div w:id="882864606">
      <w:bodyDiv w:val="1"/>
      <w:marLeft w:val="0"/>
      <w:marRight w:val="0"/>
      <w:marTop w:val="0"/>
      <w:marBottom w:val="0"/>
      <w:divBdr>
        <w:top w:val="none" w:sz="0" w:space="0" w:color="auto"/>
        <w:left w:val="none" w:sz="0" w:space="0" w:color="auto"/>
        <w:bottom w:val="none" w:sz="0" w:space="0" w:color="auto"/>
        <w:right w:val="none" w:sz="0" w:space="0" w:color="auto"/>
      </w:divBdr>
    </w:div>
    <w:div w:id="884220075">
      <w:bodyDiv w:val="1"/>
      <w:marLeft w:val="0"/>
      <w:marRight w:val="0"/>
      <w:marTop w:val="0"/>
      <w:marBottom w:val="0"/>
      <w:divBdr>
        <w:top w:val="none" w:sz="0" w:space="0" w:color="auto"/>
        <w:left w:val="none" w:sz="0" w:space="0" w:color="auto"/>
        <w:bottom w:val="none" w:sz="0" w:space="0" w:color="auto"/>
        <w:right w:val="none" w:sz="0" w:space="0" w:color="auto"/>
      </w:divBdr>
    </w:div>
    <w:div w:id="884564212">
      <w:bodyDiv w:val="1"/>
      <w:marLeft w:val="0"/>
      <w:marRight w:val="0"/>
      <w:marTop w:val="0"/>
      <w:marBottom w:val="0"/>
      <w:divBdr>
        <w:top w:val="none" w:sz="0" w:space="0" w:color="auto"/>
        <w:left w:val="none" w:sz="0" w:space="0" w:color="auto"/>
        <w:bottom w:val="none" w:sz="0" w:space="0" w:color="auto"/>
        <w:right w:val="none" w:sz="0" w:space="0" w:color="auto"/>
      </w:divBdr>
    </w:div>
    <w:div w:id="884877532">
      <w:bodyDiv w:val="1"/>
      <w:marLeft w:val="0"/>
      <w:marRight w:val="0"/>
      <w:marTop w:val="0"/>
      <w:marBottom w:val="0"/>
      <w:divBdr>
        <w:top w:val="none" w:sz="0" w:space="0" w:color="auto"/>
        <w:left w:val="none" w:sz="0" w:space="0" w:color="auto"/>
        <w:bottom w:val="none" w:sz="0" w:space="0" w:color="auto"/>
        <w:right w:val="none" w:sz="0" w:space="0" w:color="auto"/>
      </w:divBdr>
    </w:div>
    <w:div w:id="885528626">
      <w:bodyDiv w:val="1"/>
      <w:marLeft w:val="0"/>
      <w:marRight w:val="0"/>
      <w:marTop w:val="0"/>
      <w:marBottom w:val="0"/>
      <w:divBdr>
        <w:top w:val="none" w:sz="0" w:space="0" w:color="auto"/>
        <w:left w:val="none" w:sz="0" w:space="0" w:color="auto"/>
        <w:bottom w:val="none" w:sz="0" w:space="0" w:color="auto"/>
        <w:right w:val="none" w:sz="0" w:space="0" w:color="auto"/>
      </w:divBdr>
    </w:div>
    <w:div w:id="886189072">
      <w:bodyDiv w:val="1"/>
      <w:marLeft w:val="0"/>
      <w:marRight w:val="0"/>
      <w:marTop w:val="0"/>
      <w:marBottom w:val="0"/>
      <w:divBdr>
        <w:top w:val="none" w:sz="0" w:space="0" w:color="auto"/>
        <w:left w:val="none" w:sz="0" w:space="0" w:color="auto"/>
        <w:bottom w:val="none" w:sz="0" w:space="0" w:color="auto"/>
        <w:right w:val="none" w:sz="0" w:space="0" w:color="auto"/>
      </w:divBdr>
    </w:div>
    <w:div w:id="886647206">
      <w:bodyDiv w:val="1"/>
      <w:marLeft w:val="0"/>
      <w:marRight w:val="0"/>
      <w:marTop w:val="0"/>
      <w:marBottom w:val="0"/>
      <w:divBdr>
        <w:top w:val="none" w:sz="0" w:space="0" w:color="auto"/>
        <w:left w:val="none" w:sz="0" w:space="0" w:color="auto"/>
        <w:bottom w:val="none" w:sz="0" w:space="0" w:color="auto"/>
        <w:right w:val="none" w:sz="0" w:space="0" w:color="auto"/>
      </w:divBdr>
    </w:div>
    <w:div w:id="886838504">
      <w:bodyDiv w:val="1"/>
      <w:marLeft w:val="0"/>
      <w:marRight w:val="0"/>
      <w:marTop w:val="0"/>
      <w:marBottom w:val="0"/>
      <w:divBdr>
        <w:top w:val="none" w:sz="0" w:space="0" w:color="auto"/>
        <w:left w:val="none" w:sz="0" w:space="0" w:color="auto"/>
        <w:bottom w:val="none" w:sz="0" w:space="0" w:color="auto"/>
        <w:right w:val="none" w:sz="0" w:space="0" w:color="auto"/>
      </w:divBdr>
    </w:div>
    <w:div w:id="887062406">
      <w:bodyDiv w:val="1"/>
      <w:marLeft w:val="0"/>
      <w:marRight w:val="0"/>
      <w:marTop w:val="0"/>
      <w:marBottom w:val="0"/>
      <w:divBdr>
        <w:top w:val="none" w:sz="0" w:space="0" w:color="auto"/>
        <w:left w:val="none" w:sz="0" w:space="0" w:color="auto"/>
        <w:bottom w:val="none" w:sz="0" w:space="0" w:color="auto"/>
        <w:right w:val="none" w:sz="0" w:space="0" w:color="auto"/>
      </w:divBdr>
    </w:div>
    <w:div w:id="887185571">
      <w:bodyDiv w:val="1"/>
      <w:marLeft w:val="0"/>
      <w:marRight w:val="0"/>
      <w:marTop w:val="0"/>
      <w:marBottom w:val="0"/>
      <w:divBdr>
        <w:top w:val="none" w:sz="0" w:space="0" w:color="auto"/>
        <w:left w:val="none" w:sz="0" w:space="0" w:color="auto"/>
        <w:bottom w:val="none" w:sz="0" w:space="0" w:color="auto"/>
        <w:right w:val="none" w:sz="0" w:space="0" w:color="auto"/>
      </w:divBdr>
    </w:div>
    <w:div w:id="887372523">
      <w:bodyDiv w:val="1"/>
      <w:marLeft w:val="0"/>
      <w:marRight w:val="0"/>
      <w:marTop w:val="0"/>
      <w:marBottom w:val="0"/>
      <w:divBdr>
        <w:top w:val="none" w:sz="0" w:space="0" w:color="auto"/>
        <w:left w:val="none" w:sz="0" w:space="0" w:color="auto"/>
        <w:bottom w:val="none" w:sz="0" w:space="0" w:color="auto"/>
        <w:right w:val="none" w:sz="0" w:space="0" w:color="auto"/>
      </w:divBdr>
    </w:div>
    <w:div w:id="887643740">
      <w:bodyDiv w:val="1"/>
      <w:marLeft w:val="0"/>
      <w:marRight w:val="0"/>
      <w:marTop w:val="0"/>
      <w:marBottom w:val="0"/>
      <w:divBdr>
        <w:top w:val="none" w:sz="0" w:space="0" w:color="auto"/>
        <w:left w:val="none" w:sz="0" w:space="0" w:color="auto"/>
        <w:bottom w:val="none" w:sz="0" w:space="0" w:color="auto"/>
        <w:right w:val="none" w:sz="0" w:space="0" w:color="auto"/>
      </w:divBdr>
    </w:div>
    <w:div w:id="888348306">
      <w:bodyDiv w:val="1"/>
      <w:marLeft w:val="0"/>
      <w:marRight w:val="0"/>
      <w:marTop w:val="0"/>
      <w:marBottom w:val="0"/>
      <w:divBdr>
        <w:top w:val="none" w:sz="0" w:space="0" w:color="auto"/>
        <w:left w:val="none" w:sz="0" w:space="0" w:color="auto"/>
        <w:bottom w:val="none" w:sz="0" w:space="0" w:color="auto"/>
        <w:right w:val="none" w:sz="0" w:space="0" w:color="auto"/>
      </w:divBdr>
    </w:div>
    <w:div w:id="888421052">
      <w:bodyDiv w:val="1"/>
      <w:marLeft w:val="0"/>
      <w:marRight w:val="0"/>
      <w:marTop w:val="0"/>
      <w:marBottom w:val="0"/>
      <w:divBdr>
        <w:top w:val="none" w:sz="0" w:space="0" w:color="auto"/>
        <w:left w:val="none" w:sz="0" w:space="0" w:color="auto"/>
        <w:bottom w:val="none" w:sz="0" w:space="0" w:color="auto"/>
        <w:right w:val="none" w:sz="0" w:space="0" w:color="auto"/>
      </w:divBdr>
    </w:div>
    <w:div w:id="888691378">
      <w:bodyDiv w:val="1"/>
      <w:marLeft w:val="0"/>
      <w:marRight w:val="0"/>
      <w:marTop w:val="0"/>
      <w:marBottom w:val="0"/>
      <w:divBdr>
        <w:top w:val="none" w:sz="0" w:space="0" w:color="auto"/>
        <w:left w:val="none" w:sz="0" w:space="0" w:color="auto"/>
        <w:bottom w:val="none" w:sz="0" w:space="0" w:color="auto"/>
        <w:right w:val="none" w:sz="0" w:space="0" w:color="auto"/>
      </w:divBdr>
    </w:div>
    <w:div w:id="888882575">
      <w:bodyDiv w:val="1"/>
      <w:marLeft w:val="0"/>
      <w:marRight w:val="0"/>
      <w:marTop w:val="0"/>
      <w:marBottom w:val="0"/>
      <w:divBdr>
        <w:top w:val="none" w:sz="0" w:space="0" w:color="auto"/>
        <w:left w:val="none" w:sz="0" w:space="0" w:color="auto"/>
        <w:bottom w:val="none" w:sz="0" w:space="0" w:color="auto"/>
        <w:right w:val="none" w:sz="0" w:space="0" w:color="auto"/>
      </w:divBdr>
    </w:div>
    <w:div w:id="889262748">
      <w:bodyDiv w:val="1"/>
      <w:marLeft w:val="0"/>
      <w:marRight w:val="0"/>
      <w:marTop w:val="0"/>
      <w:marBottom w:val="0"/>
      <w:divBdr>
        <w:top w:val="none" w:sz="0" w:space="0" w:color="auto"/>
        <w:left w:val="none" w:sz="0" w:space="0" w:color="auto"/>
        <w:bottom w:val="none" w:sz="0" w:space="0" w:color="auto"/>
        <w:right w:val="none" w:sz="0" w:space="0" w:color="auto"/>
      </w:divBdr>
    </w:div>
    <w:div w:id="889344142">
      <w:bodyDiv w:val="1"/>
      <w:marLeft w:val="0"/>
      <w:marRight w:val="0"/>
      <w:marTop w:val="0"/>
      <w:marBottom w:val="0"/>
      <w:divBdr>
        <w:top w:val="none" w:sz="0" w:space="0" w:color="auto"/>
        <w:left w:val="none" w:sz="0" w:space="0" w:color="auto"/>
        <w:bottom w:val="none" w:sz="0" w:space="0" w:color="auto"/>
        <w:right w:val="none" w:sz="0" w:space="0" w:color="auto"/>
      </w:divBdr>
    </w:div>
    <w:div w:id="889465293">
      <w:bodyDiv w:val="1"/>
      <w:marLeft w:val="0"/>
      <w:marRight w:val="0"/>
      <w:marTop w:val="0"/>
      <w:marBottom w:val="0"/>
      <w:divBdr>
        <w:top w:val="none" w:sz="0" w:space="0" w:color="auto"/>
        <w:left w:val="none" w:sz="0" w:space="0" w:color="auto"/>
        <w:bottom w:val="none" w:sz="0" w:space="0" w:color="auto"/>
        <w:right w:val="none" w:sz="0" w:space="0" w:color="auto"/>
      </w:divBdr>
    </w:div>
    <w:div w:id="890457217">
      <w:bodyDiv w:val="1"/>
      <w:marLeft w:val="0"/>
      <w:marRight w:val="0"/>
      <w:marTop w:val="0"/>
      <w:marBottom w:val="0"/>
      <w:divBdr>
        <w:top w:val="none" w:sz="0" w:space="0" w:color="auto"/>
        <w:left w:val="none" w:sz="0" w:space="0" w:color="auto"/>
        <w:bottom w:val="none" w:sz="0" w:space="0" w:color="auto"/>
        <w:right w:val="none" w:sz="0" w:space="0" w:color="auto"/>
      </w:divBdr>
    </w:div>
    <w:div w:id="890773679">
      <w:bodyDiv w:val="1"/>
      <w:marLeft w:val="0"/>
      <w:marRight w:val="0"/>
      <w:marTop w:val="0"/>
      <w:marBottom w:val="0"/>
      <w:divBdr>
        <w:top w:val="none" w:sz="0" w:space="0" w:color="auto"/>
        <w:left w:val="none" w:sz="0" w:space="0" w:color="auto"/>
        <w:bottom w:val="none" w:sz="0" w:space="0" w:color="auto"/>
        <w:right w:val="none" w:sz="0" w:space="0" w:color="auto"/>
      </w:divBdr>
    </w:div>
    <w:div w:id="891036112">
      <w:bodyDiv w:val="1"/>
      <w:marLeft w:val="0"/>
      <w:marRight w:val="0"/>
      <w:marTop w:val="0"/>
      <w:marBottom w:val="0"/>
      <w:divBdr>
        <w:top w:val="none" w:sz="0" w:space="0" w:color="auto"/>
        <w:left w:val="none" w:sz="0" w:space="0" w:color="auto"/>
        <w:bottom w:val="none" w:sz="0" w:space="0" w:color="auto"/>
        <w:right w:val="none" w:sz="0" w:space="0" w:color="auto"/>
      </w:divBdr>
    </w:div>
    <w:div w:id="891232670">
      <w:bodyDiv w:val="1"/>
      <w:marLeft w:val="0"/>
      <w:marRight w:val="0"/>
      <w:marTop w:val="0"/>
      <w:marBottom w:val="0"/>
      <w:divBdr>
        <w:top w:val="none" w:sz="0" w:space="0" w:color="auto"/>
        <w:left w:val="none" w:sz="0" w:space="0" w:color="auto"/>
        <w:bottom w:val="none" w:sz="0" w:space="0" w:color="auto"/>
        <w:right w:val="none" w:sz="0" w:space="0" w:color="auto"/>
      </w:divBdr>
    </w:div>
    <w:div w:id="891355346">
      <w:bodyDiv w:val="1"/>
      <w:marLeft w:val="0"/>
      <w:marRight w:val="0"/>
      <w:marTop w:val="0"/>
      <w:marBottom w:val="0"/>
      <w:divBdr>
        <w:top w:val="none" w:sz="0" w:space="0" w:color="auto"/>
        <w:left w:val="none" w:sz="0" w:space="0" w:color="auto"/>
        <w:bottom w:val="none" w:sz="0" w:space="0" w:color="auto"/>
        <w:right w:val="none" w:sz="0" w:space="0" w:color="auto"/>
      </w:divBdr>
    </w:div>
    <w:div w:id="891424434">
      <w:bodyDiv w:val="1"/>
      <w:marLeft w:val="0"/>
      <w:marRight w:val="0"/>
      <w:marTop w:val="0"/>
      <w:marBottom w:val="0"/>
      <w:divBdr>
        <w:top w:val="none" w:sz="0" w:space="0" w:color="auto"/>
        <w:left w:val="none" w:sz="0" w:space="0" w:color="auto"/>
        <w:bottom w:val="none" w:sz="0" w:space="0" w:color="auto"/>
        <w:right w:val="none" w:sz="0" w:space="0" w:color="auto"/>
      </w:divBdr>
    </w:div>
    <w:div w:id="891425504">
      <w:bodyDiv w:val="1"/>
      <w:marLeft w:val="0"/>
      <w:marRight w:val="0"/>
      <w:marTop w:val="0"/>
      <w:marBottom w:val="0"/>
      <w:divBdr>
        <w:top w:val="none" w:sz="0" w:space="0" w:color="auto"/>
        <w:left w:val="none" w:sz="0" w:space="0" w:color="auto"/>
        <w:bottom w:val="none" w:sz="0" w:space="0" w:color="auto"/>
        <w:right w:val="none" w:sz="0" w:space="0" w:color="auto"/>
      </w:divBdr>
    </w:div>
    <w:div w:id="891774089">
      <w:bodyDiv w:val="1"/>
      <w:marLeft w:val="0"/>
      <w:marRight w:val="0"/>
      <w:marTop w:val="0"/>
      <w:marBottom w:val="0"/>
      <w:divBdr>
        <w:top w:val="none" w:sz="0" w:space="0" w:color="auto"/>
        <w:left w:val="none" w:sz="0" w:space="0" w:color="auto"/>
        <w:bottom w:val="none" w:sz="0" w:space="0" w:color="auto"/>
        <w:right w:val="none" w:sz="0" w:space="0" w:color="auto"/>
      </w:divBdr>
    </w:div>
    <w:div w:id="891842166">
      <w:bodyDiv w:val="1"/>
      <w:marLeft w:val="0"/>
      <w:marRight w:val="0"/>
      <w:marTop w:val="0"/>
      <w:marBottom w:val="0"/>
      <w:divBdr>
        <w:top w:val="none" w:sz="0" w:space="0" w:color="auto"/>
        <w:left w:val="none" w:sz="0" w:space="0" w:color="auto"/>
        <w:bottom w:val="none" w:sz="0" w:space="0" w:color="auto"/>
        <w:right w:val="none" w:sz="0" w:space="0" w:color="auto"/>
      </w:divBdr>
    </w:div>
    <w:div w:id="892424548">
      <w:bodyDiv w:val="1"/>
      <w:marLeft w:val="0"/>
      <w:marRight w:val="0"/>
      <w:marTop w:val="0"/>
      <w:marBottom w:val="0"/>
      <w:divBdr>
        <w:top w:val="none" w:sz="0" w:space="0" w:color="auto"/>
        <w:left w:val="none" w:sz="0" w:space="0" w:color="auto"/>
        <w:bottom w:val="none" w:sz="0" w:space="0" w:color="auto"/>
        <w:right w:val="none" w:sz="0" w:space="0" w:color="auto"/>
      </w:divBdr>
    </w:div>
    <w:div w:id="892930056">
      <w:bodyDiv w:val="1"/>
      <w:marLeft w:val="0"/>
      <w:marRight w:val="0"/>
      <w:marTop w:val="0"/>
      <w:marBottom w:val="0"/>
      <w:divBdr>
        <w:top w:val="none" w:sz="0" w:space="0" w:color="auto"/>
        <w:left w:val="none" w:sz="0" w:space="0" w:color="auto"/>
        <w:bottom w:val="none" w:sz="0" w:space="0" w:color="auto"/>
        <w:right w:val="none" w:sz="0" w:space="0" w:color="auto"/>
      </w:divBdr>
    </w:div>
    <w:div w:id="893277521">
      <w:bodyDiv w:val="1"/>
      <w:marLeft w:val="0"/>
      <w:marRight w:val="0"/>
      <w:marTop w:val="0"/>
      <w:marBottom w:val="0"/>
      <w:divBdr>
        <w:top w:val="none" w:sz="0" w:space="0" w:color="auto"/>
        <w:left w:val="none" w:sz="0" w:space="0" w:color="auto"/>
        <w:bottom w:val="none" w:sz="0" w:space="0" w:color="auto"/>
        <w:right w:val="none" w:sz="0" w:space="0" w:color="auto"/>
      </w:divBdr>
    </w:div>
    <w:div w:id="893464650">
      <w:bodyDiv w:val="1"/>
      <w:marLeft w:val="0"/>
      <w:marRight w:val="0"/>
      <w:marTop w:val="0"/>
      <w:marBottom w:val="0"/>
      <w:divBdr>
        <w:top w:val="none" w:sz="0" w:space="0" w:color="auto"/>
        <w:left w:val="none" w:sz="0" w:space="0" w:color="auto"/>
        <w:bottom w:val="none" w:sz="0" w:space="0" w:color="auto"/>
        <w:right w:val="none" w:sz="0" w:space="0" w:color="auto"/>
      </w:divBdr>
    </w:div>
    <w:div w:id="894243419">
      <w:bodyDiv w:val="1"/>
      <w:marLeft w:val="0"/>
      <w:marRight w:val="0"/>
      <w:marTop w:val="0"/>
      <w:marBottom w:val="0"/>
      <w:divBdr>
        <w:top w:val="none" w:sz="0" w:space="0" w:color="auto"/>
        <w:left w:val="none" w:sz="0" w:space="0" w:color="auto"/>
        <w:bottom w:val="none" w:sz="0" w:space="0" w:color="auto"/>
        <w:right w:val="none" w:sz="0" w:space="0" w:color="auto"/>
      </w:divBdr>
    </w:div>
    <w:div w:id="894271438">
      <w:bodyDiv w:val="1"/>
      <w:marLeft w:val="0"/>
      <w:marRight w:val="0"/>
      <w:marTop w:val="0"/>
      <w:marBottom w:val="0"/>
      <w:divBdr>
        <w:top w:val="none" w:sz="0" w:space="0" w:color="auto"/>
        <w:left w:val="none" w:sz="0" w:space="0" w:color="auto"/>
        <w:bottom w:val="none" w:sz="0" w:space="0" w:color="auto"/>
        <w:right w:val="none" w:sz="0" w:space="0" w:color="auto"/>
      </w:divBdr>
    </w:div>
    <w:div w:id="894586180">
      <w:bodyDiv w:val="1"/>
      <w:marLeft w:val="0"/>
      <w:marRight w:val="0"/>
      <w:marTop w:val="0"/>
      <w:marBottom w:val="0"/>
      <w:divBdr>
        <w:top w:val="none" w:sz="0" w:space="0" w:color="auto"/>
        <w:left w:val="none" w:sz="0" w:space="0" w:color="auto"/>
        <w:bottom w:val="none" w:sz="0" w:space="0" w:color="auto"/>
        <w:right w:val="none" w:sz="0" w:space="0" w:color="auto"/>
      </w:divBdr>
    </w:div>
    <w:div w:id="894897775">
      <w:bodyDiv w:val="1"/>
      <w:marLeft w:val="0"/>
      <w:marRight w:val="0"/>
      <w:marTop w:val="0"/>
      <w:marBottom w:val="0"/>
      <w:divBdr>
        <w:top w:val="none" w:sz="0" w:space="0" w:color="auto"/>
        <w:left w:val="none" w:sz="0" w:space="0" w:color="auto"/>
        <w:bottom w:val="none" w:sz="0" w:space="0" w:color="auto"/>
        <w:right w:val="none" w:sz="0" w:space="0" w:color="auto"/>
      </w:divBdr>
    </w:div>
    <w:div w:id="895051629">
      <w:bodyDiv w:val="1"/>
      <w:marLeft w:val="0"/>
      <w:marRight w:val="0"/>
      <w:marTop w:val="0"/>
      <w:marBottom w:val="0"/>
      <w:divBdr>
        <w:top w:val="none" w:sz="0" w:space="0" w:color="auto"/>
        <w:left w:val="none" w:sz="0" w:space="0" w:color="auto"/>
        <w:bottom w:val="none" w:sz="0" w:space="0" w:color="auto"/>
        <w:right w:val="none" w:sz="0" w:space="0" w:color="auto"/>
      </w:divBdr>
    </w:div>
    <w:div w:id="895092744">
      <w:bodyDiv w:val="1"/>
      <w:marLeft w:val="0"/>
      <w:marRight w:val="0"/>
      <w:marTop w:val="0"/>
      <w:marBottom w:val="0"/>
      <w:divBdr>
        <w:top w:val="none" w:sz="0" w:space="0" w:color="auto"/>
        <w:left w:val="none" w:sz="0" w:space="0" w:color="auto"/>
        <w:bottom w:val="none" w:sz="0" w:space="0" w:color="auto"/>
        <w:right w:val="none" w:sz="0" w:space="0" w:color="auto"/>
      </w:divBdr>
    </w:div>
    <w:div w:id="895627450">
      <w:bodyDiv w:val="1"/>
      <w:marLeft w:val="0"/>
      <w:marRight w:val="0"/>
      <w:marTop w:val="0"/>
      <w:marBottom w:val="0"/>
      <w:divBdr>
        <w:top w:val="none" w:sz="0" w:space="0" w:color="auto"/>
        <w:left w:val="none" w:sz="0" w:space="0" w:color="auto"/>
        <w:bottom w:val="none" w:sz="0" w:space="0" w:color="auto"/>
        <w:right w:val="none" w:sz="0" w:space="0" w:color="auto"/>
      </w:divBdr>
    </w:div>
    <w:div w:id="896404470">
      <w:bodyDiv w:val="1"/>
      <w:marLeft w:val="0"/>
      <w:marRight w:val="0"/>
      <w:marTop w:val="0"/>
      <w:marBottom w:val="0"/>
      <w:divBdr>
        <w:top w:val="none" w:sz="0" w:space="0" w:color="auto"/>
        <w:left w:val="none" w:sz="0" w:space="0" w:color="auto"/>
        <w:bottom w:val="none" w:sz="0" w:space="0" w:color="auto"/>
        <w:right w:val="none" w:sz="0" w:space="0" w:color="auto"/>
      </w:divBdr>
    </w:div>
    <w:div w:id="896547073">
      <w:bodyDiv w:val="1"/>
      <w:marLeft w:val="0"/>
      <w:marRight w:val="0"/>
      <w:marTop w:val="0"/>
      <w:marBottom w:val="0"/>
      <w:divBdr>
        <w:top w:val="none" w:sz="0" w:space="0" w:color="auto"/>
        <w:left w:val="none" w:sz="0" w:space="0" w:color="auto"/>
        <w:bottom w:val="none" w:sz="0" w:space="0" w:color="auto"/>
        <w:right w:val="none" w:sz="0" w:space="0" w:color="auto"/>
      </w:divBdr>
    </w:div>
    <w:div w:id="896553420">
      <w:bodyDiv w:val="1"/>
      <w:marLeft w:val="0"/>
      <w:marRight w:val="0"/>
      <w:marTop w:val="0"/>
      <w:marBottom w:val="0"/>
      <w:divBdr>
        <w:top w:val="none" w:sz="0" w:space="0" w:color="auto"/>
        <w:left w:val="none" w:sz="0" w:space="0" w:color="auto"/>
        <w:bottom w:val="none" w:sz="0" w:space="0" w:color="auto"/>
        <w:right w:val="none" w:sz="0" w:space="0" w:color="auto"/>
      </w:divBdr>
    </w:div>
    <w:div w:id="897084908">
      <w:bodyDiv w:val="1"/>
      <w:marLeft w:val="0"/>
      <w:marRight w:val="0"/>
      <w:marTop w:val="0"/>
      <w:marBottom w:val="0"/>
      <w:divBdr>
        <w:top w:val="none" w:sz="0" w:space="0" w:color="auto"/>
        <w:left w:val="none" w:sz="0" w:space="0" w:color="auto"/>
        <w:bottom w:val="none" w:sz="0" w:space="0" w:color="auto"/>
        <w:right w:val="none" w:sz="0" w:space="0" w:color="auto"/>
      </w:divBdr>
    </w:div>
    <w:div w:id="897089504">
      <w:bodyDiv w:val="1"/>
      <w:marLeft w:val="0"/>
      <w:marRight w:val="0"/>
      <w:marTop w:val="0"/>
      <w:marBottom w:val="0"/>
      <w:divBdr>
        <w:top w:val="none" w:sz="0" w:space="0" w:color="auto"/>
        <w:left w:val="none" w:sz="0" w:space="0" w:color="auto"/>
        <w:bottom w:val="none" w:sz="0" w:space="0" w:color="auto"/>
        <w:right w:val="none" w:sz="0" w:space="0" w:color="auto"/>
      </w:divBdr>
    </w:div>
    <w:div w:id="897210128">
      <w:bodyDiv w:val="1"/>
      <w:marLeft w:val="0"/>
      <w:marRight w:val="0"/>
      <w:marTop w:val="0"/>
      <w:marBottom w:val="0"/>
      <w:divBdr>
        <w:top w:val="none" w:sz="0" w:space="0" w:color="auto"/>
        <w:left w:val="none" w:sz="0" w:space="0" w:color="auto"/>
        <w:bottom w:val="none" w:sz="0" w:space="0" w:color="auto"/>
        <w:right w:val="none" w:sz="0" w:space="0" w:color="auto"/>
      </w:divBdr>
    </w:div>
    <w:div w:id="897519428">
      <w:bodyDiv w:val="1"/>
      <w:marLeft w:val="0"/>
      <w:marRight w:val="0"/>
      <w:marTop w:val="0"/>
      <w:marBottom w:val="0"/>
      <w:divBdr>
        <w:top w:val="none" w:sz="0" w:space="0" w:color="auto"/>
        <w:left w:val="none" w:sz="0" w:space="0" w:color="auto"/>
        <w:bottom w:val="none" w:sz="0" w:space="0" w:color="auto"/>
        <w:right w:val="none" w:sz="0" w:space="0" w:color="auto"/>
      </w:divBdr>
    </w:div>
    <w:div w:id="897744424">
      <w:bodyDiv w:val="1"/>
      <w:marLeft w:val="0"/>
      <w:marRight w:val="0"/>
      <w:marTop w:val="0"/>
      <w:marBottom w:val="0"/>
      <w:divBdr>
        <w:top w:val="none" w:sz="0" w:space="0" w:color="auto"/>
        <w:left w:val="none" w:sz="0" w:space="0" w:color="auto"/>
        <w:bottom w:val="none" w:sz="0" w:space="0" w:color="auto"/>
        <w:right w:val="none" w:sz="0" w:space="0" w:color="auto"/>
      </w:divBdr>
    </w:div>
    <w:div w:id="898245287">
      <w:bodyDiv w:val="1"/>
      <w:marLeft w:val="0"/>
      <w:marRight w:val="0"/>
      <w:marTop w:val="0"/>
      <w:marBottom w:val="0"/>
      <w:divBdr>
        <w:top w:val="none" w:sz="0" w:space="0" w:color="auto"/>
        <w:left w:val="none" w:sz="0" w:space="0" w:color="auto"/>
        <w:bottom w:val="none" w:sz="0" w:space="0" w:color="auto"/>
        <w:right w:val="none" w:sz="0" w:space="0" w:color="auto"/>
      </w:divBdr>
    </w:div>
    <w:div w:id="898320373">
      <w:bodyDiv w:val="1"/>
      <w:marLeft w:val="0"/>
      <w:marRight w:val="0"/>
      <w:marTop w:val="0"/>
      <w:marBottom w:val="0"/>
      <w:divBdr>
        <w:top w:val="none" w:sz="0" w:space="0" w:color="auto"/>
        <w:left w:val="none" w:sz="0" w:space="0" w:color="auto"/>
        <w:bottom w:val="none" w:sz="0" w:space="0" w:color="auto"/>
        <w:right w:val="none" w:sz="0" w:space="0" w:color="auto"/>
      </w:divBdr>
    </w:div>
    <w:div w:id="898519335">
      <w:bodyDiv w:val="1"/>
      <w:marLeft w:val="0"/>
      <w:marRight w:val="0"/>
      <w:marTop w:val="0"/>
      <w:marBottom w:val="0"/>
      <w:divBdr>
        <w:top w:val="none" w:sz="0" w:space="0" w:color="auto"/>
        <w:left w:val="none" w:sz="0" w:space="0" w:color="auto"/>
        <w:bottom w:val="none" w:sz="0" w:space="0" w:color="auto"/>
        <w:right w:val="none" w:sz="0" w:space="0" w:color="auto"/>
      </w:divBdr>
    </w:div>
    <w:div w:id="898784665">
      <w:bodyDiv w:val="1"/>
      <w:marLeft w:val="0"/>
      <w:marRight w:val="0"/>
      <w:marTop w:val="0"/>
      <w:marBottom w:val="0"/>
      <w:divBdr>
        <w:top w:val="none" w:sz="0" w:space="0" w:color="auto"/>
        <w:left w:val="none" w:sz="0" w:space="0" w:color="auto"/>
        <w:bottom w:val="none" w:sz="0" w:space="0" w:color="auto"/>
        <w:right w:val="none" w:sz="0" w:space="0" w:color="auto"/>
      </w:divBdr>
    </w:div>
    <w:div w:id="898903322">
      <w:bodyDiv w:val="1"/>
      <w:marLeft w:val="0"/>
      <w:marRight w:val="0"/>
      <w:marTop w:val="0"/>
      <w:marBottom w:val="0"/>
      <w:divBdr>
        <w:top w:val="none" w:sz="0" w:space="0" w:color="auto"/>
        <w:left w:val="none" w:sz="0" w:space="0" w:color="auto"/>
        <w:bottom w:val="none" w:sz="0" w:space="0" w:color="auto"/>
        <w:right w:val="none" w:sz="0" w:space="0" w:color="auto"/>
      </w:divBdr>
    </w:div>
    <w:div w:id="899100298">
      <w:bodyDiv w:val="1"/>
      <w:marLeft w:val="0"/>
      <w:marRight w:val="0"/>
      <w:marTop w:val="0"/>
      <w:marBottom w:val="0"/>
      <w:divBdr>
        <w:top w:val="none" w:sz="0" w:space="0" w:color="auto"/>
        <w:left w:val="none" w:sz="0" w:space="0" w:color="auto"/>
        <w:bottom w:val="none" w:sz="0" w:space="0" w:color="auto"/>
        <w:right w:val="none" w:sz="0" w:space="0" w:color="auto"/>
      </w:divBdr>
    </w:div>
    <w:div w:id="899168005">
      <w:bodyDiv w:val="1"/>
      <w:marLeft w:val="0"/>
      <w:marRight w:val="0"/>
      <w:marTop w:val="0"/>
      <w:marBottom w:val="0"/>
      <w:divBdr>
        <w:top w:val="none" w:sz="0" w:space="0" w:color="auto"/>
        <w:left w:val="none" w:sz="0" w:space="0" w:color="auto"/>
        <w:bottom w:val="none" w:sz="0" w:space="0" w:color="auto"/>
        <w:right w:val="none" w:sz="0" w:space="0" w:color="auto"/>
      </w:divBdr>
    </w:div>
    <w:div w:id="899680546">
      <w:bodyDiv w:val="1"/>
      <w:marLeft w:val="0"/>
      <w:marRight w:val="0"/>
      <w:marTop w:val="0"/>
      <w:marBottom w:val="0"/>
      <w:divBdr>
        <w:top w:val="none" w:sz="0" w:space="0" w:color="auto"/>
        <w:left w:val="none" w:sz="0" w:space="0" w:color="auto"/>
        <w:bottom w:val="none" w:sz="0" w:space="0" w:color="auto"/>
        <w:right w:val="none" w:sz="0" w:space="0" w:color="auto"/>
      </w:divBdr>
    </w:div>
    <w:div w:id="899824362">
      <w:bodyDiv w:val="1"/>
      <w:marLeft w:val="0"/>
      <w:marRight w:val="0"/>
      <w:marTop w:val="0"/>
      <w:marBottom w:val="0"/>
      <w:divBdr>
        <w:top w:val="none" w:sz="0" w:space="0" w:color="auto"/>
        <w:left w:val="none" w:sz="0" w:space="0" w:color="auto"/>
        <w:bottom w:val="none" w:sz="0" w:space="0" w:color="auto"/>
        <w:right w:val="none" w:sz="0" w:space="0" w:color="auto"/>
      </w:divBdr>
    </w:div>
    <w:div w:id="900403570">
      <w:bodyDiv w:val="1"/>
      <w:marLeft w:val="0"/>
      <w:marRight w:val="0"/>
      <w:marTop w:val="0"/>
      <w:marBottom w:val="0"/>
      <w:divBdr>
        <w:top w:val="none" w:sz="0" w:space="0" w:color="auto"/>
        <w:left w:val="none" w:sz="0" w:space="0" w:color="auto"/>
        <w:bottom w:val="none" w:sz="0" w:space="0" w:color="auto"/>
        <w:right w:val="none" w:sz="0" w:space="0" w:color="auto"/>
      </w:divBdr>
    </w:div>
    <w:div w:id="901057999">
      <w:bodyDiv w:val="1"/>
      <w:marLeft w:val="0"/>
      <w:marRight w:val="0"/>
      <w:marTop w:val="0"/>
      <w:marBottom w:val="0"/>
      <w:divBdr>
        <w:top w:val="none" w:sz="0" w:space="0" w:color="auto"/>
        <w:left w:val="none" w:sz="0" w:space="0" w:color="auto"/>
        <w:bottom w:val="none" w:sz="0" w:space="0" w:color="auto"/>
        <w:right w:val="none" w:sz="0" w:space="0" w:color="auto"/>
      </w:divBdr>
    </w:div>
    <w:div w:id="901526795">
      <w:bodyDiv w:val="1"/>
      <w:marLeft w:val="0"/>
      <w:marRight w:val="0"/>
      <w:marTop w:val="0"/>
      <w:marBottom w:val="0"/>
      <w:divBdr>
        <w:top w:val="none" w:sz="0" w:space="0" w:color="auto"/>
        <w:left w:val="none" w:sz="0" w:space="0" w:color="auto"/>
        <w:bottom w:val="none" w:sz="0" w:space="0" w:color="auto"/>
        <w:right w:val="none" w:sz="0" w:space="0" w:color="auto"/>
      </w:divBdr>
    </w:div>
    <w:div w:id="903367678">
      <w:bodyDiv w:val="1"/>
      <w:marLeft w:val="0"/>
      <w:marRight w:val="0"/>
      <w:marTop w:val="0"/>
      <w:marBottom w:val="0"/>
      <w:divBdr>
        <w:top w:val="none" w:sz="0" w:space="0" w:color="auto"/>
        <w:left w:val="none" w:sz="0" w:space="0" w:color="auto"/>
        <w:bottom w:val="none" w:sz="0" w:space="0" w:color="auto"/>
        <w:right w:val="none" w:sz="0" w:space="0" w:color="auto"/>
      </w:divBdr>
    </w:div>
    <w:div w:id="903837710">
      <w:bodyDiv w:val="1"/>
      <w:marLeft w:val="0"/>
      <w:marRight w:val="0"/>
      <w:marTop w:val="0"/>
      <w:marBottom w:val="0"/>
      <w:divBdr>
        <w:top w:val="none" w:sz="0" w:space="0" w:color="auto"/>
        <w:left w:val="none" w:sz="0" w:space="0" w:color="auto"/>
        <w:bottom w:val="none" w:sz="0" w:space="0" w:color="auto"/>
        <w:right w:val="none" w:sz="0" w:space="0" w:color="auto"/>
      </w:divBdr>
    </w:div>
    <w:div w:id="903879421">
      <w:bodyDiv w:val="1"/>
      <w:marLeft w:val="0"/>
      <w:marRight w:val="0"/>
      <w:marTop w:val="0"/>
      <w:marBottom w:val="0"/>
      <w:divBdr>
        <w:top w:val="none" w:sz="0" w:space="0" w:color="auto"/>
        <w:left w:val="none" w:sz="0" w:space="0" w:color="auto"/>
        <w:bottom w:val="none" w:sz="0" w:space="0" w:color="auto"/>
        <w:right w:val="none" w:sz="0" w:space="0" w:color="auto"/>
      </w:divBdr>
    </w:div>
    <w:div w:id="904100636">
      <w:bodyDiv w:val="1"/>
      <w:marLeft w:val="0"/>
      <w:marRight w:val="0"/>
      <w:marTop w:val="0"/>
      <w:marBottom w:val="0"/>
      <w:divBdr>
        <w:top w:val="none" w:sz="0" w:space="0" w:color="auto"/>
        <w:left w:val="none" w:sz="0" w:space="0" w:color="auto"/>
        <w:bottom w:val="none" w:sz="0" w:space="0" w:color="auto"/>
        <w:right w:val="none" w:sz="0" w:space="0" w:color="auto"/>
      </w:divBdr>
    </w:div>
    <w:div w:id="904142116">
      <w:bodyDiv w:val="1"/>
      <w:marLeft w:val="0"/>
      <w:marRight w:val="0"/>
      <w:marTop w:val="0"/>
      <w:marBottom w:val="0"/>
      <w:divBdr>
        <w:top w:val="none" w:sz="0" w:space="0" w:color="auto"/>
        <w:left w:val="none" w:sz="0" w:space="0" w:color="auto"/>
        <w:bottom w:val="none" w:sz="0" w:space="0" w:color="auto"/>
        <w:right w:val="none" w:sz="0" w:space="0" w:color="auto"/>
      </w:divBdr>
    </w:div>
    <w:div w:id="904219573">
      <w:bodyDiv w:val="1"/>
      <w:marLeft w:val="0"/>
      <w:marRight w:val="0"/>
      <w:marTop w:val="0"/>
      <w:marBottom w:val="0"/>
      <w:divBdr>
        <w:top w:val="none" w:sz="0" w:space="0" w:color="auto"/>
        <w:left w:val="none" w:sz="0" w:space="0" w:color="auto"/>
        <w:bottom w:val="none" w:sz="0" w:space="0" w:color="auto"/>
        <w:right w:val="none" w:sz="0" w:space="0" w:color="auto"/>
      </w:divBdr>
    </w:div>
    <w:div w:id="904684819">
      <w:bodyDiv w:val="1"/>
      <w:marLeft w:val="0"/>
      <w:marRight w:val="0"/>
      <w:marTop w:val="0"/>
      <w:marBottom w:val="0"/>
      <w:divBdr>
        <w:top w:val="none" w:sz="0" w:space="0" w:color="auto"/>
        <w:left w:val="none" w:sz="0" w:space="0" w:color="auto"/>
        <w:bottom w:val="none" w:sz="0" w:space="0" w:color="auto"/>
        <w:right w:val="none" w:sz="0" w:space="0" w:color="auto"/>
      </w:divBdr>
    </w:div>
    <w:div w:id="904729889">
      <w:bodyDiv w:val="1"/>
      <w:marLeft w:val="0"/>
      <w:marRight w:val="0"/>
      <w:marTop w:val="0"/>
      <w:marBottom w:val="0"/>
      <w:divBdr>
        <w:top w:val="none" w:sz="0" w:space="0" w:color="auto"/>
        <w:left w:val="none" w:sz="0" w:space="0" w:color="auto"/>
        <w:bottom w:val="none" w:sz="0" w:space="0" w:color="auto"/>
        <w:right w:val="none" w:sz="0" w:space="0" w:color="auto"/>
      </w:divBdr>
    </w:div>
    <w:div w:id="905189014">
      <w:bodyDiv w:val="1"/>
      <w:marLeft w:val="0"/>
      <w:marRight w:val="0"/>
      <w:marTop w:val="0"/>
      <w:marBottom w:val="0"/>
      <w:divBdr>
        <w:top w:val="none" w:sz="0" w:space="0" w:color="auto"/>
        <w:left w:val="none" w:sz="0" w:space="0" w:color="auto"/>
        <w:bottom w:val="none" w:sz="0" w:space="0" w:color="auto"/>
        <w:right w:val="none" w:sz="0" w:space="0" w:color="auto"/>
      </w:divBdr>
    </w:div>
    <w:div w:id="905535114">
      <w:bodyDiv w:val="1"/>
      <w:marLeft w:val="0"/>
      <w:marRight w:val="0"/>
      <w:marTop w:val="0"/>
      <w:marBottom w:val="0"/>
      <w:divBdr>
        <w:top w:val="none" w:sz="0" w:space="0" w:color="auto"/>
        <w:left w:val="none" w:sz="0" w:space="0" w:color="auto"/>
        <w:bottom w:val="none" w:sz="0" w:space="0" w:color="auto"/>
        <w:right w:val="none" w:sz="0" w:space="0" w:color="auto"/>
      </w:divBdr>
    </w:div>
    <w:div w:id="906301533">
      <w:bodyDiv w:val="1"/>
      <w:marLeft w:val="0"/>
      <w:marRight w:val="0"/>
      <w:marTop w:val="0"/>
      <w:marBottom w:val="0"/>
      <w:divBdr>
        <w:top w:val="none" w:sz="0" w:space="0" w:color="auto"/>
        <w:left w:val="none" w:sz="0" w:space="0" w:color="auto"/>
        <w:bottom w:val="none" w:sz="0" w:space="0" w:color="auto"/>
        <w:right w:val="none" w:sz="0" w:space="0" w:color="auto"/>
      </w:divBdr>
    </w:div>
    <w:div w:id="906651594">
      <w:bodyDiv w:val="1"/>
      <w:marLeft w:val="0"/>
      <w:marRight w:val="0"/>
      <w:marTop w:val="0"/>
      <w:marBottom w:val="0"/>
      <w:divBdr>
        <w:top w:val="none" w:sz="0" w:space="0" w:color="auto"/>
        <w:left w:val="none" w:sz="0" w:space="0" w:color="auto"/>
        <w:bottom w:val="none" w:sz="0" w:space="0" w:color="auto"/>
        <w:right w:val="none" w:sz="0" w:space="0" w:color="auto"/>
      </w:divBdr>
    </w:div>
    <w:div w:id="906719453">
      <w:bodyDiv w:val="1"/>
      <w:marLeft w:val="0"/>
      <w:marRight w:val="0"/>
      <w:marTop w:val="0"/>
      <w:marBottom w:val="0"/>
      <w:divBdr>
        <w:top w:val="none" w:sz="0" w:space="0" w:color="auto"/>
        <w:left w:val="none" w:sz="0" w:space="0" w:color="auto"/>
        <w:bottom w:val="none" w:sz="0" w:space="0" w:color="auto"/>
        <w:right w:val="none" w:sz="0" w:space="0" w:color="auto"/>
      </w:divBdr>
    </w:div>
    <w:div w:id="907378255">
      <w:bodyDiv w:val="1"/>
      <w:marLeft w:val="0"/>
      <w:marRight w:val="0"/>
      <w:marTop w:val="0"/>
      <w:marBottom w:val="0"/>
      <w:divBdr>
        <w:top w:val="none" w:sz="0" w:space="0" w:color="auto"/>
        <w:left w:val="none" w:sz="0" w:space="0" w:color="auto"/>
        <w:bottom w:val="none" w:sz="0" w:space="0" w:color="auto"/>
        <w:right w:val="none" w:sz="0" w:space="0" w:color="auto"/>
      </w:divBdr>
    </w:div>
    <w:div w:id="907494825">
      <w:bodyDiv w:val="1"/>
      <w:marLeft w:val="0"/>
      <w:marRight w:val="0"/>
      <w:marTop w:val="0"/>
      <w:marBottom w:val="0"/>
      <w:divBdr>
        <w:top w:val="none" w:sz="0" w:space="0" w:color="auto"/>
        <w:left w:val="none" w:sz="0" w:space="0" w:color="auto"/>
        <w:bottom w:val="none" w:sz="0" w:space="0" w:color="auto"/>
        <w:right w:val="none" w:sz="0" w:space="0" w:color="auto"/>
      </w:divBdr>
    </w:div>
    <w:div w:id="908342629">
      <w:bodyDiv w:val="1"/>
      <w:marLeft w:val="0"/>
      <w:marRight w:val="0"/>
      <w:marTop w:val="0"/>
      <w:marBottom w:val="0"/>
      <w:divBdr>
        <w:top w:val="none" w:sz="0" w:space="0" w:color="auto"/>
        <w:left w:val="none" w:sz="0" w:space="0" w:color="auto"/>
        <w:bottom w:val="none" w:sz="0" w:space="0" w:color="auto"/>
        <w:right w:val="none" w:sz="0" w:space="0" w:color="auto"/>
      </w:divBdr>
    </w:div>
    <w:div w:id="908345621">
      <w:bodyDiv w:val="1"/>
      <w:marLeft w:val="0"/>
      <w:marRight w:val="0"/>
      <w:marTop w:val="0"/>
      <w:marBottom w:val="0"/>
      <w:divBdr>
        <w:top w:val="none" w:sz="0" w:space="0" w:color="auto"/>
        <w:left w:val="none" w:sz="0" w:space="0" w:color="auto"/>
        <w:bottom w:val="none" w:sz="0" w:space="0" w:color="auto"/>
        <w:right w:val="none" w:sz="0" w:space="0" w:color="auto"/>
      </w:divBdr>
    </w:div>
    <w:div w:id="909541115">
      <w:bodyDiv w:val="1"/>
      <w:marLeft w:val="0"/>
      <w:marRight w:val="0"/>
      <w:marTop w:val="0"/>
      <w:marBottom w:val="0"/>
      <w:divBdr>
        <w:top w:val="none" w:sz="0" w:space="0" w:color="auto"/>
        <w:left w:val="none" w:sz="0" w:space="0" w:color="auto"/>
        <w:bottom w:val="none" w:sz="0" w:space="0" w:color="auto"/>
        <w:right w:val="none" w:sz="0" w:space="0" w:color="auto"/>
      </w:divBdr>
    </w:div>
    <w:div w:id="909729318">
      <w:bodyDiv w:val="1"/>
      <w:marLeft w:val="0"/>
      <w:marRight w:val="0"/>
      <w:marTop w:val="0"/>
      <w:marBottom w:val="0"/>
      <w:divBdr>
        <w:top w:val="none" w:sz="0" w:space="0" w:color="auto"/>
        <w:left w:val="none" w:sz="0" w:space="0" w:color="auto"/>
        <w:bottom w:val="none" w:sz="0" w:space="0" w:color="auto"/>
        <w:right w:val="none" w:sz="0" w:space="0" w:color="auto"/>
      </w:divBdr>
    </w:div>
    <w:div w:id="910232087">
      <w:bodyDiv w:val="1"/>
      <w:marLeft w:val="0"/>
      <w:marRight w:val="0"/>
      <w:marTop w:val="0"/>
      <w:marBottom w:val="0"/>
      <w:divBdr>
        <w:top w:val="none" w:sz="0" w:space="0" w:color="auto"/>
        <w:left w:val="none" w:sz="0" w:space="0" w:color="auto"/>
        <w:bottom w:val="none" w:sz="0" w:space="0" w:color="auto"/>
        <w:right w:val="none" w:sz="0" w:space="0" w:color="auto"/>
      </w:divBdr>
    </w:div>
    <w:div w:id="910434003">
      <w:bodyDiv w:val="1"/>
      <w:marLeft w:val="0"/>
      <w:marRight w:val="0"/>
      <w:marTop w:val="0"/>
      <w:marBottom w:val="0"/>
      <w:divBdr>
        <w:top w:val="none" w:sz="0" w:space="0" w:color="auto"/>
        <w:left w:val="none" w:sz="0" w:space="0" w:color="auto"/>
        <w:bottom w:val="none" w:sz="0" w:space="0" w:color="auto"/>
        <w:right w:val="none" w:sz="0" w:space="0" w:color="auto"/>
      </w:divBdr>
    </w:div>
    <w:div w:id="910581521">
      <w:bodyDiv w:val="1"/>
      <w:marLeft w:val="0"/>
      <w:marRight w:val="0"/>
      <w:marTop w:val="0"/>
      <w:marBottom w:val="0"/>
      <w:divBdr>
        <w:top w:val="none" w:sz="0" w:space="0" w:color="auto"/>
        <w:left w:val="none" w:sz="0" w:space="0" w:color="auto"/>
        <w:bottom w:val="none" w:sz="0" w:space="0" w:color="auto"/>
        <w:right w:val="none" w:sz="0" w:space="0" w:color="auto"/>
      </w:divBdr>
    </w:div>
    <w:div w:id="910777609">
      <w:bodyDiv w:val="1"/>
      <w:marLeft w:val="0"/>
      <w:marRight w:val="0"/>
      <w:marTop w:val="0"/>
      <w:marBottom w:val="0"/>
      <w:divBdr>
        <w:top w:val="none" w:sz="0" w:space="0" w:color="auto"/>
        <w:left w:val="none" w:sz="0" w:space="0" w:color="auto"/>
        <w:bottom w:val="none" w:sz="0" w:space="0" w:color="auto"/>
        <w:right w:val="none" w:sz="0" w:space="0" w:color="auto"/>
      </w:divBdr>
    </w:div>
    <w:div w:id="911081558">
      <w:bodyDiv w:val="1"/>
      <w:marLeft w:val="0"/>
      <w:marRight w:val="0"/>
      <w:marTop w:val="0"/>
      <w:marBottom w:val="0"/>
      <w:divBdr>
        <w:top w:val="none" w:sz="0" w:space="0" w:color="auto"/>
        <w:left w:val="none" w:sz="0" w:space="0" w:color="auto"/>
        <w:bottom w:val="none" w:sz="0" w:space="0" w:color="auto"/>
        <w:right w:val="none" w:sz="0" w:space="0" w:color="auto"/>
      </w:divBdr>
    </w:div>
    <w:div w:id="911352493">
      <w:bodyDiv w:val="1"/>
      <w:marLeft w:val="0"/>
      <w:marRight w:val="0"/>
      <w:marTop w:val="0"/>
      <w:marBottom w:val="0"/>
      <w:divBdr>
        <w:top w:val="none" w:sz="0" w:space="0" w:color="auto"/>
        <w:left w:val="none" w:sz="0" w:space="0" w:color="auto"/>
        <w:bottom w:val="none" w:sz="0" w:space="0" w:color="auto"/>
        <w:right w:val="none" w:sz="0" w:space="0" w:color="auto"/>
      </w:divBdr>
    </w:div>
    <w:div w:id="911811522">
      <w:bodyDiv w:val="1"/>
      <w:marLeft w:val="0"/>
      <w:marRight w:val="0"/>
      <w:marTop w:val="0"/>
      <w:marBottom w:val="0"/>
      <w:divBdr>
        <w:top w:val="none" w:sz="0" w:space="0" w:color="auto"/>
        <w:left w:val="none" w:sz="0" w:space="0" w:color="auto"/>
        <w:bottom w:val="none" w:sz="0" w:space="0" w:color="auto"/>
        <w:right w:val="none" w:sz="0" w:space="0" w:color="auto"/>
      </w:divBdr>
    </w:div>
    <w:div w:id="912005262">
      <w:bodyDiv w:val="1"/>
      <w:marLeft w:val="0"/>
      <w:marRight w:val="0"/>
      <w:marTop w:val="0"/>
      <w:marBottom w:val="0"/>
      <w:divBdr>
        <w:top w:val="none" w:sz="0" w:space="0" w:color="auto"/>
        <w:left w:val="none" w:sz="0" w:space="0" w:color="auto"/>
        <w:bottom w:val="none" w:sz="0" w:space="0" w:color="auto"/>
        <w:right w:val="none" w:sz="0" w:space="0" w:color="auto"/>
      </w:divBdr>
    </w:div>
    <w:div w:id="912280773">
      <w:bodyDiv w:val="1"/>
      <w:marLeft w:val="0"/>
      <w:marRight w:val="0"/>
      <w:marTop w:val="0"/>
      <w:marBottom w:val="0"/>
      <w:divBdr>
        <w:top w:val="none" w:sz="0" w:space="0" w:color="auto"/>
        <w:left w:val="none" w:sz="0" w:space="0" w:color="auto"/>
        <w:bottom w:val="none" w:sz="0" w:space="0" w:color="auto"/>
        <w:right w:val="none" w:sz="0" w:space="0" w:color="auto"/>
      </w:divBdr>
    </w:div>
    <w:div w:id="912356893">
      <w:bodyDiv w:val="1"/>
      <w:marLeft w:val="0"/>
      <w:marRight w:val="0"/>
      <w:marTop w:val="0"/>
      <w:marBottom w:val="0"/>
      <w:divBdr>
        <w:top w:val="none" w:sz="0" w:space="0" w:color="auto"/>
        <w:left w:val="none" w:sz="0" w:space="0" w:color="auto"/>
        <w:bottom w:val="none" w:sz="0" w:space="0" w:color="auto"/>
        <w:right w:val="none" w:sz="0" w:space="0" w:color="auto"/>
      </w:divBdr>
    </w:div>
    <w:div w:id="912544549">
      <w:bodyDiv w:val="1"/>
      <w:marLeft w:val="0"/>
      <w:marRight w:val="0"/>
      <w:marTop w:val="0"/>
      <w:marBottom w:val="0"/>
      <w:divBdr>
        <w:top w:val="none" w:sz="0" w:space="0" w:color="auto"/>
        <w:left w:val="none" w:sz="0" w:space="0" w:color="auto"/>
        <w:bottom w:val="none" w:sz="0" w:space="0" w:color="auto"/>
        <w:right w:val="none" w:sz="0" w:space="0" w:color="auto"/>
      </w:divBdr>
    </w:div>
    <w:div w:id="913127898">
      <w:bodyDiv w:val="1"/>
      <w:marLeft w:val="0"/>
      <w:marRight w:val="0"/>
      <w:marTop w:val="0"/>
      <w:marBottom w:val="0"/>
      <w:divBdr>
        <w:top w:val="none" w:sz="0" w:space="0" w:color="auto"/>
        <w:left w:val="none" w:sz="0" w:space="0" w:color="auto"/>
        <w:bottom w:val="none" w:sz="0" w:space="0" w:color="auto"/>
        <w:right w:val="none" w:sz="0" w:space="0" w:color="auto"/>
      </w:divBdr>
    </w:div>
    <w:div w:id="913587187">
      <w:bodyDiv w:val="1"/>
      <w:marLeft w:val="0"/>
      <w:marRight w:val="0"/>
      <w:marTop w:val="0"/>
      <w:marBottom w:val="0"/>
      <w:divBdr>
        <w:top w:val="none" w:sz="0" w:space="0" w:color="auto"/>
        <w:left w:val="none" w:sz="0" w:space="0" w:color="auto"/>
        <w:bottom w:val="none" w:sz="0" w:space="0" w:color="auto"/>
        <w:right w:val="none" w:sz="0" w:space="0" w:color="auto"/>
      </w:divBdr>
    </w:div>
    <w:div w:id="913978396">
      <w:bodyDiv w:val="1"/>
      <w:marLeft w:val="0"/>
      <w:marRight w:val="0"/>
      <w:marTop w:val="0"/>
      <w:marBottom w:val="0"/>
      <w:divBdr>
        <w:top w:val="none" w:sz="0" w:space="0" w:color="auto"/>
        <w:left w:val="none" w:sz="0" w:space="0" w:color="auto"/>
        <w:bottom w:val="none" w:sz="0" w:space="0" w:color="auto"/>
        <w:right w:val="none" w:sz="0" w:space="0" w:color="auto"/>
      </w:divBdr>
    </w:div>
    <w:div w:id="914053693">
      <w:bodyDiv w:val="1"/>
      <w:marLeft w:val="0"/>
      <w:marRight w:val="0"/>
      <w:marTop w:val="0"/>
      <w:marBottom w:val="0"/>
      <w:divBdr>
        <w:top w:val="none" w:sz="0" w:space="0" w:color="auto"/>
        <w:left w:val="none" w:sz="0" w:space="0" w:color="auto"/>
        <w:bottom w:val="none" w:sz="0" w:space="0" w:color="auto"/>
        <w:right w:val="none" w:sz="0" w:space="0" w:color="auto"/>
      </w:divBdr>
    </w:div>
    <w:div w:id="914238774">
      <w:bodyDiv w:val="1"/>
      <w:marLeft w:val="0"/>
      <w:marRight w:val="0"/>
      <w:marTop w:val="0"/>
      <w:marBottom w:val="0"/>
      <w:divBdr>
        <w:top w:val="none" w:sz="0" w:space="0" w:color="auto"/>
        <w:left w:val="none" w:sz="0" w:space="0" w:color="auto"/>
        <w:bottom w:val="none" w:sz="0" w:space="0" w:color="auto"/>
        <w:right w:val="none" w:sz="0" w:space="0" w:color="auto"/>
      </w:divBdr>
    </w:div>
    <w:div w:id="915089621">
      <w:bodyDiv w:val="1"/>
      <w:marLeft w:val="0"/>
      <w:marRight w:val="0"/>
      <w:marTop w:val="0"/>
      <w:marBottom w:val="0"/>
      <w:divBdr>
        <w:top w:val="none" w:sz="0" w:space="0" w:color="auto"/>
        <w:left w:val="none" w:sz="0" w:space="0" w:color="auto"/>
        <w:bottom w:val="none" w:sz="0" w:space="0" w:color="auto"/>
        <w:right w:val="none" w:sz="0" w:space="0" w:color="auto"/>
      </w:divBdr>
    </w:div>
    <w:div w:id="915090209">
      <w:bodyDiv w:val="1"/>
      <w:marLeft w:val="0"/>
      <w:marRight w:val="0"/>
      <w:marTop w:val="0"/>
      <w:marBottom w:val="0"/>
      <w:divBdr>
        <w:top w:val="none" w:sz="0" w:space="0" w:color="auto"/>
        <w:left w:val="none" w:sz="0" w:space="0" w:color="auto"/>
        <w:bottom w:val="none" w:sz="0" w:space="0" w:color="auto"/>
        <w:right w:val="none" w:sz="0" w:space="0" w:color="auto"/>
      </w:divBdr>
    </w:div>
    <w:div w:id="915166208">
      <w:bodyDiv w:val="1"/>
      <w:marLeft w:val="0"/>
      <w:marRight w:val="0"/>
      <w:marTop w:val="0"/>
      <w:marBottom w:val="0"/>
      <w:divBdr>
        <w:top w:val="none" w:sz="0" w:space="0" w:color="auto"/>
        <w:left w:val="none" w:sz="0" w:space="0" w:color="auto"/>
        <w:bottom w:val="none" w:sz="0" w:space="0" w:color="auto"/>
        <w:right w:val="none" w:sz="0" w:space="0" w:color="auto"/>
      </w:divBdr>
    </w:div>
    <w:div w:id="915283638">
      <w:bodyDiv w:val="1"/>
      <w:marLeft w:val="0"/>
      <w:marRight w:val="0"/>
      <w:marTop w:val="0"/>
      <w:marBottom w:val="0"/>
      <w:divBdr>
        <w:top w:val="none" w:sz="0" w:space="0" w:color="auto"/>
        <w:left w:val="none" w:sz="0" w:space="0" w:color="auto"/>
        <w:bottom w:val="none" w:sz="0" w:space="0" w:color="auto"/>
        <w:right w:val="none" w:sz="0" w:space="0" w:color="auto"/>
      </w:divBdr>
    </w:div>
    <w:div w:id="915286472">
      <w:bodyDiv w:val="1"/>
      <w:marLeft w:val="0"/>
      <w:marRight w:val="0"/>
      <w:marTop w:val="0"/>
      <w:marBottom w:val="0"/>
      <w:divBdr>
        <w:top w:val="none" w:sz="0" w:space="0" w:color="auto"/>
        <w:left w:val="none" w:sz="0" w:space="0" w:color="auto"/>
        <w:bottom w:val="none" w:sz="0" w:space="0" w:color="auto"/>
        <w:right w:val="none" w:sz="0" w:space="0" w:color="auto"/>
      </w:divBdr>
    </w:div>
    <w:div w:id="915437760">
      <w:bodyDiv w:val="1"/>
      <w:marLeft w:val="0"/>
      <w:marRight w:val="0"/>
      <w:marTop w:val="0"/>
      <w:marBottom w:val="0"/>
      <w:divBdr>
        <w:top w:val="none" w:sz="0" w:space="0" w:color="auto"/>
        <w:left w:val="none" w:sz="0" w:space="0" w:color="auto"/>
        <w:bottom w:val="none" w:sz="0" w:space="0" w:color="auto"/>
        <w:right w:val="none" w:sz="0" w:space="0" w:color="auto"/>
      </w:divBdr>
    </w:div>
    <w:div w:id="915944034">
      <w:bodyDiv w:val="1"/>
      <w:marLeft w:val="0"/>
      <w:marRight w:val="0"/>
      <w:marTop w:val="0"/>
      <w:marBottom w:val="0"/>
      <w:divBdr>
        <w:top w:val="none" w:sz="0" w:space="0" w:color="auto"/>
        <w:left w:val="none" w:sz="0" w:space="0" w:color="auto"/>
        <w:bottom w:val="none" w:sz="0" w:space="0" w:color="auto"/>
        <w:right w:val="none" w:sz="0" w:space="0" w:color="auto"/>
      </w:divBdr>
    </w:div>
    <w:div w:id="916597837">
      <w:bodyDiv w:val="1"/>
      <w:marLeft w:val="0"/>
      <w:marRight w:val="0"/>
      <w:marTop w:val="0"/>
      <w:marBottom w:val="0"/>
      <w:divBdr>
        <w:top w:val="none" w:sz="0" w:space="0" w:color="auto"/>
        <w:left w:val="none" w:sz="0" w:space="0" w:color="auto"/>
        <w:bottom w:val="none" w:sz="0" w:space="0" w:color="auto"/>
        <w:right w:val="none" w:sz="0" w:space="0" w:color="auto"/>
      </w:divBdr>
    </w:div>
    <w:div w:id="917399561">
      <w:bodyDiv w:val="1"/>
      <w:marLeft w:val="0"/>
      <w:marRight w:val="0"/>
      <w:marTop w:val="0"/>
      <w:marBottom w:val="0"/>
      <w:divBdr>
        <w:top w:val="none" w:sz="0" w:space="0" w:color="auto"/>
        <w:left w:val="none" w:sz="0" w:space="0" w:color="auto"/>
        <w:bottom w:val="none" w:sz="0" w:space="0" w:color="auto"/>
        <w:right w:val="none" w:sz="0" w:space="0" w:color="auto"/>
      </w:divBdr>
    </w:div>
    <w:div w:id="917597146">
      <w:bodyDiv w:val="1"/>
      <w:marLeft w:val="0"/>
      <w:marRight w:val="0"/>
      <w:marTop w:val="0"/>
      <w:marBottom w:val="0"/>
      <w:divBdr>
        <w:top w:val="none" w:sz="0" w:space="0" w:color="auto"/>
        <w:left w:val="none" w:sz="0" w:space="0" w:color="auto"/>
        <w:bottom w:val="none" w:sz="0" w:space="0" w:color="auto"/>
        <w:right w:val="none" w:sz="0" w:space="0" w:color="auto"/>
      </w:divBdr>
    </w:div>
    <w:div w:id="917904333">
      <w:bodyDiv w:val="1"/>
      <w:marLeft w:val="0"/>
      <w:marRight w:val="0"/>
      <w:marTop w:val="0"/>
      <w:marBottom w:val="0"/>
      <w:divBdr>
        <w:top w:val="none" w:sz="0" w:space="0" w:color="auto"/>
        <w:left w:val="none" w:sz="0" w:space="0" w:color="auto"/>
        <w:bottom w:val="none" w:sz="0" w:space="0" w:color="auto"/>
        <w:right w:val="none" w:sz="0" w:space="0" w:color="auto"/>
      </w:divBdr>
    </w:div>
    <w:div w:id="917980354">
      <w:bodyDiv w:val="1"/>
      <w:marLeft w:val="0"/>
      <w:marRight w:val="0"/>
      <w:marTop w:val="0"/>
      <w:marBottom w:val="0"/>
      <w:divBdr>
        <w:top w:val="none" w:sz="0" w:space="0" w:color="auto"/>
        <w:left w:val="none" w:sz="0" w:space="0" w:color="auto"/>
        <w:bottom w:val="none" w:sz="0" w:space="0" w:color="auto"/>
        <w:right w:val="none" w:sz="0" w:space="0" w:color="auto"/>
      </w:divBdr>
    </w:div>
    <w:div w:id="918562286">
      <w:bodyDiv w:val="1"/>
      <w:marLeft w:val="0"/>
      <w:marRight w:val="0"/>
      <w:marTop w:val="0"/>
      <w:marBottom w:val="0"/>
      <w:divBdr>
        <w:top w:val="none" w:sz="0" w:space="0" w:color="auto"/>
        <w:left w:val="none" w:sz="0" w:space="0" w:color="auto"/>
        <w:bottom w:val="none" w:sz="0" w:space="0" w:color="auto"/>
        <w:right w:val="none" w:sz="0" w:space="0" w:color="auto"/>
      </w:divBdr>
    </w:div>
    <w:div w:id="918910131">
      <w:bodyDiv w:val="1"/>
      <w:marLeft w:val="0"/>
      <w:marRight w:val="0"/>
      <w:marTop w:val="0"/>
      <w:marBottom w:val="0"/>
      <w:divBdr>
        <w:top w:val="none" w:sz="0" w:space="0" w:color="auto"/>
        <w:left w:val="none" w:sz="0" w:space="0" w:color="auto"/>
        <w:bottom w:val="none" w:sz="0" w:space="0" w:color="auto"/>
        <w:right w:val="none" w:sz="0" w:space="0" w:color="auto"/>
      </w:divBdr>
    </w:div>
    <w:div w:id="919407221">
      <w:bodyDiv w:val="1"/>
      <w:marLeft w:val="0"/>
      <w:marRight w:val="0"/>
      <w:marTop w:val="0"/>
      <w:marBottom w:val="0"/>
      <w:divBdr>
        <w:top w:val="none" w:sz="0" w:space="0" w:color="auto"/>
        <w:left w:val="none" w:sz="0" w:space="0" w:color="auto"/>
        <w:bottom w:val="none" w:sz="0" w:space="0" w:color="auto"/>
        <w:right w:val="none" w:sz="0" w:space="0" w:color="auto"/>
      </w:divBdr>
    </w:div>
    <w:div w:id="919481222">
      <w:bodyDiv w:val="1"/>
      <w:marLeft w:val="0"/>
      <w:marRight w:val="0"/>
      <w:marTop w:val="0"/>
      <w:marBottom w:val="0"/>
      <w:divBdr>
        <w:top w:val="none" w:sz="0" w:space="0" w:color="auto"/>
        <w:left w:val="none" w:sz="0" w:space="0" w:color="auto"/>
        <w:bottom w:val="none" w:sz="0" w:space="0" w:color="auto"/>
        <w:right w:val="none" w:sz="0" w:space="0" w:color="auto"/>
      </w:divBdr>
    </w:div>
    <w:div w:id="919556077">
      <w:bodyDiv w:val="1"/>
      <w:marLeft w:val="0"/>
      <w:marRight w:val="0"/>
      <w:marTop w:val="0"/>
      <w:marBottom w:val="0"/>
      <w:divBdr>
        <w:top w:val="none" w:sz="0" w:space="0" w:color="auto"/>
        <w:left w:val="none" w:sz="0" w:space="0" w:color="auto"/>
        <w:bottom w:val="none" w:sz="0" w:space="0" w:color="auto"/>
        <w:right w:val="none" w:sz="0" w:space="0" w:color="auto"/>
      </w:divBdr>
    </w:div>
    <w:div w:id="919752126">
      <w:bodyDiv w:val="1"/>
      <w:marLeft w:val="0"/>
      <w:marRight w:val="0"/>
      <w:marTop w:val="0"/>
      <w:marBottom w:val="0"/>
      <w:divBdr>
        <w:top w:val="none" w:sz="0" w:space="0" w:color="auto"/>
        <w:left w:val="none" w:sz="0" w:space="0" w:color="auto"/>
        <w:bottom w:val="none" w:sz="0" w:space="0" w:color="auto"/>
        <w:right w:val="none" w:sz="0" w:space="0" w:color="auto"/>
      </w:divBdr>
    </w:div>
    <w:div w:id="920020360">
      <w:bodyDiv w:val="1"/>
      <w:marLeft w:val="0"/>
      <w:marRight w:val="0"/>
      <w:marTop w:val="0"/>
      <w:marBottom w:val="0"/>
      <w:divBdr>
        <w:top w:val="none" w:sz="0" w:space="0" w:color="auto"/>
        <w:left w:val="none" w:sz="0" w:space="0" w:color="auto"/>
        <w:bottom w:val="none" w:sz="0" w:space="0" w:color="auto"/>
        <w:right w:val="none" w:sz="0" w:space="0" w:color="auto"/>
      </w:divBdr>
    </w:div>
    <w:div w:id="920025381">
      <w:bodyDiv w:val="1"/>
      <w:marLeft w:val="0"/>
      <w:marRight w:val="0"/>
      <w:marTop w:val="0"/>
      <w:marBottom w:val="0"/>
      <w:divBdr>
        <w:top w:val="none" w:sz="0" w:space="0" w:color="auto"/>
        <w:left w:val="none" w:sz="0" w:space="0" w:color="auto"/>
        <w:bottom w:val="none" w:sz="0" w:space="0" w:color="auto"/>
        <w:right w:val="none" w:sz="0" w:space="0" w:color="auto"/>
      </w:divBdr>
    </w:div>
    <w:div w:id="920141561">
      <w:bodyDiv w:val="1"/>
      <w:marLeft w:val="0"/>
      <w:marRight w:val="0"/>
      <w:marTop w:val="0"/>
      <w:marBottom w:val="0"/>
      <w:divBdr>
        <w:top w:val="none" w:sz="0" w:space="0" w:color="auto"/>
        <w:left w:val="none" w:sz="0" w:space="0" w:color="auto"/>
        <w:bottom w:val="none" w:sz="0" w:space="0" w:color="auto"/>
        <w:right w:val="none" w:sz="0" w:space="0" w:color="auto"/>
      </w:divBdr>
    </w:div>
    <w:div w:id="920216668">
      <w:bodyDiv w:val="1"/>
      <w:marLeft w:val="0"/>
      <w:marRight w:val="0"/>
      <w:marTop w:val="0"/>
      <w:marBottom w:val="0"/>
      <w:divBdr>
        <w:top w:val="none" w:sz="0" w:space="0" w:color="auto"/>
        <w:left w:val="none" w:sz="0" w:space="0" w:color="auto"/>
        <w:bottom w:val="none" w:sz="0" w:space="0" w:color="auto"/>
        <w:right w:val="none" w:sz="0" w:space="0" w:color="auto"/>
      </w:divBdr>
    </w:div>
    <w:div w:id="920330985">
      <w:bodyDiv w:val="1"/>
      <w:marLeft w:val="0"/>
      <w:marRight w:val="0"/>
      <w:marTop w:val="0"/>
      <w:marBottom w:val="0"/>
      <w:divBdr>
        <w:top w:val="none" w:sz="0" w:space="0" w:color="auto"/>
        <w:left w:val="none" w:sz="0" w:space="0" w:color="auto"/>
        <w:bottom w:val="none" w:sz="0" w:space="0" w:color="auto"/>
        <w:right w:val="none" w:sz="0" w:space="0" w:color="auto"/>
      </w:divBdr>
    </w:div>
    <w:div w:id="920337091">
      <w:bodyDiv w:val="1"/>
      <w:marLeft w:val="0"/>
      <w:marRight w:val="0"/>
      <w:marTop w:val="0"/>
      <w:marBottom w:val="0"/>
      <w:divBdr>
        <w:top w:val="none" w:sz="0" w:space="0" w:color="auto"/>
        <w:left w:val="none" w:sz="0" w:space="0" w:color="auto"/>
        <w:bottom w:val="none" w:sz="0" w:space="0" w:color="auto"/>
        <w:right w:val="none" w:sz="0" w:space="0" w:color="auto"/>
      </w:divBdr>
    </w:div>
    <w:div w:id="920794749">
      <w:bodyDiv w:val="1"/>
      <w:marLeft w:val="0"/>
      <w:marRight w:val="0"/>
      <w:marTop w:val="0"/>
      <w:marBottom w:val="0"/>
      <w:divBdr>
        <w:top w:val="none" w:sz="0" w:space="0" w:color="auto"/>
        <w:left w:val="none" w:sz="0" w:space="0" w:color="auto"/>
        <w:bottom w:val="none" w:sz="0" w:space="0" w:color="auto"/>
        <w:right w:val="none" w:sz="0" w:space="0" w:color="auto"/>
      </w:divBdr>
    </w:div>
    <w:div w:id="920914205">
      <w:bodyDiv w:val="1"/>
      <w:marLeft w:val="0"/>
      <w:marRight w:val="0"/>
      <w:marTop w:val="0"/>
      <w:marBottom w:val="0"/>
      <w:divBdr>
        <w:top w:val="none" w:sz="0" w:space="0" w:color="auto"/>
        <w:left w:val="none" w:sz="0" w:space="0" w:color="auto"/>
        <w:bottom w:val="none" w:sz="0" w:space="0" w:color="auto"/>
        <w:right w:val="none" w:sz="0" w:space="0" w:color="auto"/>
      </w:divBdr>
    </w:div>
    <w:div w:id="920943947">
      <w:bodyDiv w:val="1"/>
      <w:marLeft w:val="0"/>
      <w:marRight w:val="0"/>
      <w:marTop w:val="0"/>
      <w:marBottom w:val="0"/>
      <w:divBdr>
        <w:top w:val="none" w:sz="0" w:space="0" w:color="auto"/>
        <w:left w:val="none" w:sz="0" w:space="0" w:color="auto"/>
        <w:bottom w:val="none" w:sz="0" w:space="0" w:color="auto"/>
        <w:right w:val="none" w:sz="0" w:space="0" w:color="auto"/>
      </w:divBdr>
    </w:div>
    <w:div w:id="920989395">
      <w:bodyDiv w:val="1"/>
      <w:marLeft w:val="0"/>
      <w:marRight w:val="0"/>
      <w:marTop w:val="0"/>
      <w:marBottom w:val="0"/>
      <w:divBdr>
        <w:top w:val="none" w:sz="0" w:space="0" w:color="auto"/>
        <w:left w:val="none" w:sz="0" w:space="0" w:color="auto"/>
        <w:bottom w:val="none" w:sz="0" w:space="0" w:color="auto"/>
        <w:right w:val="none" w:sz="0" w:space="0" w:color="auto"/>
      </w:divBdr>
    </w:div>
    <w:div w:id="921525941">
      <w:bodyDiv w:val="1"/>
      <w:marLeft w:val="0"/>
      <w:marRight w:val="0"/>
      <w:marTop w:val="0"/>
      <w:marBottom w:val="0"/>
      <w:divBdr>
        <w:top w:val="none" w:sz="0" w:space="0" w:color="auto"/>
        <w:left w:val="none" w:sz="0" w:space="0" w:color="auto"/>
        <w:bottom w:val="none" w:sz="0" w:space="0" w:color="auto"/>
        <w:right w:val="none" w:sz="0" w:space="0" w:color="auto"/>
      </w:divBdr>
    </w:div>
    <w:div w:id="922107265">
      <w:bodyDiv w:val="1"/>
      <w:marLeft w:val="0"/>
      <w:marRight w:val="0"/>
      <w:marTop w:val="0"/>
      <w:marBottom w:val="0"/>
      <w:divBdr>
        <w:top w:val="none" w:sz="0" w:space="0" w:color="auto"/>
        <w:left w:val="none" w:sz="0" w:space="0" w:color="auto"/>
        <w:bottom w:val="none" w:sz="0" w:space="0" w:color="auto"/>
        <w:right w:val="none" w:sz="0" w:space="0" w:color="auto"/>
      </w:divBdr>
    </w:div>
    <w:div w:id="922683793">
      <w:bodyDiv w:val="1"/>
      <w:marLeft w:val="0"/>
      <w:marRight w:val="0"/>
      <w:marTop w:val="0"/>
      <w:marBottom w:val="0"/>
      <w:divBdr>
        <w:top w:val="none" w:sz="0" w:space="0" w:color="auto"/>
        <w:left w:val="none" w:sz="0" w:space="0" w:color="auto"/>
        <w:bottom w:val="none" w:sz="0" w:space="0" w:color="auto"/>
        <w:right w:val="none" w:sz="0" w:space="0" w:color="auto"/>
      </w:divBdr>
    </w:div>
    <w:div w:id="922882445">
      <w:bodyDiv w:val="1"/>
      <w:marLeft w:val="0"/>
      <w:marRight w:val="0"/>
      <w:marTop w:val="0"/>
      <w:marBottom w:val="0"/>
      <w:divBdr>
        <w:top w:val="none" w:sz="0" w:space="0" w:color="auto"/>
        <w:left w:val="none" w:sz="0" w:space="0" w:color="auto"/>
        <w:bottom w:val="none" w:sz="0" w:space="0" w:color="auto"/>
        <w:right w:val="none" w:sz="0" w:space="0" w:color="auto"/>
      </w:divBdr>
    </w:div>
    <w:div w:id="922952954">
      <w:bodyDiv w:val="1"/>
      <w:marLeft w:val="0"/>
      <w:marRight w:val="0"/>
      <w:marTop w:val="0"/>
      <w:marBottom w:val="0"/>
      <w:divBdr>
        <w:top w:val="none" w:sz="0" w:space="0" w:color="auto"/>
        <w:left w:val="none" w:sz="0" w:space="0" w:color="auto"/>
        <w:bottom w:val="none" w:sz="0" w:space="0" w:color="auto"/>
        <w:right w:val="none" w:sz="0" w:space="0" w:color="auto"/>
      </w:divBdr>
    </w:div>
    <w:div w:id="923103744">
      <w:bodyDiv w:val="1"/>
      <w:marLeft w:val="0"/>
      <w:marRight w:val="0"/>
      <w:marTop w:val="0"/>
      <w:marBottom w:val="0"/>
      <w:divBdr>
        <w:top w:val="none" w:sz="0" w:space="0" w:color="auto"/>
        <w:left w:val="none" w:sz="0" w:space="0" w:color="auto"/>
        <w:bottom w:val="none" w:sz="0" w:space="0" w:color="auto"/>
        <w:right w:val="none" w:sz="0" w:space="0" w:color="auto"/>
      </w:divBdr>
    </w:div>
    <w:div w:id="923145599">
      <w:bodyDiv w:val="1"/>
      <w:marLeft w:val="0"/>
      <w:marRight w:val="0"/>
      <w:marTop w:val="0"/>
      <w:marBottom w:val="0"/>
      <w:divBdr>
        <w:top w:val="none" w:sz="0" w:space="0" w:color="auto"/>
        <w:left w:val="none" w:sz="0" w:space="0" w:color="auto"/>
        <w:bottom w:val="none" w:sz="0" w:space="0" w:color="auto"/>
        <w:right w:val="none" w:sz="0" w:space="0" w:color="auto"/>
      </w:divBdr>
    </w:div>
    <w:div w:id="923151401">
      <w:bodyDiv w:val="1"/>
      <w:marLeft w:val="0"/>
      <w:marRight w:val="0"/>
      <w:marTop w:val="0"/>
      <w:marBottom w:val="0"/>
      <w:divBdr>
        <w:top w:val="none" w:sz="0" w:space="0" w:color="auto"/>
        <w:left w:val="none" w:sz="0" w:space="0" w:color="auto"/>
        <w:bottom w:val="none" w:sz="0" w:space="0" w:color="auto"/>
        <w:right w:val="none" w:sz="0" w:space="0" w:color="auto"/>
      </w:divBdr>
    </w:div>
    <w:div w:id="923536651">
      <w:bodyDiv w:val="1"/>
      <w:marLeft w:val="0"/>
      <w:marRight w:val="0"/>
      <w:marTop w:val="0"/>
      <w:marBottom w:val="0"/>
      <w:divBdr>
        <w:top w:val="none" w:sz="0" w:space="0" w:color="auto"/>
        <w:left w:val="none" w:sz="0" w:space="0" w:color="auto"/>
        <w:bottom w:val="none" w:sz="0" w:space="0" w:color="auto"/>
        <w:right w:val="none" w:sz="0" w:space="0" w:color="auto"/>
      </w:divBdr>
    </w:div>
    <w:div w:id="923731735">
      <w:bodyDiv w:val="1"/>
      <w:marLeft w:val="0"/>
      <w:marRight w:val="0"/>
      <w:marTop w:val="0"/>
      <w:marBottom w:val="0"/>
      <w:divBdr>
        <w:top w:val="none" w:sz="0" w:space="0" w:color="auto"/>
        <w:left w:val="none" w:sz="0" w:space="0" w:color="auto"/>
        <w:bottom w:val="none" w:sz="0" w:space="0" w:color="auto"/>
        <w:right w:val="none" w:sz="0" w:space="0" w:color="auto"/>
      </w:divBdr>
    </w:div>
    <w:div w:id="924191047">
      <w:bodyDiv w:val="1"/>
      <w:marLeft w:val="0"/>
      <w:marRight w:val="0"/>
      <w:marTop w:val="0"/>
      <w:marBottom w:val="0"/>
      <w:divBdr>
        <w:top w:val="none" w:sz="0" w:space="0" w:color="auto"/>
        <w:left w:val="none" w:sz="0" w:space="0" w:color="auto"/>
        <w:bottom w:val="none" w:sz="0" w:space="0" w:color="auto"/>
        <w:right w:val="none" w:sz="0" w:space="0" w:color="auto"/>
      </w:divBdr>
    </w:div>
    <w:div w:id="925185090">
      <w:bodyDiv w:val="1"/>
      <w:marLeft w:val="0"/>
      <w:marRight w:val="0"/>
      <w:marTop w:val="0"/>
      <w:marBottom w:val="0"/>
      <w:divBdr>
        <w:top w:val="none" w:sz="0" w:space="0" w:color="auto"/>
        <w:left w:val="none" w:sz="0" w:space="0" w:color="auto"/>
        <w:bottom w:val="none" w:sz="0" w:space="0" w:color="auto"/>
        <w:right w:val="none" w:sz="0" w:space="0" w:color="auto"/>
      </w:divBdr>
    </w:div>
    <w:div w:id="925652699">
      <w:bodyDiv w:val="1"/>
      <w:marLeft w:val="0"/>
      <w:marRight w:val="0"/>
      <w:marTop w:val="0"/>
      <w:marBottom w:val="0"/>
      <w:divBdr>
        <w:top w:val="none" w:sz="0" w:space="0" w:color="auto"/>
        <w:left w:val="none" w:sz="0" w:space="0" w:color="auto"/>
        <w:bottom w:val="none" w:sz="0" w:space="0" w:color="auto"/>
        <w:right w:val="none" w:sz="0" w:space="0" w:color="auto"/>
      </w:divBdr>
    </w:div>
    <w:div w:id="926230782">
      <w:bodyDiv w:val="1"/>
      <w:marLeft w:val="0"/>
      <w:marRight w:val="0"/>
      <w:marTop w:val="0"/>
      <w:marBottom w:val="0"/>
      <w:divBdr>
        <w:top w:val="none" w:sz="0" w:space="0" w:color="auto"/>
        <w:left w:val="none" w:sz="0" w:space="0" w:color="auto"/>
        <w:bottom w:val="none" w:sz="0" w:space="0" w:color="auto"/>
        <w:right w:val="none" w:sz="0" w:space="0" w:color="auto"/>
      </w:divBdr>
    </w:div>
    <w:div w:id="926614517">
      <w:bodyDiv w:val="1"/>
      <w:marLeft w:val="0"/>
      <w:marRight w:val="0"/>
      <w:marTop w:val="0"/>
      <w:marBottom w:val="0"/>
      <w:divBdr>
        <w:top w:val="none" w:sz="0" w:space="0" w:color="auto"/>
        <w:left w:val="none" w:sz="0" w:space="0" w:color="auto"/>
        <w:bottom w:val="none" w:sz="0" w:space="0" w:color="auto"/>
        <w:right w:val="none" w:sz="0" w:space="0" w:color="auto"/>
      </w:divBdr>
    </w:div>
    <w:div w:id="927422582">
      <w:bodyDiv w:val="1"/>
      <w:marLeft w:val="0"/>
      <w:marRight w:val="0"/>
      <w:marTop w:val="0"/>
      <w:marBottom w:val="0"/>
      <w:divBdr>
        <w:top w:val="none" w:sz="0" w:space="0" w:color="auto"/>
        <w:left w:val="none" w:sz="0" w:space="0" w:color="auto"/>
        <w:bottom w:val="none" w:sz="0" w:space="0" w:color="auto"/>
        <w:right w:val="none" w:sz="0" w:space="0" w:color="auto"/>
      </w:divBdr>
    </w:div>
    <w:div w:id="927426066">
      <w:bodyDiv w:val="1"/>
      <w:marLeft w:val="0"/>
      <w:marRight w:val="0"/>
      <w:marTop w:val="0"/>
      <w:marBottom w:val="0"/>
      <w:divBdr>
        <w:top w:val="none" w:sz="0" w:space="0" w:color="auto"/>
        <w:left w:val="none" w:sz="0" w:space="0" w:color="auto"/>
        <w:bottom w:val="none" w:sz="0" w:space="0" w:color="auto"/>
        <w:right w:val="none" w:sz="0" w:space="0" w:color="auto"/>
      </w:divBdr>
    </w:div>
    <w:div w:id="927544030">
      <w:bodyDiv w:val="1"/>
      <w:marLeft w:val="0"/>
      <w:marRight w:val="0"/>
      <w:marTop w:val="0"/>
      <w:marBottom w:val="0"/>
      <w:divBdr>
        <w:top w:val="none" w:sz="0" w:space="0" w:color="auto"/>
        <w:left w:val="none" w:sz="0" w:space="0" w:color="auto"/>
        <w:bottom w:val="none" w:sz="0" w:space="0" w:color="auto"/>
        <w:right w:val="none" w:sz="0" w:space="0" w:color="auto"/>
      </w:divBdr>
    </w:div>
    <w:div w:id="928344692">
      <w:bodyDiv w:val="1"/>
      <w:marLeft w:val="0"/>
      <w:marRight w:val="0"/>
      <w:marTop w:val="0"/>
      <w:marBottom w:val="0"/>
      <w:divBdr>
        <w:top w:val="none" w:sz="0" w:space="0" w:color="auto"/>
        <w:left w:val="none" w:sz="0" w:space="0" w:color="auto"/>
        <w:bottom w:val="none" w:sz="0" w:space="0" w:color="auto"/>
        <w:right w:val="none" w:sz="0" w:space="0" w:color="auto"/>
      </w:divBdr>
    </w:div>
    <w:div w:id="928349949">
      <w:bodyDiv w:val="1"/>
      <w:marLeft w:val="0"/>
      <w:marRight w:val="0"/>
      <w:marTop w:val="0"/>
      <w:marBottom w:val="0"/>
      <w:divBdr>
        <w:top w:val="none" w:sz="0" w:space="0" w:color="auto"/>
        <w:left w:val="none" w:sz="0" w:space="0" w:color="auto"/>
        <w:bottom w:val="none" w:sz="0" w:space="0" w:color="auto"/>
        <w:right w:val="none" w:sz="0" w:space="0" w:color="auto"/>
      </w:divBdr>
    </w:div>
    <w:div w:id="929313076">
      <w:bodyDiv w:val="1"/>
      <w:marLeft w:val="0"/>
      <w:marRight w:val="0"/>
      <w:marTop w:val="0"/>
      <w:marBottom w:val="0"/>
      <w:divBdr>
        <w:top w:val="none" w:sz="0" w:space="0" w:color="auto"/>
        <w:left w:val="none" w:sz="0" w:space="0" w:color="auto"/>
        <w:bottom w:val="none" w:sz="0" w:space="0" w:color="auto"/>
        <w:right w:val="none" w:sz="0" w:space="0" w:color="auto"/>
      </w:divBdr>
    </w:div>
    <w:div w:id="930117518">
      <w:bodyDiv w:val="1"/>
      <w:marLeft w:val="0"/>
      <w:marRight w:val="0"/>
      <w:marTop w:val="0"/>
      <w:marBottom w:val="0"/>
      <w:divBdr>
        <w:top w:val="none" w:sz="0" w:space="0" w:color="auto"/>
        <w:left w:val="none" w:sz="0" w:space="0" w:color="auto"/>
        <w:bottom w:val="none" w:sz="0" w:space="0" w:color="auto"/>
        <w:right w:val="none" w:sz="0" w:space="0" w:color="auto"/>
      </w:divBdr>
    </w:div>
    <w:div w:id="930117965">
      <w:bodyDiv w:val="1"/>
      <w:marLeft w:val="0"/>
      <w:marRight w:val="0"/>
      <w:marTop w:val="0"/>
      <w:marBottom w:val="0"/>
      <w:divBdr>
        <w:top w:val="none" w:sz="0" w:space="0" w:color="auto"/>
        <w:left w:val="none" w:sz="0" w:space="0" w:color="auto"/>
        <w:bottom w:val="none" w:sz="0" w:space="0" w:color="auto"/>
        <w:right w:val="none" w:sz="0" w:space="0" w:color="auto"/>
      </w:divBdr>
    </w:div>
    <w:div w:id="930119112">
      <w:bodyDiv w:val="1"/>
      <w:marLeft w:val="0"/>
      <w:marRight w:val="0"/>
      <w:marTop w:val="0"/>
      <w:marBottom w:val="0"/>
      <w:divBdr>
        <w:top w:val="none" w:sz="0" w:space="0" w:color="auto"/>
        <w:left w:val="none" w:sz="0" w:space="0" w:color="auto"/>
        <w:bottom w:val="none" w:sz="0" w:space="0" w:color="auto"/>
        <w:right w:val="none" w:sz="0" w:space="0" w:color="auto"/>
      </w:divBdr>
    </w:div>
    <w:div w:id="930356853">
      <w:bodyDiv w:val="1"/>
      <w:marLeft w:val="0"/>
      <w:marRight w:val="0"/>
      <w:marTop w:val="0"/>
      <w:marBottom w:val="0"/>
      <w:divBdr>
        <w:top w:val="none" w:sz="0" w:space="0" w:color="auto"/>
        <w:left w:val="none" w:sz="0" w:space="0" w:color="auto"/>
        <w:bottom w:val="none" w:sz="0" w:space="0" w:color="auto"/>
        <w:right w:val="none" w:sz="0" w:space="0" w:color="auto"/>
      </w:divBdr>
    </w:div>
    <w:div w:id="930507183">
      <w:bodyDiv w:val="1"/>
      <w:marLeft w:val="0"/>
      <w:marRight w:val="0"/>
      <w:marTop w:val="0"/>
      <w:marBottom w:val="0"/>
      <w:divBdr>
        <w:top w:val="none" w:sz="0" w:space="0" w:color="auto"/>
        <w:left w:val="none" w:sz="0" w:space="0" w:color="auto"/>
        <w:bottom w:val="none" w:sz="0" w:space="0" w:color="auto"/>
        <w:right w:val="none" w:sz="0" w:space="0" w:color="auto"/>
      </w:divBdr>
    </w:div>
    <w:div w:id="930746278">
      <w:bodyDiv w:val="1"/>
      <w:marLeft w:val="0"/>
      <w:marRight w:val="0"/>
      <w:marTop w:val="0"/>
      <w:marBottom w:val="0"/>
      <w:divBdr>
        <w:top w:val="none" w:sz="0" w:space="0" w:color="auto"/>
        <w:left w:val="none" w:sz="0" w:space="0" w:color="auto"/>
        <w:bottom w:val="none" w:sz="0" w:space="0" w:color="auto"/>
        <w:right w:val="none" w:sz="0" w:space="0" w:color="auto"/>
      </w:divBdr>
    </w:div>
    <w:div w:id="931007379">
      <w:bodyDiv w:val="1"/>
      <w:marLeft w:val="0"/>
      <w:marRight w:val="0"/>
      <w:marTop w:val="0"/>
      <w:marBottom w:val="0"/>
      <w:divBdr>
        <w:top w:val="none" w:sz="0" w:space="0" w:color="auto"/>
        <w:left w:val="none" w:sz="0" w:space="0" w:color="auto"/>
        <w:bottom w:val="none" w:sz="0" w:space="0" w:color="auto"/>
        <w:right w:val="none" w:sz="0" w:space="0" w:color="auto"/>
      </w:divBdr>
    </w:div>
    <w:div w:id="931936879">
      <w:bodyDiv w:val="1"/>
      <w:marLeft w:val="0"/>
      <w:marRight w:val="0"/>
      <w:marTop w:val="0"/>
      <w:marBottom w:val="0"/>
      <w:divBdr>
        <w:top w:val="none" w:sz="0" w:space="0" w:color="auto"/>
        <w:left w:val="none" w:sz="0" w:space="0" w:color="auto"/>
        <w:bottom w:val="none" w:sz="0" w:space="0" w:color="auto"/>
        <w:right w:val="none" w:sz="0" w:space="0" w:color="auto"/>
      </w:divBdr>
    </w:div>
    <w:div w:id="932010902">
      <w:bodyDiv w:val="1"/>
      <w:marLeft w:val="0"/>
      <w:marRight w:val="0"/>
      <w:marTop w:val="0"/>
      <w:marBottom w:val="0"/>
      <w:divBdr>
        <w:top w:val="none" w:sz="0" w:space="0" w:color="auto"/>
        <w:left w:val="none" w:sz="0" w:space="0" w:color="auto"/>
        <w:bottom w:val="none" w:sz="0" w:space="0" w:color="auto"/>
        <w:right w:val="none" w:sz="0" w:space="0" w:color="auto"/>
      </w:divBdr>
    </w:div>
    <w:div w:id="932591368">
      <w:bodyDiv w:val="1"/>
      <w:marLeft w:val="0"/>
      <w:marRight w:val="0"/>
      <w:marTop w:val="0"/>
      <w:marBottom w:val="0"/>
      <w:divBdr>
        <w:top w:val="none" w:sz="0" w:space="0" w:color="auto"/>
        <w:left w:val="none" w:sz="0" w:space="0" w:color="auto"/>
        <w:bottom w:val="none" w:sz="0" w:space="0" w:color="auto"/>
        <w:right w:val="none" w:sz="0" w:space="0" w:color="auto"/>
      </w:divBdr>
    </w:div>
    <w:div w:id="932662161">
      <w:bodyDiv w:val="1"/>
      <w:marLeft w:val="0"/>
      <w:marRight w:val="0"/>
      <w:marTop w:val="0"/>
      <w:marBottom w:val="0"/>
      <w:divBdr>
        <w:top w:val="none" w:sz="0" w:space="0" w:color="auto"/>
        <w:left w:val="none" w:sz="0" w:space="0" w:color="auto"/>
        <w:bottom w:val="none" w:sz="0" w:space="0" w:color="auto"/>
        <w:right w:val="none" w:sz="0" w:space="0" w:color="auto"/>
      </w:divBdr>
    </w:div>
    <w:div w:id="932740851">
      <w:bodyDiv w:val="1"/>
      <w:marLeft w:val="0"/>
      <w:marRight w:val="0"/>
      <w:marTop w:val="0"/>
      <w:marBottom w:val="0"/>
      <w:divBdr>
        <w:top w:val="none" w:sz="0" w:space="0" w:color="auto"/>
        <w:left w:val="none" w:sz="0" w:space="0" w:color="auto"/>
        <w:bottom w:val="none" w:sz="0" w:space="0" w:color="auto"/>
        <w:right w:val="none" w:sz="0" w:space="0" w:color="auto"/>
      </w:divBdr>
    </w:div>
    <w:div w:id="932855065">
      <w:bodyDiv w:val="1"/>
      <w:marLeft w:val="0"/>
      <w:marRight w:val="0"/>
      <w:marTop w:val="0"/>
      <w:marBottom w:val="0"/>
      <w:divBdr>
        <w:top w:val="none" w:sz="0" w:space="0" w:color="auto"/>
        <w:left w:val="none" w:sz="0" w:space="0" w:color="auto"/>
        <w:bottom w:val="none" w:sz="0" w:space="0" w:color="auto"/>
        <w:right w:val="none" w:sz="0" w:space="0" w:color="auto"/>
      </w:divBdr>
    </w:div>
    <w:div w:id="932929876">
      <w:bodyDiv w:val="1"/>
      <w:marLeft w:val="0"/>
      <w:marRight w:val="0"/>
      <w:marTop w:val="0"/>
      <w:marBottom w:val="0"/>
      <w:divBdr>
        <w:top w:val="none" w:sz="0" w:space="0" w:color="auto"/>
        <w:left w:val="none" w:sz="0" w:space="0" w:color="auto"/>
        <w:bottom w:val="none" w:sz="0" w:space="0" w:color="auto"/>
        <w:right w:val="none" w:sz="0" w:space="0" w:color="auto"/>
      </w:divBdr>
    </w:div>
    <w:div w:id="933055991">
      <w:bodyDiv w:val="1"/>
      <w:marLeft w:val="0"/>
      <w:marRight w:val="0"/>
      <w:marTop w:val="0"/>
      <w:marBottom w:val="0"/>
      <w:divBdr>
        <w:top w:val="none" w:sz="0" w:space="0" w:color="auto"/>
        <w:left w:val="none" w:sz="0" w:space="0" w:color="auto"/>
        <w:bottom w:val="none" w:sz="0" w:space="0" w:color="auto"/>
        <w:right w:val="none" w:sz="0" w:space="0" w:color="auto"/>
      </w:divBdr>
    </w:div>
    <w:div w:id="933628224">
      <w:bodyDiv w:val="1"/>
      <w:marLeft w:val="0"/>
      <w:marRight w:val="0"/>
      <w:marTop w:val="0"/>
      <w:marBottom w:val="0"/>
      <w:divBdr>
        <w:top w:val="none" w:sz="0" w:space="0" w:color="auto"/>
        <w:left w:val="none" w:sz="0" w:space="0" w:color="auto"/>
        <w:bottom w:val="none" w:sz="0" w:space="0" w:color="auto"/>
        <w:right w:val="none" w:sz="0" w:space="0" w:color="auto"/>
      </w:divBdr>
    </w:div>
    <w:div w:id="933636837">
      <w:bodyDiv w:val="1"/>
      <w:marLeft w:val="0"/>
      <w:marRight w:val="0"/>
      <w:marTop w:val="0"/>
      <w:marBottom w:val="0"/>
      <w:divBdr>
        <w:top w:val="none" w:sz="0" w:space="0" w:color="auto"/>
        <w:left w:val="none" w:sz="0" w:space="0" w:color="auto"/>
        <w:bottom w:val="none" w:sz="0" w:space="0" w:color="auto"/>
        <w:right w:val="none" w:sz="0" w:space="0" w:color="auto"/>
      </w:divBdr>
    </w:div>
    <w:div w:id="933854046">
      <w:bodyDiv w:val="1"/>
      <w:marLeft w:val="0"/>
      <w:marRight w:val="0"/>
      <w:marTop w:val="0"/>
      <w:marBottom w:val="0"/>
      <w:divBdr>
        <w:top w:val="none" w:sz="0" w:space="0" w:color="auto"/>
        <w:left w:val="none" w:sz="0" w:space="0" w:color="auto"/>
        <w:bottom w:val="none" w:sz="0" w:space="0" w:color="auto"/>
        <w:right w:val="none" w:sz="0" w:space="0" w:color="auto"/>
      </w:divBdr>
    </w:div>
    <w:div w:id="934165811">
      <w:bodyDiv w:val="1"/>
      <w:marLeft w:val="0"/>
      <w:marRight w:val="0"/>
      <w:marTop w:val="0"/>
      <w:marBottom w:val="0"/>
      <w:divBdr>
        <w:top w:val="none" w:sz="0" w:space="0" w:color="auto"/>
        <w:left w:val="none" w:sz="0" w:space="0" w:color="auto"/>
        <w:bottom w:val="none" w:sz="0" w:space="0" w:color="auto"/>
        <w:right w:val="none" w:sz="0" w:space="0" w:color="auto"/>
      </w:divBdr>
    </w:div>
    <w:div w:id="934362384">
      <w:bodyDiv w:val="1"/>
      <w:marLeft w:val="0"/>
      <w:marRight w:val="0"/>
      <w:marTop w:val="0"/>
      <w:marBottom w:val="0"/>
      <w:divBdr>
        <w:top w:val="none" w:sz="0" w:space="0" w:color="auto"/>
        <w:left w:val="none" w:sz="0" w:space="0" w:color="auto"/>
        <w:bottom w:val="none" w:sz="0" w:space="0" w:color="auto"/>
        <w:right w:val="none" w:sz="0" w:space="0" w:color="auto"/>
      </w:divBdr>
    </w:div>
    <w:div w:id="934364566">
      <w:bodyDiv w:val="1"/>
      <w:marLeft w:val="0"/>
      <w:marRight w:val="0"/>
      <w:marTop w:val="0"/>
      <w:marBottom w:val="0"/>
      <w:divBdr>
        <w:top w:val="none" w:sz="0" w:space="0" w:color="auto"/>
        <w:left w:val="none" w:sz="0" w:space="0" w:color="auto"/>
        <w:bottom w:val="none" w:sz="0" w:space="0" w:color="auto"/>
        <w:right w:val="none" w:sz="0" w:space="0" w:color="auto"/>
      </w:divBdr>
    </w:div>
    <w:div w:id="934438193">
      <w:bodyDiv w:val="1"/>
      <w:marLeft w:val="0"/>
      <w:marRight w:val="0"/>
      <w:marTop w:val="0"/>
      <w:marBottom w:val="0"/>
      <w:divBdr>
        <w:top w:val="none" w:sz="0" w:space="0" w:color="auto"/>
        <w:left w:val="none" w:sz="0" w:space="0" w:color="auto"/>
        <w:bottom w:val="none" w:sz="0" w:space="0" w:color="auto"/>
        <w:right w:val="none" w:sz="0" w:space="0" w:color="auto"/>
      </w:divBdr>
    </w:div>
    <w:div w:id="935017576">
      <w:bodyDiv w:val="1"/>
      <w:marLeft w:val="0"/>
      <w:marRight w:val="0"/>
      <w:marTop w:val="0"/>
      <w:marBottom w:val="0"/>
      <w:divBdr>
        <w:top w:val="none" w:sz="0" w:space="0" w:color="auto"/>
        <w:left w:val="none" w:sz="0" w:space="0" w:color="auto"/>
        <w:bottom w:val="none" w:sz="0" w:space="0" w:color="auto"/>
        <w:right w:val="none" w:sz="0" w:space="0" w:color="auto"/>
      </w:divBdr>
    </w:div>
    <w:div w:id="935357661">
      <w:bodyDiv w:val="1"/>
      <w:marLeft w:val="0"/>
      <w:marRight w:val="0"/>
      <w:marTop w:val="0"/>
      <w:marBottom w:val="0"/>
      <w:divBdr>
        <w:top w:val="none" w:sz="0" w:space="0" w:color="auto"/>
        <w:left w:val="none" w:sz="0" w:space="0" w:color="auto"/>
        <w:bottom w:val="none" w:sz="0" w:space="0" w:color="auto"/>
        <w:right w:val="none" w:sz="0" w:space="0" w:color="auto"/>
      </w:divBdr>
    </w:div>
    <w:div w:id="935402880">
      <w:bodyDiv w:val="1"/>
      <w:marLeft w:val="0"/>
      <w:marRight w:val="0"/>
      <w:marTop w:val="0"/>
      <w:marBottom w:val="0"/>
      <w:divBdr>
        <w:top w:val="none" w:sz="0" w:space="0" w:color="auto"/>
        <w:left w:val="none" w:sz="0" w:space="0" w:color="auto"/>
        <w:bottom w:val="none" w:sz="0" w:space="0" w:color="auto"/>
        <w:right w:val="none" w:sz="0" w:space="0" w:color="auto"/>
      </w:divBdr>
    </w:div>
    <w:div w:id="935552747">
      <w:bodyDiv w:val="1"/>
      <w:marLeft w:val="0"/>
      <w:marRight w:val="0"/>
      <w:marTop w:val="0"/>
      <w:marBottom w:val="0"/>
      <w:divBdr>
        <w:top w:val="none" w:sz="0" w:space="0" w:color="auto"/>
        <w:left w:val="none" w:sz="0" w:space="0" w:color="auto"/>
        <w:bottom w:val="none" w:sz="0" w:space="0" w:color="auto"/>
        <w:right w:val="none" w:sz="0" w:space="0" w:color="auto"/>
      </w:divBdr>
    </w:div>
    <w:div w:id="935553021">
      <w:bodyDiv w:val="1"/>
      <w:marLeft w:val="0"/>
      <w:marRight w:val="0"/>
      <w:marTop w:val="0"/>
      <w:marBottom w:val="0"/>
      <w:divBdr>
        <w:top w:val="none" w:sz="0" w:space="0" w:color="auto"/>
        <w:left w:val="none" w:sz="0" w:space="0" w:color="auto"/>
        <w:bottom w:val="none" w:sz="0" w:space="0" w:color="auto"/>
        <w:right w:val="none" w:sz="0" w:space="0" w:color="auto"/>
      </w:divBdr>
    </w:div>
    <w:div w:id="935869663">
      <w:bodyDiv w:val="1"/>
      <w:marLeft w:val="0"/>
      <w:marRight w:val="0"/>
      <w:marTop w:val="0"/>
      <w:marBottom w:val="0"/>
      <w:divBdr>
        <w:top w:val="none" w:sz="0" w:space="0" w:color="auto"/>
        <w:left w:val="none" w:sz="0" w:space="0" w:color="auto"/>
        <w:bottom w:val="none" w:sz="0" w:space="0" w:color="auto"/>
        <w:right w:val="none" w:sz="0" w:space="0" w:color="auto"/>
      </w:divBdr>
    </w:div>
    <w:div w:id="937374136">
      <w:bodyDiv w:val="1"/>
      <w:marLeft w:val="0"/>
      <w:marRight w:val="0"/>
      <w:marTop w:val="0"/>
      <w:marBottom w:val="0"/>
      <w:divBdr>
        <w:top w:val="none" w:sz="0" w:space="0" w:color="auto"/>
        <w:left w:val="none" w:sz="0" w:space="0" w:color="auto"/>
        <w:bottom w:val="none" w:sz="0" w:space="0" w:color="auto"/>
        <w:right w:val="none" w:sz="0" w:space="0" w:color="auto"/>
      </w:divBdr>
    </w:div>
    <w:div w:id="938023970">
      <w:bodyDiv w:val="1"/>
      <w:marLeft w:val="0"/>
      <w:marRight w:val="0"/>
      <w:marTop w:val="0"/>
      <w:marBottom w:val="0"/>
      <w:divBdr>
        <w:top w:val="none" w:sz="0" w:space="0" w:color="auto"/>
        <w:left w:val="none" w:sz="0" w:space="0" w:color="auto"/>
        <w:bottom w:val="none" w:sz="0" w:space="0" w:color="auto"/>
        <w:right w:val="none" w:sz="0" w:space="0" w:color="auto"/>
      </w:divBdr>
    </w:div>
    <w:div w:id="938686092">
      <w:bodyDiv w:val="1"/>
      <w:marLeft w:val="0"/>
      <w:marRight w:val="0"/>
      <w:marTop w:val="0"/>
      <w:marBottom w:val="0"/>
      <w:divBdr>
        <w:top w:val="none" w:sz="0" w:space="0" w:color="auto"/>
        <w:left w:val="none" w:sz="0" w:space="0" w:color="auto"/>
        <w:bottom w:val="none" w:sz="0" w:space="0" w:color="auto"/>
        <w:right w:val="none" w:sz="0" w:space="0" w:color="auto"/>
      </w:divBdr>
    </w:div>
    <w:div w:id="938948648">
      <w:bodyDiv w:val="1"/>
      <w:marLeft w:val="0"/>
      <w:marRight w:val="0"/>
      <w:marTop w:val="0"/>
      <w:marBottom w:val="0"/>
      <w:divBdr>
        <w:top w:val="none" w:sz="0" w:space="0" w:color="auto"/>
        <w:left w:val="none" w:sz="0" w:space="0" w:color="auto"/>
        <w:bottom w:val="none" w:sz="0" w:space="0" w:color="auto"/>
        <w:right w:val="none" w:sz="0" w:space="0" w:color="auto"/>
      </w:divBdr>
    </w:div>
    <w:div w:id="939340085">
      <w:bodyDiv w:val="1"/>
      <w:marLeft w:val="0"/>
      <w:marRight w:val="0"/>
      <w:marTop w:val="0"/>
      <w:marBottom w:val="0"/>
      <w:divBdr>
        <w:top w:val="none" w:sz="0" w:space="0" w:color="auto"/>
        <w:left w:val="none" w:sz="0" w:space="0" w:color="auto"/>
        <w:bottom w:val="none" w:sz="0" w:space="0" w:color="auto"/>
        <w:right w:val="none" w:sz="0" w:space="0" w:color="auto"/>
      </w:divBdr>
    </w:div>
    <w:div w:id="939488920">
      <w:bodyDiv w:val="1"/>
      <w:marLeft w:val="0"/>
      <w:marRight w:val="0"/>
      <w:marTop w:val="0"/>
      <w:marBottom w:val="0"/>
      <w:divBdr>
        <w:top w:val="none" w:sz="0" w:space="0" w:color="auto"/>
        <w:left w:val="none" w:sz="0" w:space="0" w:color="auto"/>
        <w:bottom w:val="none" w:sz="0" w:space="0" w:color="auto"/>
        <w:right w:val="none" w:sz="0" w:space="0" w:color="auto"/>
      </w:divBdr>
    </w:div>
    <w:div w:id="940067923">
      <w:bodyDiv w:val="1"/>
      <w:marLeft w:val="0"/>
      <w:marRight w:val="0"/>
      <w:marTop w:val="0"/>
      <w:marBottom w:val="0"/>
      <w:divBdr>
        <w:top w:val="none" w:sz="0" w:space="0" w:color="auto"/>
        <w:left w:val="none" w:sz="0" w:space="0" w:color="auto"/>
        <w:bottom w:val="none" w:sz="0" w:space="0" w:color="auto"/>
        <w:right w:val="none" w:sz="0" w:space="0" w:color="auto"/>
      </w:divBdr>
    </w:div>
    <w:div w:id="940180358">
      <w:bodyDiv w:val="1"/>
      <w:marLeft w:val="0"/>
      <w:marRight w:val="0"/>
      <w:marTop w:val="0"/>
      <w:marBottom w:val="0"/>
      <w:divBdr>
        <w:top w:val="none" w:sz="0" w:space="0" w:color="auto"/>
        <w:left w:val="none" w:sz="0" w:space="0" w:color="auto"/>
        <w:bottom w:val="none" w:sz="0" w:space="0" w:color="auto"/>
        <w:right w:val="none" w:sz="0" w:space="0" w:color="auto"/>
      </w:divBdr>
    </w:div>
    <w:div w:id="941038194">
      <w:bodyDiv w:val="1"/>
      <w:marLeft w:val="0"/>
      <w:marRight w:val="0"/>
      <w:marTop w:val="0"/>
      <w:marBottom w:val="0"/>
      <w:divBdr>
        <w:top w:val="none" w:sz="0" w:space="0" w:color="auto"/>
        <w:left w:val="none" w:sz="0" w:space="0" w:color="auto"/>
        <w:bottom w:val="none" w:sz="0" w:space="0" w:color="auto"/>
        <w:right w:val="none" w:sz="0" w:space="0" w:color="auto"/>
      </w:divBdr>
    </w:div>
    <w:div w:id="941689843">
      <w:bodyDiv w:val="1"/>
      <w:marLeft w:val="0"/>
      <w:marRight w:val="0"/>
      <w:marTop w:val="0"/>
      <w:marBottom w:val="0"/>
      <w:divBdr>
        <w:top w:val="none" w:sz="0" w:space="0" w:color="auto"/>
        <w:left w:val="none" w:sz="0" w:space="0" w:color="auto"/>
        <w:bottom w:val="none" w:sz="0" w:space="0" w:color="auto"/>
        <w:right w:val="none" w:sz="0" w:space="0" w:color="auto"/>
      </w:divBdr>
    </w:div>
    <w:div w:id="941717903">
      <w:bodyDiv w:val="1"/>
      <w:marLeft w:val="0"/>
      <w:marRight w:val="0"/>
      <w:marTop w:val="0"/>
      <w:marBottom w:val="0"/>
      <w:divBdr>
        <w:top w:val="none" w:sz="0" w:space="0" w:color="auto"/>
        <w:left w:val="none" w:sz="0" w:space="0" w:color="auto"/>
        <w:bottom w:val="none" w:sz="0" w:space="0" w:color="auto"/>
        <w:right w:val="none" w:sz="0" w:space="0" w:color="auto"/>
      </w:divBdr>
    </w:div>
    <w:div w:id="941913714">
      <w:bodyDiv w:val="1"/>
      <w:marLeft w:val="0"/>
      <w:marRight w:val="0"/>
      <w:marTop w:val="0"/>
      <w:marBottom w:val="0"/>
      <w:divBdr>
        <w:top w:val="none" w:sz="0" w:space="0" w:color="auto"/>
        <w:left w:val="none" w:sz="0" w:space="0" w:color="auto"/>
        <w:bottom w:val="none" w:sz="0" w:space="0" w:color="auto"/>
        <w:right w:val="none" w:sz="0" w:space="0" w:color="auto"/>
      </w:divBdr>
    </w:div>
    <w:div w:id="942345854">
      <w:bodyDiv w:val="1"/>
      <w:marLeft w:val="0"/>
      <w:marRight w:val="0"/>
      <w:marTop w:val="0"/>
      <w:marBottom w:val="0"/>
      <w:divBdr>
        <w:top w:val="none" w:sz="0" w:space="0" w:color="auto"/>
        <w:left w:val="none" w:sz="0" w:space="0" w:color="auto"/>
        <w:bottom w:val="none" w:sz="0" w:space="0" w:color="auto"/>
        <w:right w:val="none" w:sz="0" w:space="0" w:color="auto"/>
      </w:divBdr>
    </w:div>
    <w:div w:id="942420732">
      <w:bodyDiv w:val="1"/>
      <w:marLeft w:val="0"/>
      <w:marRight w:val="0"/>
      <w:marTop w:val="0"/>
      <w:marBottom w:val="0"/>
      <w:divBdr>
        <w:top w:val="none" w:sz="0" w:space="0" w:color="auto"/>
        <w:left w:val="none" w:sz="0" w:space="0" w:color="auto"/>
        <w:bottom w:val="none" w:sz="0" w:space="0" w:color="auto"/>
        <w:right w:val="none" w:sz="0" w:space="0" w:color="auto"/>
      </w:divBdr>
    </w:div>
    <w:div w:id="942688414">
      <w:bodyDiv w:val="1"/>
      <w:marLeft w:val="0"/>
      <w:marRight w:val="0"/>
      <w:marTop w:val="0"/>
      <w:marBottom w:val="0"/>
      <w:divBdr>
        <w:top w:val="none" w:sz="0" w:space="0" w:color="auto"/>
        <w:left w:val="none" w:sz="0" w:space="0" w:color="auto"/>
        <w:bottom w:val="none" w:sz="0" w:space="0" w:color="auto"/>
        <w:right w:val="none" w:sz="0" w:space="0" w:color="auto"/>
      </w:divBdr>
    </w:div>
    <w:div w:id="942807866">
      <w:bodyDiv w:val="1"/>
      <w:marLeft w:val="0"/>
      <w:marRight w:val="0"/>
      <w:marTop w:val="0"/>
      <w:marBottom w:val="0"/>
      <w:divBdr>
        <w:top w:val="none" w:sz="0" w:space="0" w:color="auto"/>
        <w:left w:val="none" w:sz="0" w:space="0" w:color="auto"/>
        <w:bottom w:val="none" w:sz="0" w:space="0" w:color="auto"/>
        <w:right w:val="none" w:sz="0" w:space="0" w:color="auto"/>
      </w:divBdr>
    </w:div>
    <w:div w:id="943608182">
      <w:bodyDiv w:val="1"/>
      <w:marLeft w:val="0"/>
      <w:marRight w:val="0"/>
      <w:marTop w:val="0"/>
      <w:marBottom w:val="0"/>
      <w:divBdr>
        <w:top w:val="none" w:sz="0" w:space="0" w:color="auto"/>
        <w:left w:val="none" w:sz="0" w:space="0" w:color="auto"/>
        <w:bottom w:val="none" w:sz="0" w:space="0" w:color="auto"/>
        <w:right w:val="none" w:sz="0" w:space="0" w:color="auto"/>
      </w:divBdr>
    </w:div>
    <w:div w:id="943654666">
      <w:bodyDiv w:val="1"/>
      <w:marLeft w:val="0"/>
      <w:marRight w:val="0"/>
      <w:marTop w:val="0"/>
      <w:marBottom w:val="0"/>
      <w:divBdr>
        <w:top w:val="none" w:sz="0" w:space="0" w:color="auto"/>
        <w:left w:val="none" w:sz="0" w:space="0" w:color="auto"/>
        <w:bottom w:val="none" w:sz="0" w:space="0" w:color="auto"/>
        <w:right w:val="none" w:sz="0" w:space="0" w:color="auto"/>
      </w:divBdr>
    </w:div>
    <w:div w:id="943924668">
      <w:bodyDiv w:val="1"/>
      <w:marLeft w:val="0"/>
      <w:marRight w:val="0"/>
      <w:marTop w:val="0"/>
      <w:marBottom w:val="0"/>
      <w:divBdr>
        <w:top w:val="none" w:sz="0" w:space="0" w:color="auto"/>
        <w:left w:val="none" w:sz="0" w:space="0" w:color="auto"/>
        <w:bottom w:val="none" w:sz="0" w:space="0" w:color="auto"/>
        <w:right w:val="none" w:sz="0" w:space="0" w:color="auto"/>
      </w:divBdr>
    </w:div>
    <w:div w:id="943998334">
      <w:bodyDiv w:val="1"/>
      <w:marLeft w:val="0"/>
      <w:marRight w:val="0"/>
      <w:marTop w:val="0"/>
      <w:marBottom w:val="0"/>
      <w:divBdr>
        <w:top w:val="none" w:sz="0" w:space="0" w:color="auto"/>
        <w:left w:val="none" w:sz="0" w:space="0" w:color="auto"/>
        <w:bottom w:val="none" w:sz="0" w:space="0" w:color="auto"/>
        <w:right w:val="none" w:sz="0" w:space="0" w:color="auto"/>
      </w:divBdr>
    </w:div>
    <w:div w:id="944072397">
      <w:bodyDiv w:val="1"/>
      <w:marLeft w:val="0"/>
      <w:marRight w:val="0"/>
      <w:marTop w:val="0"/>
      <w:marBottom w:val="0"/>
      <w:divBdr>
        <w:top w:val="none" w:sz="0" w:space="0" w:color="auto"/>
        <w:left w:val="none" w:sz="0" w:space="0" w:color="auto"/>
        <w:bottom w:val="none" w:sz="0" w:space="0" w:color="auto"/>
        <w:right w:val="none" w:sz="0" w:space="0" w:color="auto"/>
      </w:divBdr>
    </w:div>
    <w:div w:id="944190898">
      <w:bodyDiv w:val="1"/>
      <w:marLeft w:val="0"/>
      <w:marRight w:val="0"/>
      <w:marTop w:val="0"/>
      <w:marBottom w:val="0"/>
      <w:divBdr>
        <w:top w:val="none" w:sz="0" w:space="0" w:color="auto"/>
        <w:left w:val="none" w:sz="0" w:space="0" w:color="auto"/>
        <w:bottom w:val="none" w:sz="0" w:space="0" w:color="auto"/>
        <w:right w:val="none" w:sz="0" w:space="0" w:color="auto"/>
      </w:divBdr>
    </w:div>
    <w:div w:id="944456826">
      <w:bodyDiv w:val="1"/>
      <w:marLeft w:val="0"/>
      <w:marRight w:val="0"/>
      <w:marTop w:val="0"/>
      <w:marBottom w:val="0"/>
      <w:divBdr>
        <w:top w:val="none" w:sz="0" w:space="0" w:color="auto"/>
        <w:left w:val="none" w:sz="0" w:space="0" w:color="auto"/>
        <w:bottom w:val="none" w:sz="0" w:space="0" w:color="auto"/>
        <w:right w:val="none" w:sz="0" w:space="0" w:color="auto"/>
      </w:divBdr>
    </w:div>
    <w:div w:id="944725429">
      <w:bodyDiv w:val="1"/>
      <w:marLeft w:val="0"/>
      <w:marRight w:val="0"/>
      <w:marTop w:val="0"/>
      <w:marBottom w:val="0"/>
      <w:divBdr>
        <w:top w:val="none" w:sz="0" w:space="0" w:color="auto"/>
        <w:left w:val="none" w:sz="0" w:space="0" w:color="auto"/>
        <w:bottom w:val="none" w:sz="0" w:space="0" w:color="auto"/>
        <w:right w:val="none" w:sz="0" w:space="0" w:color="auto"/>
      </w:divBdr>
    </w:div>
    <w:div w:id="944993729">
      <w:bodyDiv w:val="1"/>
      <w:marLeft w:val="0"/>
      <w:marRight w:val="0"/>
      <w:marTop w:val="0"/>
      <w:marBottom w:val="0"/>
      <w:divBdr>
        <w:top w:val="none" w:sz="0" w:space="0" w:color="auto"/>
        <w:left w:val="none" w:sz="0" w:space="0" w:color="auto"/>
        <w:bottom w:val="none" w:sz="0" w:space="0" w:color="auto"/>
        <w:right w:val="none" w:sz="0" w:space="0" w:color="auto"/>
      </w:divBdr>
    </w:div>
    <w:div w:id="945575852">
      <w:bodyDiv w:val="1"/>
      <w:marLeft w:val="0"/>
      <w:marRight w:val="0"/>
      <w:marTop w:val="0"/>
      <w:marBottom w:val="0"/>
      <w:divBdr>
        <w:top w:val="none" w:sz="0" w:space="0" w:color="auto"/>
        <w:left w:val="none" w:sz="0" w:space="0" w:color="auto"/>
        <w:bottom w:val="none" w:sz="0" w:space="0" w:color="auto"/>
        <w:right w:val="none" w:sz="0" w:space="0" w:color="auto"/>
      </w:divBdr>
    </w:div>
    <w:div w:id="946348732">
      <w:bodyDiv w:val="1"/>
      <w:marLeft w:val="0"/>
      <w:marRight w:val="0"/>
      <w:marTop w:val="0"/>
      <w:marBottom w:val="0"/>
      <w:divBdr>
        <w:top w:val="none" w:sz="0" w:space="0" w:color="auto"/>
        <w:left w:val="none" w:sz="0" w:space="0" w:color="auto"/>
        <w:bottom w:val="none" w:sz="0" w:space="0" w:color="auto"/>
        <w:right w:val="none" w:sz="0" w:space="0" w:color="auto"/>
      </w:divBdr>
    </w:div>
    <w:div w:id="947002671">
      <w:bodyDiv w:val="1"/>
      <w:marLeft w:val="0"/>
      <w:marRight w:val="0"/>
      <w:marTop w:val="0"/>
      <w:marBottom w:val="0"/>
      <w:divBdr>
        <w:top w:val="none" w:sz="0" w:space="0" w:color="auto"/>
        <w:left w:val="none" w:sz="0" w:space="0" w:color="auto"/>
        <w:bottom w:val="none" w:sz="0" w:space="0" w:color="auto"/>
        <w:right w:val="none" w:sz="0" w:space="0" w:color="auto"/>
      </w:divBdr>
    </w:div>
    <w:div w:id="947658067">
      <w:bodyDiv w:val="1"/>
      <w:marLeft w:val="0"/>
      <w:marRight w:val="0"/>
      <w:marTop w:val="0"/>
      <w:marBottom w:val="0"/>
      <w:divBdr>
        <w:top w:val="none" w:sz="0" w:space="0" w:color="auto"/>
        <w:left w:val="none" w:sz="0" w:space="0" w:color="auto"/>
        <w:bottom w:val="none" w:sz="0" w:space="0" w:color="auto"/>
        <w:right w:val="none" w:sz="0" w:space="0" w:color="auto"/>
      </w:divBdr>
    </w:div>
    <w:div w:id="947853346">
      <w:bodyDiv w:val="1"/>
      <w:marLeft w:val="0"/>
      <w:marRight w:val="0"/>
      <w:marTop w:val="0"/>
      <w:marBottom w:val="0"/>
      <w:divBdr>
        <w:top w:val="none" w:sz="0" w:space="0" w:color="auto"/>
        <w:left w:val="none" w:sz="0" w:space="0" w:color="auto"/>
        <w:bottom w:val="none" w:sz="0" w:space="0" w:color="auto"/>
        <w:right w:val="none" w:sz="0" w:space="0" w:color="auto"/>
      </w:divBdr>
    </w:div>
    <w:div w:id="948007624">
      <w:bodyDiv w:val="1"/>
      <w:marLeft w:val="0"/>
      <w:marRight w:val="0"/>
      <w:marTop w:val="0"/>
      <w:marBottom w:val="0"/>
      <w:divBdr>
        <w:top w:val="none" w:sz="0" w:space="0" w:color="auto"/>
        <w:left w:val="none" w:sz="0" w:space="0" w:color="auto"/>
        <w:bottom w:val="none" w:sz="0" w:space="0" w:color="auto"/>
        <w:right w:val="none" w:sz="0" w:space="0" w:color="auto"/>
      </w:divBdr>
    </w:div>
    <w:div w:id="948052656">
      <w:bodyDiv w:val="1"/>
      <w:marLeft w:val="0"/>
      <w:marRight w:val="0"/>
      <w:marTop w:val="0"/>
      <w:marBottom w:val="0"/>
      <w:divBdr>
        <w:top w:val="none" w:sz="0" w:space="0" w:color="auto"/>
        <w:left w:val="none" w:sz="0" w:space="0" w:color="auto"/>
        <w:bottom w:val="none" w:sz="0" w:space="0" w:color="auto"/>
        <w:right w:val="none" w:sz="0" w:space="0" w:color="auto"/>
      </w:divBdr>
    </w:div>
    <w:div w:id="948659001">
      <w:bodyDiv w:val="1"/>
      <w:marLeft w:val="0"/>
      <w:marRight w:val="0"/>
      <w:marTop w:val="0"/>
      <w:marBottom w:val="0"/>
      <w:divBdr>
        <w:top w:val="none" w:sz="0" w:space="0" w:color="auto"/>
        <w:left w:val="none" w:sz="0" w:space="0" w:color="auto"/>
        <w:bottom w:val="none" w:sz="0" w:space="0" w:color="auto"/>
        <w:right w:val="none" w:sz="0" w:space="0" w:color="auto"/>
      </w:divBdr>
    </w:div>
    <w:div w:id="949164315">
      <w:bodyDiv w:val="1"/>
      <w:marLeft w:val="0"/>
      <w:marRight w:val="0"/>
      <w:marTop w:val="0"/>
      <w:marBottom w:val="0"/>
      <w:divBdr>
        <w:top w:val="none" w:sz="0" w:space="0" w:color="auto"/>
        <w:left w:val="none" w:sz="0" w:space="0" w:color="auto"/>
        <w:bottom w:val="none" w:sz="0" w:space="0" w:color="auto"/>
        <w:right w:val="none" w:sz="0" w:space="0" w:color="auto"/>
      </w:divBdr>
    </w:div>
    <w:div w:id="949629992">
      <w:bodyDiv w:val="1"/>
      <w:marLeft w:val="0"/>
      <w:marRight w:val="0"/>
      <w:marTop w:val="0"/>
      <w:marBottom w:val="0"/>
      <w:divBdr>
        <w:top w:val="none" w:sz="0" w:space="0" w:color="auto"/>
        <w:left w:val="none" w:sz="0" w:space="0" w:color="auto"/>
        <w:bottom w:val="none" w:sz="0" w:space="0" w:color="auto"/>
        <w:right w:val="none" w:sz="0" w:space="0" w:color="auto"/>
      </w:divBdr>
    </w:div>
    <w:div w:id="949822838">
      <w:bodyDiv w:val="1"/>
      <w:marLeft w:val="0"/>
      <w:marRight w:val="0"/>
      <w:marTop w:val="0"/>
      <w:marBottom w:val="0"/>
      <w:divBdr>
        <w:top w:val="none" w:sz="0" w:space="0" w:color="auto"/>
        <w:left w:val="none" w:sz="0" w:space="0" w:color="auto"/>
        <w:bottom w:val="none" w:sz="0" w:space="0" w:color="auto"/>
        <w:right w:val="none" w:sz="0" w:space="0" w:color="auto"/>
      </w:divBdr>
    </w:div>
    <w:div w:id="949896887">
      <w:bodyDiv w:val="1"/>
      <w:marLeft w:val="0"/>
      <w:marRight w:val="0"/>
      <w:marTop w:val="0"/>
      <w:marBottom w:val="0"/>
      <w:divBdr>
        <w:top w:val="none" w:sz="0" w:space="0" w:color="auto"/>
        <w:left w:val="none" w:sz="0" w:space="0" w:color="auto"/>
        <w:bottom w:val="none" w:sz="0" w:space="0" w:color="auto"/>
        <w:right w:val="none" w:sz="0" w:space="0" w:color="auto"/>
      </w:divBdr>
    </w:div>
    <w:div w:id="950085687">
      <w:bodyDiv w:val="1"/>
      <w:marLeft w:val="0"/>
      <w:marRight w:val="0"/>
      <w:marTop w:val="0"/>
      <w:marBottom w:val="0"/>
      <w:divBdr>
        <w:top w:val="none" w:sz="0" w:space="0" w:color="auto"/>
        <w:left w:val="none" w:sz="0" w:space="0" w:color="auto"/>
        <w:bottom w:val="none" w:sz="0" w:space="0" w:color="auto"/>
        <w:right w:val="none" w:sz="0" w:space="0" w:color="auto"/>
      </w:divBdr>
    </w:div>
    <w:div w:id="950432514">
      <w:bodyDiv w:val="1"/>
      <w:marLeft w:val="0"/>
      <w:marRight w:val="0"/>
      <w:marTop w:val="0"/>
      <w:marBottom w:val="0"/>
      <w:divBdr>
        <w:top w:val="none" w:sz="0" w:space="0" w:color="auto"/>
        <w:left w:val="none" w:sz="0" w:space="0" w:color="auto"/>
        <w:bottom w:val="none" w:sz="0" w:space="0" w:color="auto"/>
        <w:right w:val="none" w:sz="0" w:space="0" w:color="auto"/>
      </w:divBdr>
    </w:div>
    <w:div w:id="951133879">
      <w:bodyDiv w:val="1"/>
      <w:marLeft w:val="0"/>
      <w:marRight w:val="0"/>
      <w:marTop w:val="0"/>
      <w:marBottom w:val="0"/>
      <w:divBdr>
        <w:top w:val="none" w:sz="0" w:space="0" w:color="auto"/>
        <w:left w:val="none" w:sz="0" w:space="0" w:color="auto"/>
        <w:bottom w:val="none" w:sz="0" w:space="0" w:color="auto"/>
        <w:right w:val="none" w:sz="0" w:space="0" w:color="auto"/>
      </w:divBdr>
    </w:div>
    <w:div w:id="951134268">
      <w:bodyDiv w:val="1"/>
      <w:marLeft w:val="0"/>
      <w:marRight w:val="0"/>
      <w:marTop w:val="0"/>
      <w:marBottom w:val="0"/>
      <w:divBdr>
        <w:top w:val="none" w:sz="0" w:space="0" w:color="auto"/>
        <w:left w:val="none" w:sz="0" w:space="0" w:color="auto"/>
        <w:bottom w:val="none" w:sz="0" w:space="0" w:color="auto"/>
        <w:right w:val="none" w:sz="0" w:space="0" w:color="auto"/>
      </w:divBdr>
    </w:div>
    <w:div w:id="951672533">
      <w:bodyDiv w:val="1"/>
      <w:marLeft w:val="0"/>
      <w:marRight w:val="0"/>
      <w:marTop w:val="0"/>
      <w:marBottom w:val="0"/>
      <w:divBdr>
        <w:top w:val="none" w:sz="0" w:space="0" w:color="auto"/>
        <w:left w:val="none" w:sz="0" w:space="0" w:color="auto"/>
        <w:bottom w:val="none" w:sz="0" w:space="0" w:color="auto"/>
        <w:right w:val="none" w:sz="0" w:space="0" w:color="auto"/>
      </w:divBdr>
    </w:div>
    <w:div w:id="951744924">
      <w:bodyDiv w:val="1"/>
      <w:marLeft w:val="0"/>
      <w:marRight w:val="0"/>
      <w:marTop w:val="0"/>
      <w:marBottom w:val="0"/>
      <w:divBdr>
        <w:top w:val="none" w:sz="0" w:space="0" w:color="auto"/>
        <w:left w:val="none" w:sz="0" w:space="0" w:color="auto"/>
        <w:bottom w:val="none" w:sz="0" w:space="0" w:color="auto"/>
        <w:right w:val="none" w:sz="0" w:space="0" w:color="auto"/>
      </w:divBdr>
    </w:div>
    <w:div w:id="952055897">
      <w:bodyDiv w:val="1"/>
      <w:marLeft w:val="0"/>
      <w:marRight w:val="0"/>
      <w:marTop w:val="0"/>
      <w:marBottom w:val="0"/>
      <w:divBdr>
        <w:top w:val="none" w:sz="0" w:space="0" w:color="auto"/>
        <w:left w:val="none" w:sz="0" w:space="0" w:color="auto"/>
        <w:bottom w:val="none" w:sz="0" w:space="0" w:color="auto"/>
        <w:right w:val="none" w:sz="0" w:space="0" w:color="auto"/>
      </w:divBdr>
    </w:div>
    <w:div w:id="952441276">
      <w:bodyDiv w:val="1"/>
      <w:marLeft w:val="0"/>
      <w:marRight w:val="0"/>
      <w:marTop w:val="0"/>
      <w:marBottom w:val="0"/>
      <w:divBdr>
        <w:top w:val="none" w:sz="0" w:space="0" w:color="auto"/>
        <w:left w:val="none" w:sz="0" w:space="0" w:color="auto"/>
        <w:bottom w:val="none" w:sz="0" w:space="0" w:color="auto"/>
        <w:right w:val="none" w:sz="0" w:space="0" w:color="auto"/>
      </w:divBdr>
    </w:div>
    <w:div w:id="952639269">
      <w:bodyDiv w:val="1"/>
      <w:marLeft w:val="0"/>
      <w:marRight w:val="0"/>
      <w:marTop w:val="0"/>
      <w:marBottom w:val="0"/>
      <w:divBdr>
        <w:top w:val="none" w:sz="0" w:space="0" w:color="auto"/>
        <w:left w:val="none" w:sz="0" w:space="0" w:color="auto"/>
        <w:bottom w:val="none" w:sz="0" w:space="0" w:color="auto"/>
        <w:right w:val="none" w:sz="0" w:space="0" w:color="auto"/>
      </w:divBdr>
    </w:div>
    <w:div w:id="953055387">
      <w:bodyDiv w:val="1"/>
      <w:marLeft w:val="0"/>
      <w:marRight w:val="0"/>
      <w:marTop w:val="0"/>
      <w:marBottom w:val="0"/>
      <w:divBdr>
        <w:top w:val="none" w:sz="0" w:space="0" w:color="auto"/>
        <w:left w:val="none" w:sz="0" w:space="0" w:color="auto"/>
        <w:bottom w:val="none" w:sz="0" w:space="0" w:color="auto"/>
        <w:right w:val="none" w:sz="0" w:space="0" w:color="auto"/>
      </w:divBdr>
    </w:div>
    <w:div w:id="953102016">
      <w:bodyDiv w:val="1"/>
      <w:marLeft w:val="0"/>
      <w:marRight w:val="0"/>
      <w:marTop w:val="0"/>
      <w:marBottom w:val="0"/>
      <w:divBdr>
        <w:top w:val="none" w:sz="0" w:space="0" w:color="auto"/>
        <w:left w:val="none" w:sz="0" w:space="0" w:color="auto"/>
        <w:bottom w:val="none" w:sz="0" w:space="0" w:color="auto"/>
        <w:right w:val="none" w:sz="0" w:space="0" w:color="auto"/>
      </w:divBdr>
    </w:div>
    <w:div w:id="953291820">
      <w:bodyDiv w:val="1"/>
      <w:marLeft w:val="0"/>
      <w:marRight w:val="0"/>
      <w:marTop w:val="0"/>
      <w:marBottom w:val="0"/>
      <w:divBdr>
        <w:top w:val="none" w:sz="0" w:space="0" w:color="auto"/>
        <w:left w:val="none" w:sz="0" w:space="0" w:color="auto"/>
        <w:bottom w:val="none" w:sz="0" w:space="0" w:color="auto"/>
        <w:right w:val="none" w:sz="0" w:space="0" w:color="auto"/>
      </w:divBdr>
    </w:div>
    <w:div w:id="953637306">
      <w:bodyDiv w:val="1"/>
      <w:marLeft w:val="0"/>
      <w:marRight w:val="0"/>
      <w:marTop w:val="0"/>
      <w:marBottom w:val="0"/>
      <w:divBdr>
        <w:top w:val="none" w:sz="0" w:space="0" w:color="auto"/>
        <w:left w:val="none" w:sz="0" w:space="0" w:color="auto"/>
        <w:bottom w:val="none" w:sz="0" w:space="0" w:color="auto"/>
        <w:right w:val="none" w:sz="0" w:space="0" w:color="auto"/>
      </w:divBdr>
    </w:div>
    <w:div w:id="953831767">
      <w:bodyDiv w:val="1"/>
      <w:marLeft w:val="0"/>
      <w:marRight w:val="0"/>
      <w:marTop w:val="0"/>
      <w:marBottom w:val="0"/>
      <w:divBdr>
        <w:top w:val="none" w:sz="0" w:space="0" w:color="auto"/>
        <w:left w:val="none" w:sz="0" w:space="0" w:color="auto"/>
        <w:bottom w:val="none" w:sz="0" w:space="0" w:color="auto"/>
        <w:right w:val="none" w:sz="0" w:space="0" w:color="auto"/>
      </w:divBdr>
    </w:div>
    <w:div w:id="954094280">
      <w:bodyDiv w:val="1"/>
      <w:marLeft w:val="0"/>
      <w:marRight w:val="0"/>
      <w:marTop w:val="0"/>
      <w:marBottom w:val="0"/>
      <w:divBdr>
        <w:top w:val="none" w:sz="0" w:space="0" w:color="auto"/>
        <w:left w:val="none" w:sz="0" w:space="0" w:color="auto"/>
        <w:bottom w:val="none" w:sz="0" w:space="0" w:color="auto"/>
        <w:right w:val="none" w:sz="0" w:space="0" w:color="auto"/>
      </w:divBdr>
    </w:div>
    <w:div w:id="954336199">
      <w:bodyDiv w:val="1"/>
      <w:marLeft w:val="0"/>
      <w:marRight w:val="0"/>
      <w:marTop w:val="0"/>
      <w:marBottom w:val="0"/>
      <w:divBdr>
        <w:top w:val="none" w:sz="0" w:space="0" w:color="auto"/>
        <w:left w:val="none" w:sz="0" w:space="0" w:color="auto"/>
        <w:bottom w:val="none" w:sz="0" w:space="0" w:color="auto"/>
        <w:right w:val="none" w:sz="0" w:space="0" w:color="auto"/>
      </w:divBdr>
    </w:div>
    <w:div w:id="954796136">
      <w:bodyDiv w:val="1"/>
      <w:marLeft w:val="0"/>
      <w:marRight w:val="0"/>
      <w:marTop w:val="0"/>
      <w:marBottom w:val="0"/>
      <w:divBdr>
        <w:top w:val="none" w:sz="0" w:space="0" w:color="auto"/>
        <w:left w:val="none" w:sz="0" w:space="0" w:color="auto"/>
        <w:bottom w:val="none" w:sz="0" w:space="0" w:color="auto"/>
        <w:right w:val="none" w:sz="0" w:space="0" w:color="auto"/>
      </w:divBdr>
    </w:div>
    <w:div w:id="955217153">
      <w:bodyDiv w:val="1"/>
      <w:marLeft w:val="0"/>
      <w:marRight w:val="0"/>
      <w:marTop w:val="0"/>
      <w:marBottom w:val="0"/>
      <w:divBdr>
        <w:top w:val="none" w:sz="0" w:space="0" w:color="auto"/>
        <w:left w:val="none" w:sz="0" w:space="0" w:color="auto"/>
        <w:bottom w:val="none" w:sz="0" w:space="0" w:color="auto"/>
        <w:right w:val="none" w:sz="0" w:space="0" w:color="auto"/>
      </w:divBdr>
    </w:div>
    <w:div w:id="955715500">
      <w:bodyDiv w:val="1"/>
      <w:marLeft w:val="0"/>
      <w:marRight w:val="0"/>
      <w:marTop w:val="0"/>
      <w:marBottom w:val="0"/>
      <w:divBdr>
        <w:top w:val="none" w:sz="0" w:space="0" w:color="auto"/>
        <w:left w:val="none" w:sz="0" w:space="0" w:color="auto"/>
        <w:bottom w:val="none" w:sz="0" w:space="0" w:color="auto"/>
        <w:right w:val="none" w:sz="0" w:space="0" w:color="auto"/>
      </w:divBdr>
    </w:div>
    <w:div w:id="955721844">
      <w:bodyDiv w:val="1"/>
      <w:marLeft w:val="0"/>
      <w:marRight w:val="0"/>
      <w:marTop w:val="0"/>
      <w:marBottom w:val="0"/>
      <w:divBdr>
        <w:top w:val="none" w:sz="0" w:space="0" w:color="auto"/>
        <w:left w:val="none" w:sz="0" w:space="0" w:color="auto"/>
        <w:bottom w:val="none" w:sz="0" w:space="0" w:color="auto"/>
        <w:right w:val="none" w:sz="0" w:space="0" w:color="auto"/>
      </w:divBdr>
    </w:div>
    <w:div w:id="956134919">
      <w:bodyDiv w:val="1"/>
      <w:marLeft w:val="0"/>
      <w:marRight w:val="0"/>
      <w:marTop w:val="0"/>
      <w:marBottom w:val="0"/>
      <w:divBdr>
        <w:top w:val="none" w:sz="0" w:space="0" w:color="auto"/>
        <w:left w:val="none" w:sz="0" w:space="0" w:color="auto"/>
        <w:bottom w:val="none" w:sz="0" w:space="0" w:color="auto"/>
        <w:right w:val="none" w:sz="0" w:space="0" w:color="auto"/>
      </w:divBdr>
    </w:div>
    <w:div w:id="956528894">
      <w:bodyDiv w:val="1"/>
      <w:marLeft w:val="0"/>
      <w:marRight w:val="0"/>
      <w:marTop w:val="0"/>
      <w:marBottom w:val="0"/>
      <w:divBdr>
        <w:top w:val="none" w:sz="0" w:space="0" w:color="auto"/>
        <w:left w:val="none" w:sz="0" w:space="0" w:color="auto"/>
        <w:bottom w:val="none" w:sz="0" w:space="0" w:color="auto"/>
        <w:right w:val="none" w:sz="0" w:space="0" w:color="auto"/>
      </w:divBdr>
    </w:div>
    <w:div w:id="956957505">
      <w:bodyDiv w:val="1"/>
      <w:marLeft w:val="0"/>
      <w:marRight w:val="0"/>
      <w:marTop w:val="0"/>
      <w:marBottom w:val="0"/>
      <w:divBdr>
        <w:top w:val="none" w:sz="0" w:space="0" w:color="auto"/>
        <w:left w:val="none" w:sz="0" w:space="0" w:color="auto"/>
        <w:bottom w:val="none" w:sz="0" w:space="0" w:color="auto"/>
        <w:right w:val="none" w:sz="0" w:space="0" w:color="auto"/>
      </w:divBdr>
    </w:div>
    <w:div w:id="956984563">
      <w:bodyDiv w:val="1"/>
      <w:marLeft w:val="0"/>
      <w:marRight w:val="0"/>
      <w:marTop w:val="0"/>
      <w:marBottom w:val="0"/>
      <w:divBdr>
        <w:top w:val="none" w:sz="0" w:space="0" w:color="auto"/>
        <w:left w:val="none" w:sz="0" w:space="0" w:color="auto"/>
        <w:bottom w:val="none" w:sz="0" w:space="0" w:color="auto"/>
        <w:right w:val="none" w:sz="0" w:space="0" w:color="auto"/>
      </w:divBdr>
    </w:div>
    <w:div w:id="958147859">
      <w:bodyDiv w:val="1"/>
      <w:marLeft w:val="0"/>
      <w:marRight w:val="0"/>
      <w:marTop w:val="0"/>
      <w:marBottom w:val="0"/>
      <w:divBdr>
        <w:top w:val="none" w:sz="0" w:space="0" w:color="auto"/>
        <w:left w:val="none" w:sz="0" w:space="0" w:color="auto"/>
        <w:bottom w:val="none" w:sz="0" w:space="0" w:color="auto"/>
        <w:right w:val="none" w:sz="0" w:space="0" w:color="auto"/>
      </w:divBdr>
    </w:div>
    <w:div w:id="959071789">
      <w:bodyDiv w:val="1"/>
      <w:marLeft w:val="0"/>
      <w:marRight w:val="0"/>
      <w:marTop w:val="0"/>
      <w:marBottom w:val="0"/>
      <w:divBdr>
        <w:top w:val="none" w:sz="0" w:space="0" w:color="auto"/>
        <w:left w:val="none" w:sz="0" w:space="0" w:color="auto"/>
        <w:bottom w:val="none" w:sz="0" w:space="0" w:color="auto"/>
        <w:right w:val="none" w:sz="0" w:space="0" w:color="auto"/>
      </w:divBdr>
    </w:div>
    <w:div w:id="959726309">
      <w:bodyDiv w:val="1"/>
      <w:marLeft w:val="0"/>
      <w:marRight w:val="0"/>
      <w:marTop w:val="0"/>
      <w:marBottom w:val="0"/>
      <w:divBdr>
        <w:top w:val="none" w:sz="0" w:space="0" w:color="auto"/>
        <w:left w:val="none" w:sz="0" w:space="0" w:color="auto"/>
        <w:bottom w:val="none" w:sz="0" w:space="0" w:color="auto"/>
        <w:right w:val="none" w:sz="0" w:space="0" w:color="auto"/>
      </w:divBdr>
    </w:div>
    <w:div w:id="959918558">
      <w:bodyDiv w:val="1"/>
      <w:marLeft w:val="0"/>
      <w:marRight w:val="0"/>
      <w:marTop w:val="0"/>
      <w:marBottom w:val="0"/>
      <w:divBdr>
        <w:top w:val="none" w:sz="0" w:space="0" w:color="auto"/>
        <w:left w:val="none" w:sz="0" w:space="0" w:color="auto"/>
        <w:bottom w:val="none" w:sz="0" w:space="0" w:color="auto"/>
        <w:right w:val="none" w:sz="0" w:space="0" w:color="auto"/>
      </w:divBdr>
    </w:div>
    <w:div w:id="960037240">
      <w:bodyDiv w:val="1"/>
      <w:marLeft w:val="0"/>
      <w:marRight w:val="0"/>
      <w:marTop w:val="0"/>
      <w:marBottom w:val="0"/>
      <w:divBdr>
        <w:top w:val="none" w:sz="0" w:space="0" w:color="auto"/>
        <w:left w:val="none" w:sz="0" w:space="0" w:color="auto"/>
        <w:bottom w:val="none" w:sz="0" w:space="0" w:color="auto"/>
        <w:right w:val="none" w:sz="0" w:space="0" w:color="auto"/>
      </w:divBdr>
    </w:div>
    <w:div w:id="960451405">
      <w:bodyDiv w:val="1"/>
      <w:marLeft w:val="0"/>
      <w:marRight w:val="0"/>
      <w:marTop w:val="0"/>
      <w:marBottom w:val="0"/>
      <w:divBdr>
        <w:top w:val="none" w:sz="0" w:space="0" w:color="auto"/>
        <w:left w:val="none" w:sz="0" w:space="0" w:color="auto"/>
        <w:bottom w:val="none" w:sz="0" w:space="0" w:color="auto"/>
        <w:right w:val="none" w:sz="0" w:space="0" w:color="auto"/>
      </w:divBdr>
    </w:div>
    <w:div w:id="960569865">
      <w:bodyDiv w:val="1"/>
      <w:marLeft w:val="0"/>
      <w:marRight w:val="0"/>
      <w:marTop w:val="0"/>
      <w:marBottom w:val="0"/>
      <w:divBdr>
        <w:top w:val="none" w:sz="0" w:space="0" w:color="auto"/>
        <w:left w:val="none" w:sz="0" w:space="0" w:color="auto"/>
        <w:bottom w:val="none" w:sz="0" w:space="0" w:color="auto"/>
        <w:right w:val="none" w:sz="0" w:space="0" w:color="auto"/>
      </w:divBdr>
    </w:div>
    <w:div w:id="960921544">
      <w:bodyDiv w:val="1"/>
      <w:marLeft w:val="0"/>
      <w:marRight w:val="0"/>
      <w:marTop w:val="0"/>
      <w:marBottom w:val="0"/>
      <w:divBdr>
        <w:top w:val="none" w:sz="0" w:space="0" w:color="auto"/>
        <w:left w:val="none" w:sz="0" w:space="0" w:color="auto"/>
        <w:bottom w:val="none" w:sz="0" w:space="0" w:color="auto"/>
        <w:right w:val="none" w:sz="0" w:space="0" w:color="auto"/>
      </w:divBdr>
    </w:div>
    <w:div w:id="961035113">
      <w:bodyDiv w:val="1"/>
      <w:marLeft w:val="0"/>
      <w:marRight w:val="0"/>
      <w:marTop w:val="0"/>
      <w:marBottom w:val="0"/>
      <w:divBdr>
        <w:top w:val="none" w:sz="0" w:space="0" w:color="auto"/>
        <w:left w:val="none" w:sz="0" w:space="0" w:color="auto"/>
        <w:bottom w:val="none" w:sz="0" w:space="0" w:color="auto"/>
        <w:right w:val="none" w:sz="0" w:space="0" w:color="auto"/>
      </w:divBdr>
    </w:div>
    <w:div w:id="961229906">
      <w:bodyDiv w:val="1"/>
      <w:marLeft w:val="0"/>
      <w:marRight w:val="0"/>
      <w:marTop w:val="0"/>
      <w:marBottom w:val="0"/>
      <w:divBdr>
        <w:top w:val="none" w:sz="0" w:space="0" w:color="auto"/>
        <w:left w:val="none" w:sz="0" w:space="0" w:color="auto"/>
        <w:bottom w:val="none" w:sz="0" w:space="0" w:color="auto"/>
        <w:right w:val="none" w:sz="0" w:space="0" w:color="auto"/>
      </w:divBdr>
    </w:div>
    <w:div w:id="961498765">
      <w:bodyDiv w:val="1"/>
      <w:marLeft w:val="0"/>
      <w:marRight w:val="0"/>
      <w:marTop w:val="0"/>
      <w:marBottom w:val="0"/>
      <w:divBdr>
        <w:top w:val="none" w:sz="0" w:space="0" w:color="auto"/>
        <w:left w:val="none" w:sz="0" w:space="0" w:color="auto"/>
        <w:bottom w:val="none" w:sz="0" w:space="0" w:color="auto"/>
        <w:right w:val="none" w:sz="0" w:space="0" w:color="auto"/>
      </w:divBdr>
    </w:div>
    <w:div w:id="961571110">
      <w:bodyDiv w:val="1"/>
      <w:marLeft w:val="0"/>
      <w:marRight w:val="0"/>
      <w:marTop w:val="0"/>
      <w:marBottom w:val="0"/>
      <w:divBdr>
        <w:top w:val="none" w:sz="0" w:space="0" w:color="auto"/>
        <w:left w:val="none" w:sz="0" w:space="0" w:color="auto"/>
        <w:bottom w:val="none" w:sz="0" w:space="0" w:color="auto"/>
        <w:right w:val="none" w:sz="0" w:space="0" w:color="auto"/>
      </w:divBdr>
    </w:div>
    <w:div w:id="962807479">
      <w:bodyDiv w:val="1"/>
      <w:marLeft w:val="0"/>
      <w:marRight w:val="0"/>
      <w:marTop w:val="0"/>
      <w:marBottom w:val="0"/>
      <w:divBdr>
        <w:top w:val="none" w:sz="0" w:space="0" w:color="auto"/>
        <w:left w:val="none" w:sz="0" w:space="0" w:color="auto"/>
        <w:bottom w:val="none" w:sz="0" w:space="0" w:color="auto"/>
        <w:right w:val="none" w:sz="0" w:space="0" w:color="auto"/>
      </w:divBdr>
    </w:div>
    <w:div w:id="963577010">
      <w:bodyDiv w:val="1"/>
      <w:marLeft w:val="0"/>
      <w:marRight w:val="0"/>
      <w:marTop w:val="0"/>
      <w:marBottom w:val="0"/>
      <w:divBdr>
        <w:top w:val="none" w:sz="0" w:space="0" w:color="auto"/>
        <w:left w:val="none" w:sz="0" w:space="0" w:color="auto"/>
        <w:bottom w:val="none" w:sz="0" w:space="0" w:color="auto"/>
        <w:right w:val="none" w:sz="0" w:space="0" w:color="auto"/>
      </w:divBdr>
    </w:div>
    <w:div w:id="964386206">
      <w:bodyDiv w:val="1"/>
      <w:marLeft w:val="0"/>
      <w:marRight w:val="0"/>
      <w:marTop w:val="0"/>
      <w:marBottom w:val="0"/>
      <w:divBdr>
        <w:top w:val="none" w:sz="0" w:space="0" w:color="auto"/>
        <w:left w:val="none" w:sz="0" w:space="0" w:color="auto"/>
        <w:bottom w:val="none" w:sz="0" w:space="0" w:color="auto"/>
        <w:right w:val="none" w:sz="0" w:space="0" w:color="auto"/>
      </w:divBdr>
    </w:div>
    <w:div w:id="964431901">
      <w:bodyDiv w:val="1"/>
      <w:marLeft w:val="0"/>
      <w:marRight w:val="0"/>
      <w:marTop w:val="0"/>
      <w:marBottom w:val="0"/>
      <w:divBdr>
        <w:top w:val="none" w:sz="0" w:space="0" w:color="auto"/>
        <w:left w:val="none" w:sz="0" w:space="0" w:color="auto"/>
        <w:bottom w:val="none" w:sz="0" w:space="0" w:color="auto"/>
        <w:right w:val="none" w:sz="0" w:space="0" w:color="auto"/>
      </w:divBdr>
    </w:div>
    <w:div w:id="964702724">
      <w:bodyDiv w:val="1"/>
      <w:marLeft w:val="0"/>
      <w:marRight w:val="0"/>
      <w:marTop w:val="0"/>
      <w:marBottom w:val="0"/>
      <w:divBdr>
        <w:top w:val="none" w:sz="0" w:space="0" w:color="auto"/>
        <w:left w:val="none" w:sz="0" w:space="0" w:color="auto"/>
        <w:bottom w:val="none" w:sz="0" w:space="0" w:color="auto"/>
        <w:right w:val="none" w:sz="0" w:space="0" w:color="auto"/>
      </w:divBdr>
    </w:div>
    <w:div w:id="965158584">
      <w:bodyDiv w:val="1"/>
      <w:marLeft w:val="0"/>
      <w:marRight w:val="0"/>
      <w:marTop w:val="0"/>
      <w:marBottom w:val="0"/>
      <w:divBdr>
        <w:top w:val="none" w:sz="0" w:space="0" w:color="auto"/>
        <w:left w:val="none" w:sz="0" w:space="0" w:color="auto"/>
        <w:bottom w:val="none" w:sz="0" w:space="0" w:color="auto"/>
        <w:right w:val="none" w:sz="0" w:space="0" w:color="auto"/>
      </w:divBdr>
    </w:div>
    <w:div w:id="965280802">
      <w:bodyDiv w:val="1"/>
      <w:marLeft w:val="0"/>
      <w:marRight w:val="0"/>
      <w:marTop w:val="0"/>
      <w:marBottom w:val="0"/>
      <w:divBdr>
        <w:top w:val="none" w:sz="0" w:space="0" w:color="auto"/>
        <w:left w:val="none" w:sz="0" w:space="0" w:color="auto"/>
        <w:bottom w:val="none" w:sz="0" w:space="0" w:color="auto"/>
        <w:right w:val="none" w:sz="0" w:space="0" w:color="auto"/>
      </w:divBdr>
    </w:div>
    <w:div w:id="965503787">
      <w:bodyDiv w:val="1"/>
      <w:marLeft w:val="0"/>
      <w:marRight w:val="0"/>
      <w:marTop w:val="0"/>
      <w:marBottom w:val="0"/>
      <w:divBdr>
        <w:top w:val="none" w:sz="0" w:space="0" w:color="auto"/>
        <w:left w:val="none" w:sz="0" w:space="0" w:color="auto"/>
        <w:bottom w:val="none" w:sz="0" w:space="0" w:color="auto"/>
        <w:right w:val="none" w:sz="0" w:space="0" w:color="auto"/>
      </w:divBdr>
    </w:div>
    <w:div w:id="966665104">
      <w:bodyDiv w:val="1"/>
      <w:marLeft w:val="0"/>
      <w:marRight w:val="0"/>
      <w:marTop w:val="0"/>
      <w:marBottom w:val="0"/>
      <w:divBdr>
        <w:top w:val="none" w:sz="0" w:space="0" w:color="auto"/>
        <w:left w:val="none" w:sz="0" w:space="0" w:color="auto"/>
        <w:bottom w:val="none" w:sz="0" w:space="0" w:color="auto"/>
        <w:right w:val="none" w:sz="0" w:space="0" w:color="auto"/>
      </w:divBdr>
    </w:div>
    <w:div w:id="966857466">
      <w:bodyDiv w:val="1"/>
      <w:marLeft w:val="0"/>
      <w:marRight w:val="0"/>
      <w:marTop w:val="0"/>
      <w:marBottom w:val="0"/>
      <w:divBdr>
        <w:top w:val="none" w:sz="0" w:space="0" w:color="auto"/>
        <w:left w:val="none" w:sz="0" w:space="0" w:color="auto"/>
        <w:bottom w:val="none" w:sz="0" w:space="0" w:color="auto"/>
        <w:right w:val="none" w:sz="0" w:space="0" w:color="auto"/>
      </w:divBdr>
    </w:div>
    <w:div w:id="966861162">
      <w:bodyDiv w:val="1"/>
      <w:marLeft w:val="0"/>
      <w:marRight w:val="0"/>
      <w:marTop w:val="0"/>
      <w:marBottom w:val="0"/>
      <w:divBdr>
        <w:top w:val="none" w:sz="0" w:space="0" w:color="auto"/>
        <w:left w:val="none" w:sz="0" w:space="0" w:color="auto"/>
        <w:bottom w:val="none" w:sz="0" w:space="0" w:color="auto"/>
        <w:right w:val="none" w:sz="0" w:space="0" w:color="auto"/>
      </w:divBdr>
    </w:div>
    <w:div w:id="966862315">
      <w:bodyDiv w:val="1"/>
      <w:marLeft w:val="0"/>
      <w:marRight w:val="0"/>
      <w:marTop w:val="0"/>
      <w:marBottom w:val="0"/>
      <w:divBdr>
        <w:top w:val="none" w:sz="0" w:space="0" w:color="auto"/>
        <w:left w:val="none" w:sz="0" w:space="0" w:color="auto"/>
        <w:bottom w:val="none" w:sz="0" w:space="0" w:color="auto"/>
        <w:right w:val="none" w:sz="0" w:space="0" w:color="auto"/>
      </w:divBdr>
    </w:div>
    <w:div w:id="967663711">
      <w:bodyDiv w:val="1"/>
      <w:marLeft w:val="0"/>
      <w:marRight w:val="0"/>
      <w:marTop w:val="0"/>
      <w:marBottom w:val="0"/>
      <w:divBdr>
        <w:top w:val="none" w:sz="0" w:space="0" w:color="auto"/>
        <w:left w:val="none" w:sz="0" w:space="0" w:color="auto"/>
        <w:bottom w:val="none" w:sz="0" w:space="0" w:color="auto"/>
        <w:right w:val="none" w:sz="0" w:space="0" w:color="auto"/>
      </w:divBdr>
    </w:div>
    <w:div w:id="967780910">
      <w:bodyDiv w:val="1"/>
      <w:marLeft w:val="0"/>
      <w:marRight w:val="0"/>
      <w:marTop w:val="0"/>
      <w:marBottom w:val="0"/>
      <w:divBdr>
        <w:top w:val="none" w:sz="0" w:space="0" w:color="auto"/>
        <w:left w:val="none" w:sz="0" w:space="0" w:color="auto"/>
        <w:bottom w:val="none" w:sz="0" w:space="0" w:color="auto"/>
        <w:right w:val="none" w:sz="0" w:space="0" w:color="auto"/>
      </w:divBdr>
    </w:div>
    <w:div w:id="968239042">
      <w:bodyDiv w:val="1"/>
      <w:marLeft w:val="0"/>
      <w:marRight w:val="0"/>
      <w:marTop w:val="0"/>
      <w:marBottom w:val="0"/>
      <w:divBdr>
        <w:top w:val="none" w:sz="0" w:space="0" w:color="auto"/>
        <w:left w:val="none" w:sz="0" w:space="0" w:color="auto"/>
        <w:bottom w:val="none" w:sz="0" w:space="0" w:color="auto"/>
        <w:right w:val="none" w:sz="0" w:space="0" w:color="auto"/>
      </w:divBdr>
    </w:div>
    <w:div w:id="968363978">
      <w:bodyDiv w:val="1"/>
      <w:marLeft w:val="0"/>
      <w:marRight w:val="0"/>
      <w:marTop w:val="0"/>
      <w:marBottom w:val="0"/>
      <w:divBdr>
        <w:top w:val="none" w:sz="0" w:space="0" w:color="auto"/>
        <w:left w:val="none" w:sz="0" w:space="0" w:color="auto"/>
        <w:bottom w:val="none" w:sz="0" w:space="0" w:color="auto"/>
        <w:right w:val="none" w:sz="0" w:space="0" w:color="auto"/>
      </w:divBdr>
    </w:div>
    <w:div w:id="968516193">
      <w:bodyDiv w:val="1"/>
      <w:marLeft w:val="0"/>
      <w:marRight w:val="0"/>
      <w:marTop w:val="0"/>
      <w:marBottom w:val="0"/>
      <w:divBdr>
        <w:top w:val="none" w:sz="0" w:space="0" w:color="auto"/>
        <w:left w:val="none" w:sz="0" w:space="0" w:color="auto"/>
        <w:bottom w:val="none" w:sz="0" w:space="0" w:color="auto"/>
        <w:right w:val="none" w:sz="0" w:space="0" w:color="auto"/>
      </w:divBdr>
    </w:div>
    <w:div w:id="968557910">
      <w:bodyDiv w:val="1"/>
      <w:marLeft w:val="0"/>
      <w:marRight w:val="0"/>
      <w:marTop w:val="0"/>
      <w:marBottom w:val="0"/>
      <w:divBdr>
        <w:top w:val="none" w:sz="0" w:space="0" w:color="auto"/>
        <w:left w:val="none" w:sz="0" w:space="0" w:color="auto"/>
        <w:bottom w:val="none" w:sz="0" w:space="0" w:color="auto"/>
        <w:right w:val="none" w:sz="0" w:space="0" w:color="auto"/>
      </w:divBdr>
    </w:div>
    <w:div w:id="968558627">
      <w:bodyDiv w:val="1"/>
      <w:marLeft w:val="0"/>
      <w:marRight w:val="0"/>
      <w:marTop w:val="0"/>
      <w:marBottom w:val="0"/>
      <w:divBdr>
        <w:top w:val="none" w:sz="0" w:space="0" w:color="auto"/>
        <w:left w:val="none" w:sz="0" w:space="0" w:color="auto"/>
        <w:bottom w:val="none" w:sz="0" w:space="0" w:color="auto"/>
        <w:right w:val="none" w:sz="0" w:space="0" w:color="auto"/>
      </w:divBdr>
    </w:div>
    <w:div w:id="969671085">
      <w:bodyDiv w:val="1"/>
      <w:marLeft w:val="0"/>
      <w:marRight w:val="0"/>
      <w:marTop w:val="0"/>
      <w:marBottom w:val="0"/>
      <w:divBdr>
        <w:top w:val="none" w:sz="0" w:space="0" w:color="auto"/>
        <w:left w:val="none" w:sz="0" w:space="0" w:color="auto"/>
        <w:bottom w:val="none" w:sz="0" w:space="0" w:color="auto"/>
        <w:right w:val="none" w:sz="0" w:space="0" w:color="auto"/>
      </w:divBdr>
    </w:div>
    <w:div w:id="970400736">
      <w:bodyDiv w:val="1"/>
      <w:marLeft w:val="0"/>
      <w:marRight w:val="0"/>
      <w:marTop w:val="0"/>
      <w:marBottom w:val="0"/>
      <w:divBdr>
        <w:top w:val="none" w:sz="0" w:space="0" w:color="auto"/>
        <w:left w:val="none" w:sz="0" w:space="0" w:color="auto"/>
        <w:bottom w:val="none" w:sz="0" w:space="0" w:color="auto"/>
        <w:right w:val="none" w:sz="0" w:space="0" w:color="auto"/>
      </w:divBdr>
    </w:div>
    <w:div w:id="970669320">
      <w:bodyDiv w:val="1"/>
      <w:marLeft w:val="0"/>
      <w:marRight w:val="0"/>
      <w:marTop w:val="0"/>
      <w:marBottom w:val="0"/>
      <w:divBdr>
        <w:top w:val="none" w:sz="0" w:space="0" w:color="auto"/>
        <w:left w:val="none" w:sz="0" w:space="0" w:color="auto"/>
        <w:bottom w:val="none" w:sz="0" w:space="0" w:color="auto"/>
        <w:right w:val="none" w:sz="0" w:space="0" w:color="auto"/>
      </w:divBdr>
    </w:div>
    <w:div w:id="971057842">
      <w:bodyDiv w:val="1"/>
      <w:marLeft w:val="0"/>
      <w:marRight w:val="0"/>
      <w:marTop w:val="0"/>
      <w:marBottom w:val="0"/>
      <w:divBdr>
        <w:top w:val="none" w:sz="0" w:space="0" w:color="auto"/>
        <w:left w:val="none" w:sz="0" w:space="0" w:color="auto"/>
        <w:bottom w:val="none" w:sz="0" w:space="0" w:color="auto"/>
        <w:right w:val="none" w:sz="0" w:space="0" w:color="auto"/>
      </w:divBdr>
    </w:div>
    <w:div w:id="971325545">
      <w:bodyDiv w:val="1"/>
      <w:marLeft w:val="0"/>
      <w:marRight w:val="0"/>
      <w:marTop w:val="0"/>
      <w:marBottom w:val="0"/>
      <w:divBdr>
        <w:top w:val="none" w:sz="0" w:space="0" w:color="auto"/>
        <w:left w:val="none" w:sz="0" w:space="0" w:color="auto"/>
        <w:bottom w:val="none" w:sz="0" w:space="0" w:color="auto"/>
        <w:right w:val="none" w:sz="0" w:space="0" w:color="auto"/>
      </w:divBdr>
    </w:div>
    <w:div w:id="971904205">
      <w:bodyDiv w:val="1"/>
      <w:marLeft w:val="0"/>
      <w:marRight w:val="0"/>
      <w:marTop w:val="0"/>
      <w:marBottom w:val="0"/>
      <w:divBdr>
        <w:top w:val="none" w:sz="0" w:space="0" w:color="auto"/>
        <w:left w:val="none" w:sz="0" w:space="0" w:color="auto"/>
        <w:bottom w:val="none" w:sz="0" w:space="0" w:color="auto"/>
        <w:right w:val="none" w:sz="0" w:space="0" w:color="auto"/>
      </w:divBdr>
    </w:div>
    <w:div w:id="972060068">
      <w:bodyDiv w:val="1"/>
      <w:marLeft w:val="0"/>
      <w:marRight w:val="0"/>
      <w:marTop w:val="0"/>
      <w:marBottom w:val="0"/>
      <w:divBdr>
        <w:top w:val="none" w:sz="0" w:space="0" w:color="auto"/>
        <w:left w:val="none" w:sz="0" w:space="0" w:color="auto"/>
        <w:bottom w:val="none" w:sz="0" w:space="0" w:color="auto"/>
        <w:right w:val="none" w:sz="0" w:space="0" w:color="auto"/>
      </w:divBdr>
    </w:div>
    <w:div w:id="972102307">
      <w:bodyDiv w:val="1"/>
      <w:marLeft w:val="0"/>
      <w:marRight w:val="0"/>
      <w:marTop w:val="0"/>
      <w:marBottom w:val="0"/>
      <w:divBdr>
        <w:top w:val="none" w:sz="0" w:space="0" w:color="auto"/>
        <w:left w:val="none" w:sz="0" w:space="0" w:color="auto"/>
        <w:bottom w:val="none" w:sz="0" w:space="0" w:color="auto"/>
        <w:right w:val="none" w:sz="0" w:space="0" w:color="auto"/>
      </w:divBdr>
    </w:div>
    <w:div w:id="973095056">
      <w:bodyDiv w:val="1"/>
      <w:marLeft w:val="0"/>
      <w:marRight w:val="0"/>
      <w:marTop w:val="0"/>
      <w:marBottom w:val="0"/>
      <w:divBdr>
        <w:top w:val="none" w:sz="0" w:space="0" w:color="auto"/>
        <w:left w:val="none" w:sz="0" w:space="0" w:color="auto"/>
        <w:bottom w:val="none" w:sz="0" w:space="0" w:color="auto"/>
        <w:right w:val="none" w:sz="0" w:space="0" w:color="auto"/>
      </w:divBdr>
    </w:div>
    <w:div w:id="973097914">
      <w:bodyDiv w:val="1"/>
      <w:marLeft w:val="0"/>
      <w:marRight w:val="0"/>
      <w:marTop w:val="0"/>
      <w:marBottom w:val="0"/>
      <w:divBdr>
        <w:top w:val="none" w:sz="0" w:space="0" w:color="auto"/>
        <w:left w:val="none" w:sz="0" w:space="0" w:color="auto"/>
        <w:bottom w:val="none" w:sz="0" w:space="0" w:color="auto"/>
        <w:right w:val="none" w:sz="0" w:space="0" w:color="auto"/>
      </w:divBdr>
    </w:div>
    <w:div w:id="973411775">
      <w:bodyDiv w:val="1"/>
      <w:marLeft w:val="0"/>
      <w:marRight w:val="0"/>
      <w:marTop w:val="0"/>
      <w:marBottom w:val="0"/>
      <w:divBdr>
        <w:top w:val="none" w:sz="0" w:space="0" w:color="auto"/>
        <w:left w:val="none" w:sz="0" w:space="0" w:color="auto"/>
        <w:bottom w:val="none" w:sz="0" w:space="0" w:color="auto"/>
        <w:right w:val="none" w:sz="0" w:space="0" w:color="auto"/>
      </w:divBdr>
    </w:div>
    <w:div w:id="973482943">
      <w:bodyDiv w:val="1"/>
      <w:marLeft w:val="0"/>
      <w:marRight w:val="0"/>
      <w:marTop w:val="0"/>
      <w:marBottom w:val="0"/>
      <w:divBdr>
        <w:top w:val="none" w:sz="0" w:space="0" w:color="auto"/>
        <w:left w:val="none" w:sz="0" w:space="0" w:color="auto"/>
        <w:bottom w:val="none" w:sz="0" w:space="0" w:color="auto"/>
        <w:right w:val="none" w:sz="0" w:space="0" w:color="auto"/>
      </w:divBdr>
    </w:div>
    <w:div w:id="973874985">
      <w:bodyDiv w:val="1"/>
      <w:marLeft w:val="0"/>
      <w:marRight w:val="0"/>
      <w:marTop w:val="0"/>
      <w:marBottom w:val="0"/>
      <w:divBdr>
        <w:top w:val="none" w:sz="0" w:space="0" w:color="auto"/>
        <w:left w:val="none" w:sz="0" w:space="0" w:color="auto"/>
        <w:bottom w:val="none" w:sz="0" w:space="0" w:color="auto"/>
        <w:right w:val="none" w:sz="0" w:space="0" w:color="auto"/>
      </w:divBdr>
    </w:div>
    <w:div w:id="975136108">
      <w:bodyDiv w:val="1"/>
      <w:marLeft w:val="0"/>
      <w:marRight w:val="0"/>
      <w:marTop w:val="0"/>
      <w:marBottom w:val="0"/>
      <w:divBdr>
        <w:top w:val="none" w:sz="0" w:space="0" w:color="auto"/>
        <w:left w:val="none" w:sz="0" w:space="0" w:color="auto"/>
        <w:bottom w:val="none" w:sz="0" w:space="0" w:color="auto"/>
        <w:right w:val="none" w:sz="0" w:space="0" w:color="auto"/>
      </w:divBdr>
    </w:div>
    <w:div w:id="975330869">
      <w:bodyDiv w:val="1"/>
      <w:marLeft w:val="0"/>
      <w:marRight w:val="0"/>
      <w:marTop w:val="0"/>
      <w:marBottom w:val="0"/>
      <w:divBdr>
        <w:top w:val="none" w:sz="0" w:space="0" w:color="auto"/>
        <w:left w:val="none" w:sz="0" w:space="0" w:color="auto"/>
        <w:bottom w:val="none" w:sz="0" w:space="0" w:color="auto"/>
        <w:right w:val="none" w:sz="0" w:space="0" w:color="auto"/>
      </w:divBdr>
    </w:div>
    <w:div w:id="975333407">
      <w:bodyDiv w:val="1"/>
      <w:marLeft w:val="0"/>
      <w:marRight w:val="0"/>
      <w:marTop w:val="0"/>
      <w:marBottom w:val="0"/>
      <w:divBdr>
        <w:top w:val="none" w:sz="0" w:space="0" w:color="auto"/>
        <w:left w:val="none" w:sz="0" w:space="0" w:color="auto"/>
        <w:bottom w:val="none" w:sz="0" w:space="0" w:color="auto"/>
        <w:right w:val="none" w:sz="0" w:space="0" w:color="auto"/>
      </w:divBdr>
    </w:div>
    <w:div w:id="975527831">
      <w:bodyDiv w:val="1"/>
      <w:marLeft w:val="0"/>
      <w:marRight w:val="0"/>
      <w:marTop w:val="0"/>
      <w:marBottom w:val="0"/>
      <w:divBdr>
        <w:top w:val="none" w:sz="0" w:space="0" w:color="auto"/>
        <w:left w:val="none" w:sz="0" w:space="0" w:color="auto"/>
        <w:bottom w:val="none" w:sz="0" w:space="0" w:color="auto"/>
        <w:right w:val="none" w:sz="0" w:space="0" w:color="auto"/>
      </w:divBdr>
    </w:div>
    <w:div w:id="975720296">
      <w:bodyDiv w:val="1"/>
      <w:marLeft w:val="0"/>
      <w:marRight w:val="0"/>
      <w:marTop w:val="0"/>
      <w:marBottom w:val="0"/>
      <w:divBdr>
        <w:top w:val="none" w:sz="0" w:space="0" w:color="auto"/>
        <w:left w:val="none" w:sz="0" w:space="0" w:color="auto"/>
        <w:bottom w:val="none" w:sz="0" w:space="0" w:color="auto"/>
        <w:right w:val="none" w:sz="0" w:space="0" w:color="auto"/>
      </w:divBdr>
    </w:div>
    <w:div w:id="975725386">
      <w:bodyDiv w:val="1"/>
      <w:marLeft w:val="0"/>
      <w:marRight w:val="0"/>
      <w:marTop w:val="0"/>
      <w:marBottom w:val="0"/>
      <w:divBdr>
        <w:top w:val="none" w:sz="0" w:space="0" w:color="auto"/>
        <w:left w:val="none" w:sz="0" w:space="0" w:color="auto"/>
        <w:bottom w:val="none" w:sz="0" w:space="0" w:color="auto"/>
        <w:right w:val="none" w:sz="0" w:space="0" w:color="auto"/>
      </w:divBdr>
    </w:div>
    <w:div w:id="976649042">
      <w:bodyDiv w:val="1"/>
      <w:marLeft w:val="0"/>
      <w:marRight w:val="0"/>
      <w:marTop w:val="0"/>
      <w:marBottom w:val="0"/>
      <w:divBdr>
        <w:top w:val="none" w:sz="0" w:space="0" w:color="auto"/>
        <w:left w:val="none" w:sz="0" w:space="0" w:color="auto"/>
        <w:bottom w:val="none" w:sz="0" w:space="0" w:color="auto"/>
        <w:right w:val="none" w:sz="0" w:space="0" w:color="auto"/>
      </w:divBdr>
    </w:div>
    <w:div w:id="976688665">
      <w:bodyDiv w:val="1"/>
      <w:marLeft w:val="0"/>
      <w:marRight w:val="0"/>
      <w:marTop w:val="0"/>
      <w:marBottom w:val="0"/>
      <w:divBdr>
        <w:top w:val="none" w:sz="0" w:space="0" w:color="auto"/>
        <w:left w:val="none" w:sz="0" w:space="0" w:color="auto"/>
        <w:bottom w:val="none" w:sz="0" w:space="0" w:color="auto"/>
        <w:right w:val="none" w:sz="0" w:space="0" w:color="auto"/>
      </w:divBdr>
    </w:div>
    <w:div w:id="976909754">
      <w:bodyDiv w:val="1"/>
      <w:marLeft w:val="0"/>
      <w:marRight w:val="0"/>
      <w:marTop w:val="0"/>
      <w:marBottom w:val="0"/>
      <w:divBdr>
        <w:top w:val="none" w:sz="0" w:space="0" w:color="auto"/>
        <w:left w:val="none" w:sz="0" w:space="0" w:color="auto"/>
        <w:bottom w:val="none" w:sz="0" w:space="0" w:color="auto"/>
        <w:right w:val="none" w:sz="0" w:space="0" w:color="auto"/>
      </w:divBdr>
    </w:div>
    <w:div w:id="976959278">
      <w:bodyDiv w:val="1"/>
      <w:marLeft w:val="0"/>
      <w:marRight w:val="0"/>
      <w:marTop w:val="0"/>
      <w:marBottom w:val="0"/>
      <w:divBdr>
        <w:top w:val="none" w:sz="0" w:space="0" w:color="auto"/>
        <w:left w:val="none" w:sz="0" w:space="0" w:color="auto"/>
        <w:bottom w:val="none" w:sz="0" w:space="0" w:color="auto"/>
        <w:right w:val="none" w:sz="0" w:space="0" w:color="auto"/>
      </w:divBdr>
    </w:div>
    <w:div w:id="977998227">
      <w:bodyDiv w:val="1"/>
      <w:marLeft w:val="0"/>
      <w:marRight w:val="0"/>
      <w:marTop w:val="0"/>
      <w:marBottom w:val="0"/>
      <w:divBdr>
        <w:top w:val="none" w:sz="0" w:space="0" w:color="auto"/>
        <w:left w:val="none" w:sz="0" w:space="0" w:color="auto"/>
        <w:bottom w:val="none" w:sz="0" w:space="0" w:color="auto"/>
        <w:right w:val="none" w:sz="0" w:space="0" w:color="auto"/>
      </w:divBdr>
    </w:div>
    <w:div w:id="978607019">
      <w:bodyDiv w:val="1"/>
      <w:marLeft w:val="0"/>
      <w:marRight w:val="0"/>
      <w:marTop w:val="0"/>
      <w:marBottom w:val="0"/>
      <w:divBdr>
        <w:top w:val="none" w:sz="0" w:space="0" w:color="auto"/>
        <w:left w:val="none" w:sz="0" w:space="0" w:color="auto"/>
        <w:bottom w:val="none" w:sz="0" w:space="0" w:color="auto"/>
        <w:right w:val="none" w:sz="0" w:space="0" w:color="auto"/>
      </w:divBdr>
    </w:div>
    <w:div w:id="978919405">
      <w:bodyDiv w:val="1"/>
      <w:marLeft w:val="0"/>
      <w:marRight w:val="0"/>
      <w:marTop w:val="0"/>
      <w:marBottom w:val="0"/>
      <w:divBdr>
        <w:top w:val="none" w:sz="0" w:space="0" w:color="auto"/>
        <w:left w:val="none" w:sz="0" w:space="0" w:color="auto"/>
        <w:bottom w:val="none" w:sz="0" w:space="0" w:color="auto"/>
        <w:right w:val="none" w:sz="0" w:space="0" w:color="auto"/>
      </w:divBdr>
    </w:div>
    <w:div w:id="979308468">
      <w:bodyDiv w:val="1"/>
      <w:marLeft w:val="0"/>
      <w:marRight w:val="0"/>
      <w:marTop w:val="0"/>
      <w:marBottom w:val="0"/>
      <w:divBdr>
        <w:top w:val="none" w:sz="0" w:space="0" w:color="auto"/>
        <w:left w:val="none" w:sz="0" w:space="0" w:color="auto"/>
        <w:bottom w:val="none" w:sz="0" w:space="0" w:color="auto"/>
        <w:right w:val="none" w:sz="0" w:space="0" w:color="auto"/>
      </w:divBdr>
    </w:div>
    <w:div w:id="979765742">
      <w:bodyDiv w:val="1"/>
      <w:marLeft w:val="0"/>
      <w:marRight w:val="0"/>
      <w:marTop w:val="0"/>
      <w:marBottom w:val="0"/>
      <w:divBdr>
        <w:top w:val="none" w:sz="0" w:space="0" w:color="auto"/>
        <w:left w:val="none" w:sz="0" w:space="0" w:color="auto"/>
        <w:bottom w:val="none" w:sz="0" w:space="0" w:color="auto"/>
        <w:right w:val="none" w:sz="0" w:space="0" w:color="auto"/>
      </w:divBdr>
    </w:div>
    <w:div w:id="979967338">
      <w:bodyDiv w:val="1"/>
      <w:marLeft w:val="0"/>
      <w:marRight w:val="0"/>
      <w:marTop w:val="0"/>
      <w:marBottom w:val="0"/>
      <w:divBdr>
        <w:top w:val="none" w:sz="0" w:space="0" w:color="auto"/>
        <w:left w:val="none" w:sz="0" w:space="0" w:color="auto"/>
        <w:bottom w:val="none" w:sz="0" w:space="0" w:color="auto"/>
        <w:right w:val="none" w:sz="0" w:space="0" w:color="auto"/>
      </w:divBdr>
    </w:div>
    <w:div w:id="980382877">
      <w:bodyDiv w:val="1"/>
      <w:marLeft w:val="0"/>
      <w:marRight w:val="0"/>
      <w:marTop w:val="0"/>
      <w:marBottom w:val="0"/>
      <w:divBdr>
        <w:top w:val="none" w:sz="0" w:space="0" w:color="auto"/>
        <w:left w:val="none" w:sz="0" w:space="0" w:color="auto"/>
        <w:bottom w:val="none" w:sz="0" w:space="0" w:color="auto"/>
        <w:right w:val="none" w:sz="0" w:space="0" w:color="auto"/>
      </w:divBdr>
    </w:div>
    <w:div w:id="980769735">
      <w:bodyDiv w:val="1"/>
      <w:marLeft w:val="0"/>
      <w:marRight w:val="0"/>
      <w:marTop w:val="0"/>
      <w:marBottom w:val="0"/>
      <w:divBdr>
        <w:top w:val="none" w:sz="0" w:space="0" w:color="auto"/>
        <w:left w:val="none" w:sz="0" w:space="0" w:color="auto"/>
        <w:bottom w:val="none" w:sz="0" w:space="0" w:color="auto"/>
        <w:right w:val="none" w:sz="0" w:space="0" w:color="auto"/>
      </w:divBdr>
    </w:div>
    <w:div w:id="980882694">
      <w:bodyDiv w:val="1"/>
      <w:marLeft w:val="0"/>
      <w:marRight w:val="0"/>
      <w:marTop w:val="0"/>
      <w:marBottom w:val="0"/>
      <w:divBdr>
        <w:top w:val="none" w:sz="0" w:space="0" w:color="auto"/>
        <w:left w:val="none" w:sz="0" w:space="0" w:color="auto"/>
        <w:bottom w:val="none" w:sz="0" w:space="0" w:color="auto"/>
        <w:right w:val="none" w:sz="0" w:space="0" w:color="auto"/>
      </w:divBdr>
    </w:div>
    <w:div w:id="981009129">
      <w:bodyDiv w:val="1"/>
      <w:marLeft w:val="0"/>
      <w:marRight w:val="0"/>
      <w:marTop w:val="0"/>
      <w:marBottom w:val="0"/>
      <w:divBdr>
        <w:top w:val="none" w:sz="0" w:space="0" w:color="auto"/>
        <w:left w:val="none" w:sz="0" w:space="0" w:color="auto"/>
        <w:bottom w:val="none" w:sz="0" w:space="0" w:color="auto"/>
        <w:right w:val="none" w:sz="0" w:space="0" w:color="auto"/>
      </w:divBdr>
    </w:div>
    <w:div w:id="981421350">
      <w:bodyDiv w:val="1"/>
      <w:marLeft w:val="0"/>
      <w:marRight w:val="0"/>
      <w:marTop w:val="0"/>
      <w:marBottom w:val="0"/>
      <w:divBdr>
        <w:top w:val="none" w:sz="0" w:space="0" w:color="auto"/>
        <w:left w:val="none" w:sz="0" w:space="0" w:color="auto"/>
        <w:bottom w:val="none" w:sz="0" w:space="0" w:color="auto"/>
        <w:right w:val="none" w:sz="0" w:space="0" w:color="auto"/>
      </w:divBdr>
    </w:div>
    <w:div w:id="981537833">
      <w:bodyDiv w:val="1"/>
      <w:marLeft w:val="0"/>
      <w:marRight w:val="0"/>
      <w:marTop w:val="0"/>
      <w:marBottom w:val="0"/>
      <w:divBdr>
        <w:top w:val="none" w:sz="0" w:space="0" w:color="auto"/>
        <w:left w:val="none" w:sz="0" w:space="0" w:color="auto"/>
        <w:bottom w:val="none" w:sz="0" w:space="0" w:color="auto"/>
        <w:right w:val="none" w:sz="0" w:space="0" w:color="auto"/>
      </w:divBdr>
    </w:div>
    <w:div w:id="981622508">
      <w:bodyDiv w:val="1"/>
      <w:marLeft w:val="0"/>
      <w:marRight w:val="0"/>
      <w:marTop w:val="0"/>
      <w:marBottom w:val="0"/>
      <w:divBdr>
        <w:top w:val="none" w:sz="0" w:space="0" w:color="auto"/>
        <w:left w:val="none" w:sz="0" w:space="0" w:color="auto"/>
        <w:bottom w:val="none" w:sz="0" w:space="0" w:color="auto"/>
        <w:right w:val="none" w:sz="0" w:space="0" w:color="auto"/>
      </w:divBdr>
    </w:div>
    <w:div w:id="981731344">
      <w:bodyDiv w:val="1"/>
      <w:marLeft w:val="0"/>
      <w:marRight w:val="0"/>
      <w:marTop w:val="0"/>
      <w:marBottom w:val="0"/>
      <w:divBdr>
        <w:top w:val="none" w:sz="0" w:space="0" w:color="auto"/>
        <w:left w:val="none" w:sz="0" w:space="0" w:color="auto"/>
        <w:bottom w:val="none" w:sz="0" w:space="0" w:color="auto"/>
        <w:right w:val="none" w:sz="0" w:space="0" w:color="auto"/>
      </w:divBdr>
    </w:div>
    <w:div w:id="981736948">
      <w:bodyDiv w:val="1"/>
      <w:marLeft w:val="0"/>
      <w:marRight w:val="0"/>
      <w:marTop w:val="0"/>
      <w:marBottom w:val="0"/>
      <w:divBdr>
        <w:top w:val="none" w:sz="0" w:space="0" w:color="auto"/>
        <w:left w:val="none" w:sz="0" w:space="0" w:color="auto"/>
        <w:bottom w:val="none" w:sz="0" w:space="0" w:color="auto"/>
        <w:right w:val="none" w:sz="0" w:space="0" w:color="auto"/>
      </w:divBdr>
    </w:div>
    <w:div w:id="982466585">
      <w:bodyDiv w:val="1"/>
      <w:marLeft w:val="0"/>
      <w:marRight w:val="0"/>
      <w:marTop w:val="0"/>
      <w:marBottom w:val="0"/>
      <w:divBdr>
        <w:top w:val="none" w:sz="0" w:space="0" w:color="auto"/>
        <w:left w:val="none" w:sz="0" w:space="0" w:color="auto"/>
        <w:bottom w:val="none" w:sz="0" w:space="0" w:color="auto"/>
        <w:right w:val="none" w:sz="0" w:space="0" w:color="auto"/>
      </w:divBdr>
    </w:div>
    <w:div w:id="983044579">
      <w:bodyDiv w:val="1"/>
      <w:marLeft w:val="0"/>
      <w:marRight w:val="0"/>
      <w:marTop w:val="0"/>
      <w:marBottom w:val="0"/>
      <w:divBdr>
        <w:top w:val="none" w:sz="0" w:space="0" w:color="auto"/>
        <w:left w:val="none" w:sz="0" w:space="0" w:color="auto"/>
        <w:bottom w:val="none" w:sz="0" w:space="0" w:color="auto"/>
        <w:right w:val="none" w:sz="0" w:space="0" w:color="auto"/>
      </w:divBdr>
    </w:div>
    <w:div w:id="983049919">
      <w:bodyDiv w:val="1"/>
      <w:marLeft w:val="0"/>
      <w:marRight w:val="0"/>
      <w:marTop w:val="0"/>
      <w:marBottom w:val="0"/>
      <w:divBdr>
        <w:top w:val="none" w:sz="0" w:space="0" w:color="auto"/>
        <w:left w:val="none" w:sz="0" w:space="0" w:color="auto"/>
        <w:bottom w:val="none" w:sz="0" w:space="0" w:color="auto"/>
        <w:right w:val="none" w:sz="0" w:space="0" w:color="auto"/>
      </w:divBdr>
    </w:div>
    <w:div w:id="983242028">
      <w:bodyDiv w:val="1"/>
      <w:marLeft w:val="0"/>
      <w:marRight w:val="0"/>
      <w:marTop w:val="0"/>
      <w:marBottom w:val="0"/>
      <w:divBdr>
        <w:top w:val="none" w:sz="0" w:space="0" w:color="auto"/>
        <w:left w:val="none" w:sz="0" w:space="0" w:color="auto"/>
        <w:bottom w:val="none" w:sz="0" w:space="0" w:color="auto"/>
        <w:right w:val="none" w:sz="0" w:space="0" w:color="auto"/>
      </w:divBdr>
    </w:div>
    <w:div w:id="983310852">
      <w:bodyDiv w:val="1"/>
      <w:marLeft w:val="0"/>
      <w:marRight w:val="0"/>
      <w:marTop w:val="0"/>
      <w:marBottom w:val="0"/>
      <w:divBdr>
        <w:top w:val="none" w:sz="0" w:space="0" w:color="auto"/>
        <w:left w:val="none" w:sz="0" w:space="0" w:color="auto"/>
        <w:bottom w:val="none" w:sz="0" w:space="0" w:color="auto"/>
        <w:right w:val="none" w:sz="0" w:space="0" w:color="auto"/>
      </w:divBdr>
    </w:div>
    <w:div w:id="983504036">
      <w:bodyDiv w:val="1"/>
      <w:marLeft w:val="0"/>
      <w:marRight w:val="0"/>
      <w:marTop w:val="0"/>
      <w:marBottom w:val="0"/>
      <w:divBdr>
        <w:top w:val="none" w:sz="0" w:space="0" w:color="auto"/>
        <w:left w:val="none" w:sz="0" w:space="0" w:color="auto"/>
        <w:bottom w:val="none" w:sz="0" w:space="0" w:color="auto"/>
        <w:right w:val="none" w:sz="0" w:space="0" w:color="auto"/>
      </w:divBdr>
    </w:div>
    <w:div w:id="983892712">
      <w:bodyDiv w:val="1"/>
      <w:marLeft w:val="0"/>
      <w:marRight w:val="0"/>
      <w:marTop w:val="0"/>
      <w:marBottom w:val="0"/>
      <w:divBdr>
        <w:top w:val="none" w:sz="0" w:space="0" w:color="auto"/>
        <w:left w:val="none" w:sz="0" w:space="0" w:color="auto"/>
        <w:bottom w:val="none" w:sz="0" w:space="0" w:color="auto"/>
        <w:right w:val="none" w:sz="0" w:space="0" w:color="auto"/>
      </w:divBdr>
    </w:div>
    <w:div w:id="984317940">
      <w:bodyDiv w:val="1"/>
      <w:marLeft w:val="0"/>
      <w:marRight w:val="0"/>
      <w:marTop w:val="0"/>
      <w:marBottom w:val="0"/>
      <w:divBdr>
        <w:top w:val="none" w:sz="0" w:space="0" w:color="auto"/>
        <w:left w:val="none" w:sz="0" w:space="0" w:color="auto"/>
        <w:bottom w:val="none" w:sz="0" w:space="0" w:color="auto"/>
        <w:right w:val="none" w:sz="0" w:space="0" w:color="auto"/>
      </w:divBdr>
    </w:div>
    <w:div w:id="984435453">
      <w:bodyDiv w:val="1"/>
      <w:marLeft w:val="0"/>
      <w:marRight w:val="0"/>
      <w:marTop w:val="0"/>
      <w:marBottom w:val="0"/>
      <w:divBdr>
        <w:top w:val="none" w:sz="0" w:space="0" w:color="auto"/>
        <w:left w:val="none" w:sz="0" w:space="0" w:color="auto"/>
        <w:bottom w:val="none" w:sz="0" w:space="0" w:color="auto"/>
        <w:right w:val="none" w:sz="0" w:space="0" w:color="auto"/>
      </w:divBdr>
    </w:div>
    <w:div w:id="984579881">
      <w:bodyDiv w:val="1"/>
      <w:marLeft w:val="0"/>
      <w:marRight w:val="0"/>
      <w:marTop w:val="0"/>
      <w:marBottom w:val="0"/>
      <w:divBdr>
        <w:top w:val="none" w:sz="0" w:space="0" w:color="auto"/>
        <w:left w:val="none" w:sz="0" w:space="0" w:color="auto"/>
        <w:bottom w:val="none" w:sz="0" w:space="0" w:color="auto"/>
        <w:right w:val="none" w:sz="0" w:space="0" w:color="auto"/>
      </w:divBdr>
    </w:div>
    <w:div w:id="984627954">
      <w:bodyDiv w:val="1"/>
      <w:marLeft w:val="0"/>
      <w:marRight w:val="0"/>
      <w:marTop w:val="0"/>
      <w:marBottom w:val="0"/>
      <w:divBdr>
        <w:top w:val="none" w:sz="0" w:space="0" w:color="auto"/>
        <w:left w:val="none" w:sz="0" w:space="0" w:color="auto"/>
        <w:bottom w:val="none" w:sz="0" w:space="0" w:color="auto"/>
        <w:right w:val="none" w:sz="0" w:space="0" w:color="auto"/>
      </w:divBdr>
    </w:div>
    <w:div w:id="984893325">
      <w:bodyDiv w:val="1"/>
      <w:marLeft w:val="0"/>
      <w:marRight w:val="0"/>
      <w:marTop w:val="0"/>
      <w:marBottom w:val="0"/>
      <w:divBdr>
        <w:top w:val="none" w:sz="0" w:space="0" w:color="auto"/>
        <w:left w:val="none" w:sz="0" w:space="0" w:color="auto"/>
        <w:bottom w:val="none" w:sz="0" w:space="0" w:color="auto"/>
        <w:right w:val="none" w:sz="0" w:space="0" w:color="auto"/>
      </w:divBdr>
    </w:div>
    <w:div w:id="985011942">
      <w:bodyDiv w:val="1"/>
      <w:marLeft w:val="0"/>
      <w:marRight w:val="0"/>
      <w:marTop w:val="0"/>
      <w:marBottom w:val="0"/>
      <w:divBdr>
        <w:top w:val="none" w:sz="0" w:space="0" w:color="auto"/>
        <w:left w:val="none" w:sz="0" w:space="0" w:color="auto"/>
        <w:bottom w:val="none" w:sz="0" w:space="0" w:color="auto"/>
        <w:right w:val="none" w:sz="0" w:space="0" w:color="auto"/>
      </w:divBdr>
    </w:div>
    <w:div w:id="985553075">
      <w:bodyDiv w:val="1"/>
      <w:marLeft w:val="0"/>
      <w:marRight w:val="0"/>
      <w:marTop w:val="0"/>
      <w:marBottom w:val="0"/>
      <w:divBdr>
        <w:top w:val="none" w:sz="0" w:space="0" w:color="auto"/>
        <w:left w:val="none" w:sz="0" w:space="0" w:color="auto"/>
        <w:bottom w:val="none" w:sz="0" w:space="0" w:color="auto"/>
        <w:right w:val="none" w:sz="0" w:space="0" w:color="auto"/>
      </w:divBdr>
    </w:div>
    <w:div w:id="985628154">
      <w:bodyDiv w:val="1"/>
      <w:marLeft w:val="0"/>
      <w:marRight w:val="0"/>
      <w:marTop w:val="0"/>
      <w:marBottom w:val="0"/>
      <w:divBdr>
        <w:top w:val="none" w:sz="0" w:space="0" w:color="auto"/>
        <w:left w:val="none" w:sz="0" w:space="0" w:color="auto"/>
        <w:bottom w:val="none" w:sz="0" w:space="0" w:color="auto"/>
        <w:right w:val="none" w:sz="0" w:space="0" w:color="auto"/>
      </w:divBdr>
    </w:div>
    <w:div w:id="985738972">
      <w:bodyDiv w:val="1"/>
      <w:marLeft w:val="0"/>
      <w:marRight w:val="0"/>
      <w:marTop w:val="0"/>
      <w:marBottom w:val="0"/>
      <w:divBdr>
        <w:top w:val="none" w:sz="0" w:space="0" w:color="auto"/>
        <w:left w:val="none" w:sz="0" w:space="0" w:color="auto"/>
        <w:bottom w:val="none" w:sz="0" w:space="0" w:color="auto"/>
        <w:right w:val="none" w:sz="0" w:space="0" w:color="auto"/>
      </w:divBdr>
    </w:div>
    <w:div w:id="985858658">
      <w:bodyDiv w:val="1"/>
      <w:marLeft w:val="0"/>
      <w:marRight w:val="0"/>
      <w:marTop w:val="0"/>
      <w:marBottom w:val="0"/>
      <w:divBdr>
        <w:top w:val="none" w:sz="0" w:space="0" w:color="auto"/>
        <w:left w:val="none" w:sz="0" w:space="0" w:color="auto"/>
        <w:bottom w:val="none" w:sz="0" w:space="0" w:color="auto"/>
        <w:right w:val="none" w:sz="0" w:space="0" w:color="auto"/>
      </w:divBdr>
    </w:div>
    <w:div w:id="985863353">
      <w:bodyDiv w:val="1"/>
      <w:marLeft w:val="0"/>
      <w:marRight w:val="0"/>
      <w:marTop w:val="0"/>
      <w:marBottom w:val="0"/>
      <w:divBdr>
        <w:top w:val="none" w:sz="0" w:space="0" w:color="auto"/>
        <w:left w:val="none" w:sz="0" w:space="0" w:color="auto"/>
        <w:bottom w:val="none" w:sz="0" w:space="0" w:color="auto"/>
        <w:right w:val="none" w:sz="0" w:space="0" w:color="auto"/>
      </w:divBdr>
    </w:div>
    <w:div w:id="986278800">
      <w:bodyDiv w:val="1"/>
      <w:marLeft w:val="0"/>
      <w:marRight w:val="0"/>
      <w:marTop w:val="0"/>
      <w:marBottom w:val="0"/>
      <w:divBdr>
        <w:top w:val="none" w:sz="0" w:space="0" w:color="auto"/>
        <w:left w:val="none" w:sz="0" w:space="0" w:color="auto"/>
        <w:bottom w:val="none" w:sz="0" w:space="0" w:color="auto"/>
        <w:right w:val="none" w:sz="0" w:space="0" w:color="auto"/>
      </w:divBdr>
    </w:div>
    <w:div w:id="986476104">
      <w:bodyDiv w:val="1"/>
      <w:marLeft w:val="0"/>
      <w:marRight w:val="0"/>
      <w:marTop w:val="0"/>
      <w:marBottom w:val="0"/>
      <w:divBdr>
        <w:top w:val="none" w:sz="0" w:space="0" w:color="auto"/>
        <w:left w:val="none" w:sz="0" w:space="0" w:color="auto"/>
        <w:bottom w:val="none" w:sz="0" w:space="0" w:color="auto"/>
        <w:right w:val="none" w:sz="0" w:space="0" w:color="auto"/>
      </w:divBdr>
    </w:div>
    <w:div w:id="986977198">
      <w:bodyDiv w:val="1"/>
      <w:marLeft w:val="0"/>
      <w:marRight w:val="0"/>
      <w:marTop w:val="0"/>
      <w:marBottom w:val="0"/>
      <w:divBdr>
        <w:top w:val="none" w:sz="0" w:space="0" w:color="auto"/>
        <w:left w:val="none" w:sz="0" w:space="0" w:color="auto"/>
        <w:bottom w:val="none" w:sz="0" w:space="0" w:color="auto"/>
        <w:right w:val="none" w:sz="0" w:space="0" w:color="auto"/>
      </w:divBdr>
    </w:div>
    <w:div w:id="987321876">
      <w:bodyDiv w:val="1"/>
      <w:marLeft w:val="0"/>
      <w:marRight w:val="0"/>
      <w:marTop w:val="0"/>
      <w:marBottom w:val="0"/>
      <w:divBdr>
        <w:top w:val="none" w:sz="0" w:space="0" w:color="auto"/>
        <w:left w:val="none" w:sz="0" w:space="0" w:color="auto"/>
        <w:bottom w:val="none" w:sz="0" w:space="0" w:color="auto"/>
        <w:right w:val="none" w:sz="0" w:space="0" w:color="auto"/>
      </w:divBdr>
    </w:div>
    <w:div w:id="987436759">
      <w:bodyDiv w:val="1"/>
      <w:marLeft w:val="0"/>
      <w:marRight w:val="0"/>
      <w:marTop w:val="0"/>
      <w:marBottom w:val="0"/>
      <w:divBdr>
        <w:top w:val="none" w:sz="0" w:space="0" w:color="auto"/>
        <w:left w:val="none" w:sz="0" w:space="0" w:color="auto"/>
        <w:bottom w:val="none" w:sz="0" w:space="0" w:color="auto"/>
        <w:right w:val="none" w:sz="0" w:space="0" w:color="auto"/>
      </w:divBdr>
    </w:div>
    <w:div w:id="987632235">
      <w:bodyDiv w:val="1"/>
      <w:marLeft w:val="0"/>
      <w:marRight w:val="0"/>
      <w:marTop w:val="0"/>
      <w:marBottom w:val="0"/>
      <w:divBdr>
        <w:top w:val="none" w:sz="0" w:space="0" w:color="auto"/>
        <w:left w:val="none" w:sz="0" w:space="0" w:color="auto"/>
        <w:bottom w:val="none" w:sz="0" w:space="0" w:color="auto"/>
        <w:right w:val="none" w:sz="0" w:space="0" w:color="auto"/>
      </w:divBdr>
    </w:div>
    <w:div w:id="987779953">
      <w:bodyDiv w:val="1"/>
      <w:marLeft w:val="0"/>
      <w:marRight w:val="0"/>
      <w:marTop w:val="0"/>
      <w:marBottom w:val="0"/>
      <w:divBdr>
        <w:top w:val="none" w:sz="0" w:space="0" w:color="auto"/>
        <w:left w:val="none" w:sz="0" w:space="0" w:color="auto"/>
        <w:bottom w:val="none" w:sz="0" w:space="0" w:color="auto"/>
        <w:right w:val="none" w:sz="0" w:space="0" w:color="auto"/>
      </w:divBdr>
    </w:div>
    <w:div w:id="987787044">
      <w:bodyDiv w:val="1"/>
      <w:marLeft w:val="0"/>
      <w:marRight w:val="0"/>
      <w:marTop w:val="0"/>
      <w:marBottom w:val="0"/>
      <w:divBdr>
        <w:top w:val="none" w:sz="0" w:space="0" w:color="auto"/>
        <w:left w:val="none" w:sz="0" w:space="0" w:color="auto"/>
        <w:bottom w:val="none" w:sz="0" w:space="0" w:color="auto"/>
        <w:right w:val="none" w:sz="0" w:space="0" w:color="auto"/>
      </w:divBdr>
    </w:div>
    <w:div w:id="988363497">
      <w:bodyDiv w:val="1"/>
      <w:marLeft w:val="0"/>
      <w:marRight w:val="0"/>
      <w:marTop w:val="0"/>
      <w:marBottom w:val="0"/>
      <w:divBdr>
        <w:top w:val="none" w:sz="0" w:space="0" w:color="auto"/>
        <w:left w:val="none" w:sz="0" w:space="0" w:color="auto"/>
        <w:bottom w:val="none" w:sz="0" w:space="0" w:color="auto"/>
        <w:right w:val="none" w:sz="0" w:space="0" w:color="auto"/>
      </w:divBdr>
    </w:div>
    <w:div w:id="988676137">
      <w:bodyDiv w:val="1"/>
      <w:marLeft w:val="0"/>
      <w:marRight w:val="0"/>
      <w:marTop w:val="0"/>
      <w:marBottom w:val="0"/>
      <w:divBdr>
        <w:top w:val="none" w:sz="0" w:space="0" w:color="auto"/>
        <w:left w:val="none" w:sz="0" w:space="0" w:color="auto"/>
        <w:bottom w:val="none" w:sz="0" w:space="0" w:color="auto"/>
        <w:right w:val="none" w:sz="0" w:space="0" w:color="auto"/>
      </w:divBdr>
    </w:div>
    <w:div w:id="988703811">
      <w:bodyDiv w:val="1"/>
      <w:marLeft w:val="0"/>
      <w:marRight w:val="0"/>
      <w:marTop w:val="0"/>
      <w:marBottom w:val="0"/>
      <w:divBdr>
        <w:top w:val="none" w:sz="0" w:space="0" w:color="auto"/>
        <w:left w:val="none" w:sz="0" w:space="0" w:color="auto"/>
        <w:bottom w:val="none" w:sz="0" w:space="0" w:color="auto"/>
        <w:right w:val="none" w:sz="0" w:space="0" w:color="auto"/>
      </w:divBdr>
    </w:div>
    <w:div w:id="988753977">
      <w:bodyDiv w:val="1"/>
      <w:marLeft w:val="0"/>
      <w:marRight w:val="0"/>
      <w:marTop w:val="0"/>
      <w:marBottom w:val="0"/>
      <w:divBdr>
        <w:top w:val="none" w:sz="0" w:space="0" w:color="auto"/>
        <w:left w:val="none" w:sz="0" w:space="0" w:color="auto"/>
        <w:bottom w:val="none" w:sz="0" w:space="0" w:color="auto"/>
        <w:right w:val="none" w:sz="0" w:space="0" w:color="auto"/>
      </w:divBdr>
    </w:div>
    <w:div w:id="988825379">
      <w:bodyDiv w:val="1"/>
      <w:marLeft w:val="0"/>
      <w:marRight w:val="0"/>
      <w:marTop w:val="0"/>
      <w:marBottom w:val="0"/>
      <w:divBdr>
        <w:top w:val="none" w:sz="0" w:space="0" w:color="auto"/>
        <w:left w:val="none" w:sz="0" w:space="0" w:color="auto"/>
        <w:bottom w:val="none" w:sz="0" w:space="0" w:color="auto"/>
        <w:right w:val="none" w:sz="0" w:space="0" w:color="auto"/>
      </w:divBdr>
    </w:div>
    <w:div w:id="988827168">
      <w:bodyDiv w:val="1"/>
      <w:marLeft w:val="0"/>
      <w:marRight w:val="0"/>
      <w:marTop w:val="0"/>
      <w:marBottom w:val="0"/>
      <w:divBdr>
        <w:top w:val="none" w:sz="0" w:space="0" w:color="auto"/>
        <w:left w:val="none" w:sz="0" w:space="0" w:color="auto"/>
        <w:bottom w:val="none" w:sz="0" w:space="0" w:color="auto"/>
        <w:right w:val="none" w:sz="0" w:space="0" w:color="auto"/>
      </w:divBdr>
    </w:div>
    <w:div w:id="989331992">
      <w:bodyDiv w:val="1"/>
      <w:marLeft w:val="0"/>
      <w:marRight w:val="0"/>
      <w:marTop w:val="0"/>
      <w:marBottom w:val="0"/>
      <w:divBdr>
        <w:top w:val="none" w:sz="0" w:space="0" w:color="auto"/>
        <w:left w:val="none" w:sz="0" w:space="0" w:color="auto"/>
        <w:bottom w:val="none" w:sz="0" w:space="0" w:color="auto"/>
        <w:right w:val="none" w:sz="0" w:space="0" w:color="auto"/>
      </w:divBdr>
    </w:div>
    <w:div w:id="989477879">
      <w:bodyDiv w:val="1"/>
      <w:marLeft w:val="0"/>
      <w:marRight w:val="0"/>
      <w:marTop w:val="0"/>
      <w:marBottom w:val="0"/>
      <w:divBdr>
        <w:top w:val="none" w:sz="0" w:space="0" w:color="auto"/>
        <w:left w:val="none" w:sz="0" w:space="0" w:color="auto"/>
        <w:bottom w:val="none" w:sz="0" w:space="0" w:color="auto"/>
        <w:right w:val="none" w:sz="0" w:space="0" w:color="auto"/>
      </w:divBdr>
    </w:div>
    <w:div w:id="989556792">
      <w:bodyDiv w:val="1"/>
      <w:marLeft w:val="0"/>
      <w:marRight w:val="0"/>
      <w:marTop w:val="0"/>
      <w:marBottom w:val="0"/>
      <w:divBdr>
        <w:top w:val="none" w:sz="0" w:space="0" w:color="auto"/>
        <w:left w:val="none" w:sz="0" w:space="0" w:color="auto"/>
        <w:bottom w:val="none" w:sz="0" w:space="0" w:color="auto"/>
        <w:right w:val="none" w:sz="0" w:space="0" w:color="auto"/>
      </w:divBdr>
    </w:div>
    <w:div w:id="990250734">
      <w:bodyDiv w:val="1"/>
      <w:marLeft w:val="0"/>
      <w:marRight w:val="0"/>
      <w:marTop w:val="0"/>
      <w:marBottom w:val="0"/>
      <w:divBdr>
        <w:top w:val="none" w:sz="0" w:space="0" w:color="auto"/>
        <w:left w:val="none" w:sz="0" w:space="0" w:color="auto"/>
        <w:bottom w:val="none" w:sz="0" w:space="0" w:color="auto"/>
        <w:right w:val="none" w:sz="0" w:space="0" w:color="auto"/>
      </w:divBdr>
    </w:div>
    <w:div w:id="990642712">
      <w:bodyDiv w:val="1"/>
      <w:marLeft w:val="0"/>
      <w:marRight w:val="0"/>
      <w:marTop w:val="0"/>
      <w:marBottom w:val="0"/>
      <w:divBdr>
        <w:top w:val="none" w:sz="0" w:space="0" w:color="auto"/>
        <w:left w:val="none" w:sz="0" w:space="0" w:color="auto"/>
        <w:bottom w:val="none" w:sz="0" w:space="0" w:color="auto"/>
        <w:right w:val="none" w:sz="0" w:space="0" w:color="auto"/>
      </w:divBdr>
    </w:div>
    <w:div w:id="990671582">
      <w:bodyDiv w:val="1"/>
      <w:marLeft w:val="0"/>
      <w:marRight w:val="0"/>
      <w:marTop w:val="0"/>
      <w:marBottom w:val="0"/>
      <w:divBdr>
        <w:top w:val="none" w:sz="0" w:space="0" w:color="auto"/>
        <w:left w:val="none" w:sz="0" w:space="0" w:color="auto"/>
        <w:bottom w:val="none" w:sz="0" w:space="0" w:color="auto"/>
        <w:right w:val="none" w:sz="0" w:space="0" w:color="auto"/>
      </w:divBdr>
    </w:div>
    <w:div w:id="990791117">
      <w:bodyDiv w:val="1"/>
      <w:marLeft w:val="0"/>
      <w:marRight w:val="0"/>
      <w:marTop w:val="0"/>
      <w:marBottom w:val="0"/>
      <w:divBdr>
        <w:top w:val="none" w:sz="0" w:space="0" w:color="auto"/>
        <w:left w:val="none" w:sz="0" w:space="0" w:color="auto"/>
        <w:bottom w:val="none" w:sz="0" w:space="0" w:color="auto"/>
        <w:right w:val="none" w:sz="0" w:space="0" w:color="auto"/>
      </w:divBdr>
    </w:div>
    <w:div w:id="990984681">
      <w:bodyDiv w:val="1"/>
      <w:marLeft w:val="0"/>
      <w:marRight w:val="0"/>
      <w:marTop w:val="0"/>
      <w:marBottom w:val="0"/>
      <w:divBdr>
        <w:top w:val="none" w:sz="0" w:space="0" w:color="auto"/>
        <w:left w:val="none" w:sz="0" w:space="0" w:color="auto"/>
        <w:bottom w:val="none" w:sz="0" w:space="0" w:color="auto"/>
        <w:right w:val="none" w:sz="0" w:space="0" w:color="auto"/>
      </w:divBdr>
    </w:div>
    <w:div w:id="991181592">
      <w:bodyDiv w:val="1"/>
      <w:marLeft w:val="0"/>
      <w:marRight w:val="0"/>
      <w:marTop w:val="0"/>
      <w:marBottom w:val="0"/>
      <w:divBdr>
        <w:top w:val="none" w:sz="0" w:space="0" w:color="auto"/>
        <w:left w:val="none" w:sz="0" w:space="0" w:color="auto"/>
        <w:bottom w:val="none" w:sz="0" w:space="0" w:color="auto"/>
        <w:right w:val="none" w:sz="0" w:space="0" w:color="auto"/>
      </w:divBdr>
    </w:div>
    <w:div w:id="991518188">
      <w:bodyDiv w:val="1"/>
      <w:marLeft w:val="0"/>
      <w:marRight w:val="0"/>
      <w:marTop w:val="0"/>
      <w:marBottom w:val="0"/>
      <w:divBdr>
        <w:top w:val="none" w:sz="0" w:space="0" w:color="auto"/>
        <w:left w:val="none" w:sz="0" w:space="0" w:color="auto"/>
        <w:bottom w:val="none" w:sz="0" w:space="0" w:color="auto"/>
        <w:right w:val="none" w:sz="0" w:space="0" w:color="auto"/>
      </w:divBdr>
    </w:div>
    <w:div w:id="991710840">
      <w:bodyDiv w:val="1"/>
      <w:marLeft w:val="0"/>
      <w:marRight w:val="0"/>
      <w:marTop w:val="0"/>
      <w:marBottom w:val="0"/>
      <w:divBdr>
        <w:top w:val="none" w:sz="0" w:space="0" w:color="auto"/>
        <w:left w:val="none" w:sz="0" w:space="0" w:color="auto"/>
        <w:bottom w:val="none" w:sz="0" w:space="0" w:color="auto"/>
        <w:right w:val="none" w:sz="0" w:space="0" w:color="auto"/>
      </w:divBdr>
    </w:div>
    <w:div w:id="991952919">
      <w:bodyDiv w:val="1"/>
      <w:marLeft w:val="0"/>
      <w:marRight w:val="0"/>
      <w:marTop w:val="0"/>
      <w:marBottom w:val="0"/>
      <w:divBdr>
        <w:top w:val="none" w:sz="0" w:space="0" w:color="auto"/>
        <w:left w:val="none" w:sz="0" w:space="0" w:color="auto"/>
        <w:bottom w:val="none" w:sz="0" w:space="0" w:color="auto"/>
        <w:right w:val="none" w:sz="0" w:space="0" w:color="auto"/>
      </w:divBdr>
    </w:div>
    <w:div w:id="992022425">
      <w:bodyDiv w:val="1"/>
      <w:marLeft w:val="0"/>
      <w:marRight w:val="0"/>
      <w:marTop w:val="0"/>
      <w:marBottom w:val="0"/>
      <w:divBdr>
        <w:top w:val="none" w:sz="0" w:space="0" w:color="auto"/>
        <w:left w:val="none" w:sz="0" w:space="0" w:color="auto"/>
        <w:bottom w:val="none" w:sz="0" w:space="0" w:color="auto"/>
        <w:right w:val="none" w:sz="0" w:space="0" w:color="auto"/>
      </w:divBdr>
    </w:div>
    <w:div w:id="992298159">
      <w:bodyDiv w:val="1"/>
      <w:marLeft w:val="0"/>
      <w:marRight w:val="0"/>
      <w:marTop w:val="0"/>
      <w:marBottom w:val="0"/>
      <w:divBdr>
        <w:top w:val="none" w:sz="0" w:space="0" w:color="auto"/>
        <w:left w:val="none" w:sz="0" w:space="0" w:color="auto"/>
        <w:bottom w:val="none" w:sz="0" w:space="0" w:color="auto"/>
        <w:right w:val="none" w:sz="0" w:space="0" w:color="auto"/>
      </w:divBdr>
    </w:div>
    <w:div w:id="992443586">
      <w:bodyDiv w:val="1"/>
      <w:marLeft w:val="0"/>
      <w:marRight w:val="0"/>
      <w:marTop w:val="0"/>
      <w:marBottom w:val="0"/>
      <w:divBdr>
        <w:top w:val="none" w:sz="0" w:space="0" w:color="auto"/>
        <w:left w:val="none" w:sz="0" w:space="0" w:color="auto"/>
        <w:bottom w:val="none" w:sz="0" w:space="0" w:color="auto"/>
        <w:right w:val="none" w:sz="0" w:space="0" w:color="auto"/>
      </w:divBdr>
    </w:div>
    <w:div w:id="992955607">
      <w:bodyDiv w:val="1"/>
      <w:marLeft w:val="0"/>
      <w:marRight w:val="0"/>
      <w:marTop w:val="0"/>
      <w:marBottom w:val="0"/>
      <w:divBdr>
        <w:top w:val="none" w:sz="0" w:space="0" w:color="auto"/>
        <w:left w:val="none" w:sz="0" w:space="0" w:color="auto"/>
        <w:bottom w:val="none" w:sz="0" w:space="0" w:color="auto"/>
        <w:right w:val="none" w:sz="0" w:space="0" w:color="auto"/>
      </w:divBdr>
    </w:div>
    <w:div w:id="993067196">
      <w:bodyDiv w:val="1"/>
      <w:marLeft w:val="0"/>
      <w:marRight w:val="0"/>
      <w:marTop w:val="0"/>
      <w:marBottom w:val="0"/>
      <w:divBdr>
        <w:top w:val="none" w:sz="0" w:space="0" w:color="auto"/>
        <w:left w:val="none" w:sz="0" w:space="0" w:color="auto"/>
        <w:bottom w:val="none" w:sz="0" w:space="0" w:color="auto"/>
        <w:right w:val="none" w:sz="0" w:space="0" w:color="auto"/>
      </w:divBdr>
    </w:div>
    <w:div w:id="993337373">
      <w:bodyDiv w:val="1"/>
      <w:marLeft w:val="0"/>
      <w:marRight w:val="0"/>
      <w:marTop w:val="0"/>
      <w:marBottom w:val="0"/>
      <w:divBdr>
        <w:top w:val="none" w:sz="0" w:space="0" w:color="auto"/>
        <w:left w:val="none" w:sz="0" w:space="0" w:color="auto"/>
        <w:bottom w:val="none" w:sz="0" w:space="0" w:color="auto"/>
        <w:right w:val="none" w:sz="0" w:space="0" w:color="auto"/>
      </w:divBdr>
    </w:div>
    <w:div w:id="993752509">
      <w:bodyDiv w:val="1"/>
      <w:marLeft w:val="0"/>
      <w:marRight w:val="0"/>
      <w:marTop w:val="0"/>
      <w:marBottom w:val="0"/>
      <w:divBdr>
        <w:top w:val="none" w:sz="0" w:space="0" w:color="auto"/>
        <w:left w:val="none" w:sz="0" w:space="0" w:color="auto"/>
        <w:bottom w:val="none" w:sz="0" w:space="0" w:color="auto"/>
        <w:right w:val="none" w:sz="0" w:space="0" w:color="auto"/>
      </w:divBdr>
    </w:div>
    <w:div w:id="994652131">
      <w:bodyDiv w:val="1"/>
      <w:marLeft w:val="0"/>
      <w:marRight w:val="0"/>
      <w:marTop w:val="0"/>
      <w:marBottom w:val="0"/>
      <w:divBdr>
        <w:top w:val="none" w:sz="0" w:space="0" w:color="auto"/>
        <w:left w:val="none" w:sz="0" w:space="0" w:color="auto"/>
        <w:bottom w:val="none" w:sz="0" w:space="0" w:color="auto"/>
        <w:right w:val="none" w:sz="0" w:space="0" w:color="auto"/>
      </w:divBdr>
    </w:div>
    <w:div w:id="995037764">
      <w:bodyDiv w:val="1"/>
      <w:marLeft w:val="0"/>
      <w:marRight w:val="0"/>
      <w:marTop w:val="0"/>
      <w:marBottom w:val="0"/>
      <w:divBdr>
        <w:top w:val="none" w:sz="0" w:space="0" w:color="auto"/>
        <w:left w:val="none" w:sz="0" w:space="0" w:color="auto"/>
        <w:bottom w:val="none" w:sz="0" w:space="0" w:color="auto"/>
        <w:right w:val="none" w:sz="0" w:space="0" w:color="auto"/>
      </w:divBdr>
    </w:div>
    <w:div w:id="995185424">
      <w:bodyDiv w:val="1"/>
      <w:marLeft w:val="0"/>
      <w:marRight w:val="0"/>
      <w:marTop w:val="0"/>
      <w:marBottom w:val="0"/>
      <w:divBdr>
        <w:top w:val="none" w:sz="0" w:space="0" w:color="auto"/>
        <w:left w:val="none" w:sz="0" w:space="0" w:color="auto"/>
        <w:bottom w:val="none" w:sz="0" w:space="0" w:color="auto"/>
        <w:right w:val="none" w:sz="0" w:space="0" w:color="auto"/>
      </w:divBdr>
    </w:div>
    <w:div w:id="995303796">
      <w:bodyDiv w:val="1"/>
      <w:marLeft w:val="0"/>
      <w:marRight w:val="0"/>
      <w:marTop w:val="0"/>
      <w:marBottom w:val="0"/>
      <w:divBdr>
        <w:top w:val="none" w:sz="0" w:space="0" w:color="auto"/>
        <w:left w:val="none" w:sz="0" w:space="0" w:color="auto"/>
        <w:bottom w:val="none" w:sz="0" w:space="0" w:color="auto"/>
        <w:right w:val="none" w:sz="0" w:space="0" w:color="auto"/>
      </w:divBdr>
    </w:div>
    <w:div w:id="995720153">
      <w:bodyDiv w:val="1"/>
      <w:marLeft w:val="0"/>
      <w:marRight w:val="0"/>
      <w:marTop w:val="0"/>
      <w:marBottom w:val="0"/>
      <w:divBdr>
        <w:top w:val="none" w:sz="0" w:space="0" w:color="auto"/>
        <w:left w:val="none" w:sz="0" w:space="0" w:color="auto"/>
        <w:bottom w:val="none" w:sz="0" w:space="0" w:color="auto"/>
        <w:right w:val="none" w:sz="0" w:space="0" w:color="auto"/>
      </w:divBdr>
    </w:div>
    <w:div w:id="996150181">
      <w:bodyDiv w:val="1"/>
      <w:marLeft w:val="0"/>
      <w:marRight w:val="0"/>
      <w:marTop w:val="0"/>
      <w:marBottom w:val="0"/>
      <w:divBdr>
        <w:top w:val="none" w:sz="0" w:space="0" w:color="auto"/>
        <w:left w:val="none" w:sz="0" w:space="0" w:color="auto"/>
        <w:bottom w:val="none" w:sz="0" w:space="0" w:color="auto"/>
        <w:right w:val="none" w:sz="0" w:space="0" w:color="auto"/>
      </w:divBdr>
    </w:div>
    <w:div w:id="996568569">
      <w:bodyDiv w:val="1"/>
      <w:marLeft w:val="0"/>
      <w:marRight w:val="0"/>
      <w:marTop w:val="0"/>
      <w:marBottom w:val="0"/>
      <w:divBdr>
        <w:top w:val="none" w:sz="0" w:space="0" w:color="auto"/>
        <w:left w:val="none" w:sz="0" w:space="0" w:color="auto"/>
        <w:bottom w:val="none" w:sz="0" w:space="0" w:color="auto"/>
        <w:right w:val="none" w:sz="0" w:space="0" w:color="auto"/>
      </w:divBdr>
    </w:div>
    <w:div w:id="996570910">
      <w:bodyDiv w:val="1"/>
      <w:marLeft w:val="0"/>
      <w:marRight w:val="0"/>
      <w:marTop w:val="0"/>
      <w:marBottom w:val="0"/>
      <w:divBdr>
        <w:top w:val="none" w:sz="0" w:space="0" w:color="auto"/>
        <w:left w:val="none" w:sz="0" w:space="0" w:color="auto"/>
        <w:bottom w:val="none" w:sz="0" w:space="0" w:color="auto"/>
        <w:right w:val="none" w:sz="0" w:space="0" w:color="auto"/>
      </w:divBdr>
    </w:div>
    <w:div w:id="997657638">
      <w:bodyDiv w:val="1"/>
      <w:marLeft w:val="0"/>
      <w:marRight w:val="0"/>
      <w:marTop w:val="0"/>
      <w:marBottom w:val="0"/>
      <w:divBdr>
        <w:top w:val="none" w:sz="0" w:space="0" w:color="auto"/>
        <w:left w:val="none" w:sz="0" w:space="0" w:color="auto"/>
        <w:bottom w:val="none" w:sz="0" w:space="0" w:color="auto"/>
        <w:right w:val="none" w:sz="0" w:space="0" w:color="auto"/>
      </w:divBdr>
    </w:div>
    <w:div w:id="997726216">
      <w:bodyDiv w:val="1"/>
      <w:marLeft w:val="0"/>
      <w:marRight w:val="0"/>
      <w:marTop w:val="0"/>
      <w:marBottom w:val="0"/>
      <w:divBdr>
        <w:top w:val="none" w:sz="0" w:space="0" w:color="auto"/>
        <w:left w:val="none" w:sz="0" w:space="0" w:color="auto"/>
        <w:bottom w:val="none" w:sz="0" w:space="0" w:color="auto"/>
        <w:right w:val="none" w:sz="0" w:space="0" w:color="auto"/>
      </w:divBdr>
    </w:div>
    <w:div w:id="998387853">
      <w:bodyDiv w:val="1"/>
      <w:marLeft w:val="0"/>
      <w:marRight w:val="0"/>
      <w:marTop w:val="0"/>
      <w:marBottom w:val="0"/>
      <w:divBdr>
        <w:top w:val="none" w:sz="0" w:space="0" w:color="auto"/>
        <w:left w:val="none" w:sz="0" w:space="0" w:color="auto"/>
        <w:bottom w:val="none" w:sz="0" w:space="0" w:color="auto"/>
        <w:right w:val="none" w:sz="0" w:space="0" w:color="auto"/>
      </w:divBdr>
    </w:div>
    <w:div w:id="998581315">
      <w:bodyDiv w:val="1"/>
      <w:marLeft w:val="0"/>
      <w:marRight w:val="0"/>
      <w:marTop w:val="0"/>
      <w:marBottom w:val="0"/>
      <w:divBdr>
        <w:top w:val="none" w:sz="0" w:space="0" w:color="auto"/>
        <w:left w:val="none" w:sz="0" w:space="0" w:color="auto"/>
        <w:bottom w:val="none" w:sz="0" w:space="0" w:color="auto"/>
        <w:right w:val="none" w:sz="0" w:space="0" w:color="auto"/>
      </w:divBdr>
    </w:div>
    <w:div w:id="998657805">
      <w:bodyDiv w:val="1"/>
      <w:marLeft w:val="0"/>
      <w:marRight w:val="0"/>
      <w:marTop w:val="0"/>
      <w:marBottom w:val="0"/>
      <w:divBdr>
        <w:top w:val="none" w:sz="0" w:space="0" w:color="auto"/>
        <w:left w:val="none" w:sz="0" w:space="0" w:color="auto"/>
        <w:bottom w:val="none" w:sz="0" w:space="0" w:color="auto"/>
        <w:right w:val="none" w:sz="0" w:space="0" w:color="auto"/>
      </w:divBdr>
    </w:div>
    <w:div w:id="998847889">
      <w:bodyDiv w:val="1"/>
      <w:marLeft w:val="0"/>
      <w:marRight w:val="0"/>
      <w:marTop w:val="0"/>
      <w:marBottom w:val="0"/>
      <w:divBdr>
        <w:top w:val="none" w:sz="0" w:space="0" w:color="auto"/>
        <w:left w:val="none" w:sz="0" w:space="0" w:color="auto"/>
        <w:bottom w:val="none" w:sz="0" w:space="0" w:color="auto"/>
        <w:right w:val="none" w:sz="0" w:space="0" w:color="auto"/>
      </w:divBdr>
    </w:div>
    <w:div w:id="998994780">
      <w:bodyDiv w:val="1"/>
      <w:marLeft w:val="0"/>
      <w:marRight w:val="0"/>
      <w:marTop w:val="0"/>
      <w:marBottom w:val="0"/>
      <w:divBdr>
        <w:top w:val="none" w:sz="0" w:space="0" w:color="auto"/>
        <w:left w:val="none" w:sz="0" w:space="0" w:color="auto"/>
        <w:bottom w:val="none" w:sz="0" w:space="0" w:color="auto"/>
        <w:right w:val="none" w:sz="0" w:space="0" w:color="auto"/>
      </w:divBdr>
    </w:div>
    <w:div w:id="999313168">
      <w:bodyDiv w:val="1"/>
      <w:marLeft w:val="0"/>
      <w:marRight w:val="0"/>
      <w:marTop w:val="0"/>
      <w:marBottom w:val="0"/>
      <w:divBdr>
        <w:top w:val="none" w:sz="0" w:space="0" w:color="auto"/>
        <w:left w:val="none" w:sz="0" w:space="0" w:color="auto"/>
        <w:bottom w:val="none" w:sz="0" w:space="0" w:color="auto"/>
        <w:right w:val="none" w:sz="0" w:space="0" w:color="auto"/>
      </w:divBdr>
    </w:div>
    <w:div w:id="999622350">
      <w:bodyDiv w:val="1"/>
      <w:marLeft w:val="0"/>
      <w:marRight w:val="0"/>
      <w:marTop w:val="0"/>
      <w:marBottom w:val="0"/>
      <w:divBdr>
        <w:top w:val="none" w:sz="0" w:space="0" w:color="auto"/>
        <w:left w:val="none" w:sz="0" w:space="0" w:color="auto"/>
        <w:bottom w:val="none" w:sz="0" w:space="0" w:color="auto"/>
        <w:right w:val="none" w:sz="0" w:space="0" w:color="auto"/>
      </w:divBdr>
    </w:div>
    <w:div w:id="1000308626">
      <w:bodyDiv w:val="1"/>
      <w:marLeft w:val="0"/>
      <w:marRight w:val="0"/>
      <w:marTop w:val="0"/>
      <w:marBottom w:val="0"/>
      <w:divBdr>
        <w:top w:val="none" w:sz="0" w:space="0" w:color="auto"/>
        <w:left w:val="none" w:sz="0" w:space="0" w:color="auto"/>
        <w:bottom w:val="none" w:sz="0" w:space="0" w:color="auto"/>
        <w:right w:val="none" w:sz="0" w:space="0" w:color="auto"/>
      </w:divBdr>
    </w:div>
    <w:div w:id="1000546119">
      <w:bodyDiv w:val="1"/>
      <w:marLeft w:val="0"/>
      <w:marRight w:val="0"/>
      <w:marTop w:val="0"/>
      <w:marBottom w:val="0"/>
      <w:divBdr>
        <w:top w:val="none" w:sz="0" w:space="0" w:color="auto"/>
        <w:left w:val="none" w:sz="0" w:space="0" w:color="auto"/>
        <w:bottom w:val="none" w:sz="0" w:space="0" w:color="auto"/>
        <w:right w:val="none" w:sz="0" w:space="0" w:color="auto"/>
      </w:divBdr>
    </w:div>
    <w:div w:id="1000691213">
      <w:bodyDiv w:val="1"/>
      <w:marLeft w:val="0"/>
      <w:marRight w:val="0"/>
      <w:marTop w:val="0"/>
      <w:marBottom w:val="0"/>
      <w:divBdr>
        <w:top w:val="none" w:sz="0" w:space="0" w:color="auto"/>
        <w:left w:val="none" w:sz="0" w:space="0" w:color="auto"/>
        <w:bottom w:val="none" w:sz="0" w:space="0" w:color="auto"/>
        <w:right w:val="none" w:sz="0" w:space="0" w:color="auto"/>
      </w:divBdr>
    </w:div>
    <w:div w:id="1000691340">
      <w:bodyDiv w:val="1"/>
      <w:marLeft w:val="0"/>
      <w:marRight w:val="0"/>
      <w:marTop w:val="0"/>
      <w:marBottom w:val="0"/>
      <w:divBdr>
        <w:top w:val="none" w:sz="0" w:space="0" w:color="auto"/>
        <w:left w:val="none" w:sz="0" w:space="0" w:color="auto"/>
        <w:bottom w:val="none" w:sz="0" w:space="0" w:color="auto"/>
        <w:right w:val="none" w:sz="0" w:space="0" w:color="auto"/>
      </w:divBdr>
    </w:div>
    <w:div w:id="1000815642">
      <w:bodyDiv w:val="1"/>
      <w:marLeft w:val="0"/>
      <w:marRight w:val="0"/>
      <w:marTop w:val="0"/>
      <w:marBottom w:val="0"/>
      <w:divBdr>
        <w:top w:val="none" w:sz="0" w:space="0" w:color="auto"/>
        <w:left w:val="none" w:sz="0" w:space="0" w:color="auto"/>
        <w:bottom w:val="none" w:sz="0" w:space="0" w:color="auto"/>
        <w:right w:val="none" w:sz="0" w:space="0" w:color="auto"/>
      </w:divBdr>
    </w:div>
    <w:div w:id="1001546141">
      <w:bodyDiv w:val="1"/>
      <w:marLeft w:val="0"/>
      <w:marRight w:val="0"/>
      <w:marTop w:val="0"/>
      <w:marBottom w:val="0"/>
      <w:divBdr>
        <w:top w:val="none" w:sz="0" w:space="0" w:color="auto"/>
        <w:left w:val="none" w:sz="0" w:space="0" w:color="auto"/>
        <w:bottom w:val="none" w:sz="0" w:space="0" w:color="auto"/>
        <w:right w:val="none" w:sz="0" w:space="0" w:color="auto"/>
      </w:divBdr>
    </w:div>
    <w:div w:id="1002245916">
      <w:bodyDiv w:val="1"/>
      <w:marLeft w:val="0"/>
      <w:marRight w:val="0"/>
      <w:marTop w:val="0"/>
      <w:marBottom w:val="0"/>
      <w:divBdr>
        <w:top w:val="none" w:sz="0" w:space="0" w:color="auto"/>
        <w:left w:val="none" w:sz="0" w:space="0" w:color="auto"/>
        <w:bottom w:val="none" w:sz="0" w:space="0" w:color="auto"/>
        <w:right w:val="none" w:sz="0" w:space="0" w:color="auto"/>
      </w:divBdr>
    </w:div>
    <w:div w:id="1002464250">
      <w:bodyDiv w:val="1"/>
      <w:marLeft w:val="0"/>
      <w:marRight w:val="0"/>
      <w:marTop w:val="0"/>
      <w:marBottom w:val="0"/>
      <w:divBdr>
        <w:top w:val="none" w:sz="0" w:space="0" w:color="auto"/>
        <w:left w:val="none" w:sz="0" w:space="0" w:color="auto"/>
        <w:bottom w:val="none" w:sz="0" w:space="0" w:color="auto"/>
        <w:right w:val="none" w:sz="0" w:space="0" w:color="auto"/>
      </w:divBdr>
    </w:div>
    <w:div w:id="1002658344">
      <w:bodyDiv w:val="1"/>
      <w:marLeft w:val="0"/>
      <w:marRight w:val="0"/>
      <w:marTop w:val="0"/>
      <w:marBottom w:val="0"/>
      <w:divBdr>
        <w:top w:val="none" w:sz="0" w:space="0" w:color="auto"/>
        <w:left w:val="none" w:sz="0" w:space="0" w:color="auto"/>
        <w:bottom w:val="none" w:sz="0" w:space="0" w:color="auto"/>
        <w:right w:val="none" w:sz="0" w:space="0" w:color="auto"/>
      </w:divBdr>
    </w:div>
    <w:div w:id="1002663622">
      <w:bodyDiv w:val="1"/>
      <w:marLeft w:val="0"/>
      <w:marRight w:val="0"/>
      <w:marTop w:val="0"/>
      <w:marBottom w:val="0"/>
      <w:divBdr>
        <w:top w:val="none" w:sz="0" w:space="0" w:color="auto"/>
        <w:left w:val="none" w:sz="0" w:space="0" w:color="auto"/>
        <w:bottom w:val="none" w:sz="0" w:space="0" w:color="auto"/>
        <w:right w:val="none" w:sz="0" w:space="0" w:color="auto"/>
      </w:divBdr>
    </w:div>
    <w:div w:id="1003050137">
      <w:bodyDiv w:val="1"/>
      <w:marLeft w:val="0"/>
      <w:marRight w:val="0"/>
      <w:marTop w:val="0"/>
      <w:marBottom w:val="0"/>
      <w:divBdr>
        <w:top w:val="none" w:sz="0" w:space="0" w:color="auto"/>
        <w:left w:val="none" w:sz="0" w:space="0" w:color="auto"/>
        <w:bottom w:val="none" w:sz="0" w:space="0" w:color="auto"/>
        <w:right w:val="none" w:sz="0" w:space="0" w:color="auto"/>
      </w:divBdr>
    </w:div>
    <w:div w:id="1003094485">
      <w:bodyDiv w:val="1"/>
      <w:marLeft w:val="0"/>
      <w:marRight w:val="0"/>
      <w:marTop w:val="0"/>
      <w:marBottom w:val="0"/>
      <w:divBdr>
        <w:top w:val="none" w:sz="0" w:space="0" w:color="auto"/>
        <w:left w:val="none" w:sz="0" w:space="0" w:color="auto"/>
        <w:bottom w:val="none" w:sz="0" w:space="0" w:color="auto"/>
        <w:right w:val="none" w:sz="0" w:space="0" w:color="auto"/>
      </w:divBdr>
    </w:div>
    <w:div w:id="1003507758">
      <w:bodyDiv w:val="1"/>
      <w:marLeft w:val="0"/>
      <w:marRight w:val="0"/>
      <w:marTop w:val="0"/>
      <w:marBottom w:val="0"/>
      <w:divBdr>
        <w:top w:val="none" w:sz="0" w:space="0" w:color="auto"/>
        <w:left w:val="none" w:sz="0" w:space="0" w:color="auto"/>
        <w:bottom w:val="none" w:sz="0" w:space="0" w:color="auto"/>
        <w:right w:val="none" w:sz="0" w:space="0" w:color="auto"/>
      </w:divBdr>
    </w:div>
    <w:div w:id="1003627815">
      <w:bodyDiv w:val="1"/>
      <w:marLeft w:val="0"/>
      <w:marRight w:val="0"/>
      <w:marTop w:val="0"/>
      <w:marBottom w:val="0"/>
      <w:divBdr>
        <w:top w:val="none" w:sz="0" w:space="0" w:color="auto"/>
        <w:left w:val="none" w:sz="0" w:space="0" w:color="auto"/>
        <w:bottom w:val="none" w:sz="0" w:space="0" w:color="auto"/>
        <w:right w:val="none" w:sz="0" w:space="0" w:color="auto"/>
      </w:divBdr>
    </w:div>
    <w:div w:id="1003778970">
      <w:bodyDiv w:val="1"/>
      <w:marLeft w:val="0"/>
      <w:marRight w:val="0"/>
      <w:marTop w:val="0"/>
      <w:marBottom w:val="0"/>
      <w:divBdr>
        <w:top w:val="none" w:sz="0" w:space="0" w:color="auto"/>
        <w:left w:val="none" w:sz="0" w:space="0" w:color="auto"/>
        <w:bottom w:val="none" w:sz="0" w:space="0" w:color="auto"/>
        <w:right w:val="none" w:sz="0" w:space="0" w:color="auto"/>
      </w:divBdr>
    </w:div>
    <w:div w:id="1003896737">
      <w:bodyDiv w:val="1"/>
      <w:marLeft w:val="0"/>
      <w:marRight w:val="0"/>
      <w:marTop w:val="0"/>
      <w:marBottom w:val="0"/>
      <w:divBdr>
        <w:top w:val="none" w:sz="0" w:space="0" w:color="auto"/>
        <w:left w:val="none" w:sz="0" w:space="0" w:color="auto"/>
        <w:bottom w:val="none" w:sz="0" w:space="0" w:color="auto"/>
        <w:right w:val="none" w:sz="0" w:space="0" w:color="auto"/>
      </w:divBdr>
    </w:div>
    <w:div w:id="1003897344">
      <w:bodyDiv w:val="1"/>
      <w:marLeft w:val="0"/>
      <w:marRight w:val="0"/>
      <w:marTop w:val="0"/>
      <w:marBottom w:val="0"/>
      <w:divBdr>
        <w:top w:val="none" w:sz="0" w:space="0" w:color="auto"/>
        <w:left w:val="none" w:sz="0" w:space="0" w:color="auto"/>
        <w:bottom w:val="none" w:sz="0" w:space="0" w:color="auto"/>
        <w:right w:val="none" w:sz="0" w:space="0" w:color="auto"/>
      </w:divBdr>
    </w:div>
    <w:div w:id="1003897470">
      <w:bodyDiv w:val="1"/>
      <w:marLeft w:val="0"/>
      <w:marRight w:val="0"/>
      <w:marTop w:val="0"/>
      <w:marBottom w:val="0"/>
      <w:divBdr>
        <w:top w:val="none" w:sz="0" w:space="0" w:color="auto"/>
        <w:left w:val="none" w:sz="0" w:space="0" w:color="auto"/>
        <w:bottom w:val="none" w:sz="0" w:space="0" w:color="auto"/>
        <w:right w:val="none" w:sz="0" w:space="0" w:color="auto"/>
      </w:divBdr>
    </w:div>
    <w:div w:id="1004085950">
      <w:bodyDiv w:val="1"/>
      <w:marLeft w:val="0"/>
      <w:marRight w:val="0"/>
      <w:marTop w:val="0"/>
      <w:marBottom w:val="0"/>
      <w:divBdr>
        <w:top w:val="none" w:sz="0" w:space="0" w:color="auto"/>
        <w:left w:val="none" w:sz="0" w:space="0" w:color="auto"/>
        <w:bottom w:val="none" w:sz="0" w:space="0" w:color="auto"/>
        <w:right w:val="none" w:sz="0" w:space="0" w:color="auto"/>
      </w:divBdr>
    </w:div>
    <w:div w:id="1004282427">
      <w:bodyDiv w:val="1"/>
      <w:marLeft w:val="0"/>
      <w:marRight w:val="0"/>
      <w:marTop w:val="0"/>
      <w:marBottom w:val="0"/>
      <w:divBdr>
        <w:top w:val="none" w:sz="0" w:space="0" w:color="auto"/>
        <w:left w:val="none" w:sz="0" w:space="0" w:color="auto"/>
        <w:bottom w:val="none" w:sz="0" w:space="0" w:color="auto"/>
        <w:right w:val="none" w:sz="0" w:space="0" w:color="auto"/>
      </w:divBdr>
    </w:div>
    <w:div w:id="1004939000">
      <w:bodyDiv w:val="1"/>
      <w:marLeft w:val="0"/>
      <w:marRight w:val="0"/>
      <w:marTop w:val="0"/>
      <w:marBottom w:val="0"/>
      <w:divBdr>
        <w:top w:val="none" w:sz="0" w:space="0" w:color="auto"/>
        <w:left w:val="none" w:sz="0" w:space="0" w:color="auto"/>
        <w:bottom w:val="none" w:sz="0" w:space="0" w:color="auto"/>
        <w:right w:val="none" w:sz="0" w:space="0" w:color="auto"/>
      </w:divBdr>
    </w:div>
    <w:div w:id="1005864349">
      <w:bodyDiv w:val="1"/>
      <w:marLeft w:val="0"/>
      <w:marRight w:val="0"/>
      <w:marTop w:val="0"/>
      <w:marBottom w:val="0"/>
      <w:divBdr>
        <w:top w:val="none" w:sz="0" w:space="0" w:color="auto"/>
        <w:left w:val="none" w:sz="0" w:space="0" w:color="auto"/>
        <w:bottom w:val="none" w:sz="0" w:space="0" w:color="auto"/>
        <w:right w:val="none" w:sz="0" w:space="0" w:color="auto"/>
      </w:divBdr>
    </w:div>
    <w:div w:id="1005939466">
      <w:bodyDiv w:val="1"/>
      <w:marLeft w:val="0"/>
      <w:marRight w:val="0"/>
      <w:marTop w:val="0"/>
      <w:marBottom w:val="0"/>
      <w:divBdr>
        <w:top w:val="none" w:sz="0" w:space="0" w:color="auto"/>
        <w:left w:val="none" w:sz="0" w:space="0" w:color="auto"/>
        <w:bottom w:val="none" w:sz="0" w:space="0" w:color="auto"/>
        <w:right w:val="none" w:sz="0" w:space="0" w:color="auto"/>
      </w:divBdr>
    </w:div>
    <w:div w:id="1006249875">
      <w:bodyDiv w:val="1"/>
      <w:marLeft w:val="0"/>
      <w:marRight w:val="0"/>
      <w:marTop w:val="0"/>
      <w:marBottom w:val="0"/>
      <w:divBdr>
        <w:top w:val="none" w:sz="0" w:space="0" w:color="auto"/>
        <w:left w:val="none" w:sz="0" w:space="0" w:color="auto"/>
        <w:bottom w:val="none" w:sz="0" w:space="0" w:color="auto"/>
        <w:right w:val="none" w:sz="0" w:space="0" w:color="auto"/>
      </w:divBdr>
    </w:div>
    <w:div w:id="1006398390">
      <w:bodyDiv w:val="1"/>
      <w:marLeft w:val="0"/>
      <w:marRight w:val="0"/>
      <w:marTop w:val="0"/>
      <w:marBottom w:val="0"/>
      <w:divBdr>
        <w:top w:val="none" w:sz="0" w:space="0" w:color="auto"/>
        <w:left w:val="none" w:sz="0" w:space="0" w:color="auto"/>
        <w:bottom w:val="none" w:sz="0" w:space="0" w:color="auto"/>
        <w:right w:val="none" w:sz="0" w:space="0" w:color="auto"/>
      </w:divBdr>
    </w:div>
    <w:div w:id="1006588733">
      <w:bodyDiv w:val="1"/>
      <w:marLeft w:val="0"/>
      <w:marRight w:val="0"/>
      <w:marTop w:val="0"/>
      <w:marBottom w:val="0"/>
      <w:divBdr>
        <w:top w:val="none" w:sz="0" w:space="0" w:color="auto"/>
        <w:left w:val="none" w:sz="0" w:space="0" w:color="auto"/>
        <w:bottom w:val="none" w:sz="0" w:space="0" w:color="auto"/>
        <w:right w:val="none" w:sz="0" w:space="0" w:color="auto"/>
      </w:divBdr>
    </w:div>
    <w:div w:id="1007248385">
      <w:bodyDiv w:val="1"/>
      <w:marLeft w:val="0"/>
      <w:marRight w:val="0"/>
      <w:marTop w:val="0"/>
      <w:marBottom w:val="0"/>
      <w:divBdr>
        <w:top w:val="none" w:sz="0" w:space="0" w:color="auto"/>
        <w:left w:val="none" w:sz="0" w:space="0" w:color="auto"/>
        <w:bottom w:val="none" w:sz="0" w:space="0" w:color="auto"/>
        <w:right w:val="none" w:sz="0" w:space="0" w:color="auto"/>
      </w:divBdr>
    </w:div>
    <w:div w:id="1007248876">
      <w:bodyDiv w:val="1"/>
      <w:marLeft w:val="0"/>
      <w:marRight w:val="0"/>
      <w:marTop w:val="0"/>
      <w:marBottom w:val="0"/>
      <w:divBdr>
        <w:top w:val="none" w:sz="0" w:space="0" w:color="auto"/>
        <w:left w:val="none" w:sz="0" w:space="0" w:color="auto"/>
        <w:bottom w:val="none" w:sz="0" w:space="0" w:color="auto"/>
        <w:right w:val="none" w:sz="0" w:space="0" w:color="auto"/>
      </w:divBdr>
    </w:div>
    <w:div w:id="1007370291">
      <w:bodyDiv w:val="1"/>
      <w:marLeft w:val="0"/>
      <w:marRight w:val="0"/>
      <w:marTop w:val="0"/>
      <w:marBottom w:val="0"/>
      <w:divBdr>
        <w:top w:val="none" w:sz="0" w:space="0" w:color="auto"/>
        <w:left w:val="none" w:sz="0" w:space="0" w:color="auto"/>
        <w:bottom w:val="none" w:sz="0" w:space="0" w:color="auto"/>
        <w:right w:val="none" w:sz="0" w:space="0" w:color="auto"/>
      </w:divBdr>
    </w:div>
    <w:div w:id="1007516545">
      <w:bodyDiv w:val="1"/>
      <w:marLeft w:val="0"/>
      <w:marRight w:val="0"/>
      <w:marTop w:val="0"/>
      <w:marBottom w:val="0"/>
      <w:divBdr>
        <w:top w:val="none" w:sz="0" w:space="0" w:color="auto"/>
        <w:left w:val="none" w:sz="0" w:space="0" w:color="auto"/>
        <w:bottom w:val="none" w:sz="0" w:space="0" w:color="auto"/>
        <w:right w:val="none" w:sz="0" w:space="0" w:color="auto"/>
      </w:divBdr>
    </w:div>
    <w:div w:id="1007707715">
      <w:bodyDiv w:val="1"/>
      <w:marLeft w:val="0"/>
      <w:marRight w:val="0"/>
      <w:marTop w:val="0"/>
      <w:marBottom w:val="0"/>
      <w:divBdr>
        <w:top w:val="none" w:sz="0" w:space="0" w:color="auto"/>
        <w:left w:val="none" w:sz="0" w:space="0" w:color="auto"/>
        <w:bottom w:val="none" w:sz="0" w:space="0" w:color="auto"/>
        <w:right w:val="none" w:sz="0" w:space="0" w:color="auto"/>
      </w:divBdr>
    </w:div>
    <w:div w:id="1008484098">
      <w:bodyDiv w:val="1"/>
      <w:marLeft w:val="0"/>
      <w:marRight w:val="0"/>
      <w:marTop w:val="0"/>
      <w:marBottom w:val="0"/>
      <w:divBdr>
        <w:top w:val="none" w:sz="0" w:space="0" w:color="auto"/>
        <w:left w:val="none" w:sz="0" w:space="0" w:color="auto"/>
        <w:bottom w:val="none" w:sz="0" w:space="0" w:color="auto"/>
        <w:right w:val="none" w:sz="0" w:space="0" w:color="auto"/>
      </w:divBdr>
    </w:div>
    <w:div w:id="1008558869">
      <w:bodyDiv w:val="1"/>
      <w:marLeft w:val="0"/>
      <w:marRight w:val="0"/>
      <w:marTop w:val="0"/>
      <w:marBottom w:val="0"/>
      <w:divBdr>
        <w:top w:val="none" w:sz="0" w:space="0" w:color="auto"/>
        <w:left w:val="none" w:sz="0" w:space="0" w:color="auto"/>
        <w:bottom w:val="none" w:sz="0" w:space="0" w:color="auto"/>
        <w:right w:val="none" w:sz="0" w:space="0" w:color="auto"/>
      </w:divBdr>
    </w:div>
    <w:div w:id="1008630780">
      <w:bodyDiv w:val="1"/>
      <w:marLeft w:val="0"/>
      <w:marRight w:val="0"/>
      <w:marTop w:val="0"/>
      <w:marBottom w:val="0"/>
      <w:divBdr>
        <w:top w:val="none" w:sz="0" w:space="0" w:color="auto"/>
        <w:left w:val="none" w:sz="0" w:space="0" w:color="auto"/>
        <w:bottom w:val="none" w:sz="0" w:space="0" w:color="auto"/>
        <w:right w:val="none" w:sz="0" w:space="0" w:color="auto"/>
      </w:divBdr>
    </w:div>
    <w:div w:id="1009482196">
      <w:bodyDiv w:val="1"/>
      <w:marLeft w:val="0"/>
      <w:marRight w:val="0"/>
      <w:marTop w:val="0"/>
      <w:marBottom w:val="0"/>
      <w:divBdr>
        <w:top w:val="none" w:sz="0" w:space="0" w:color="auto"/>
        <w:left w:val="none" w:sz="0" w:space="0" w:color="auto"/>
        <w:bottom w:val="none" w:sz="0" w:space="0" w:color="auto"/>
        <w:right w:val="none" w:sz="0" w:space="0" w:color="auto"/>
      </w:divBdr>
    </w:div>
    <w:div w:id="1009672023">
      <w:bodyDiv w:val="1"/>
      <w:marLeft w:val="0"/>
      <w:marRight w:val="0"/>
      <w:marTop w:val="0"/>
      <w:marBottom w:val="0"/>
      <w:divBdr>
        <w:top w:val="none" w:sz="0" w:space="0" w:color="auto"/>
        <w:left w:val="none" w:sz="0" w:space="0" w:color="auto"/>
        <w:bottom w:val="none" w:sz="0" w:space="0" w:color="auto"/>
        <w:right w:val="none" w:sz="0" w:space="0" w:color="auto"/>
      </w:divBdr>
    </w:div>
    <w:div w:id="1009873627">
      <w:bodyDiv w:val="1"/>
      <w:marLeft w:val="0"/>
      <w:marRight w:val="0"/>
      <w:marTop w:val="0"/>
      <w:marBottom w:val="0"/>
      <w:divBdr>
        <w:top w:val="none" w:sz="0" w:space="0" w:color="auto"/>
        <w:left w:val="none" w:sz="0" w:space="0" w:color="auto"/>
        <w:bottom w:val="none" w:sz="0" w:space="0" w:color="auto"/>
        <w:right w:val="none" w:sz="0" w:space="0" w:color="auto"/>
      </w:divBdr>
    </w:div>
    <w:div w:id="1010720348">
      <w:bodyDiv w:val="1"/>
      <w:marLeft w:val="0"/>
      <w:marRight w:val="0"/>
      <w:marTop w:val="0"/>
      <w:marBottom w:val="0"/>
      <w:divBdr>
        <w:top w:val="none" w:sz="0" w:space="0" w:color="auto"/>
        <w:left w:val="none" w:sz="0" w:space="0" w:color="auto"/>
        <w:bottom w:val="none" w:sz="0" w:space="0" w:color="auto"/>
        <w:right w:val="none" w:sz="0" w:space="0" w:color="auto"/>
      </w:divBdr>
    </w:div>
    <w:div w:id="1011223977">
      <w:bodyDiv w:val="1"/>
      <w:marLeft w:val="0"/>
      <w:marRight w:val="0"/>
      <w:marTop w:val="0"/>
      <w:marBottom w:val="0"/>
      <w:divBdr>
        <w:top w:val="none" w:sz="0" w:space="0" w:color="auto"/>
        <w:left w:val="none" w:sz="0" w:space="0" w:color="auto"/>
        <w:bottom w:val="none" w:sz="0" w:space="0" w:color="auto"/>
        <w:right w:val="none" w:sz="0" w:space="0" w:color="auto"/>
      </w:divBdr>
    </w:div>
    <w:div w:id="1011252759">
      <w:bodyDiv w:val="1"/>
      <w:marLeft w:val="0"/>
      <w:marRight w:val="0"/>
      <w:marTop w:val="0"/>
      <w:marBottom w:val="0"/>
      <w:divBdr>
        <w:top w:val="none" w:sz="0" w:space="0" w:color="auto"/>
        <w:left w:val="none" w:sz="0" w:space="0" w:color="auto"/>
        <w:bottom w:val="none" w:sz="0" w:space="0" w:color="auto"/>
        <w:right w:val="none" w:sz="0" w:space="0" w:color="auto"/>
      </w:divBdr>
    </w:div>
    <w:div w:id="1011444375">
      <w:bodyDiv w:val="1"/>
      <w:marLeft w:val="0"/>
      <w:marRight w:val="0"/>
      <w:marTop w:val="0"/>
      <w:marBottom w:val="0"/>
      <w:divBdr>
        <w:top w:val="none" w:sz="0" w:space="0" w:color="auto"/>
        <w:left w:val="none" w:sz="0" w:space="0" w:color="auto"/>
        <w:bottom w:val="none" w:sz="0" w:space="0" w:color="auto"/>
        <w:right w:val="none" w:sz="0" w:space="0" w:color="auto"/>
      </w:divBdr>
    </w:div>
    <w:div w:id="1011564499">
      <w:bodyDiv w:val="1"/>
      <w:marLeft w:val="0"/>
      <w:marRight w:val="0"/>
      <w:marTop w:val="0"/>
      <w:marBottom w:val="0"/>
      <w:divBdr>
        <w:top w:val="none" w:sz="0" w:space="0" w:color="auto"/>
        <w:left w:val="none" w:sz="0" w:space="0" w:color="auto"/>
        <w:bottom w:val="none" w:sz="0" w:space="0" w:color="auto"/>
        <w:right w:val="none" w:sz="0" w:space="0" w:color="auto"/>
      </w:divBdr>
    </w:div>
    <w:div w:id="1011638178">
      <w:bodyDiv w:val="1"/>
      <w:marLeft w:val="0"/>
      <w:marRight w:val="0"/>
      <w:marTop w:val="0"/>
      <w:marBottom w:val="0"/>
      <w:divBdr>
        <w:top w:val="none" w:sz="0" w:space="0" w:color="auto"/>
        <w:left w:val="none" w:sz="0" w:space="0" w:color="auto"/>
        <w:bottom w:val="none" w:sz="0" w:space="0" w:color="auto"/>
        <w:right w:val="none" w:sz="0" w:space="0" w:color="auto"/>
      </w:divBdr>
    </w:div>
    <w:div w:id="1011763920">
      <w:bodyDiv w:val="1"/>
      <w:marLeft w:val="0"/>
      <w:marRight w:val="0"/>
      <w:marTop w:val="0"/>
      <w:marBottom w:val="0"/>
      <w:divBdr>
        <w:top w:val="none" w:sz="0" w:space="0" w:color="auto"/>
        <w:left w:val="none" w:sz="0" w:space="0" w:color="auto"/>
        <w:bottom w:val="none" w:sz="0" w:space="0" w:color="auto"/>
        <w:right w:val="none" w:sz="0" w:space="0" w:color="auto"/>
      </w:divBdr>
    </w:div>
    <w:div w:id="1011833605">
      <w:bodyDiv w:val="1"/>
      <w:marLeft w:val="0"/>
      <w:marRight w:val="0"/>
      <w:marTop w:val="0"/>
      <w:marBottom w:val="0"/>
      <w:divBdr>
        <w:top w:val="none" w:sz="0" w:space="0" w:color="auto"/>
        <w:left w:val="none" w:sz="0" w:space="0" w:color="auto"/>
        <w:bottom w:val="none" w:sz="0" w:space="0" w:color="auto"/>
        <w:right w:val="none" w:sz="0" w:space="0" w:color="auto"/>
      </w:divBdr>
    </w:div>
    <w:div w:id="1011839872">
      <w:bodyDiv w:val="1"/>
      <w:marLeft w:val="0"/>
      <w:marRight w:val="0"/>
      <w:marTop w:val="0"/>
      <w:marBottom w:val="0"/>
      <w:divBdr>
        <w:top w:val="none" w:sz="0" w:space="0" w:color="auto"/>
        <w:left w:val="none" w:sz="0" w:space="0" w:color="auto"/>
        <w:bottom w:val="none" w:sz="0" w:space="0" w:color="auto"/>
        <w:right w:val="none" w:sz="0" w:space="0" w:color="auto"/>
      </w:divBdr>
    </w:div>
    <w:div w:id="1011951028">
      <w:bodyDiv w:val="1"/>
      <w:marLeft w:val="0"/>
      <w:marRight w:val="0"/>
      <w:marTop w:val="0"/>
      <w:marBottom w:val="0"/>
      <w:divBdr>
        <w:top w:val="none" w:sz="0" w:space="0" w:color="auto"/>
        <w:left w:val="none" w:sz="0" w:space="0" w:color="auto"/>
        <w:bottom w:val="none" w:sz="0" w:space="0" w:color="auto"/>
        <w:right w:val="none" w:sz="0" w:space="0" w:color="auto"/>
      </w:divBdr>
    </w:div>
    <w:div w:id="1012145000">
      <w:bodyDiv w:val="1"/>
      <w:marLeft w:val="0"/>
      <w:marRight w:val="0"/>
      <w:marTop w:val="0"/>
      <w:marBottom w:val="0"/>
      <w:divBdr>
        <w:top w:val="none" w:sz="0" w:space="0" w:color="auto"/>
        <w:left w:val="none" w:sz="0" w:space="0" w:color="auto"/>
        <w:bottom w:val="none" w:sz="0" w:space="0" w:color="auto"/>
        <w:right w:val="none" w:sz="0" w:space="0" w:color="auto"/>
      </w:divBdr>
    </w:div>
    <w:div w:id="1012490119">
      <w:bodyDiv w:val="1"/>
      <w:marLeft w:val="0"/>
      <w:marRight w:val="0"/>
      <w:marTop w:val="0"/>
      <w:marBottom w:val="0"/>
      <w:divBdr>
        <w:top w:val="none" w:sz="0" w:space="0" w:color="auto"/>
        <w:left w:val="none" w:sz="0" w:space="0" w:color="auto"/>
        <w:bottom w:val="none" w:sz="0" w:space="0" w:color="auto"/>
        <w:right w:val="none" w:sz="0" w:space="0" w:color="auto"/>
      </w:divBdr>
    </w:div>
    <w:div w:id="1012878823">
      <w:bodyDiv w:val="1"/>
      <w:marLeft w:val="0"/>
      <w:marRight w:val="0"/>
      <w:marTop w:val="0"/>
      <w:marBottom w:val="0"/>
      <w:divBdr>
        <w:top w:val="none" w:sz="0" w:space="0" w:color="auto"/>
        <w:left w:val="none" w:sz="0" w:space="0" w:color="auto"/>
        <w:bottom w:val="none" w:sz="0" w:space="0" w:color="auto"/>
        <w:right w:val="none" w:sz="0" w:space="0" w:color="auto"/>
      </w:divBdr>
    </w:div>
    <w:div w:id="1013075282">
      <w:bodyDiv w:val="1"/>
      <w:marLeft w:val="0"/>
      <w:marRight w:val="0"/>
      <w:marTop w:val="0"/>
      <w:marBottom w:val="0"/>
      <w:divBdr>
        <w:top w:val="none" w:sz="0" w:space="0" w:color="auto"/>
        <w:left w:val="none" w:sz="0" w:space="0" w:color="auto"/>
        <w:bottom w:val="none" w:sz="0" w:space="0" w:color="auto"/>
        <w:right w:val="none" w:sz="0" w:space="0" w:color="auto"/>
      </w:divBdr>
    </w:div>
    <w:div w:id="1013150636">
      <w:bodyDiv w:val="1"/>
      <w:marLeft w:val="0"/>
      <w:marRight w:val="0"/>
      <w:marTop w:val="0"/>
      <w:marBottom w:val="0"/>
      <w:divBdr>
        <w:top w:val="none" w:sz="0" w:space="0" w:color="auto"/>
        <w:left w:val="none" w:sz="0" w:space="0" w:color="auto"/>
        <w:bottom w:val="none" w:sz="0" w:space="0" w:color="auto"/>
        <w:right w:val="none" w:sz="0" w:space="0" w:color="auto"/>
      </w:divBdr>
    </w:div>
    <w:div w:id="1013844458">
      <w:bodyDiv w:val="1"/>
      <w:marLeft w:val="0"/>
      <w:marRight w:val="0"/>
      <w:marTop w:val="0"/>
      <w:marBottom w:val="0"/>
      <w:divBdr>
        <w:top w:val="none" w:sz="0" w:space="0" w:color="auto"/>
        <w:left w:val="none" w:sz="0" w:space="0" w:color="auto"/>
        <w:bottom w:val="none" w:sz="0" w:space="0" w:color="auto"/>
        <w:right w:val="none" w:sz="0" w:space="0" w:color="auto"/>
      </w:divBdr>
    </w:div>
    <w:div w:id="1013922599">
      <w:bodyDiv w:val="1"/>
      <w:marLeft w:val="0"/>
      <w:marRight w:val="0"/>
      <w:marTop w:val="0"/>
      <w:marBottom w:val="0"/>
      <w:divBdr>
        <w:top w:val="none" w:sz="0" w:space="0" w:color="auto"/>
        <w:left w:val="none" w:sz="0" w:space="0" w:color="auto"/>
        <w:bottom w:val="none" w:sz="0" w:space="0" w:color="auto"/>
        <w:right w:val="none" w:sz="0" w:space="0" w:color="auto"/>
      </w:divBdr>
    </w:div>
    <w:div w:id="1014189669">
      <w:bodyDiv w:val="1"/>
      <w:marLeft w:val="0"/>
      <w:marRight w:val="0"/>
      <w:marTop w:val="0"/>
      <w:marBottom w:val="0"/>
      <w:divBdr>
        <w:top w:val="none" w:sz="0" w:space="0" w:color="auto"/>
        <w:left w:val="none" w:sz="0" w:space="0" w:color="auto"/>
        <w:bottom w:val="none" w:sz="0" w:space="0" w:color="auto"/>
        <w:right w:val="none" w:sz="0" w:space="0" w:color="auto"/>
      </w:divBdr>
    </w:div>
    <w:div w:id="1014267629">
      <w:bodyDiv w:val="1"/>
      <w:marLeft w:val="0"/>
      <w:marRight w:val="0"/>
      <w:marTop w:val="0"/>
      <w:marBottom w:val="0"/>
      <w:divBdr>
        <w:top w:val="none" w:sz="0" w:space="0" w:color="auto"/>
        <w:left w:val="none" w:sz="0" w:space="0" w:color="auto"/>
        <w:bottom w:val="none" w:sz="0" w:space="0" w:color="auto"/>
        <w:right w:val="none" w:sz="0" w:space="0" w:color="auto"/>
      </w:divBdr>
    </w:div>
    <w:div w:id="1014377695">
      <w:bodyDiv w:val="1"/>
      <w:marLeft w:val="0"/>
      <w:marRight w:val="0"/>
      <w:marTop w:val="0"/>
      <w:marBottom w:val="0"/>
      <w:divBdr>
        <w:top w:val="none" w:sz="0" w:space="0" w:color="auto"/>
        <w:left w:val="none" w:sz="0" w:space="0" w:color="auto"/>
        <w:bottom w:val="none" w:sz="0" w:space="0" w:color="auto"/>
        <w:right w:val="none" w:sz="0" w:space="0" w:color="auto"/>
      </w:divBdr>
    </w:div>
    <w:div w:id="1014456883">
      <w:bodyDiv w:val="1"/>
      <w:marLeft w:val="0"/>
      <w:marRight w:val="0"/>
      <w:marTop w:val="0"/>
      <w:marBottom w:val="0"/>
      <w:divBdr>
        <w:top w:val="none" w:sz="0" w:space="0" w:color="auto"/>
        <w:left w:val="none" w:sz="0" w:space="0" w:color="auto"/>
        <w:bottom w:val="none" w:sz="0" w:space="0" w:color="auto"/>
        <w:right w:val="none" w:sz="0" w:space="0" w:color="auto"/>
      </w:divBdr>
    </w:div>
    <w:div w:id="1014696949">
      <w:bodyDiv w:val="1"/>
      <w:marLeft w:val="0"/>
      <w:marRight w:val="0"/>
      <w:marTop w:val="0"/>
      <w:marBottom w:val="0"/>
      <w:divBdr>
        <w:top w:val="none" w:sz="0" w:space="0" w:color="auto"/>
        <w:left w:val="none" w:sz="0" w:space="0" w:color="auto"/>
        <w:bottom w:val="none" w:sz="0" w:space="0" w:color="auto"/>
        <w:right w:val="none" w:sz="0" w:space="0" w:color="auto"/>
      </w:divBdr>
    </w:div>
    <w:div w:id="1015108709">
      <w:bodyDiv w:val="1"/>
      <w:marLeft w:val="0"/>
      <w:marRight w:val="0"/>
      <w:marTop w:val="0"/>
      <w:marBottom w:val="0"/>
      <w:divBdr>
        <w:top w:val="none" w:sz="0" w:space="0" w:color="auto"/>
        <w:left w:val="none" w:sz="0" w:space="0" w:color="auto"/>
        <w:bottom w:val="none" w:sz="0" w:space="0" w:color="auto"/>
        <w:right w:val="none" w:sz="0" w:space="0" w:color="auto"/>
      </w:divBdr>
    </w:div>
    <w:div w:id="1015501352">
      <w:bodyDiv w:val="1"/>
      <w:marLeft w:val="0"/>
      <w:marRight w:val="0"/>
      <w:marTop w:val="0"/>
      <w:marBottom w:val="0"/>
      <w:divBdr>
        <w:top w:val="none" w:sz="0" w:space="0" w:color="auto"/>
        <w:left w:val="none" w:sz="0" w:space="0" w:color="auto"/>
        <w:bottom w:val="none" w:sz="0" w:space="0" w:color="auto"/>
        <w:right w:val="none" w:sz="0" w:space="0" w:color="auto"/>
      </w:divBdr>
    </w:div>
    <w:div w:id="1016007420">
      <w:bodyDiv w:val="1"/>
      <w:marLeft w:val="0"/>
      <w:marRight w:val="0"/>
      <w:marTop w:val="0"/>
      <w:marBottom w:val="0"/>
      <w:divBdr>
        <w:top w:val="none" w:sz="0" w:space="0" w:color="auto"/>
        <w:left w:val="none" w:sz="0" w:space="0" w:color="auto"/>
        <w:bottom w:val="none" w:sz="0" w:space="0" w:color="auto"/>
        <w:right w:val="none" w:sz="0" w:space="0" w:color="auto"/>
      </w:divBdr>
    </w:div>
    <w:div w:id="1016074681">
      <w:bodyDiv w:val="1"/>
      <w:marLeft w:val="0"/>
      <w:marRight w:val="0"/>
      <w:marTop w:val="0"/>
      <w:marBottom w:val="0"/>
      <w:divBdr>
        <w:top w:val="none" w:sz="0" w:space="0" w:color="auto"/>
        <w:left w:val="none" w:sz="0" w:space="0" w:color="auto"/>
        <w:bottom w:val="none" w:sz="0" w:space="0" w:color="auto"/>
        <w:right w:val="none" w:sz="0" w:space="0" w:color="auto"/>
      </w:divBdr>
    </w:div>
    <w:div w:id="1016078901">
      <w:bodyDiv w:val="1"/>
      <w:marLeft w:val="0"/>
      <w:marRight w:val="0"/>
      <w:marTop w:val="0"/>
      <w:marBottom w:val="0"/>
      <w:divBdr>
        <w:top w:val="none" w:sz="0" w:space="0" w:color="auto"/>
        <w:left w:val="none" w:sz="0" w:space="0" w:color="auto"/>
        <w:bottom w:val="none" w:sz="0" w:space="0" w:color="auto"/>
        <w:right w:val="none" w:sz="0" w:space="0" w:color="auto"/>
      </w:divBdr>
    </w:div>
    <w:div w:id="1016156673">
      <w:bodyDiv w:val="1"/>
      <w:marLeft w:val="0"/>
      <w:marRight w:val="0"/>
      <w:marTop w:val="0"/>
      <w:marBottom w:val="0"/>
      <w:divBdr>
        <w:top w:val="none" w:sz="0" w:space="0" w:color="auto"/>
        <w:left w:val="none" w:sz="0" w:space="0" w:color="auto"/>
        <w:bottom w:val="none" w:sz="0" w:space="0" w:color="auto"/>
        <w:right w:val="none" w:sz="0" w:space="0" w:color="auto"/>
      </w:divBdr>
    </w:div>
    <w:div w:id="1016733719">
      <w:bodyDiv w:val="1"/>
      <w:marLeft w:val="0"/>
      <w:marRight w:val="0"/>
      <w:marTop w:val="0"/>
      <w:marBottom w:val="0"/>
      <w:divBdr>
        <w:top w:val="none" w:sz="0" w:space="0" w:color="auto"/>
        <w:left w:val="none" w:sz="0" w:space="0" w:color="auto"/>
        <w:bottom w:val="none" w:sz="0" w:space="0" w:color="auto"/>
        <w:right w:val="none" w:sz="0" w:space="0" w:color="auto"/>
      </w:divBdr>
    </w:div>
    <w:div w:id="1017658831">
      <w:bodyDiv w:val="1"/>
      <w:marLeft w:val="0"/>
      <w:marRight w:val="0"/>
      <w:marTop w:val="0"/>
      <w:marBottom w:val="0"/>
      <w:divBdr>
        <w:top w:val="none" w:sz="0" w:space="0" w:color="auto"/>
        <w:left w:val="none" w:sz="0" w:space="0" w:color="auto"/>
        <w:bottom w:val="none" w:sz="0" w:space="0" w:color="auto"/>
        <w:right w:val="none" w:sz="0" w:space="0" w:color="auto"/>
      </w:divBdr>
    </w:div>
    <w:div w:id="1018117038">
      <w:bodyDiv w:val="1"/>
      <w:marLeft w:val="0"/>
      <w:marRight w:val="0"/>
      <w:marTop w:val="0"/>
      <w:marBottom w:val="0"/>
      <w:divBdr>
        <w:top w:val="none" w:sz="0" w:space="0" w:color="auto"/>
        <w:left w:val="none" w:sz="0" w:space="0" w:color="auto"/>
        <w:bottom w:val="none" w:sz="0" w:space="0" w:color="auto"/>
        <w:right w:val="none" w:sz="0" w:space="0" w:color="auto"/>
      </w:divBdr>
    </w:div>
    <w:div w:id="1018772653">
      <w:bodyDiv w:val="1"/>
      <w:marLeft w:val="0"/>
      <w:marRight w:val="0"/>
      <w:marTop w:val="0"/>
      <w:marBottom w:val="0"/>
      <w:divBdr>
        <w:top w:val="none" w:sz="0" w:space="0" w:color="auto"/>
        <w:left w:val="none" w:sz="0" w:space="0" w:color="auto"/>
        <w:bottom w:val="none" w:sz="0" w:space="0" w:color="auto"/>
        <w:right w:val="none" w:sz="0" w:space="0" w:color="auto"/>
      </w:divBdr>
    </w:div>
    <w:div w:id="1018973131">
      <w:bodyDiv w:val="1"/>
      <w:marLeft w:val="0"/>
      <w:marRight w:val="0"/>
      <w:marTop w:val="0"/>
      <w:marBottom w:val="0"/>
      <w:divBdr>
        <w:top w:val="none" w:sz="0" w:space="0" w:color="auto"/>
        <w:left w:val="none" w:sz="0" w:space="0" w:color="auto"/>
        <w:bottom w:val="none" w:sz="0" w:space="0" w:color="auto"/>
        <w:right w:val="none" w:sz="0" w:space="0" w:color="auto"/>
      </w:divBdr>
    </w:div>
    <w:div w:id="1019350669">
      <w:bodyDiv w:val="1"/>
      <w:marLeft w:val="0"/>
      <w:marRight w:val="0"/>
      <w:marTop w:val="0"/>
      <w:marBottom w:val="0"/>
      <w:divBdr>
        <w:top w:val="none" w:sz="0" w:space="0" w:color="auto"/>
        <w:left w:val="none" w:sz="0" w:space="0" w:color="auto"/>
        <w:bottom w:val="none" w:sz="0" w:space="0" w:color="auto"/>
        <w:right w:val="none" w:sz="0" w:space="0" w:color="auto"/>
      </w:divBdr>
    </w:div>
    <w:div w:id="1019892067">
      <w:bodyDiv w:val="1"/>
      <w:marLeft w:val="0"/>
      <w:marRight w:val="0"/>
      <w:marTop w:val="0"/>
      <w:marBottom w:val="0"/>
      <w:divBdr>
        <w:top w:val="none" w:sz="0" w:space="0" w:color="auto"/>
        <w:left w:val="none" w:sz="0" w:space="0" w:color="auto"/>
        <w:bottom w:val="none" w:sz="0" w:space="0" w:color="auto"/>
        <w:right w:val="none" w:sz="0" w:space="0" w:color="auto"/>
      </w:divBdr>
    </w:div>
    <w:div w:id="1020013936">
      <w:bodyDiv w:val="1"/>
      <w:marLeft w:val="0"/>
      <w:marRight w:val="0"/>
      <w:marTop w:val="0"/>
      <w:marBottom w:val="0"/>
      <w:divBdr>
        <w:top w:val="none" w:sz="0" w:space="0" w:color="auto"/>
        <w:left w:val="none" w:sz="0" w:space="0" w:color="auto"/>
        <w:bottom w:val="none" w:sz="0" w:space="0" w:color="auto"/>
        <w:right w:val="none" w:sz="0" w:space="0" w:color="auto"/>
      </w:divBdr>
    </w:div>
    <w:div w:id="1020931021">
      <w:bodyDiv w:val="1"/>
      <w:marLeft w:val="0"/>
      <w:marRight w:val="0"/>
      <w:marTop w:val="0"/>
      <w:marBottom w:val="0"/>
      <w:divBdr>
        <w:top w:val="none" w:sz="0" w:space="0" w:color="auto"/>
        <w:left w:val="none" w:sz="0" w:space="0" w:color="auto"/>
        <w:bottom w:val="none" w:sz="0" w:space="0" w:color="auto"/>
        <w:right w:val="none" w:sz="0" w:space="0" w:color="auto"/>
      </w:divBdr>
    </w:div>
    <w:div w:id="1021203286">
      <w:bodyDiv w:val="1"/>
      <w:marLeft w:val="0"/>
      <w:marRight w:val="0"/>
      <w:marTop w:val="0"/>
      <w:marBottom w:val="0"/>
      <w:divBdr>
        <w:top w:val="none" w:sz="0" w:space="0" w:color="auto"/>
        <w:left w:val="none" w:sz="0" w:space="0" w:color="auto"/>
        <w:bottom w:val="none" w:sz="0" w:space="0" w:color="auto"/>
        <w:right w:val="none" w:sz="0" w:space="0" w:color="auto"/>
      </w:divBdr>
    </w:div>
    <w:div w:id="1021589667">
      <w:bodyDiv w:val="1"/>
      <w:marLeft w:val="0"/>
      <w:marRight w:val="0"/>
      <w:marTop w:val="0"/>
      <w:marBottom w:val="0"/>
      <w:divBdr>
        <w:top w:val="none" w:sz="0" w:space="0" w:color="auto"/>
        <w:left w:val="none" w:sz="0" w:space="0" w:color="auto"/>
        <w:bottom w:val="none" w:sz="0" w:space="0" w:color="auto"/>
        <w:right w:val="none" w:sz="0" w:space="0" w:color="auto"/>
      </w:divBdr>
    </w:div>
    <w:div w:id="1021593858">
      <w:bodyDiv w:val="1"/>
      <w:marLeft w:val="0"/>
      <w:marRight w:val="0"/>
      <w:marTop w:val="0"/>
      <w:marBottom w:val="0"/>
      <w:divBdr>
        <w:top w:val="none" w:sz="0" w:space="0" w:color="auto"/>
        <w:left w:val="none" w:sz="0" w:space="0" w:color="auto"/>
        <w:bottom w:val="none" w:sz="0" w:space="0" w:color="auto"/>
        <w:right w:val="none" w:sz="0" w:space="0" w:color="auto"/>
      </w:divBdr>
    </w:div>
    <w:div w:id="1021933483">
      <w:bodyDiv w:val="1"/>
      <w:marLeft w:val="0"/>
      <w:marRight w:val="0"/>
      <w:marTop w:val="0"/>
      <w:marBottom w:val="0"/>
      <w:divBdr>
        <w:top w:val="none" w:sz="0" w:space="0" w:color="auto"/>
        <w:left w:val="none" w:sz="0" w:space="0" w:color="auto"/>
        <w:bottom w:val="none" w:sz="0" w:space="0" w:color="auto"/>
        <w:right w:val="none" w:sz="0" w:space="0" w:color="auto"/>
      </w:divBdr>
    </w:div>
    <w:div w:id="1022166601">
      <w:bodyDiv w:val="1"/>
      <w:marLeft w:val="0"/>
      <w:marRight w:val="0"/>
      <w:marTop w:val="0"/>
      <w:marBottom w:val="0"/>
      <w:divBdr>
        <w:top w:val="none" w:sz="0" w:space="0" w:color="auto"/>
        <w:left w:val="none" w:sz="0" w:space="0" w:color="auto"/>
        <w:bottom w:val="none" w:sz="0" w:space="0" w:color="auto"/>
        <w:right w:val="none" w:sz="0" w:space="0" w:color="auto"/>
      </w:divBdr>
    </w:div>
    <w:div w:id="1022239744">
      <w:bodyDiv w:val="1"/>
      <w:marLeft w:val="0"/>
      <w:marRight w:val="0"/>
      <w:marTop w:val="0"/>
      <w:marBottom w:val="0"/>
      <w:divBdr>
        <w:top w:val="none" w:sz="0" w:space="0" w:color="auto"/>
        <w:left w:val="none" w:sz="0" w:space="0" w:color="auto"/>
        <w:bottom w:val="none" w:sz="0" w:space="0" w:color="auto"/>
        <w:right w:val="none" w:sz="0" w:space="0" w:color="auto"/>
      </w:divBdr>
    </w:div>
    <w:div w:id="1022246538">
      <w:bodyDiv w:val="1"/>
      <w:marLeft w:val="0"/>
      <w:marRight w:val="0"/>
      <w:marTop w:val="0"/>
      <w:marBottom w:val="0"/>
      <w:divBdr>
        <w:top w:val="none" w:sz="0" w:space="0" w:color="auto"/>
        <w:left w:val="none" w:sz="0" w:space="0" w:color="auto"/>
        <w:bottom w:val="none" w:sz="0" w:space="0" w:color="auto"/>
        <w:right w:val="none" w:sz="0" w:space="0" w:color="auto"/>
      </w:divBdr>
    </w:div>
    <w:div w:id="1023168254">
      <w:bodyDiv w:val="1"/>
      <w:marLeft w:val="0"/>
      <w:marRight w:val="0"/>
      <w:marTop w:val="0"/>
      <w:marBottom w:val="0"/>
      <w:divBdr>
        <w:top w:val="none" w:sz="0" w:space="0" w:color="auto"/>
        <w:left w:val="none" w:sz="0" w:space="0" w:color="auto"/>
        <w:bottom w:val="none" w:sz="0" w:space="0" w:color="auto"/>
        <w:right w:val="none" w:sz="0" w:space="0" w:color="auto"/>
      </w:divBdr>
    </w:div>
    <w:div w:id="1023358534">
      <w:bodyDiv w:val="1"/>
      <w:marLeft w:val="0"/>
      <w:marRight w:val="0"/>
      <w:marTop w:val="0"/>
      <w:marBottom w:val="0"/>
      <w:divBdr>
        <w:top w:val="none" w:sz="0" w:space="0" w:color="auto"/>
        <w:left w:val="none" w:sz="0" w:space="0" w:color="auto"/>
        <w:bottom w:val="none" w:sz="0" w:space="0" w:color="auto"/>
        <w:right w:val="none" w:sz="0" w:space="0" w:color="auto"/>
      </w:divBdr>
    </w:div>
    <w:div w:id="1023901142">
      <w:bodyDiv w:val="1"/>
      <w:marLeft w:val="0"/>
      <w:marRight w:val="0"/>
      <w:marTop w:val="0"/>
      <w:marBottom w:val="0"/>
      <w:divBdr>
        <w:top w:val="none" w:sz="0" w:space="0" w:color="auto"/>
        <w:left w:val="none" w:sz="0" w:space="0" w:color="auto"/>
        <w:bottom w:val="none" w:sz="0" w:space="0" w:color="auto"/>
        <w:right w:val="none" w:sz="0" w:space="0" w:color="auto"/>
      </w:divBdr>
    </w:div>
    <w:div w:id="1024139524">
      <w:bodyDiv w:val="1"/>
      <w:marLeft w:val="0"/>
      <w:marRight w:val="0"/>
      <w:marTop w:val="0"/>
      <w:marBottom w:val="0"/>
      <w:divBdr>
        <w:top w:val="none" w:sz="0" w:space="0" w:color="auto"/>
        <w:left w:val="none" w:sz="0" w:space="0" w:color="auto"/>
        <w:bottom w:val="none" w:sz="0" w:space="0" w:color="auto"/>
        <w:right w:val="none" w:sz="0" w:space="0" w:color="auto"/>
      </w:divBdr>
    </w:div>
    <w:div w:id="1025054197">
      <w:bodyDiv w:val="1"/>
      <w:marLeft w:val="0"/>
      <w:marRight w:val="0"/>
      <w:marTop w:val="0"/>
      <w:marBottom w:val="0"/>
      <w:divBdr>
        <w:top w:val="none" w:sz="0" w:space="0" w:color="auto"/>
        <w:left w:val="none" w:sz="0" w:space="0" w:color="auto"/>
        <w:bottom w:val="none" w:sz="0" w:space="0" w:color="auto"/>
        <w:right w:val="none" w:sz="0" w:space="0" w:color="auto"/>
      </w:divBdr>
    </w:div>
    <w:div w:id="1025135281">
      <w:bodyDiv w:val="1"/>
      <w:marLeft w:val="0"/>
      <w:marRight w:val="0"/>
      <w:marTop w:val="0"/>
      <w:marBottom w:val="0"/>
      <w:divBdr>
        <w:top w:val="none" w:sz="0" w:space="0" w:color="auto"/>
        <w:left w:val="none" w:sz="0" w:space="0" w:color="auto"/>
        <w:bottom w:val="none" w:sz="0" w:space="0" w:color="auto"/>
        <w:right w:val="none" w:sz="0" w:space="0" w:color="auto"/>
      </w:divBdr>
    </w:div>
    <w:div w:id="1025330656">
      <w:bodyDiv w:val="1"/>
      <w:marLeft w:val="0"/>
      <w:marRight w:val="0"/>
      <w:marTop w:val="0"/>
      <w:marBottom w:val="0"/>
      <w:divBdr>
        <w:top w:val="none" w:sz="0" w:space="0" w:color="auto"/>
        <w:left w:val="none" w:sz="0" w:space="0" w:color="auto"/>
        <w:bottom w:val="none" w:sz="0" w:space="0" w:color="auto"/>
        <w:right w:val="none" w:sz="0" w:space="0" w:color="auto"/>
      </w:divBdr>
    </w:div>
    <w:div w:id="1025594846">
      <w:bodyDiv w:val="1"/>
      <w:marLeft w:val="0"/>
      <w:marRight w:val="0"/>
      <w:marTop w:val="0"/>
      <w:marBottom w:val="0"/>
      <w:divBdr>
        <w:top w:val="none" w:sz="0" w:space="0" w:color="auto"/>
        <w:left w:val="none" w:sz="0" w:space="0" w:color="auto"/>
        <w:bottom w:val="none" w:sz="0" w:space="0" w:color="auto"/>
        <w:right w:val="none" w:sz="0" w:space="0" w:color="auto"/>
      </w:divBdr>
    </w:div>
    <w:div w:id="1025904781">
      <w:bodyDiv w:val="1"/>
      <w:marLeft w:val="0"/>
      <w:marRight w:val="0"/>
      <w:marTop w:val="0"/>
      <w:marBottom w:val="0"/>
      <w:divBdr>
        <w:top w:val="none" w:sz="0" w:space="0" w:color="auto"/>
        <w:left w:val="none" w:sz="0" w:space="0" w:color="auto"/>
        <w:bottom w:val="none" w:sz="0" w:space="0" w:color="auto"/>
        <w:right w:val="none" w:sz="0" w:space="0" w:color="auto"/>
      </w:divBdr>
    </w:div>
    <w:div w:id="1026059765">
      <w:bodyDiv w:val="1"/>
      <w:marLeft w:val="0"/>
      <w:marRight w:val="0"/>
      <w:marTop w:val="0"/>
      <w:marBottom w:val="0"/>
      <w:divBdr>
        <w:top w:val="none" w:sz="0" w:space="0" w:color="auto"/>
        <w:left w:val="none" w:sz="0" w:space="0" w:color="auto"/>
        <w:bottom w:val="none" w:sz="0" w:space="0" w:color="auto"/>
        <w:right w:val="none" w:sz="0" w:space="0" w:color="auto"/>
      </w:divBdr>
    </w:div>
    <w:div w:id="1026061219">
      <w:bodyDiv w:val="1"/>
      <w:marLeft w:val="0"/>
      <w:marRight w:val="0"/>
      <w:marTop w:val="0"/>
      <w:marBottom w:val="0"/>
      <w:divBdr>
        <w:top w:val="none" w:sz="0" w:space="0" w:color="auto"/>
        <w:left w:val="none" w:sz="0" w:space="0" w:color="auto"/>
        <w:bottom w:val="none" w:sz="0" w:space="0" w:color="auto"/>
        <w:right w:val="none" w:sz="0" w:space="0" w:color="auto"/>
      </w:divBdr>
    </w:div>
    <w:div w:id="1026172175">
      <w:bodyDiv w:val="1"/>
      <w:marLeft w:val="0"/>
      <w:marRight w:val="0"/>
      <w:marTop w:val="0"/>
      <w:marBottom w:val="0"/>
      <w:divBdr>
        <w:top w:val="none" w:sz="0" w:space="0" w:color="auto"/>
        <w:left w:val="none" w:sz="0" w:space="0" w:color="auto"/>
        <w:bottom w:val="none" w:sz="0" w:space="0" w:color="auto"/>
        <w:right w:val="none" w:sz="0" w:space="0" w:color="auto"/>
      </w:divBdr>
    </w:div>
    <w:div w:id="1026521472">
      <w:bodyDiv w:val="1"/>
      <w:marLeft w:val="0"/>
      <w:marRight w:val="0"/>
      <w:marTop w:val="0"/>
      <w:marBottom w:val="0"/>
      <w:divBdr>
        <w:top w:val="none" w:sz="0" w:space="0" w:color="auto"/>
        <w:left w:val="none" w:sz="0" w:space="0" w:color="auto"/>
        <w:bottom w:val="none" w:sz="0" w:space="0" w:color="auto"/>
        <w:right w:val="none" w:sz="0" w:space="0" w:color="auto"/>
      </w:divBdr>
    </w:div>
    <w:div w:id="1026830175">
      <w:bodyDiv w:val="1"/>
      <w:marLeft w:val="0"/>
      <w:marRight w:val="0"/>
      <w:marTop w:val="0"/>
      <w:marBottom w:val="0"/>
      <w:divBdr>
        <w:top w:val="none" w:sz="0" w:space="0" w:color="auto"/>
        <w:left w:val="none" w:sz="0" w:space="0" w:color="auto"/>
        <w:bottom w:val="none" w:sz="0" w:space="0" w:color="auto"/>
        <w:right w:val="none" w:sz="0" w:space="0" w:color="auto"/>
      </w:divBdr>
    </w:div>
    <w:div w:id="1027293581">
      <w:bodyDiv w:val="1"/>
      <w:marLeft w:val="0"/>
      <w:marRight w:val="0"/>
      <w:marTop w:val="0"/>
      <w:marBottom w:val="0"/>
      <w:divBdr>
        <w:top w:val="none" w:sz="0" w:space="0" w:color="auto"/>
        <w:left w:val="none" w:sz="0" w:space="0" w:color="auto"/>
        <w:bottom w:val="none" w:sz="0" w:space="0" w:color="auto"/>
        <w:right w:val="none" w:sz="0" w:space="0" w:color="auto"/>
      </w:divBdr>
    </w:div>
    <w:div w:id="1027559532">
      <w:bodyDiv w:val="1"/>
      <w:marLeft w:val="0"/>
      <w:marRight w:val="0"/>
      <w:marTop w:val="0"/>
      <w:marBottom w:val="0"/>
      <w:divBdr>
        <w:top w:val="none" w:sz="0" w:space="0" w:color="auto"/>
        <w:left w:val="none" w:sz="0" w:space="0" w:color="auto"/>
        <w:bottom w:val="none" w:sz="0" w:space="0" w:color="auto"/>
        <w:right w:val="none" w:sz="0" w:space="0" w:color="auto"/>
      </w:divBdr>
    </w:div>
    <w:div w:id="1027678816">
      <w:bodyDiv w:val="1"/>
      <w:marLeft w:val="0"/>
      <w:marRight w:val="0"/>
      <w:marTop w:val="0"/>
      <w:marBottom w:val="0"/>
      <w:divBdr>
        <w:top w:val="none" w:sz="0" w:space="0" w:color="auto"/>
        <w:left w:val="none" w:sz="0" w:space="0" w:color="auto"/>
        <w:bottom w:val="none" w:sz="0" w:space="0" w:color="auto"/>
        <w:right w:val="none" w:sz="0" w:space="0" w:color="auto"/>
      </w:divBdr>
    </w:div>
    <w:div w:id="1028482172">
      <w:bodyDiv w:val="1"/>
      <w:marLeft w:val="0"/>
      <w:marRight w:val="0"/>
      <w:marTop w:val="0"/>
      <w:marBottom w:val="0"/>
      <w:divBdr>
        <w:top w:val="none" w:sz="0" w:space="0" w:color="auto"/>
        <w:left w:val="none" w:sz="0" w:space="0" w:color="auto"/>
        <w:bottom w:val="none" w:sz="0" w:space="0" w:color="auto"/>
        <w:right w:val="none" w:sz="0" w:space="0" w:color="auto"/>
      </w:divBdr>
    </w:div>
    <w:div w:id="1028794767">
      <w:bodyDiv w:val="1"/>
      <w:marLeft w:val="0"/>
      <w:marRight w:val="0"/>
      <w:marTop w:val="0"/>
      <w:marBottom w:val="0"/>
      <w:divBdr>
        <w:top w:val="none" w:sz="0" w:space="0" w:color="auto"/>
        <w:left w:val="none" w:sz="0" w:space="0" w:color="auto"/>
        <w:bottom w:val="none" w:sz="0" w:space="0" w:color="auto"/>
        <w:right w:val="none" w:sz="0" w:space="0" w:color="auto"/>
      </w:divBdr>
    </w:div>
    <w:div w:id="1028873414">
      <w:bodyDiv w:val="1"/>
      <w:marLeft w:val="0"/>
      <w:marRight w:val="0"/>
      <w:marTop w:val="0"/>
      <w:marBottom w:val="0"/>
      <w:divBdr>
        <w:top w:val="none" w:sz="0" w:space="0" w:color="auto"/>
        <w:left w:val="none" w:sz="0" w:space="0" w:color="auto"/>
        <w:bottom w:val="none" w:sz="0" w:space="0" w:color="auto"/>
        <w:right w:val="none" w:sz="0" w:space="0" w:color="auto"/>
      </w:divBdr>
    </w:div>
    <w:div w:id="1029263424">
      <w:bodyDiv w:val="1"/>
      <w:marLeft w:val="0"/>
      <w:marRight w:val="0"/>
      <w:marTop w:val="0"/>
      <w:marBottom w:val="0"/>
      <w:divBdr>
        <w:top w:val="none" w:sz="0" w:space="0" w:color="auto"/>
        <w:left w:val="none" w:sz="0" w:space="0" w:color="auto"/>
        <w:bottom w:val="none" w:sz="0" w:space="0" w:color="auto"/>
        <w:right w:val="none" w:sz="0" w:space="0" w:color="auto"/>
      </w:divBdr>
    </w:div>
    <w:div w:id="1029795017">
      <w:bodyDiv w:val="1"/>
      <w:marLeft w:val="0"/>
      <w:marRight w:val="0"/>
      <w:marTop w:val="0"/>
      <w:marBottom w:val="0"/>
      <w:divBdr>
        <w:top w:val="none" w:sz="0" w:space="0" w:color="auto"/>
        <w:left w:val="none" w:sz="0" w:space="0" w:color="auto"/>
        <w:bottom w:val="none" w:sz="0" w:space="0" w:color="auto"/>
        <w:right w:val="none" w:sz="0" w:space="0" w:color="auto"/>
      </w:divBdr>
    </w:div>
    <w:div w:id="1030034273">
      <w:bodyDiv w:val="1"/>
      <w:marLeft w:val="0"/>
      <w:marRight w:val="0"/>
      <w:marTop w:val="0"/>
      <w:marBottom w:val="0"/>
      <w:divBdr>
        <w:top w:val="none" w:sz="0" w:space="0" w:color="auto"/>
        <w:left w:val="none" w:sz="0" w:space="0" w:color="auto"/>
        <w:bottom w:val="none" w:sz="0" w:space="0" w:color="auto"/>
        <w:right w:val="none" w:sz="0" w:space="0" w:color="auto"/>
      </w:divBdr>
    </w:div>
    <w:div w:id="1030182615">
      <w:bodyDiv w:val="1"/>
      <w:marLeft w:val="0"/>
      <w:marRight w:val="0"/>
      <w:marTop w:val="0"/>
      <w:marBottom w:val="0"/>
      <w:divBdr>
        <w:top w:val="none" w:sz="0" w:space="0" w:color="auto"/>
        <w:left w:val="none" w:sz="0" w:space="0" w:color="auto"/>
        <w:bottom w:val="none" w:sz="0" w:space="0" w:color="auto"/>
        <w:right w:val="none" w:sz="0" w:space="0" w:color="auto"/>
      </w:divBdr>
    </w:div>
    <w:div w:id="1030227136">
      <w:bodyDiv w:val="1"/>
      <w:marLeft w:val="0"/>
      <w:marRight w:val="0"/>
      <w:marTop w:val="0"/>
      <w:marBottom w:val="0"/>
      <w:divBdr>
        <w:top w:val="none" w:sz="0" w:space="0" w:color="auto"/>
        <w:left w:val="none" w:sz="0" w:space="0" w:color="auto"/>
        <w:bottom w:val="none" w:sz="0" w:space="0" w:color="auto"/>
        <w:right w:val="none" w:sz="0" w:space="0" w:color="auto"/>
      </w:divBdr>
    </w:div>
    <w:div w:id="1030377202">
      <w:bodyDiv w:val="1"/>
      <w:marLeft w:val="0"/>
      <w:marRight w:val="0"/>
      <w:marTop w:val="0"/>
      <w:marBottom w:val="0"/>
      <w:divBdr>
        <w:top w:val="none" w:sz="0" w:space="0" w:color="auto"/>
        <w:left w:val="none" w:sz="0" w:space="0" w:color="auto"/>
        <w:bottom w:val="none" w:sz="0" w:space="0" w:color="auto"/>
        <w:right w:val="none" w:sz="0" w:space="0" w:color="auto"/>
      </w:divBdr>
    </w:div>
    <w:div w:id="1030449260">
      <w:bodyDiv w:val="1"/>
      <w:marLeft w:val="0"/>
      <w:marRight w:val="0"/>
      <w:marTop w:val="0"/>
      <w:marBottom w:val="0"/>
      <w:divBdr>
        <w:top w:val="none" w:sz="0" w:space="0" w:color="auto"/>
        <w:left w:val="none" w:sz="0" w:space="0" w:color="auto"/>
        <w:bottom w:val="none" w:sz="0" w:space="0" w:color="auto"/>
        <w:right w:val="none" w:sz="0" w:space="0" w:color="auto"/>
      </w:divBdr>
    </w:div>
    <w:div w:id="1030455030">
      <w:bodyDiv w:val="1"/>
      <w:marLeft w:val="0"/>
      <w:marRight w:val="0"/>
      <w:marTop w:val="0"/>
      <w:marBottom w:val="0"/>
      <w:divBdr>
        <w:top w:val="none" w:sz="0" w:space="0" w:color="auto"/>
        <w:left w:val="none" w:sz="0" w:space="0" w:color="auto"/>
        <w:bottom w:val="none" w:sz="0" w:space="0" w:color="auto"/>
        <w:right w:val="none" w:sz="0" w:space="0" w:color="auto"/>
      </w:divBdr>
    </w:div>
    <w:div w:id="1030574543">
      <w:bodyDiv w:val="1"/>
      <w:marLeft w:val="0"/>
      <w:marRight w:val="0"/>
      <w:marTop w:val="0"/>
      <w:marBottom w:val="0"/>
      <w:divBdr>
        <w:top w:val="none" w:sz="0" w:space="0" w:color="auto"/>
        <w:left w:val="none" w:sz="0" w:space="0" w:color="auto"/>
        <w:bottom w:val="none" w:sz="0" w:space="0" w:color="auto"/>
        <w:right w:val="none" w:sz="0" w:space="0" w:color="auto"/>
      </w:divBdr>
    </w:div>
    <w:div w:id="1030641291">
      <w:bodyDiv w:val="1"/>
      <w:marLeft w:val="0"/>
      <w:marRight w:val="0"/>
      <w:marTop w:val="0"/>
      <w:marBottom w:val="0"/>
      <w:divBdr>
        <w:top w:val="none" w:sz="0" w:space="0" w:color="auto"/>
        <w:left w:val="none" w:sz="0" w:space="0" w:color="auto"/>
        <w:bottom w:val="none" w:sz="0" w:space="0" w:color="auto"/>
        <w:right w:val="none" w:sz="0" w:space="0" w:color="auto"/>
      </w:divBdr>
    </w:div>
    <w:div w:id="1031148261">
      <w:bodyDiv w:val="1"/>
      <w:marLeft w:val="0"/>
      <w:marRight w:val="0"/>
      <w:marTop w:val="0"/>
      <w:marBottom w:val="0"/>
      <w:divBdr>
        <w:top w:val="none" w:sz="0" w:space="0" w:color="auto"/>
        <w:left w:val="none" w:sz="0" w:space="0" w:color="auto"/>
        <w:bottom w:val="none" w:sz="0" w:space="0" w:color="auto"/>
        <w:right w:val="none" w:sz="0" w:space="0" w:color="auto"/>
      </w:divBdr>
    </w:div>
    <w:div w:id="1031413557">
      <w:bodyDiv w:val="1"/>
      <w:marLeft w:val="0"/>
      <w:marRight w:val="0"/>
      <w:marTop w:val="0"/>
      <w:marBottom w:val="0"/>
      <w:divBdr>
        <w:top w:val="none" w:sz="0" w:space="0" w:color="auto"/>
        <w:left w:val="none" w:sz="0" w:space="0" w:color="auto"/>
        <w:bottom w:val="none" w:sz="0" w:space="0" w:color="auto"/>
        <w:right w:val="none" w:sz="0" w:space="0" w:color="auto"/>
      </w:divBdr>
    </w:div>
    <w:div w:id="1031416097">
      <w:bodyDiv w:val="1"/>
      <w:marLeft w:val="0"/>
      <w:marRight w:val="0"/>
      <w:marTop w:val="0"/>
      <w:marBottom w:val="0"/>
      <w:divBdr>
        <w:top w:val="none" w:sz="0" w:space="0" w:color="auto"/>
        <w:left w:val="none" w:sz="0" w:space="0" w:color="auto"/>
        <w:bottom w:val="none" w:sz="0" w:space="0" w:color="auto"/>
        <w:right w:val="none" w:sz="0" w:space="0" w:color="auto"/>
      </w:divBdr>
    </w:div>
    <w:div w:id="1031421437">
      <w:bodyDiv w:val="1"/>
      <w:marLeft w:val="0"/>
      <w:marRight w:val="0"/>
      <w:marTop w:val="0"/>
      <w:marBottom w:val="0"/>
      <w:divBdr>
        <w:top w:val="none" w:sz="0" w:space="0" w:color="auto"/>
        <w:left w:val="none" w:sz="0" w:space="0" w:color="auto"/>
        <w:bottom w:val="none" w:sz="0" w:space="0" w:color="auto"/>
        <w:right w:val="none" w:sz="0" w:space="0" w:color="auto"/>
      </w:divBdr>
    </w:div>
    <w:div w:id="1031757535">
      <w:bodyDiv w:val="1"/>
      <w:marLeft w:val="0"/>
      <w:marRight w:val="0"/>
      <w:marTop w:val="0"/>
      <w:marBottom w:val="0"/>
      <w:divBdr>
        <w:top w:val="none" w:sz="0" w:space="0" w:color="auto"/>
        <w:left w:val="none" w:sz="0" w:space="0" w:color="auto"/>
        <w:bottom w:val="none" w:sz="0" w:space="0" w:color="auto"/>
        <w:right w:val="none" w:sz="0" w:space="0" w:color="auto"/>
      </w:divBdr>
    </w:div>
    <w:div w:id="1031959704">
      <w:bodyDiv w:val="1"/>
      <w:marLeft w:val="0"/>
      <w:marRight w:val="0"/>
      <w:marTop w:val="0"/>
      <w:marBottom w:val="0"/>
      <w:divBdr>
        <w:top w:val="none" w:sz="0" w:space="0" w:color="auto"/>
        <w:left w:val="none" w:sz="0" w:space="0" w:color="auto"/>
        <w:bottom w:val="none" w:sz="0" w:space="0" w:color="auto"/>
        <w:right w:val="none" w:sz="0" w:space="0" w:color="auto"/>
      </w:divBdr>
    </w:div>
    <w:div w:id="1032069043">
      <w:bodyDiv w:val="1"/>
      <w:marLeft w:val="0"/>
      <w:marRight w:val="0"/>
      <w:marTop w:val="0"/>
      <w:marBottom w:val="0"/>
      <w:divBdr>
        <w:top w:val="none" w:sz="0" w:space="0" w:color="auto"/>
        <w:left w:val="none" w:sz="0" w:space="0" w:color="auto"/>
        <w:bottom w:val="none" w:sz="0" w:space="0" w:color="auto"/>
        <w:right w:val="none" w:sz="0" w:space="0" w:color="auto"/>
      </w:divBdr>
    </w:div>
    <w:div w:id="1032149868">
      <w:bodyDiv w:val="1"/>
      <w:marLeft w:val="0"/>
      <w:marRight w:val="0"/>
      <w:marTop w:val="0"/>
      <w:marBottom w:val="0"/>
      <w:divBdr>
        <w:top w:val="none" w:sz="0" w:space="0" w:color="auto"/>
        <w:left w:val="none" w:sz="0" w:space="0" w:color="auto"/>
        <w:bottom w:val="none" w:sz="0" w:space="0" w:color="auto"/>
        <w:right w:val="none" w:sz="0" w:space="0" w:color="auto"/>
      </w:divBdr>
    </w:div>
    <w:div w:id="1032266823">
      <w:bodyDiv w:val="1"/>
      <w:marLeft w:val="0"/>
      <w:marRight w:val="0"/>
      <w:marTop w:val="0"/>
      <w:marBottom w:val="0"/>
      <w:divBdr>
        <w:top w:val="none" w:sz="0" w:space="0" w:color="auto"/>
        <w:left w:val="none" w:sz="0" w:space="0" w:color="auto"/>
        <w:bottom w:val="none" w:sz="0" w:space="0" w:color="auto"/>
        <w:right w:val="none" w:sz="0" w:space="0" w:color="auto"/>
      </w:divBdr>
    </w:div>
    <w:div w:id="1032414993">
      <w:bodyDiv w:val="1"/>
      <w:marLeft w:val="0"/>
      <w:marRight w:val="0"/>
      <w:marTop w:val="0"/>
      <w:marBottom w:val="0"/>
      <w:divBdr>
        <w:top w:val="none" w:sz="0" w:space="0" w:color="auto"/>
        <w:left w:val="none" w:sz="0" w:space="0" w:color="auto"/>
        <w:bottom w:val="none" w:sz="0" w:space="0" w:color="auto"/>
        <w:right w:val="none" w:sz="0" w:space="0" w:color="auto"/>
      </w:divBdr>
    </w:div>
    <w:div w:id="1032921632">
      <w:bodyDiv w:val="1"/>
      <w:marLeft w:val="0"/>
      <w:marRight w:val="0"/>
      <w:marTop w:val="0"/>
      <w:marBottom w:val="0"/>
      <w:divBdr>
        <w:top w:val="none" w:sz="0" w:space="0" w:color="auto"/>
        <w:left w:val="none" w:sz="0" w:space="0" w:color="auto"/>
        <w:bottom w:val="none" w:sz="0" w:space="0" w:color="auto"/>
        <w:right w:val="none" w:sz="0" w:space="0" w:color="auto"/>
      </w:divBdr>
    </w:div>
    <w:div w:id="1032997944">
      <w:bodyDiv w:val="1"/>
      <w:marLeft w:val="0"/>
      <w:marRight w:val="0"/>
      <w:marTop w:val="0"/>
      <w:marBottom w:val="0"/>
      <w:divBdr>
        <w:top w:val="none" w:sz="0" w:space="0" w:color="auto"/>
        <w:left w:val="none" w:sz="0" w:space="0" w:color="auto"/>
        <w:bottom w:val="none" w:sz="0" w:space="0" w:color="auto"/>
        <w:right w:val="none" w:sz="0" w:space="0" w:color="auto"/>
      </w:divBdr>
    </w:div>
    <w:div w:id="1033069021">
      <w:bodyDiv w:val="1"/>
      <w:marLeft w:val="0"/>
      <w:marRight w:val="0"/>
      <w:marTop w:val="0"/>
      <w:marBottom w:val="0"/>
      <w:divBdr>
        <w:top w:val="none" w:sz="0" w:space="0" w:color="auto"/>
        <w:left w:val="none" w:sz="0" w:space="0" w:color="auto"/>
        <w:bottom w:val="none" w:sz="0" w:space="0" w:color="auto"/>
        <w:right w:val="none" w:sz="0" w:space="0" w:color="auto"/>
      </w:divBdr>
    </w:div>
    <w:div w:id="1033117475">
      <w:bodyDiv w:val="1"/>
      <w:marLeft w:val="0"/>
      <w:marRight w:val="0"/>
      <w:marTop w:val="0"/>
      <w:marBottom w:val="0"/>
      <w:divBdr>
        <w:top w:val="none" w:sz="0" w:space="0" w:color="auto"/>
        <w:left w:val="none" w:sz="0" w:space="0" w:color="auto"/>
        <w:bottom w:val="none" w:sz="0" w:space="0" w:color="auto"/>
        <w:right w:val="none" w:sz="0" w:space="0" w:color="auto"/>
      </w:divBdr>
    </w:div>
    <w:div w:id="1033192454">
      <w:bodyDiv w:val="1"/>
      <w:marLeft w:val="0"/>
      <w:marRight w:val="0"/>
      <w:marTop w:val="0"/>
      <w:marBottom w:val="0"/>
      <w:divBdr>
        <w:top w:val="none" w:sz="0" w:space="0" w:color="auto"/>
        <w:left w:val="none" w:sz="0" w:space="0" w:color="auto"/>
        <w:bottom w:val="none" w:sz="0" w:space="0" w:color="auto"/>
        <w:right w:val="none" w:sz="0" w:space="0" w:color="auto"/>
      </w:divBdr>
    </w:div>
    <w:div w:id="1033308734">
      <w:bodyDiv w:val="1"/>
      <w:marLeft w:val="0"/>
      <w:marRight w:val="0"/>
      <w:marTop w:val="0"/>
      <w:marBottom w:val="0"/>
      <w:divBdr>
        <w:top w:val="none" w:sz="0" w:space="0" w:color="auto"/>
        <w:left w:val="none" w:sz="0" w:space="0" w:color="auto"/>
        <w:bottom w:val="none" w:sz="0" w:space="0" w:color="auto"/>
        <w:right w:val="none" w:sz="0" w:space="0" w:color="auto"/>
      </w:divBdr>
    </w:div>
    <w:div w:id="1033380132">
      <w:bodyDiv w:val="1"/>
      <w:marLeft w:val="0"/>
      <w:marRight w:val="0"/>
      <w:marTop w:val="0"/>
      <w:marBottom w:val="0"/>
      <w:divBdr>
        <w:top w:val="none" w:sz="0" w:space="0" w:color="auto"/>
        <w:left w:val="none" w:sz="0" w:space="0" w:color="auto"/>
        <w:bottom w:val="none" w:sz="0" w:space="0" w:color="auto"/>
        <w:right w:val="none" w:sz="0" w:space="0" w:color="auto"/>
      </w:divBdr>
    </w:div>
    <w:div w:id="1033967523">
      <w:bodyDiv w:val="1"/>
      <w:marLeft w:val="0"/>
      <w:marRight w:val="0"/>
      <w:marTop w:val="0"/>
      <w:marBottom w:val="0"/>
      <w:divBdr>
        <w:top w:val="none" w:sz="0" w:space="0" w:color="auto"/>
        <w:left w:val="none" w:sz="0" w:space="0" w:color="auto"/>
        <w:bottom w:val="none" w:sz="0" w:space="0" w:color="auto"/>
        <w:right w:val="none" w:sz="0" w:space="0" w:color="auto"/>
      </w:divBdr>
    </w:div>
    <w:div w:id="1034117754">
      <w:bodyDiv w:val="1"/>
      <w:marLeft w:val="0"/>
      <w:marRight w:val="0"/>
      <w:marTop w:val="0"/>
      <w:marBottom w:val="0"/>
      <w:divBdr>
        <w:top w:val="none" w:sz="0" w:space="0" w:color="auto"/>
        <w:left w:val="none" w:sz="0" w:space="0" w:color="auto"/>
        <w:bottom w:val="none" w:sz="0" w:space="0" w:color="auto"/>
        <w:right w:val="none" w:sz="0" w:space="0" w:color="auto"/>
      </w:divBdr>
    </w:div>
    <w:div w:id="1034160589">
      <w:bodyDiv w:val="1"/>
      <w:marLeft w:val="0"/>
      <w:marRight w:val="0"/>
      <w:marTop w:val="0"/>
      <w:marBottom w:val="0"/>
      <w:divBdr>
        <w:top w:val="none" w:sz="0" w:space="0" w:color="auto"/>
        <w:left w:val="none" w:sz="0" w:space="0" w:color="auto"/>
        <w:bottom w:val="none" w:sz="0" w:space="0" w:color="auto"/>
        <w:right w:val="none" w:sz="0" w:space="0" w:color="auto"/>
      </w:divBdr>
    </w:div>
    <w:div w:id="1034189924">
      <w:bodyDiv w:val="1"/>
      <w:marLeft w:val="0"/>
      <w:marRight w:val="0"/>
      <w:marTop w:val="0"/>
      <w:marBottom w:val="0"/>
      <w:divBdr>
        <w:top w:val="none" w:sz="0" w:space="0" w:color="auto"/>
        <w:left w:val="none" w:sz="0" w:space="0" w:color="auto"/>
        <w:bottom w:val="none" w:sz="0" w:space="0" w:color="auto"/>
        <w:right w:val="none" w:sz="0" w:space="0" w:color="auto"/>
      </w:divBdr>
    </w:div>
    <w:div w:id="1034378585">
      <w:bodyDiv w:val="1"/>
      <w:marLeft w:val="0"/>
      <w:marRight w:val="0"/>
      <w:marTop w:val="0"/>
      <w:marBottom w:val="0"/>
      <w:divBdr>
        <w:top w:val="none" w:sz="0" w:space="0" w:color="auto"/>
        <w:left w:val="none" w:sz="0" w:space="0" w:color="auto"/>
        <w:bottom w:val="none" w:sz="0" w:space="0" w:color="auto"/>
        <w:right w:val="none" w:sz="0" w:space="0" w:color="auto"/>
      </w:divBdr>
    </w:div>
    <w:div w:id="1034691985">
      <w:bodyDiv w:val="1"/>
      <w:marLeft w:val="0"/>
      <w:marRight w:val="0"/>
      <w:marTop w:val="0"/>
      <w:marBottom w:val="0"/>
      <w:divBdr>
        <w:top w:val="none" w:sz="0" w:space="0" w:color="auto"/>
        <w:left w:val="none" w:sz="0" w:space="0" w:color="auto"/>
        <w:bottom w:val="none" w:sz="0" w:space="0" w:color="auto"/>
        <w:right w:val="none" w:sz="0" w:space="0" w:color="auto"/>
      </w:divBdr>
    </w:div>
    <w:div w:id="1034695703">
      <w:bodyDiv w:val="1"/>
      <w:marLeft w:val="0"/>
      <w:marRight w:val="0"/>
      <w:marTop w:val="0"/>
      <w:marBottom w:val="0"/>
      <w:divBdr>
        <w:top w:val="none" w:sz="0" w:space="0" w:color="auto"/>
        <w:left w:val="none" w:sz="0" w:space="0" w:color="auto"/>
        <w:bottom w:val="none" w:sz="0" w:space="0" w:color="auto"/>
        <w:right w:val="none" w:sz="0" w:space="0" w:color="auto"/>
      </w:divBdr>
    </w:div>
    <w:div w:id="1034884137">
      <w:bodyDiv w:val="1"/>
      <w:marLeft w:val="0"/>
      <w:marRight w:val="0"/>
      <w:marTop w:val="0"/>
      <w:marBottom w:val="0"/>
      <w:divBdr>
        <w:top w:val="none" w:sz="0" w:space="0" w:color="auto"/>
        <w:left w:val="none" w:sz="0" w:space="0" w:color="auto"/>
        <w:bottom w:val="none" w:sz="0" w:space="0" w:color="auto"/>
        <w:right w:val="none" w:sz="0" w:space="0" w:color="auto"/>
      </w:divBdr>
    </w:div>
    <w:div w:id="1035082588">
      <w:bodyDiv w:val="1"/>
      <w:marLeft w:val="0"/>
      <w:marRight w:val="0"/>
      <w:marTop w:val="0"/>
      <w:marBottom w:val="0"/>
      <w:divBdr>
        <w:top w:val="none" w:sz="0" w:space="0" w:color="auto"/>
        <w:left w:val="none" w:sz="0" w:space="0" w:color="auto"/>
        <w:bottom w:val="none" w:sz="0" w:space="0" w:color="auto"/>
        <w:right w:val="none" w:sz="0" w:space="0" w:color="auto"/>
      </w:divBdr>
    </w:div>
    <w:div w:id="1035807120">
      <w:bodyDiv w:val="1"/>
      <w:marLeft w:val="0"/>
      <w:marRight w:val="0"/>
      <w:marTop w:val="0"/>
      <w:marBottom w:val="0"/>
      <w:divBdr>
        <w:top w:val="none" w:sz="0" w:space="0" w:color="auto"/>
        <w:left w:val="none" w:sz="0" w:space="0" w:color="auto"/>
        <w:bottom w:val="none" w:sz="0" w:space="0" w:color="auto"/>
        <w:right w:val="none" w:sz="0" w:space="0" w:color="auto"/>
      </w:divBdr>
    </w:div>
    <w:div w:id="1036082695">
      <w:bodyDiv w:val="1"/>
      <w:marLeft w:val="0"/>
      <w:marRight w:val="0"/>
      <w:marTop w:val="0"/>
      <w:marBottom w:val="0"/>
      <w:divBdr>
        <w:top w:val="none" w:sz="0" w:space="0" w:color="auto"/>
        <w:left w:val="none" w:sz="0" w:space="0" w:color="auto"/>
        <w:bottom w:val="none" w:sz="0" w:space="0" w:color="auto"/>
        <w:right w:val="none" w:sz="0" w:space="0" w:color="auto"/>
      </w:divBdr>
    </w:div>
    <w:div w:id="1037049555">
      <w:bodyDiv w:val="1"/>
      <w:marLeft w:val="0"/>
      <w:marRight w:val="0"/>
      <w:marTop w:val="0"/>
      <w:marBottom w:val="0"/>
      <w:divBdr>
        <w:top w:val="none" w:sz="0" w:space="0" w:color="auto"/>
        <w:left w:val="none" w:sz="0" w:space="0" w:color="auto"/>
        <w:bottom w:val="none" w:sz="0" w:space="0" w:color="auto"/>
        <w:right w:val="none" w:sz="0" w:space="0" w:color="auto"/>
      </w:divBdr>
    </w:div>
    <w:div w:id="1037120420">
      <w:bodyDiv w:val="1"/>
      <w:marLeft w:val="0"/>
      <w:marRight w:val="0"/>
      <w:marTop w:val="0"/>
      <w:marBottom w:val="0"/>
      <w:divBdr>
        <w:top w:val="none" w:sz="0" w:space="0" w:color="auto"/>
        <w:left w:val="none" w:sz="0" w:space="0" w:color="auto"/>
        <w:bottom w:val="none" w:sz="0" w:space="0" w:color="auto"/>
        <w:right w:val="none" w:sz="0" w:space="0" w:color="auto"/>
      </w:divBdr>
    </w:div>
    <w:div w:id="1037390660">
      <w:bodyDiv w:val="1"/>
      <w:marLeft w:val="0"/>
      <w:marRight w:val="0"/>
      <w:marTop w:val="0"/>
      <w:marBottom w:val="0"/>
      <w:divBdr>
        <w:top w:val="none" w:sz="0" w:space="0" w:color="auto"/>
        <w:left w:val="none" w:sz="0" w:space="0" w:color="auto"/>
        <w:bottom w:val="none" w:sz="0" w:space="0" w:color="auto"/>
        <w:right w:val="none" w:sz="0" w:space="0" w:color="auto"/>
      </w:divBdr>
    </w:div>
    <w:div w:id="1037507136">
      <w:bodyDiv w:val="1"/>
      <w:marLeft w:val="0"/>
      <w:marRight w:val="0"/>
      <w:marTop w:val="0"/>
      <w:marBottom w:val="0"/>
      <w:divBdr>
        <w:top w:val="none" w:sz="0" w:space="0" w:color="auto"/>
        <w:left w:val="none" w:sz="0" w:space="0" w:color="auto"/>
        <w:bottom w:val="none" w:sz="0" w:space="0" w:color="auto"/>
        <w:right w:val="none" w:sz="0" w:space="0" w:color="auto"/>
      </w:divBdr>
    </w:div>
    <w:div w:id="1037850312">
      <w:bodyDiv w:val="1"/>
      <w:marLeft w:val="0"/>
      <w:marRight w:val="0"/>
      <w:marTop w:val="0"/>
      <w:marBottom w:val="0"/>
      <w:divBdr>
        <w:top w:val="none" w:sz="0" w:space="0" w:color="auto"/>
        <w:left w:val="none" w:sz="0" w:space="0" w:color="auto"/>
        <w:bottom w:val="none" w:sz="0" w:space="0" w:color="auto"/>
        <w:right w:val="none" w:sz="0" w:space="0" w:color="auto"/>
      </w:divBdr>
    </w:div>
    <w:div w:id="1037857184">
      <w:bodyDiv w:val="1"/>
      <w:marLeft w:val="0"/>
      <w:marRight w:val="0"/>
      <w:marTop w:val="0"/>
      <w:marBottom w:val="0"/>
      <w:divBdr>
        <w:top w:val="none" w:sz="0" w:space="0" w:color="auto"/>
        <w:left w:val="none" w:sz="0" w:space="0" w:color="auto"/>
        <w:bottom w:val="none" w:sz="0" w:space="0" w:color="auto"/>
        <w:right w:val="none" w:sz="0" w:space="0" w:color="auto"/>
      </w:divBdr>
    </w:div>
    <w:div w:id="1037896812">
      <w:bodyDiv w:val="1"/>
      <w:marLeft w:val="0"/>
      <w:marRight w:val="0"/>
      <w:marTop w:val="0"/>
      <w:marBottom w:val="0"/>
      <w:divBdr>
        <w:top w:val="none" w:sz="0" w:space="0" w:color="auto"/>
        <w:left w:val="none" w:sz="0" w:space="0" w:color="auto"/>
        <w:bottom w:val="none" w:sz="0" w:space="0" w:color="auto"/>
        <w:right w:val="none" w:sz="0" w:space="0" w:color="auto"/>
      </w:divBdr>
    </w:div>
    <w:div w:id="1037970038">
      <w:bodyDiv w:val="1"/>
      <w:marLeft w:val="0"/>
      <w:marRight w:val="0"/>
      <w:marTop w:val="0"/>
      <w:marBottom w:val="0"/>
      <w:divBdr>
        <w:top w:val="none" w:sz="0" w:space="0" w:color="auto"/>
        <w:left w:val="none" w:sz="0" w:space="0" w:color="auto"/>
        <w:bottom w:val="none" w:sz="0" w:space="0" w:color="auto"/>
        <w:right w:val="none" w:sz="0" w:space="0" w:color="auto"/>
      </w:divBdr>
    </w:div>
    <w:div w:id="1038552543">
      <w:bodyDiv w:val="1"/>
      <w:marLeft w:val="0"/>
      <w:marRight w:val="0"/>
      <w:marTop w:val="0"/>
      <w:marBottom w:val="0"/>
      <w:divBdr>
        <w:top w:val="none" w:sz="0" w:space="0" w:color="auto"/>
        <w:left w:val="none" w:sz="0" w:space="0" w:color="auto"/>
        <w:bottom w:val="none" w:sz="0" w:space="0" w:color="auto"/>
        <w:right w:val="none" w:sz="0" w:space="0" w:color="auto"/>
      </w:divBdr>
    </w:div>
    <w:div w:id="1038701888">
      <w:bodyDiv w:val="1"/>
      <w:marLeft w:val="0"/>
      <w:marRight w:val="0"/>
      <w:marTop w:val="0"/>
      <w:marBottom w:val="0"/>
      <w:divBdr>
        <w:top w:val="none" w:sz="0" w:space="0" w:color="auto"/>
        <w:left w:val="none" w:sz="0" w:space="0" w:color="auto"/>
        <w:bottom w:val="none" w:sz="0" w:space="0" w:color="auto"/>
        <w:right w:val="none" w:sz="0" w:space="0" w:color="auto"/>
      </w:divBdr>
    </w:div>
    <w:div w:id="1038890805">
      <w:bodyDiv w:val="1"/>
      <w:marLeft w:val="0"/>
      <w:marRight w:val="0"/>
      <w:marTop w:val="0"/>
      <w:marBottom w:val="0"/>
      <w:divBdr>
        <w:top w:val="none" w:sz="0" w:space="0" w:color="auto"/>
        <w:left w:val="none" w:sz="0" w:space="0" w:color="auto"/>
        <w:bottom w:val="none" w:sz="0" w:space="0" w:color="auto"/>
        <w:right w:val="none" w:sz="0" w:space="0" w:color="auto"/>
      </w:divBdr>
    </w:div>
    <w:div w:id="1039431114">
      <w:bodyDiv w:val="1"/>
      <w:marLeft w:val="0"/>
      <w:marRight w:val="0"/>
      <w:marTop w:val="0"/>
      <w:marBottom w:val="0"/>
      <w:divBdr>
        <w:top w:val="none" w:sz="0" w:space="0" w:color="auto"/>
        <w:left w:val="none" w:sz="0" w:space="0" w:color="auto"/>
        <w:bottom w:val="none" w:sz="0" w:space="0" w:color="auto"/>
        <w:right w:val="none" w:sz="0" w:space="0" w:color="auto"/>
      </w:divBdr>
    </w:div>
    <w:div w:id="1039892470">
      <w:bodyDiv w:val="1"/>
      <w:marLeft w:val="0"/>
      <w:marRight w:val="0"/>
      <w:marTop w:val="0"/>
      <w:marBottom w:val="0"/>
      <w:divBdr>
        <w:top w:val="none" w:sz="0" w:space="0" w:color="auto"/>
        <w:left w:val="none" w:sz="0" w:space="0" w:color="auto"/>
        <w:bottom w:val="none" w:sz="0" w:space="0" w:color="auto"/>
        <w:right w:val="none" w:sz="0" w:space="0" w:color="auto"/>
      </w:divBdr>
    </w:div>
    <w:div w:id="1040015230">
      <w:bodyDiv w:val="1"/>
      <w:marLeft w:val="0"/>
      <w:marRight w:val="0"/>
      <w:marTop w:val="0"/>
      <w:marBottom w:val="0"/>
      <w:divBdr>
        <w:top w:val="none" w:sz="0" w:space="0" w:color="auto"/>
        <w:left w:val="none" w:sz="0" w:space="0" w:color="auto"/>
        <w:bottom w:val="none" w:sz="0" w:space="0" w:color="auto"/>
        <w:right w:val="none" w:sz="0" w:space="0" w:color="auto"/>
      </w:divBdr>
    </w:div>
    <w:div w:id="1040203539">
      <w:bodyDiv w:val="1"/>
      <w:marLeft w:val="0"/>
      <w:marRight w:val="0"/>
      <w:marTop w:val="0"/>
      <w:marBottom w:val="0"/>
      <w:divBdr>
        <w:top w:val="none" w:sz="0" w:space="0" w:color="auto"/>
        <w:left w:val="none" w:sz="0" w:space="0" w:color="auto"/>
        <w:bottom w:val="none" w:sz="0" w:space="0" w:color="auto"/>
        <w:right w:val="none" w:sz="0" w:space="0" w:color="auto"/>
      </w:divBdr>
    </w:div>
    <w:div w:id="1040590833">
      <w:bodyDiv w:val="1"/>
      <w:marLeft w:val="0"/>
      <w:marRight w:val="0"/>
      <w:marTop w:val="0"/>
      <w:marBottom w:val="0"/>
      <w:divBdr>
        <w:top w:val="none" w:sz="0" w:space="0" w:color="auto"/>
        <w:left w:val="none" w:sz="0" w:space="0" w:color="auto"/>
        <w:bottom w:val="none" w:sz="0" w:space="0" w:color="auto"/>
        <w:right w:val="none" w:sz="0" w:space="0" w:color="auto"/>
      </w:divBdr>
    </w:div>
    <w:div w:id="1040742638">
      <w:bodyDiv w:val="1"/>
      <w:marLeft w:val="0"/>
      <w:marRight w:val="0"/>
      <w:marTop w:val="0"/>
      <w:marBottom w:val="0"/>
      <w:divBdr>
        <w:top w:val="none" w:sz="0" w:space="0" w:color="auto"/>
        <w:left w:val="none" w:sz="0" w:space="0" w:color="auto"/>
        <w:bottom w:val="none" w:sz="0" w:space="0" w:color="auto"/>
        <w:right w:val="none" w:sz="0" w:space="0" w:color="auto"/>
      </w:divBdr>
    </w:div>
    <w:div w:id="1041588391">
      <w:bodyDiv w:val="1"/>
      <w:marLeft w:val="0"/>
      <w:marRight w:val="0"/>
      <w:marTop w:val="0"/>
      <w:marBottom w:val="0"/>
      <w:divBdr>
        <w:top w:val="none" w:sz="0" w:space="0" w:color="auto"/>
        <w:left w:val="none" w:sz="0" w:space="0" w:color="auto"/>
        <w:bottom w:val="none" w:sz="0" w:space="0" w:color="auto"/>
        <w:right w:val="none" w:sz="0" w:space="0" w:color="auto"/>
      </w:divBdr>
    </w:div>
    <w:div w:id="1041905087">
      <w:bodyDiv w:val="1"/>
      <w:marLeft w:val="0"/>
      <w:marRight w:val="0"/>
      <w:marTop w:val="0"/>
      <w:marBottom w:val="0"/>
      <w:divBdr>
        <w:top w:val="none" w:sz="0" w:space="0" w:color="auto"/>
        <w:left w:val="none" w:sz="0" w:space="0" w:color="auto"/>
        <w:bottom w:val="none" w:sz="0" w:space="0" w:color="auto"/>
        <w:right w:val="none" w:sz="0" w:space="0" w:color="auto"/>
      </w:divBdr>
    </w:div>
    <w:div w:id="1041976849">
      <w:bodyDiv w:val="1"/>
      <w:marLeft w:val="0"/>
      <w:marRight w:val="0"/>
      <w:marTop w:val="0"/>
      <w:marBottom w:val="0"/>
      <w:divBdr>
        <w:top w:val="none" w:sz="0" w:space="0" w:color="auto"/>
        <w:left w:val="none" w:sz="0" w:space="0" w:color="auto"/>
        <w:bottom w:val="none" w:sz="0" w:space="0" w:color="auto"/>
        <w:right w:val="none" w:sz="0" w:space="0" w:color="auto"/>
      </w:divBdr>
    </w:div>
    <w:div w:id="1042250249">
      <w:bodyDiv w:val="1"/>
      <w:marLeft w:val="0"/>
      <w:marRight w:val="0"/>
      <w:marTop w:val="0"/>
      <w:marBottom w:val="0"/>
      <w:divBdr>
        <w:top w:val="none" w:sz="0" w:space="0" w:color="auto"/>
        <w:left w:val="none" w:sz="0" w:space="0" w:color="auto"/>
        <w:bottom w:val="none" w:sz="0" w:space="0" w:color="auto"/>
        <w:right w:val="none" w:sz="0" w:space="0" w:color="auto"/>
      </w:divBdr>
    </w:div>
    <w:div w:id="1042288502">
      <w:bodyDiv w:val="1"/>
      <w:marLeft w:val="0"/>
      <w:marRight w:val="0"/>
      <w:marTop w:val="0"/>
      <w:marBottom w:val="0"/>
      <w:divBdr>
        <w:top w:val="none" w:sz="0" w:space="0" w:color="auto"/>
        <w:left w:val="none" w:sz="0" w:space="0" w:color="auto"/>
        <w:bottom w:val="none" w:sz="0" w:space="0" w:color="auto"/>
        <w:right w:val="none" w:sz="0" w:space="0" w:color="auto"/>
      </w:divBdr>
    </w:div>
    <w:div w:id="1042361726">
      <w:bodyDiv w:val="1"/>
      <w:marLeft w:val="0"/>
      <w:marRight w:val="0"/>
      <w:marTop w:val="0"/>
      <w:marBottom w:val="0"/>
      <w:divBdr>
        <w:top w:val="none" w:sz="0" w:space="0" w:color="auto"/>
        <w:left w:val="none" w:sz="0" w:space="0" w:color="auto"/>
        <w:bottom w:val="none" w:sz="0" w:space="0" w:color="auto"/>
        <w:right w:val="none" w:sz="0" w:space="0" w:color="auto"/>
      </w:divBdr>
    </w:div>
    <w:div w:id="1042362038">
      <w:bodyDiv w:val="1"/>
      <w:marLeft w:val="0"/>
      <w:marRight w:val="0"/>
      <w:marTop w:val="0"/>
      <w:marBottom w:val="0"/>
      <w:divBdr>
        <w:top w:val="none" w:sz="0" w:space="0" w:color="auto"/>
        <w:left w:val="none" w:sz="0" w:space="0" w:color="auto"/>
        <w:bottom w:val="none" w:sz="0" w:space="0" w:color="auto"/>
        <w:right w:val="none" w:sz="0" w:space="0" w:color="auto"/>
      </w:divBdr>
    </w:div>
    <w:div w:id="1042638033">
      <w:bodyDiv w:val="1"/>
      <w:marLeft w:val="0"/>
      <w:marRight w:val="0"/>
      <w:marTop w:val="0"/>
      <w:marBottom w:val="0"/>
      <w:divBdr>
        <w:top w:val="none" w:sz="0" w:space="0" w:color="auto"/>
        <w:left w:val="none" w:sz="0" w:space="0" w:color="auto"/>
        <w:bottom w:val="none" w:sz="0" w:space="0" w:color="auto"/>
        <w:right w:val="none" w:sz="0" w:space="0" w:color="auto"/>
      </w:divBdr>
    </w:div>
    <w:div w:id="1042751805">
      <w:bodyDiv w:val="1"/>
      <w:marLeft w:val="0"/>
      <w:marRight w:val="0"/>
      <w:marTop w:val="0"/>
      <w:marBottom w:val="0"/>
      <w:divBdr>
        <w:top w:val="none" w:sz="0" w:space="0" w:color="auto"/>
        <w:left w:val="none" w:sz="0" w:space="0" w:color="auto"/>
        <w:bottom w:val="none" w:sz="0" w:space="0" w:color="auto"/>
        <w:right w:val="none" w:sz="0" w:space="0" w:color="auto"/>
      </w:divBdr>
    </w:div>
    <w:div w:id="1043017416">
      <w:bodyDiv w:val="1"/>
      <w:marLeft w:val="0"/>
      <w:marRight w:val="0"/>
      <w:marTop w:val="0"/>
      <w:marBottom w:val="0"/>
      <w:divBdr>
        <w:top w:val="none" w:sz="0" w:space="0" w:color="auto"/>
        <w:left w:val="none" w:sz="0" w:space="0" w:color="auto"/>
        <w:bottom w:val="none" w:sz="0" w:space="0" w:color="auto"/>
        <w:right w:val="none" w:sz="0" w:space="0" w:color="auto"/>
      </w:divBdr>
    </w:div>
    <w:div w:id="1043555220">
      <w:bodyDiv w:val="1"/>
      <w:marLeft w:val="0"/>
      <w:marRight w:val="0"/>
      <w:marTop w:val="0"/>
      <w:marBottom w:val="0"/>
      <w:divBdr>
        <w:top w:val="none" w:sz="0" w:space="0" w:color="auto"/>
        <w:left w:val="none" w:sz="0" w:space="0" w:color="auto"/>
        <w:bottom w:val="none" w:sz="0" w:space="0" w:color="auto"/>
        <w:right w:val="none" w:sz="0" w:space="0" w:color="auto"/>
      </w:divBdr>
    </w:div>
    <w:div w:id="1043867159">
      <w:bodyDiv w:val="1"/>
      <w:marLeft w:val="0"/>
      <w:marRight w:val="0"/>
      <w:marTop w:val="0"/>
      <w:marBottom w:val="0"/>
      <w:divBdr>
        <w:top w:val="none" w:sz="0" w:space="0" w:color="auto"/>
        <w:left w:val="none" w:sz="0" w:space="0" w:color="auto"/>
        <w:bottom w:val="none" w:sz="0" w:space="0" w:color="auto"/>
        <w:right w:val="none" w:sz="0" w:space="0" w:color="auto"/>
      </w:divBdr>
    </w:div>
    <w:div w:id="1044602436">
      <w:bodyDiv w:val="1"/>
      <w:marLeft w:val="0"/>
      <w:marRight w:val="0"/>
      <w:marTop w:val="0"/>
      <w:marBottom w:val="0"/>
      <w:divBdr>
        <w:top w:val="none" w:sz="0" w:space="0" w:color="auto"/>
        <w:left w:val="none" w:sz="0" w:space="0" w:color="auto"/>
        <w:bottom w:val="none" w:sz="0" w:space="0" w:color="auto"/>
        <w:right w:val="none" w:sz="0" w:space="0" w:color="auto"/>
      </w:divBdr>
    </w:div>
    <w:div w:id="1045058350">
      <w:bodyDiv w:val="1"/>
      <w:marLeft w:val="0"/>
      <w:marRight w:val="0"/>
      <w:marTop w:val="0"/>
      <w:marBottom w:val="0"/>
      <w:divBdr>
        <w:top w:val="none" w:sz="0" w:space="0" w:color="auto"/>
        <w:left w:val="none" w:sz="0" w:space="0" w:color="auto"/>
        <w:bottom w:val="none" w:sz="0" w:space="0" w:color="auto"/>
        <w:right w:val="none" w:sz="0" w:space="0" w:color="auto"/>
      </w:divBdr>
    </w:div>
    <w:div w:id="1045299900">
      <w:bodyDiv w:val="1"/>
      <w:marLeft w:val="0"/>
      <w:marRight w:val="0"/>
      <w:marTop w:val="0"/>
      <w:marBottom w:val="0"/>
      <w:divBdr>
        <w:top w:val="none" w:sz="0" w:space="0" w:color="auto"/>
        <w:left w:val="none" w:sz="0" w:space="0" w:color="auto"/>
        <w:bottom w:val="none" w:sz="0" w:space="0" w:color="auto"/>
        <w:right w:val="none" w:sz="0" w:space="0" w:color="auto"/>
      </w:divBdr>
    </w:div>
    <w:div w:id="1045444314">
      <w:bodyDiv w:val="1"/>
      <w:marLeft w:val="0"/>
      <w:marRight w:val="0"/>
      <w:marTop w:val="0"/>
      <w:marBottom w:val="0"/>
      <w:divBdr>
        <w:top w:val="none" w:sz="0" w:space="0" w:color="auto"/>
        <w:left w:val="none" w:sz="0" w:space="0" w:color="auto"/>
        <w:bottom w:val="none" w:sz="0" w:space="0" w:color="auto"/>
        <w:right w:val="none" w:sz="0" w:space="0" w:color="auto"/>
      </w:divBdr>
    </w:div>
    <w:div w:id="1045562505">
      <w:bodyDiv w:val="1"/>
      <w:marLeft w:val="0"/>
      <w:marRight w:val="0"/>
      <w:marTop w:val="0"/>
      <w:marBottom w:val="0"/>
      <w:divBdr>
        <w:top w:val="none" w:sz="0" w:space="0" w:color="auto"/>
        <w:left w:val="none" w:sz="0" w:space="0" w:color="auto"/>
        <w:bottom w:val="none" w:sz="0" w:space="0" w:color="auto"/>
        <w:right w:val="none" w:sz="0" w:space="0" w:color="auto"/>
      </w:divBdr>
    </w:div>
    <w:div w:id="1045787306">
      <w:bodyDiv w:val="1"/>
      <w:marLeft w:val="0"/>
      <w:marRight w:val="0"/>
      <w:marTop w:val="0"/>
      <w:marBottom w:val="0"/>
      <w:divBdr>
        <w:top w:val="none" w:sz="0" w:space="0" w:color="auto"/>
        <w:left w:val="none" w:sz="0" w:space="0" w:color="auto"/>
        <w:bottom w:val="none" w:sz="0" w:space="0" w:color="auto"/>
        <w:right w:val="none" w:sz="0" w:space="0" w:color="auto"/>
      </w:divBdr>
    </w:div>
    <w:div w:id="1045830747">
      <w:bodyDiv w:val="1"/>
      <w:marLeft w:val="0"/>
      <w:marRight w:val="0"/>
      <w:marTop w:val="0"/>
      <w:marBottom w:val="0"/>
      <w:divBdr>
        <w:top w:val="none" w:sz="0" w:space="0" w:color="auto"/>
        <w:left w:val="none" w:sz="0" w:space="0" w:color="auto"/>
        <w:bottom w:val="none" w:sz="0" w:space="0" w:color="auto"/>
        <w:right w:val="none" w:sz="0" w:space="0" w:color="auto"/>
      </w:divBdr>
    </w:div>
    <w:div w:id="1045837014">
      <w:bodyDiv w:val="1"/>
      <w:marLeft w:val="0"/>
      <w:marRight w:val="0"/>
      <w:marTop w:val="0"/>
      <w:marBottom w:val="0"/>
      <w:divBdr>
        <w:top w:val="none" w:sz="0" w:space="0" w:color="auto"/>
        <w:left w:val="none" w:sz="0" w:space="0" w:color="auto"/>
        <w:bottom w:val="none" w:sz="0" w:space="0" w:color="auto"/>
        <w:right w:val="none" w:sz="0" w:space="0" w:color="auto"/>
      </w:divBdr>
    </w:div>
    <w:div w:id="1045980587">
      <w:bodyDiv w:val="1"/>
      <w:marLeft w:val="0"/>
      <w:marRight w:val="0"/>
      <w:marTop w:val="0"/>
      <w:marBottom w:val="0"/>
      <w:divBdr>
        <w:top w:val="none" w:sz="0" w:space="0" w:color="auto"/>
        <w:left w:val="none" w:sz="0" w:space="0" w:color="auto"/>
        <w:bottom w:val="none" w:sz="0" w:space="0" w:color="auto"/>
        <w:right w:val="none" w:sz="0" w:space="0" w:color="auto"/>
      </w:divBdr>
    </w:div>
    <w:div w:id="1046182362">
      <w:bodyDiv w:val="1"/>
      <w:marLeft w:val="0"/>
      <w:marRight w:val="0"/>
      <w:marTop w:val="0"/>
      <w:marBottom w:val="0"/>
      <w:divBdr>
        <w:top w:val="none" w:sz="0" w:space="0" w:color="auto"/>
        <w:left w:val="none" w:sz="0" w:space="0" w:color="auto"/>
        <w:bottom w:val="none" w:sz="0" w:space="0" w:color="auto"/>
        <w:right w:val="none" w:sz="0" w:space="0" w:color="auto"/>
      </w:divBdr>
    </w:div>
    <w:div w:id="1046951309">
      <w:bodyDiv w:val="1"/>
      <w:marLeft w:val="0"/>
      <w:marRight w:val="0"/>
      <w:marTop w:val="0"/>
      <w:marBottom w:val="0"/>
      <w:divBdr>
        <w:top w:val="none" w:sz="0" w:space="0" w:color="auto"/>
        <w:left w:val="none" w:sz="0" w:space="0" w:color="auto"/>
        <w:bottom w:val="none" w:sz="0" w:space="0" w:color="auto"/>
        <w:right w:val="none" w:sz="0" w:space="0" w:color="auto"/>
      </w:divBdr>
    </w:div>
    <w:div w:id="1047098969">
      <w:bodyDiv w:val="1"/>
      <w:marLeft w:val="0"/>
      <w:marRight w:val="0"/>
      <w:marTop w:val="0"/>
      <w:marBottom w:val="0"/>
      <w:divBdr>
        <w:top w:val="none" w:sz="0" w:space="0" w:color="auto"/>
        <w:left w:val="none" w:sz="0" w:space="0" w:color="auto"/>
        <w:bottom w:val="none" w:sz="0" w:space="0" w:color="auto"/>
        <w:right w:val="none" w:sz="0" w:space="0" w:color="auto"/>
      </w:divBdr>
    </w:div>
    <w:div w:id="1047341869">
      <w:bodyDiv w:val="1"/>
      <w:marLeft w:val="0"/>
      <w:marRight w:val="0"/>
      <w:marTop w:val="0"/>
      <w:marBottom w:val="0"/>
      <w:divBdr>
        <w:top w:val="none" w:sz="0" w:space="0" w:color="auto"/>
        <w:left w:val="none" w:sz="0" w:space="0" w:color="auto"/>
        <w:bottom w:val="none" w:sz="0" w:space="0" w:color="auto"/>
        <w:right w:val="none" w:sz="0" w:space="0" w:color="auto"/>
      </w:divBdr>
    </w:div>
    <w:div w:id="1047489999">
      <w:bodyDiv w:val="1"/>
      <w:marLeft w:val="0"/>
      <w:marRight w:val="0"/>
      <w:marTop w:val="0"/>
      <w:marBottom w:val="0"/>
      <w:divBdr>
        <w:top w:val="none" w:sz="0" w:space="0" w:color="auto"/>
        <w:left w:val="none" w:sz="0" w:space="0" w:color="auto"/>
        <w:bottom w:val="none" w:sz="0" w:space="0" w:color="auto"/>
        <w:right w:val="none" w:sz="0" w:space="0" w:color="auto"/>
      </w:divBdr>
    </w:div>
    <w:div w:id="1047801198">
      <w:bodyDiv w:val="1"/>
      <w:marLeft w:val="0"/>
      <w:marRight w:val="0"/>
      <w:marTop w:val="0"/>
      <w:marBottom w:val="0"/>
      <w:divBdr>
        <w:top w:val="none" w:sz="0" w:space="0" w:color="auto"/>
        <w:left w:val="none" w:sz="0" w:space="0" w:color="auto"/>
        <w:bottom w:val="none" w:sz="0" w:space="0" w:color="auto"/>
        <w:right w:val="none" w:sz="0" w:space="0" w:color="auto"/>
      </w:divBdr>
    </w:div>
    <w:div w:id="1048384203">
      <w:bodyDiv w:val="1"/>
      <w:marLeft w:val="0"/>
      <w:marRight w:val="0"/>
      <w:marTop w:val="0"/>
      <w:marBottom w:val="0"/>
      <w:divBdr>
        <w:top w:val="none" w:sz="0" w:space="0" w:color="auto"/>
        <w:left w:val="none" w:sz="0" w:space="0" w:color="auto"/>
        <w:bottom w:val="none" w:sz="0" w:space="0" w:color="auto"/>
        <w:right w:val="none" w:sz="0" w:space="0" w:color="auto"/>
      </w:divBdr>
    </w:div>
    <w:div w:id="1048459625">
      <w:bodyDiv w:val="1"/>
      <w:marLeft w:val="0"/>
      <w:marRight w:val="0"/>
      <w:marTop w:val="0"/>
      <w:marBottom w:val="0"/>
      <w:divBdr>
        <w:top w:val="none" w:sz="0" w:space="0" w:color="auto"/>
        <w:left w:val="none" w:sz="0" w:space="0" w:color="auto"/>
        <w:bottom w:val="none" w:sz="0" w:space="0" w:color="auto"/>
        <w:right w:val="none" w:sz="0" w:space="0" w:color="auto"/>
      </w:divBdr>
    </w:div>
    <w:div w:id="1048796511">
      <w:bodyDiv w:val="1"/>
      <w:marLeft w:val="0"/>
      <w:marRight w:val="0"/>
      <w:marTop w:val="0"/>
      <w:marBottom w:val="0"/>
      <w:divBdr>
        <w:top w:val="none" w:sz="0" w:space="0" w:color="auto"/>
        <w:left w:val="none" w:sz="0" w:space="0" w:color="auto"/>
        <w:bottom w:val="none" w:sz="0" w:space="0" w:color="auto"/>
        <w:right w:val="none" w:sz="0" w:space="0" w:color="auto"/>
      </w:divBdr>
    </w:div>
    <w:div w:id="1049259411">
      <w:bodyDiv w:val="1"/>
      <w:marLeft w:val="0"/>
      <w:marRight w:val="0"/>
      <w:marTop w:val="0"/>
      <w:marBottom w:val="0"/>
      <w:divBdr>
        <w:top w:val="none" w:sz="0" w:space="0" w:color="auto"/>
        <w:left w:val="none" w:sz="0" w:space="0" w:color="auto"/>
        <w:bottom w:val="none" w:sz="0" w:space="0" w:color="auto"/>
        <w:right w:val="none" w:sz="0" w:space="0" w:color="auto"/>
      </w:divBdr>
    </w:div>
    <w:div w:id="1049308072">
      <w:bodyDiv w:val="1"/>
      <w:marLeft w:val="0"/>
      <w:marRight w:val="0"/>
      <w:marTop w:val="0"/>
      <w:marBottom w:val="0"/>
      <w:divBdr>
        <w:top w:val="none" w:sz="0" w:space="0" w:color="auto"/>
        <w:left w:val="none" w:sz="0" w:space="0" w:color="auto"/>
        <w:bottom w:val="none" w:sz="0" w:space="0" w:color="auto"/>
        <w:right w:val="none" w:sz="0" w:space="0" w:color="auto"/>
      </w:divBdr>
    </w:div>
    <w:div w:id="1049452685">
      <w:bodyDiv w:val="1"/>
      <w:marLeft w:val="0"/>
      <w:marRight w:val="0"/>
      <w:marTop w:val="0"/>
      <w:marBottom w:val="0"/>
      <w:divBdr>
        <w:top w:val="none" w:sz="0" w:space="0" w:color="auto"/>
        <w:left w:val="none" w:sz="0" w:space="0" w:color="auto"/>
        <w:bottom w:val="none" w:sz="0" w:space="0" w:color="auto"/>
        <w:right w:val="none" w:sz="0" w:space="0" w:color="auto"/>
      </w:divBdr>
    </w:div>
    <w:div w:id="1049644050">
      <w:bodyDiv w:val="1"/>
      <w:marLeft w:val="0"/>
      <w:marRight w:val="0"/>
      <w:marTop w:val="0"/>
      <w:marBottom w:val="0"/>
      <w:divBdr>
        <w:top w:val="none" w:sz="0" w:space="0" w:color="auto"/>
        <w:left w:val="none" w:sz="0" w:space="0" w:color="auto"/>
        <w:bottom w:val="none" w:sz="0" w:space="0" w:color="auto"/>
        <w:right w:val="none" w:sz="0" w:space="0" w:color="auto"/>
      </w:divBdr>
    </w:div>
    <w:div w:id="1049695193">
      <w:bodyDiv w:val="1"/>
      <w:marLeft w:val="0"/>
      <w:marRight w:val="0"/>
      <w:marTop w:val="0"/>
      <w:marBottom w:val="0"/>
      <w:divBdr>
        <w:top w:val="none" w:sz="0" w:space="0" w:color="auto"/>
        <w:left w:val="none" w:sz="0" w:space="0" w:color="auto"/>
        <w:bottom w:val="none" w:sz="0" w:space="0" w:color="auto"/>
        <w:right w:val="none" w:sz="0" w:space="0" w:color="auto"/>
      </w:divBdr>
    </w:div>
    <w:div w:id="1049770455">
      <w:bodyDiv w:val="1"/>
      <w:marLeft w:val="0"/>
      <w:marRight w:val="0"/>
      <w:marTop w:val="0"/>
      <w:marBottom w:val="0"/>
      <w:divBdr>
        <w:top w:val="none" w:sz="0" w:space="0" w:color="auto"/>
        <w:left w:val="none" w:sz="0" w:space="0" w:color="auto"/>
        <w:bottom w:val="none" w:sz="0" w:space="0" w:color="auto"/>
        <w:right w:val="none" w:sz="0" w:space="0" w:color="auto"/>
      </w:divBdr>
    </w:div>
    <w:div w:id="1049888246">
      <w:bodyDiv w:val="1"/>
      <w:marLeft w:val="0"/>
      <w:marRight w:val="0"/>
      <w:marTop w:val="0"/>
      <w:marBottom w:val="0"/>
      <w:divBdr>
        <w:top w:val="none" w:sz="0" w:space="0" w:color="auto"/>
        <w:left w:val="none" w:sz="0" w:space="0" w:color="auto"/>
        <w:bottom w:val="none" w:sz="0" w:space="0" w:color="auto"/>
        <w:right w:val="none" w:sz="0" w:space="0" w:color="auto"/>
      </w:divBdr>
    </w:div>
    <w:div w:id="1049955453">
      <w:bodyDiv w:val="1"/>
      <w:marLeft w:val="0"/>
      <w:marRight w:val="0"/>
      <w:marTop w:val="0"/>
      <w:marBottom w:val="0"/>
      <w:divBdr>
        <w:top w:val="none" w:sz="0" w:space="0" w:color="auto"/>
        <w:left w:val="none" w:sz="0" w:space="0" w:color="auto"/>
        <w:bottom w:val="none" w:sz="0" w:space="0" w:color="auto"/>
        <w:right w:val="none" w:sz="0" w:space="0" w:color="auto"/>
      </w:divBdr>
    </w:div>
    <w:div w:id="1050037943">
      <w:bodyDiv w:val="1"/>
      <w:marLeft w:val="0"/>
      <w:marRight w:val="0"/>
      <w:marTop w:val="0"/>
      <w:marBottom w:val="0"/>
      <w:divBdr>
        <w:top w:val="none" w:sz="0" w:space="0" w:color="auto"/>
        <w:left w:val="none" w:sz="0" w:space="0" w:color="auto"/>
        <w:bottom w:val="none" w:sz="0" w:space="0" w:color="auto"/>
        <w:right w:val="none" w:sz="0" w:space="0" w:color="auto"/>
      </w:divBdr>
    </w:div>
    <w:div w:id="1050113953">
      <w:bodyDiv w:val="1"/>
      <w:marLeft w:val="0"/>
      <w:marRight w:val="0"/>
      <w:marTop w:val="0"/>
      <w:marBottom w:val="0"/>
      <w:divBdr>
        <w:top w:val="none" w:sz="0" w:space="0" w:color="auto"/>
        <w:left w:val="none" w:sz="0" w:space="0" w:color="auto"/>
        <w:bottom w:val="none" w:sz="0" w:space="0" w:color="auto"/>
        <w:right w:val="none" w:sz="0" w:space="0" w:color="auto"/>
      </w:divBdr>
    </w:div>
    <w:div w:id="1050416747">
      <w:bodyDiv w:val="1"/>
      <w:marLeft w:val="0"/>
      <w:marRight w:val="0"/>
      <w:marTop w:val="0"/>
      <w:marBottom w:val="0"/>
      <w:divBdr>
        <w:top w:val="none" w:sz="0" w:space="0" w:color="auto"/>
        <w:left w:val="none" w:sz="0" w:space="0" w:color="auto"/>
        <w:bottom w:val="none" w:sz="0" w:space="0" w:color="auto"/>
        <w:right w:val="none" w:sz="0" w:space="0" w:color="auto"/>
      </w:divBdr>
    </w:div>
    <w:div w:id="1050571631">
      <w:bodyDiv w:val="1"/>
      <w:marLeft w:val="0"/>
      <w:marRight w:val="0"/>
      <w:marTop w:val="0"/>
      <w:marBottom w:val="0"/>
      <w:divBdr>
        <w:top w:val="none" w:sz="0" w:space="0" w:color="auto"/>
        <w:left w:val="none" w:sz="0" w:space="0" w:color="auto"/>
        <w:bottom w:val="none" w:sz="0" w:space="0" w:color="auto"/>
        <w:right w:val="none" w:sz="0" w:space="0" w:color="auto"/>
      </w:divBdr>
    </w:div>
    <w:div w:id="1051462772">
      <w:bodyDiv w:val="1"/>
      <w:marLeft w:val="0"/>
      <w:marRight w:val="0"/>
      <w:marTop w:val="0"/>
      <w:marBottom w:val="0"/>
      <w:divBdr>
        <w:top w:val="none" w:sz="0" w:space="0" w:color="auto"/>
        <w:left w:val="none" w:sz="0" w:space="0" w:color="auto"/>
        <w:bottom w:val="none" w:sz="0" w:space="0" w:color="auto"/>
        <w:right w:val="none" w:sz="0" w:space="0" w:color="auto"/>
      </w:divBdr>
    </w:div>
    <w:div w:id="1051688095">
      <w:bodyDiv w:val="1"/>
      <w:marLeft w:val="0"/>
      <w:marRight w:val="0"/>
      <w:marTop w:val="0"/>
      <w:marBottom w:val="0"/>
      <w:divBdr>
        <w:top w:val="none" w:sz="0" w:space="0" w:color="auto"/>
        <w:left w:val="none" w:sz="0" w:space="0" w:color="auto"/>
        <w:bottom w:val="none" w:sz="0" w:space="0" w:color="auto"/>
        <w:right w:val="none" w:sz="0" w:space="0" w:color="auto"/>
      </w:divBdr>
    </w:div>
    <w:div w:id="1053508722">
      <w:bodyDiv w:val="1"/>
      <w:marLeft w:val="0"/>
      <w:marRight w:val="0"/>
      <w:marTop w:val="0"/>
      <w:marBottom w:val="0"/>
      <w:divBdr>
        <w:top w:val="none" w:sz="0" w:space="0" w:color="auto"/>
        <w:left w:val="none" w:sz="0" w:space="0" w:color="auto"/>
        <w:bottom w:val="none" w:sz="0" w:space="0" w:color="auto"/>
        <w:right w:val="none" w:sz="0" w:space="0" w:color="auto"/>
      </w:divBdr>
    </w:div>
    <w:div w:id="1053774703">
      <w:bodyDiv w:val="1"/>
      <w:marLeft w:val="0"/>
      <w:marRight w:val="0"/>
      <w:marTop w:val="0"/>
      <w:marBottom w:val="0"/>
      <w:divBdr>
        <w:top w:val="none" w:sz="0" w:space="0" w:color="auto"/>
        <w:left w:val="none" w:sz="0" w:space="0" w:color="auto"/>
        <w:bottom w:val="none" w:sz="0" w:space="0" w:color="auto"/>
        <w:right w:val="none" w:sz="0" w:space="0" w:color="auto"/>
      </w:divBdr>
    </w:div>
    <w:div w:id="1054037587">
      <w:bodyDiv w:val="1"/>
      <w:marLeft w:val="0"/>
      <w:marRight w:val="0"/>
      <w:marTop w:val="0"/>
      <w:marBottom w:val="0"/>
      <w:divBdr>
        <w:top w:val="none" w:sz="0" w:space="0" w:color="auto"/>
        <w:left w:val="none" w:sz="0" w:space="0" w:color="auto"/>
        <w:bottom w:val="none" w:sz="0" w:space="0" w:color="auto"/>
        <w:right w:val="none" w:sz="0" w:space="0" w:color="auto"/>
      </w:divBdr>
    </w:div>
    <w:div w:id="1054039730">
      <w:bodyDiv w:val="1"/>
      <w:marLeft w:val="0"/>
      <w:marRight w:val="0"/>
      <w:marTop w:val="0"/>
      <w:marBottom w:val="0"/>
      <w:divBdr>
        <w:top w:val="none" w:sz="0" w:space="0" w:color="auto"/>
        <w:left w:val="none" w:sz="0" w:space="0" w:color="auto"/>
        <w:bottom w:val="none" w:sz="0" w:space="0" w:color="auto"/>
        <w:right w:val="none" w:sz="0" w:space="0" w:color="auto"/>
      </w:divBdr>
    </w:div>
    <w:div w:id="1054235984">
      <w:bodyDiv w:val="1"/>
      <w:marLeft w:val="0"/>
      <w:marRight w:val="0"/>
      <w:marTop w:val="0"/>
      <w:marBottom w:val="0"/>
      <w:divBdr>
        <w:top w:val="none" w:sz="0" w:space="0" w:color="auto"/>
        <w:left w:val="none" w:sz="0" w:space="0" w:color="auto"/>
        <w:bottom w:val="none" w:sz="0" w:space="0" w:color="auto"/>
        <w:right w:val="none" w:sz="0" w:space="0" w:color="auto"/>
      </w:divBdr>
    </w:div>
    <w:div w:id="1054887946">
      <w:bodyDiv w:val="1"/>
      <w:marLeft w:val="0"/>
      <w:marRight w:val="0"/>
      <w:marTop w:val="0"/>
      <w:marBottom w:val="0"/>
      <w:divBdr>
        <w:top w:val="none" w:sz="0" w:space="0" w:color="auto"/>
        <w:left w:val="none" w:sz="0" w:space="0" w:color="auto"/>
        <w:bottom w:val="none" w:sz="0" w:space="0" w:color="auto"/>
        <w:right w:val="none" w:sz="0" w:space="0" w:color="auto"/>
      </w:divBdr>
    </w:div>
    <w:div w:id="1055394633">
      <w:bodyDiv w:val="1"/>
      <w:marLeft w:val="0"/>
      <w:marRight w:val="0"/>
      <w:marTop w:val="0"/>
      <w:marBottom w:val="0"/>
      <w:divBdr>
        <w:top w:val="none" w:sz="0" w:space="0" w:color="auto"/>
        <w:left w:val="none" w:sz="0" w:space="0" w:color="auto"/>
        <w:bottom w:val="none" w:sz="0" w:space="0" w:color="auto"/>
        <w:right w:val="none" w:sz="0" w:space="0" w:color="auto"/>
      </w:divBdr>
    </w:div>
    <w:div w:id="1055735481">
      <w:bodyDiv w:val="1"/>
      <w:marLeft w:val="0"/>
      <w:marRight w:val="0"/>
      <w:marTop w:val="0"/>
      <w:marBottom w:val="0"/>
      <w:divBdr>
        <w:top w:val="none" w:sz="0" w:space="0" w:color="auto"/>
        <w:left w:val="none" w:sz="0" w:space="0" w:color="auto"/>
        <w:bottom w:val="none" w:sz="0" w:space="0" w:color="auto"/>
        <w:right w:val="none" w:sz="0" w:space="0" w:color="auto"/>
      </w:divBdr>
    </w:div>
    <w:div w:id="1055853204">
      <w:bodyDiv w:val="1"/>
      <w:marLeft w:val="0"/>
      <w:marRight w:val="0"/>
      <w:marTop w:val="0"/>
      <w:marBottom w:val="0"/>
      <w:divBdr>
        <w:top w:val="none" w:sz="0" w:space="0" w:color="auto"/>
        <w:left w:val="none" w:sz="0" w:space="0" w:color="auto"/>
        <w:bottom w:val="none" w:sz="0" w:space="0" w:color="auto"/>
        <w:right w:val="none" w:sz="0" w:space="0" w:color="auto"/>
      </w:divBdr>
    </w:div>
    <w:div w:id="1056121133">
      <w:bodyDiv w:val="1"/>
      <w:marLeft w:val="0"/>
      <w:marRight w:val="0"/>
      <w:marTop w:val="0"/>
      <w:marBottom w:val="0"/>
      <w:divBdr>
        <w:top w:val="none" w:sz="0" w:space="0" w:color="auto"/>
        <w:left w:val="none" w:sz="0" w:space="0" w:color="auto"/>
        <w:bottom w:val="none" w:sz="0" w:space="0" w:color="auto"/>
        <w:right w:val="none" w:sz="0" w:space="0" w:color="auto"/>
      </w:divBdr>
    </w:div>
    <w:div w:id="1056243872">
      <w:bodyDiv w:val="1"/>
      <w:marLeft w:val="0"/>
      <w:marRight w:val="0"/>
      <w:marTop w:val="0"/>
      <w:marBottom w:val="0"/>
      <w:divBdr>
        <w:top w:val="none" w:sz="0" w:space="0" w:color="auto"/>
        <w:left w:val="none" w:sz="0" w:space="0" w:color="auto"/>
        <w:bottom w:val="none" w:sz="0" w:space="0" w:color="auto"/>
        <w:right w:val="none" w:sz="0" w:space="0" w:color="auto"/>
      </w:divBdr>
    </w:div>
    <w:div w:id="1056663899">
      <w:bodyDiv w:val="1"/>
      <w:marLeft w:val="0"/>
      <w:marRight w:val="0"/>
      <w:marTop w:val="0"/>
      <w:marBottom w:val="0"/>
      <w:divBdr>
        <w:top w:val="none" w:sz="0" w:space="0" w:color="auto"/>
        <w:left w:val="none" w:sz="0" w:space="0" w:color="auto"/>
        <w:bottom w:val="none" w:sz="0" w:space="0" w:color="auto"/>
        <w:right w:val="none" w:sz="0" w:space="0" w:color="auto"/>
      </w:divBdr>
    </w:div>
    <w:div w:id="1056780761">
      <w:bodyDiv w:val="1"/>
      <w:marLeft w:val="0"/>
      <w:marRight w:val="0"/>
      <w:marTop w:val="0"/>
      <w:marBottom w:val="0"/>
      <w:divBdr>
        <w:top w:val="none" w:sz="0" w:space="0" w:color="auto"/>
        <w:left w:val="none" w:sz="0" w:space="0" w:color="auto"/>
        <w:bottom w:val="none" w:sz="0" w:space="0" w:color="auto"/>
        <w:right w:val="none" w:sz="0" w:space="0" w:color="auto"/>
      </w:divBdr>
    </w:div>
    <w:div w:id="1057162690">
      <w:bodyDiv w:val="1"/>
      <w:marLeft w:val="0"/>
      <w:marRight w:val="0"/>
      <w:marTop w:val="0"/>
      <w:marBottom w:val="0"/>
      <w:divBdr>
        <w:top w:val="none" w:sz="0" w:space="0" w:color="auto"/>
        <w:left w:val="none" w:sz="0" w:space="0" w:color="auto"/>
        <w:bottom w:val="none" w:sz="0" w:space="0" w:color="auto"/>
        <w:right w:val="none" w:sz="0" w:space="0" w:color="auto"/>
      </w:divBdr>
    </w:div>
    <w:div w:id="1057164728">
      <w:bodyDiv w:val="1"/>
      <w:marLeft w:val="0"/>
      <w:marRight w:val="0"/>
      <w:marTop w:val="0"/>
      <w:marBottom w:val="0"/>
      <w:divBdr>
        <w:top w:val="none" w:sz="0" w:space="0" w:color="auto"/>
        <w:left w:val="none" w:sz="0" w:space="0" w:color="auto"/>
        <w:bottom w:val="none" w:sz="0" w:space="0" w:color="auto"/>
        <w:right w:val="none" w:sz="0" w:space="0" w:color="auto"/>
      </w:divBdr>
    </w:div>
    <w:div w:id="1057508544">
      <w:bodyDiv w:val="1"/>
      <w:marLeft w:val="0"/>
      <w:marRight w:val="0"/>
      <w:marTop w:val="0"/>
      <w:marBottom w:val="0"/>
      <w:divBdr>
        <w:top w:val="none" w:sz="0" w:space="0" w:color="auto"/>
        <w:left w:val="none" w:sz="0" w:space="0" w:color="auto"/>
        <w:bottom w:val="none" w:sz="0" w:space="0" w:color="auto"/>
        <w:right w:val="none" w:sz="0" w:space="0" w:color="auto"/>
      </w:divBdr>
    </w:div>
    <w:div w:id="1057708535">
      <w:bodyDiv w:val="1"/>
      <w:marLeft w:val="0"/>
      <w:marRight w:val="0"/>
      <w:marTop w:val="0"/>
      <w:marBottom w:val="0"/>
      <w:divBdr>
        <w:top w:val="none" w:sz="0" w:space="0" w:color="auto"/>
        <w:left w:val="none" w:sz="0" w:space="0" w:color="auto"/>
        <w:bottom w:val="none" w:sz="0" w:space="0" w:color="auto"/>
        <w:right w:val="none" w:sz="0" w:space="0" w:color="auto"/>
      </w:divBdr>
    </w:div>
    <w:div w:id="1057902540">
      <w:bodyDiv w:val="1"/>
      <w:marLeft w:val="0"/>
      <w:marRight w:val="0"/>
      <w:marTop w:val="0"/>
      <w:marBottom w:val="0"/>
      <w:divBdr>
        <w:top w:val="none" w:sz="0" w:space="0" w:color="auto"/>
        <w:left w:val="none" w:sz="0" w:space="0" w:color="auto"/>
        <w:bottom w:val="none" w:sz="0" w:space="0" w:color="auto"/>
        <w:right w:val="none" w:sz="0" w:space="0" w:color="auto"/>
      </w:divBdr>
    </w:div>
    <w:div w:id="1058556866">
      <w:bodyDiv w:val="1"/>
      <w:marLeft w:val="0"/>
      <w:marRight w:val="0"/>
      <w:marTop w:val="0"/>
      <w:marBottom w:val="0"/>
      <w:divBdr>
        <w:top w:val="none" w:sz="0" w:space="0" w:color="auto"/>
        <w:left w:val="none" w:sz="0" w:space="0" w:color="auto"/>
        <w:bottom w:val="none" w:sz="0" w:space="0" w:color="auto"/>
        <w:right w:val="none" w:sz="0" w:space="0" w:color="auto"/>
      </w:divBdr>
    </w:div>
    <w:div w:id="1058670294">
      <w:bodyDiv w:val="1"/>
      <w:marLeft w:val="0"/>
      <w:marRight w:val="0"/>
      <w:marTop w:val="0"/>
      <w:marBottom w:val="0"/>
      <w:divBdr>
        <w:top w:val="none" w:sz="0" w:space="0" w:color="auto"/>
        <w:left w:val="none" w:sz="0" w:space="0" w:color="auto"/>
        <w:bottom w:val="none" w:sz="0" w:space="0" w:color="auto"/>
        <w:right w:val="none" w:sz="0" w:space="0" w:color="auto"/>
      </w:divBdr>
    </w:div>
    <w:div w:id="1058942355">
      <w:bodyDiv w:val="1"/>
      <w:marLeft w:val="0"/>
      <w:marRight w:val="0"/>
      <w:marTop w:val="0"/>
      <w:marBottom w:val="0"/>
      <w:divBdr>
        <w:top w:val="none" w:sz="0" w:space="0" w:color="auto"/>
        <w:left w:val="none" w:sz="0" w:space="0" w:color="auto"/>
        <w:bottom w:val="none" w:sz="0" w:space="0" w:color="auto"/>
        <w:right w:val="none" w:sz="0" w:space="0" w:color="auto"/>
      </w:divBdr>
    </w:div>
    <w:div w:id="1059327634">
      <w:bodyDiv w:val="1"/>
      <w:marLeft w:val="0"/>
      <w:marRight w:val="0"/>
      <w:marTop w:val="0"/>
      <w:marBottom w:val="0"/>
      <w:divBdr>
        <w:top w:val="none" w:sz="0" w:space="0" w:color="auto"/>
        <w:left w:val="none" w:sz="0" w:space="0" w:color="auto"/>
        <w:bottom w:val="none" w:sz="0" w:space="0" w:color="auto"/>
        <w:right w:val="none" w:sz="0" w:space="0" w:color="auto"/>
      </w:divBdr>
    </w:div>
    <w:div w:id="1059590467">
      <w:bodyDiv w:val="1"/>
      <w:marLeft w:val="0"/>
      <w:marRight w:val="0"/>
      <w:marTop w:val="0"/>
      <w:marBottom w:val="0"/>
      <w:divBdr>
        <w:top w:val="none" w:sz="0" w:space="0" w:color="auto"/>
        <w:left w:val="none" w:sz="0" w:space="0" w:color="auto"/>
        <w:bottom w:val="none" w:sz="0" w:space="0" w:color="auto"/>
        <w:right w:val="none" w:sz="0" w:space="0" w:color="auto"/>
      </w:divBdr>
    </w:div>
    <w:div w:id="1059748847">
      <w:bodyDiv w:val="1"/>
      <w:marLeft w:val="0"/>
      <w:marRight w:val="0"/>
      <w:marTop w:val="0"/>
      <w:marBottom w:val="0"/>
      <w:divBdr>
        <w:top w:val="none" w:sz="0" w:space="0" w:color="auto"/>
        <w:left w:val="none" w:sz="0" w:space="0" w:color="auto"/>
        <w:bottom w:val="none" w:sz="0" w:space="0" w:color="auto"/>
        <w:right w:val="none" w:sz="0" w:space="0" w:color="auto"/>
      </w:divBdr>
    </w:div>
    <w:div w:id="1059862217">
      <w:bodyDiv w:val="1"/>
      <w:marLeft w:val="0"/>
      <w:marRight w:val="0"/>
      <w:marTop w:val="0"/>
      <w:marBottom w:val="0"/>
      <w:divBdr>
        <w:top w:val="none" w:sz="0" w:space="0" w:color="auto"/>
        <w:left w:val="none" w:sz="0" w:space="0" w:color="auto"/>
        <w:bottom w:val="none" w:sz="0" w:space="0" w:color="auto"/>
        <w:right w:val="none" w:sz="0" w:space="0" w:color="auto"/>
      </w:divBdr>
    </w:div>
    <w:div w:id="1059979775">
      <w:bodyDiv w:val="1"/>
      <w:marLeft w:val="0"/>
      <w:marRight w:val="0"/>
      <w:marTop w:val="0"/>
      <w:marBottom w:val="0"/>
      <w:divBdr>
        <w:top w:val="none" w:sz="0" w:space="0" w:color="auto"/>
        <w:left w:val="none" w:sz="0" w:space="0" w:color="auto"/>
        <w:bottom w:val="none" w:sz="0" w:space="0" w:color="auto"/>
        <w:right w:val="none" w:sz="0" w:space="0" w:color="auto"/>
      </w:divBdr>
    </w:div>
    <w:div w:id="1060060085">
      <w:bodyDiv w:val="1"/>
      <w:marLeft w:val="0"/>
      <w:marRight w:val="0"/>
      <w:marTop w:val="0"/>
      <w:marBottom w:val="0"/>
      <w:divBdr>
        <w:top w:val="none" w:sz="0" w:space="0" w:color="auto"/>
        <w:left w:val="none" w:sz="0" w:space="0" w:color="auto"/>
        <w:bottom w:val="none" w:sz="0" w:space="0" w:color="auto"/>
        <w:right w:val="none" w:sz="0" w:space="0" w:color="auto"/>
      </w:divBdr>
    </w:div>
    <w:div w:id="1060129615">
      <w:bodyDiv w:val="1"/>
      <w:marLeft w:val="0"/>
      <w:marRight w:val="0"/>
      <w:marTop w:val="0"/>
      <w:marBottom w:val="0"/>
      <w:divBdr>
        <w:top w:val="none" w:sz="0" w:space="0" w:color="auto"/>
        <w:left w:val="none" w:sz="0" w:space="0" w:color="auto"/>
        <w:bottom w:val="none" w:sz="0" w:space="0" w:color="auto"/>
        <w:right w:val="none" w:sz="0" w:space="0" w:color="auto"/>
      </w:divBdr>
    </w:div>
    <w:div w:id="1060517442">
      <w:bodyDiv w:val="1"/>
      <w:marLeft w:val="0"/>
      <w:marRight w:val="0"/>
      <w:marTop w:val="0"/>
      <w:marBottom w:val="0"/>
      <w:divBdr>
        <w:top w:val="none" w:sz="0" w:space="0" w:color="auto"/>
        <w:left w:val="none" w:sz="0" w:space="0" w:color="auto"/>
        <w:bottom w:val="none" w:sz="0" w:space="0" w:color="auto"/>
        <w:right w:val="none" w:sz="0" w:space="0" w:color="auto"/>
      </w:divBdr>
    </w:div>
    <w:div w:id="1061252290">
      <w:bodyDiv w:val="1"/>
      <w:marLeft w:val="0"/>
      <w:marRight w:val="0"/>
      <w:marTop w:val="0"/>
      <w:marBottom w:val="0"/>
      <w:divBdr>
        <w:top w:val="none" w:sz="0" w:space="0" w:color="auto"/>
        <w:left w:val="none" w:sz="0" w:space="0" w:color="auto"/>
        <w:bottom w:val="none" w:sz="0" w:space="0" w:color="auto"/>
        <w:right w:val="none" w:sz="0" w:space="0" w:color="auto"/>
      </w:divBdr>
    </w:div>
    <w:div w:id="1061441604">
      <w:bodyDiv w:val="1"/>
      <w:marLeft w:val="0"/>
      <w:marRight w:val="0"/>
      <w:marTop w:val="0"/>
      <w:marBottom w:val="0"/>
      <w:divBdr>
        <w:top w:val="none" w:sz="0" w:space="0" w:color="auto"/>
        <w:left w:val="none" w:sz="0" w:space="0" w:color="auto"/>
        <w:bottom w:val="none" w:sz="0" w:space="0" w:color="auto"/>
        <w:right w:val="none" w:sz="0" w:space="0" w:color="auto"/>
      </w:divBdr>
    </w:div>
    <w:div w:id="1061562960">
      <w:bodyDiv w:val="1"/>
      <w:marLeft w:val="0"/>
      <w:marRight w:val="0"/>
      <w:marTop w:val="0"/>
      <w:marBottom w:val="0"/>
      <w:divBdr>
        <w:top w:val="none" w:sz="0" w:space="0" w:color="auto"/>
        <w:left w:val="none" w:sz="0" w:space="0" w:color="auto"/>
        <w:bottom w:val="none" w:sz="0" w:space="0" w:color="auto"/>
        <w:right w:val="none" w:sz="0" w:space="0" w:color="auto"/>
      </w:divBdr>
    </w:div>
    <w:div w:id="1061902875">
      <w:bodyDiv w:val="1"/>
      <w:marLeft w:val="0"/>
      <w:marRight w:val="0"/>
      <w:marTop w:val="0"/>
      <w:marBottom w:val="0"/>
      <w:divBdr>
        <w:top w:val="none" w:sz="0" w:space="0" w:color="auto"/>
        <w:left w:val="none" w:sz="0" w:space="0" w:color="auto"/>
        <w:bottom w:val="none" w:sz="0" w:space="0" w:color="auto"/>
        <w:right w:val="none" w:sz="0" w:space="0" w:color="auto"/>
      </w:divBdr>
    </w:div>
    <w:div w:id="1062173809">
      <w:bodyDiv w:val="1"/>
      <w:marLeft w:val="0"/>
      <w:marRight w:val="0"/>
      <w:marTop w:val="0"/>
      <w:marBottom w:val="0"/>
      <w:divBdr>
        <w:top w:val="none" w:sz="0" w:space="0" w:color="auto"/>
        <w:left w:val="none" w:sz="0" w:space="0" w:color="auto"/>
        <w:bottom w:val="none" w:sz="0" w:space="0" w:color="auto"/>
        <w:right w:val="none" w:sz="0" w:space="0" w:color="auto"/>
      </w:divBdr>
    </w:div>
    <w:div w:id="1062293678">
      <w:bodyDiv w:val="1"/>
      <w:marLeft w:val="0"/>
      <w:marRight w:val="0"/>
      <w:marTop w:val="0"/>
      <w:marBottom w:val="0"/>
      <w:divBdr>
        <w:top w:val="none" w:sz="0" w:space="0" w:color="auto"/>
        <w:left w:val="none" w:sz="0" w:space="0" w:color="auto"/>
        <w:bottom w:val="none" w:sz="0" w:space="0" w:color="auto"/>
        <w:right w:val="none" w:sz="0" w:space="0" w:color="auto"/>
      </w:divBdr>
    </w:div>
    <w:div w:id="1062674555">
      <w:bodyDiv w:val="1"/>
      <w:marLeft w:val="0"/>
      <w:marRight w:val="0"/>
      <w:marTop w:val="0"/>
      <w:marBottom w:val="0"/>
      <w:divBdr>
        <w:top w:val="none" w:sz="0" w:space="0" w:color="auto"/>
        <w:left w:val="none" w:sz="0" w:space="0" w:color="auto"/>
        <w:bottom w:val="none" w:sz="0" w:space="0" w:color="auto"/>
        <w:right w:val="none" w:sz="0" w:space="0" w:color="auto"/>
      </w:divBdr>
    </w:div>
    <w:div w:id="1062752063">
      <w:bodyDiv w:val="1"/>
      <w:marLeft w:val="0"/>
      <w:marRight w:val="0"/>
      <w:marTop w:val="0"/>
      <w:marBottom w:val="0"/>
      <w:divBdr>
        <w:top w:val="none" w:sz="0" w:space="0" w:color="auto"/>
        <w:left w:val="none" w:sz="0" w:space="0" w:color="auto"/>
        <w:bottom w:val="none" w:sz="0" w:space="0" w:color="auto"/>
        <w:right w:val="none" w:sz="0" w:space="0" w:color="auto"/>
      </w:divBdr>
    </w:div>
    <w:div w:id="1062799404">
      <w:bodyDiv w:val="1"/>
      <w:marLeft w:val="0"/>
      <w:marRight w:val="0"/>
      <w:marTop w:val="0"/>
      <w:marBottom w:val="0"/>
      <w:divBdr>
        <w:top w:val="none" w:sz="0" w:space="0" w:color="auto"/>
        <w:left w:val="none" w:sz="0" w:space="0" w:color="auto"/>
        <w:bottom w:val="none" w:sz="0" w:space="0" w:color="auto"/>
        <w:right w:val="none" w:sz="0" w:space="0" w:color="auto"/>
      </w:divBdr>
    </w:div>
    <w:div w:id="1063141120">
      <w:bodyDiv w:val="1"/>
      <w:marLeft w:val="0"/>
      <w:marRight w:val="0"/>
      <w:marTop w:val="0"/>
      <w:marBottom w:val="0"/>
      <w:divBdr>
        <w:top w:val="none" w:sz="0" w:space="0" w:color="auto"/>
        <w:left w:val="none" w:sz="0" w:space="0" w:color="auto"/>
        <w:bottom w:val="none" w:sz="0" w:space="0" w:color="auto"/>
        <w:right w:val="none" w:sz="0" w:space="0" w:color="auto"/>
      </w:divBdr>
    </w:div>
    <w:div w:id="1063870969">
      <w:bodyDiv w:val="1"/>
      <w:marLeft w:val="0"/>
      <w:marRight w:val="0"/>
      <w:marTop w:val="0"/>
      <w:marBottom w:val="0"/>
      <w:divBdr>
        <w:top w:val="none" w:sz="0" w:space="0" w:color="auto"/>
        <w:left w:val="none" w:sz="0" w:space="0" w:color="auto"/>
        <w:bottom w:val="none" w:sz="0" w:space="0" w:color="auto"/>
        <w:right w:val="none" w:sz="0" w:space="0" w:color="auto"/>
      </w:divBdr>
    </w:div>
    <w:div w:id="1063984432">
      <w:bodyDiv w:val="1"/>
      <w:marLeft w:val="0"/>
      <w:marRight w:val="0"/>
      <w:marTop w:val="0"/>
      <w:marBottom w:val="0"/>
      <w:divBdr>
        <w:top w:val="none" w:sz="0" w:space="0" w:color="auto"/>
        <w:left w:val="none" w:sz="0" w:space="0" w:color="auto"/>
        <w:bottom w:val="none" w:sz="0" w:space="0" w:color="auto"/>
        <w:right w:val="none" w:sz="0" w:space="0" w:color="auto"/>
      </w:divBdr>
    </w:div>
    <w:div w:id="1064330922">
      <w:bodyDiv w:val="1"/>
      <w:marLeft w:val="0"/>
      <w:marRight w:val="0"/>
      <w:marTop w:val="0"/>
      <w:marBottom w:val="0"/>
      <w:divBdr>
        <w:top w:val="none" w:sz="0" w:space="0" w:color="auto"/>
        <w:left w:val="none" w:sz="0" w:space="0" w:color="auto"/>
        <w:bottom w:val="none" w:sz="0" w:space="0" w:color="auto"/>
        <w:right w:val="none" w:sz="0" w:space="0" w:color="auto"/>
      </w:divBdr>
    </w:div>
    <w:div w:id="1064522524">
      <w:bodyDiv w:val="1"/>
      <w:marLeft w:val="0"/>
      <w:marRight w:val="0"/>
      <w:marTop w:val="0"/>
      <w:marBottom w:val="0"/>
      <w:divBdr>
        <w:top w:val="none" w:sz="0" w:space="0" w:color="auto"/>
        <w:left w:val="none" w:sz="0" w:space="0" w:color="auto"/>
        <w:bottom w:val="none" w:sz="0" w:space="0" w:color="auto"/>
        <w:right w:val="none" w:sz="0" w:space="0" w:color="auto"/>
      </w:divBdr>
    </w:div>
    <w:div w:id="1064838897">
      <w:bodyDiv w:val="1"/>
      <w:marLeft w:val="0"/>
      <w:marRight w:val="0"/>
      <w:marTop w:val="0"/>
      <w:marBottom w:val="0"/>
      <w:divBdr>
        <w:top w:val="none" w:sz="0" w:space="0" w:color="auto"/>
        <w:left w:val="none" w:sz="0" w:space="0" w:color="auto"/>
        <w:bottom w:val="none" w:sz="0" w:space="0" w:color="auto"/>
        <w:right w:val="none" w:sz="0" w:space="0" w:color="auto"/>
      </w:divBdr>
    </w:div>
    <w:div w:id="1064910343">
      <w:bodyDiv w:val="1"/>
      <w:marLeft w:val="0"/>
      <w:marRight w:val="0"/>
      <w:marTop w:val="0"/>
      <w:marBottom w:val="0"/>
      <w:divBdr>
        <w:top w:val="none" w:sz="0" w:space="0" w:color="auto"/>
        <w:left w:val="none" w:sz="0" w:space="0" w:color="auto"/>
        <w:bottom w:val="none" w:sz="0" w:space="0" w:color="auto"/>
        <w:right w:val="none" w:sz="0" w:space="0" w:color="auto"/>
      </w:divBdr>
    </w:div>
    <w:div w:id="1065185200">
      <w:bodyDiv w:val="1"/>
      <w:marLeft w:val="0"/>
      <w:marRight w:val="0"/>
      <w:marTop w:val="0"/>
      <w:marBottom w:val="0"/>
      <w:divBdr>
        <w:top w:val="none" w:sz="0" w:space="0" w:color="auto"/>
        <w:left w:val="none" w:sz="0" w:space="0" w:color="auto"/>
        <w:bottom w:val="none" w:sz="0" w:space="0" w:color="auto"/>
        <w:right w:val="none" w:sz="0" w:space="0" w:color="auto"/>
      </w:divBdr>
    </w:div>
    <w:div w:id="1065224536">
      <w:bodyDiv w:val="1"/>
      <w:marLeft w:val="0"/>
      <w:marRight w:val="0"/>
      <w:marTop w:val="0"/>
      <w:marBottom w:val="0"/>
      <w:divBdr>
        <w:top w:val="none" w:sz="0" w:space="0" w:color="auto"/>
        <w:left w:val="none" w:sz="0" w:space="0" w:color="auto"/>
        <w:bottom w:val="none" w:sz="0" w:space="0" w:color="auto"/>
        <w:right w:val="none" w:sz="0" w:space="0" w:color="auto"/>
      </w:divBdr>
    </w:div>
    <w:div w:id="1065301019">
      <w:bodyDiv w:val="1"/>
      <w:marLeft w:val="0"/>
      <w:marRight w:val="0"/>
      <w:marTop w:val="0"/>
      <w:marBottom w:val="0"/>
      <w:divBdr>
        <w:top w:val="none" w:sz="0" w:space="0" w:color="auto"/>
        <w:left w:val="none" w:sz="0" w:space="0" w:color="auto"/>
        <w:bottom w:val="none" w:sz="0" w:space="0" w:color="auto"/>
        <w:right w:val="none" w:sz="0" w:space="0" w:color="auto"/>
      </w:divBdr>
    </w:div>
    <w:div w:id="1065567189">
      <w:bodyDiv w:val="1"/>
      <w:marLeft w:val="0"/>
      <w:marRight w:val="0"/>
      <w:marTop w:val="0"/>
      <w:marBottom w:val="0"/>
      <w:divBdr>
        <w:top w:val="none" w:sz="0" w:space="0" w:color="auto"/>
        <w:left w:val="none" w:sz="0" w:space="0" w:color="auto"/>
        <w:bottom w:val="none" w:sz="0" w:space="0" w:color="auto"/>
        <w:right w:val="none" w:sz="0" w:space="0" w:color="auto"/>
      </w:divBdr>
    </w:div>
    <w:div w:id="1065687027">
      <w:bodyDiv w:val="1"/>
      <w:marLeft w:val="0"/>
      <w:marRight w:val="0"/>
      <w:marTop w:val="0"/>
      <w:marBottom w:val="0"/>
      <w:divBdr>
        <w:top w:val="none" w:sz="0" w:space="0" w:color="auto"/>
        <w:left w:val="none" w:sz="0" w:space="0" w:color="auto"/>
        <w:bottom w:val="none" w:sz="0" w:space="0" w:color="auto"/>
        <w:right w:val="none" w:sz="0" w:space="0" w:color="auto"/>
      </w:divBdr>
    </w:div>
    <w:div w:id="1066999226">
      <w:bodyDiv w:val="1"/>
      <w:marLeft w:val="0"/>
      <w:marRight w:val="0"/>
      <w:marTop w:val="0"/>
      <w:marBottom w:val="0"/>
      <w:divBdr>
        <w:top w:val="none" w:sz="0" w:space="0" w:color="auto"/>
        <w:left w:val="none" w:sz="0" w:space="0" w:color="auto"/>
        <w:bottom w:val="none" w:sz="0" w:space="0" w:color="auto"/>
        <w:right w:val="none" w:sz="0" w:space="0" w:color="auto"/>
      </w:divBdr>
    </w:div>
    <w:div w:id="1067335806">
      <w:bodyDiv w:val="1"/>
      <w:marLeft w:val="0"/>
      <w:marRight w:val="0"/>
      <w:marTop w:val="0"/>
      <w:marBottom w:val="0"/>
      <w:divBdr>
        <w:top w:val="none" w:sz="0" w:space="0" w:color="auto"/>
        <w:left w:val="none" w:sz="0" w:space="0" w:color="auto"/>
        <w:bottom w:val="none" w:sz="0" w:space="0" w:color="auto"/>
        <w:right w:val="none" w:sz="0" w:space="0" w:color="auto"/>
      </w:divBdr>
    </w:div>
    <w:div w:id="1067536009">
      <w:bodyDiv w:val="1"/>
      <w:marLeft w:val="0"/>
      <w:marRight w:val="0"/>
      <w:marTop w:val="0"/>
      <w:marBottom w:val="0"/>
      <w:divBdr>
        <w:top w:val="none" w:sz="0" w:space="0" w:color="auto"/>
        <w:left w:val="none" w:sz="0" w:space="0" w:color="auto"/>
        <w:bottom w:val="none" w:sz="0" w:space="0" w:color="auto"/>
        <w:right w:val="none" w:sz="0" w:space="0" w:color="auto"/>
      </w:divBdr>
    </w:div>
    <w:div w:id="1067647695">
      <w:bodyDiv w:val="1"/>
      <w:marLeft w:val="0"/>
      <w:marRight w:val="0"/>
      <w:marTop w:val="0"/>
      <w:marBottom w:val="0"/>
      <w:divBdr>
        <w:top w:val="none" w:sz="0" w:space="0" w:color="auto"/>
        <w:left w:val="none" w:sz="0" w:space="0" w:color="auto"/>
        <w:bottom w:val="none" w:sz="0" w:space="0" w:color="auto"/>
        <w:right w:val="none" w:sz="0" w:space="0" w:color="auto"/>
      </w:divBdr>
    </w:div>
    <w:div w:id="1067806731">
      <w:bodyDiv w:val="1"/>
      <w:marLeft w:val="0"/>
      <w:marRight w:val="0"/>
      <w:marTop w:val="0"/>
      <w:marBottom w:val="0"/>
      <w:divBdr>
        <w:top w:val="none" w:sz="0" w:space="0" w:color="auto"/>
        <w:left w:val="none" w:sz="0" w:space="0" w:color="auto"/>
        <w:bottom w:val="none" w:sz="0" w:space="0" w:color="auto"/>
        <w:right w:val="none" w:sz="0" w:space="0" w:color="auto"/>
      </w:divBdr>
    </w:div>
    <w:div w:id="1068185888">
      <w:bodyDiv w:val="1"/>
      <w:marLeft w:val="0"/>
      <w:marRight w:val="0"/>
      <w:marTop w:val="0"/>
      <w:marBottom w:val="0"/>
      <w:divBdr>
        <w:top w:val="none" w:sz="0" w:space="0" w:color="auto"/>
        <w:left w:val="none" w:sz="0" w:space="0" w:color="auto"/>
        <w:bottom w:val="none" w:sz="0" w:space="0" w:color="auto"/>
        <w:right w:val="none" w:sz="0" w:space="0" w:color="auto"/>
      </w:divBdr>
    </w:div>
    <w:div w:id="1068187893">
      <w:bodyDiv w:val="1"/>
      <w:marLeft w:val="0"/>
      <w:marRight w:val="0"/>
      <w:marTop w:val="0"/>
      <w:marBottom w:val="0"/>
      <w:divBdr>
        <w:top w:val="none" w:sz="0" w:space="0" w:color="auto"/>
        <w:left w:val="none" w:sz="0" w:space="0" w:color="auto"/>
        <w:bottom w:val="none" w:sz="0" w:space="0" w:color="auto"/>
        <w:right w:val="none" w:sz="0" w:space="0" w:color="auto"/>
      </w:divBdr>
    </w:div>
    <w:div w:id="1068384388">
      <w:bodyDiv w:val="1"/>
      <w:marLeft w:val="0"/>
      <w:marRight w:val="0"/>
      <w:marTop w:val="0"/>
      <w:marBottom w:val="0"/>
      <w:divBdr>
        <w:top w:val="none" w:sz="0" w:space="0" w:color="auto"/>
        <w:left w:val="none" w:sz="0" w:space="0" w:color="auto"/>
        <w:bottom w:val="none" w:sz="0" w:space="0" w:color="auto"/>
        <w:right w:val="none" w:sz="0" w:space="0" w:color="auto"/>
      </w:divBdr>
    </w:div>
    <w:div w:id="1068456739">
      <w:bodyDiv w:val="1"/>
      <w:marLeft w:val="0"/>
      <w:marRight w:val="0"/>
      <w:marTop w:val="0"/>
      <w:marBottom w:val="0"/>
      <w:divBdr>
        <w:top w:val="none" w:sz="0" w:space="0" w:color="auto"/>
        <w:left w:val="none" w:sz="0" w:space="0" w:color="auto"/>
        <w:bottom w:val="none" w:sz="0" w:space="0" w:color="auto"/>
        <w:right w:val="none" w:sz="0" w:space="0" w:color="auto"/>
      </w:divBdr>
    </w:div>
    <w:div w:id="1068646525">
      <w:bodyDiv w:val="1"/>
      <w:marLeft w:val="0"/>
      <w:marRight w:val="0"/>
      <w:marTop w:val="0"/>
      <w:marBottom w:val="0"/>
      <w:divBdr>
        <w:top w:val="none" w:sz="0" w:space="0" w:color="auto"/>
        <w:left w:val="none" w:sz="0" w:space="0" w:color="auto"/>
        <w:bottom w:val="none" w:sz="0" w:space="0" w:color="auto"/>
        <w:right w:val="none" w:sz="0" w:space="0" w:color="auto"/>
      </w:divBdr>
    </w:div>
    <w:div w:id="1068770979">
      <w:bodyDiv w:val="1"/>
      <w:marLeft w:val="0"/>
      <w:marRight w:val="0"/>
      <w:marTop w:val="0"/>
      <w:marBottom w:val="0"/>
      <w:divBdr>
        <w:top w:val="none" w:sz="0" w:space="0" w:color="auto"/>
        <w:left w:val="none" w:sz="0" w:space="0" w:color="auto"/>
        <w:bottom w:val="none" w:sz="0" w:space="0" w:color="auto"/>
        <w:right w:val="none" w:sz="0" w:space="0" w:color="auto"/>
      </w:divBdr>
    </w:div>
    <w:div w:id="1069232723">
      <w:bodyDiv w:val="1"/>
      <w:marLeft w:val="0"/>
      <w:marRight w:val="0"/>
      <w:marTop w:val="0"/>
      <w:marBottom w:val="0"/>
      <w:divBdr>
        <w:top w:val="none" w:sz="0" w:space="0" w:color="auto"/>
        <w:left w:val="none" w:sz="0" w:space="0" w:color="auto"/>
        <w:bottom w:val="none" w:sz="0" w:space="0" w:color="auto"/>
        <w:right w:val="none" w:sz="0" w:space="0" w:color="auto"/>
      </w:divBdr>
    </w:div>
    <w:div w:id="1069428870">
      <w:bodyDiv w:val="1"/>
      <w:marLeft w:val="0"/>
      <w:marRight w:val="0"/>
      <w:marTop w:val="0"/>
      <w:marBottom w:val="0"/>
      <w:divBdr>
        <w:top w:val="none" w:sz="0" w:space="0" w:color="auto"/>
        <w:left w:val="none" w:sz="0" w:space="0" w:color="auto"/>
        <w:bottom w:val="none" w:sz="0" w:space="0" w:color="auto"/>
        <w:right w:val="none" w:sz="0" w:space="0" w:color="auto"/>
      </w:divBdr>
    </w:div>
    <w:div w:id="1070272498">
      <w:bodyDiv w:val="1"/>
      <w:marLeft w:val="0"/>
      <w:marRight w:val="0"/>
      <w:marTop w:val="0"/>
      <w:marBottom w:val="0"/>
      <w:divBdr>
        <w:top w:val="none" w:sz="0" w:space="0" w:color="auto"/>
        <w:left w:val="none" w:sz="0" w:space="0" w:color="auto"/>
        <w:bottom w:val="none" w:sz="0" w:space="0" w:color="auto"/>
        <w:right w:val="none" w:sz="0" w:space="0" w:color="auto"/>
      </w:divBdr>
    </w:div>
    <w:div w:id="1070497107">
      <w:bodyDiv w:val="1"/>
      <w:marLeft w:val="0"/>
      <w:marRight w:val="0"/>
      <w:marTop w:val="0"/>
      <w:marBottom w:val="0"/>
      <w:divBdr>
        <w:top w:val="none" w:sz="0" w:space="0" w:color="auto"/>
        <w:left w:val="none" w:sz="0" w:space="0" w:color="auto"/>
        <w:bottom w:val="none" w:sz="0" w:space="0" w:color="auto"/>
        <w:right w:val="none" w:sz="0" w:space="0" w:color="auto"/>
      </w:divBdr>
    </w:div>
    <w:div w:id="1070693672">
      <w:bodyDiv w:val="1"/>
      <w:marLeft w:val="0"/>
      <w:marRight w:val="0"/>
      <w:marTop w:val="0"/>
      <w:marBottom w:val="0"/>
      <w:divBdr>
        <w:top w:val="none" w:sz="0" w:space="0" w:color="auto"/>
        <w:left w:val="none" w:sz="0" w:space="0" w:color="auto"/>
        <w:bottom w:val="none" w:sz="0" w:space="0" w:color="auto"/>
        <w:right w:val="none" w:sz="0" w:space="0" w:color="auto"/>
      </w:divBdr>
    </w:div>
    <w:div w:id="1070885453">
      <w:bodyDiv w:val="1"/>
      <w:marLeft w:val="0"/>
      <w:marRight w:val="0"/>
      <w:marTop w:val="0"/>
      <w:marBottom w:val="0"/>
      <w:divBdr>
        <w:top w:val="none" w:sz="0" w:space="0" w:color="auto"/>
        <w:left w:val="none" w:sz="0" w:space="0" w:color="auto"/>
        <w:bottom w:val="none" w:sz="0" w:space="0" w:color="auto"/>
        <w:right w:val="none" w:sz="0" w:space="0" w:color="auto"/>
      </w:divBdr>
    </w:div>
    <w:div w:id="1071150030">
      <w:bodyDiv w:val="1"/>
      <w:marLeft w:val="0"/>
      <w:marRight w:val="0"/>
      <w:marTop w:val="0"/>
      <w:marBottom w:val="0"/>
      <w:divBdr>
        <w:top w:val="none" w:sz="0" w:space="0" w:color="auto"/>
        <w:left w:val="none" w:sz="0" w:space="0" w:color="auto"/>
        <w:bottom w:val="none" w:sz="0" w:space="0" w:color="auto"/>
        <w:right w:val="none" w:sz="0" w:space="0" w:color="auto"/>
      </w:divBdr>
    </w:div>
    <w:div w:id="1071469310">
      <w:bodyDiv w:val="1"/>
      <w:marLeft w:val="0"/>
      <w:marRight w:val="0"/>
      <w:marTop w:val="0"/>
      <w:marBottom w:val="0"/>
      <w:divBdr>
        <w:top w:val="none" w:sz="0" w:space="0" w:color="auto"/>
        <w:left w:val="none" w:sz="0" w:space="0" w:color="auto"/>
        <w:bottom w:val="none" w:sz="0" w:space="0" w:color="auto"/>
        <w:right w:val="none" w:sz="0" w:space="0" w:color="auto"/>
      </w:divBdr>
    </w:div>
    <w:div w:id="1071732328">
      <w:bodyDiv w:val="1"/>
      <w:marLeft w:val="0"/>
      <w:marRight w:val="0"/>
      <w:marTop w:val="0"/>
      <w:marBottom w:val="0"/>
      <w:divBdr>
        <w:top w:val="none" w:sz="0" w:space="0" w:color="auto"/>
        <w:left w:val="none" w:sz="0" w:space="0" w:color="auto"/>
        <w:bottom w:val="none" w:sz="0" w:space="0" w:color="auto"/>
        <w:right w:val="none" w:sz="0" w:space="0" w:color="auto"/>
      </w:divBdr>
    </w:div>
    <w:div w:id="1071738114">
      <w:bodyDiv w:val="1"/>
      <w:marLeft w:val="0"/>
      <w:marRight w:val="0"/>
      <w:marTop w:val="0"/>
      <w:marBottom w:val="0"/>
      <w:divBdr>
        <w:top w:val="none" w:sz="0" w:space="0" w:color="auto"/>
        <w:left w:val="none" w:sz="0" w:space="0" w:color="auto"/>
        <w:bottom w:val="none" w:sz="0" w:space="0" w:color="auto"/>
        <w:right w:val="none" w:sz="0" w:space="0" w:color="auto"/>
      </w:divBdr>
    </w:div>
    <w:div w:id="1071998384">
      <w:bodyDiv w:val="1"/>
      <w:marLeft w:val="0"/>
      <w:marRight w:val="0"/>
      <w:marTop w:val="0"/>
      <w:marBottom w:val="0"/>
      <w:divBdr>
        <w:top w:val="none" w:sz="0" w:space="0" w:color="auto"/>
        <w:left w:val="none" w:sz="0" w:space="0" w:color="auto"/>
        <w:bottom w:val="none" w:sz="0" w:space="0" w:color="auto"/>
        <w:right w:val="none" w:sz="0" w:space="0" w:color="auto"/>
      </w:divBdr>
    </w:div>
    <w:div w:id="1072041126">
      <w:bodyDiv w:val="1"/>
      <w:marLeft w:val="0"/>
      <w:marRight w:val="0"/>
      <w:marTop w:val="0"/>
      <w:marBottom w:val="0"/>
      <w:divBdr>
        <w:top w:val="none" w:sz="0" w:space="0" w:color="auto"/>
        <w:left w:val="none" w:sz="0" w:space="0" w:color="auto"/>
        <w:bottom w:val="none" w:sz="0" w:space="0" w:color="auto"/>
        <w:right w:val="none" w:sz="0" w:space="0" w:color="auto"/>
      </w:divBdr>
    </w:div>
    <w:div w:id="1072317315">
      <w:bodyDiv w:val="1"/>
      <w:marLeft w:val="0"/>
      <w:marRight w:val="0"/>
      <w:marTop w:val="0"/>
      <w:marBottom w:val="0"/>
      <w:divBdr>
        <w:top w:val="none" w:sz="0" w:space="0" w:color="auto"/>
        <w:left w:val="none" w:sz="0" w:space="0" w:color="auto"/>
        <w:bottom w:val="none" w:sz="0" w:space="0" w:color="auto"/>
        <w:right w:val="none" w:sz="0" w:space="0" w:color="auto"/>
      </w:divBdr>
    </w:div>
    <w:div w:id="1072654812">
      <w:bodyDiv w:val="1"/>
      <w:marLeft w:val="0"/>
      <w:marRight w:val="0"/>
      <w:marTop w:val="0"/>
      <w:marBottom w:val="0"/>
      <w:divBdr>
        <w:top w:val="none" w:sz="0" w:space="0" w:color="auto"/>
        <w:left w:val="none" w:sz="0" w:space="0" w:color="auto"/>
        <w:bottom w:val="none" w:sz="0" w:space="0" w:color="auto"/>
        <w:right w:val="none" w:sz="0" w:space="0" w:color="auto"/>
      </w:divBdr>
    </w:div>
    <w:div w:id="1072846285">
      <w:bodyDiv w:val="1"/>
      <w:marLeft w:val="0"/>
      <w:marRight w:val="0"/>
      <w:marTop w:val="0"/>
      <w:marBottom w:val="0"/>
      <w:divBdr>
        <w:top w:val="none" w:sz="0" w:space="0" w:color="auto"/>
        <w:left w:val="none" w:sz="0" w:space="0" w:color="auto"/>
        <w:bottom w:val="none" w:sz="0" w:space="0" w:color="auto"/>
        <w:right w:val="none" w:sz="0" w:space="0" w:color="auto"/>
      </w:divBdr>
    </w:div>
    <w:div w:id="1073509207">
      <w:bodyDiv w:val="1"/>
      <w:marLeft w:val="0"/>
      <w:marRight w:val="0"/>
      <w:marTop w:val="0"/>
      <w:marBottom w:val="0"/>
      <w:divBdr>
        <w:top w:val="none" w:sz="0" w:space="0" w:color="auto"/>
        <w:left w:val="none" w:sz="0" w:space="0" w:color="auto"/>
        <w:bottom w:val="none" w:sz="0" w:space="0" w:color="auto"/>
        <w:right w:val="none" w:sz="0" w:space="0" w:color="auto"/>
      </w:divBdr>
    </w:div>
    <w:div w:id="1073628039">
      <w:bodyDiv w:val="1"/>
      <w:marLeft w:val="0"/>
      <w:marRight w:val="0"/>
      <w:marTop w:val="0"/>
      <w:marBottom w:val="0"/>
      <w:divBdr>
        <w:top w:val="none" w:sz="0" w:space="0" w:color="auto"/>
        <w:left w:val="none" w:sz="0" w:space="0" w:color="auto"/>
        <w:bottom w:val="none" w:sz="0" w:space="0" w:color="auto"/>
        <w:right w:val="none" w:sz="0" w:space="0" w:color="auto"/>
      </w:divBdr>
    </w:div>
    <w:div w:id="1073743099">
      <w:bodyDiv w:val="1"/>
      <w:marLeft w:val="0"/>
      <w:marRight w:val="0"/>
      <w:marTop w:val="0"/>
      <w:marBottom w:val="0"/>
      <w:divBdr>
        <w:top w:val="none" w:sz="0" w:space="0" w:color="auto"/>
        <w:left w:val="none" w:sz="0" w:space="0" w:color="auto"/>
        <w:bottom w:val="none" w:sz="0" w:space="0" w:color="auto"/>
        <w:right w:val="none" w:sz="0" w:space="0" w:color="auto"/>
      </w:divBdr>
    </w:div>
    <w:div w:id="1074089148">
      <w:bodyDiv w:val="1"/>
      <w:marLeft w:val="0"/>
      <w:marRight w:val="0"/>
      <w:marTop w:val="0"/>
      <w:marBottom w:val="0"/>
      <w:divBdr>
        <w:top w:val="none" w:sz="0" w:space="0" w:color="auto"/>
        <w:left w:val="none" w:sz="0" w:space="0" w:color="auto"/>
        <w:bottom w:val="none" w:sz="0" w:space="0" w:color="auto"/>
        <w:right w:val="none" w:sz="0" w:space="0" w:color="auto"/>
      </w:divBdr>
    </w:div>
    <w:div w:id="1074399161">
      <w:bodyDiv w:val="1"/>
      <w:marLeft w:val="0"/>
      <w:marRight w:val="0"/>
      <w:marTop w:val="0"/>
      <w:marBottom w:val="0"/>
      <w:divBdr>
        <w:top w:val="none" w:sz="0" w:space="0" w:color="auto"/>
        <w:left w:val="none" w:sz="0" w:space="0" w:color="auto"/>
        <w:bottom w:val="none" w:sz="0" w:space="0" w:color="auto"/>
        <w:right w:val="none" w:sz="0" w:space="0" w:color="auto"/>
      </w:divBdr>
    </w:div>
    <w:div w:id="1074401258">
      <w:bodyDiv w:val="1"/>
      <w:marLeft w:val="0"/>
      <w:marRight w:val="0"/>
      <w:marTop w:val="0"/>
      <w:marBottom w:val="0"/>
      <w:divBdr>
        <w:top w:val="none" w:sz="0" w:space="0" w:color="auto"/>
        <w:left w:val="none" w:sz="0" w:space="0" w:color="auto"/>
        <w:bottom w:val="none" w:sz="0" w:space="0" w:color="auto"/>
        <w:right w:val="none" w:sz="0" w:space="0" w:color="auto"/>
      </w:divBdr>
    </w:div>
    <w:div w:id="1074619303">
      <w:bodyDiv w:val="1"/>
      <w:marLeft w:val="0"/>
      <w:marRight w:val="0"/>
      <w:marTop w:val="0"/>
      <w:marBottom w:val="0"/>
      <w:divBdr>
        <w:top w:val="none" w:sz="0" w:space="0" w:color="auto"/>
        <w:left w:val="none" w:sz="0" w:space="0" w:color="auto"/>
        <w:bottom w:val="none" w:sz="0" w:space="0" w:color="auto"/>
        <w:right w:val="none" w:sz="0" w:space="0" w:color="auto"/>
      </w:divBdr>
    </w:div>
    <w:div w:id="1074666293">
      <w:bodyDiv w:val="1"/>
      <w:marLeft w:val="0"/>
      <w:marRight w:val="0"/>
      <w:marTop w:val="0"/>
      <w:marBottom w:val="0"/>
      <w:divBdr>
        <w:top w:val="none" w:sz="0" w:space="0" w:color="auto"/>
        <w:left w:val="none" w:sz="0" w:space="0" w:color="auto"/>
        <w:bottom w:val="none" w:sz="0" w:space="0" w:color="auto"/>
        <w:right w:val="none" w:sz="0" w:space="0" w:color="auto"/>
      </w:divBdr>
    </w:div>
    <w:div w:id="1074935219">
      <w:bodyDiv w:val="1"/>
      <w:marLeft w:val="0"/>
      <w:marRight w:val="0"/>
      <w:marTop w:val="0"/>
      <w:marBottom w:val="0"/>
      <w:divBdr>
        <w:top w:val="none" w:sz="0" w:space="0" w:color="auto"/>
        <w:left w:val="none" w:sz="0" w:space="0" w:color="auto"/>
        <w:bottom w:val="none" w:sz="0" w:space="0" w:color="auto"/>
        <w:right w:val="none" w:sz="0" w:space="0" w:color="auto"/>
      </w:divBdr>
    </w:div>
    <w:div w:id="1075394922">
      <w:bodyDiv w:val="1"/>
      <w:marLeft w:val="0"/>
      <w:marRight w:val="0"/>
      <w:marTop w:val="0"/>
      <w:marBottom w:val="0"/>
      <w:divBdr>
        <w:top w:val="none" w:sz="0" w:space="0" w:color="auto"/>
        <w:left w:val="none" w:sz="0" w:space="0" w:color="auto"/>
        <w:bottom w:val="none" w:sz="0" w:space="0" w:color="auto"/>
        <w:right w:val="none" w:sz="0" w:space="0" w:color="auto"/>
      </w:divBdr>
    </w:div>
    <w:div w:id="1075782004">
      <w:bodyDiv w:val="1"/>
      <w:marLeft w:val="0"/>
      <w:marRight w:val="0"/>
      <w:marTop w:val="0"/>
      <w:marBottom w:val="0"/>
      <w:divBdr>
        <w:top w:val="none" w:sz="0" w:space="0" w:color="auto"/>
        <w:left w:val="none" w:sz="0" w:space="0" w:color="auto"/>
        <w:bottom w:val="none" w:sz="0" w:space="0" w:color="auto"/>
        <w:right w:val="none" w:sz="0" w:space="0" w:color="auto"/>
      </w:divBdr>
    </w:div>
    <w:div w:id="1075861742">
      <w:bodyDiv w:val="1"/>
      <w:marLeft w:val="0"/>
      <w:marRight w:val="0"/>
      <w:marTop w:val="0"/>
      <w:marBottom w:val="0"/>
      <w:divBdr>
        <w:top w:val="none" w:sz="0" w:space="0" w:color="auto"/>
        <w:left w:val="none" w:sz="0" w:space="0" w:color="auto"/>
        <w:bottom w:val="none" w:sz="0" w:space="0" w:color="auto"/>
        <w:right w:val="none" w:sz="0" w:space="0" w:color="auto"/>
      </w:divBdr>
    </w:div>
    <w:div w:id="1076168581">
      <w:bodyDiv w:val="1"/>
      <w:marLeft w:val="0"/>
      <w:marRight w:val="0"/>
      <w:marTop w:val="0"/>
      <w:marBottom w:val="0"/>
      <w:divBdr>
        <w:top w:val="none" w:sz="0" w:space="0" w:color="auto"/>
        <w:left w:val="none" w:sz="0" w:space="0" w:color="auto"/>
        <w:bottom w:val="none" w:sz="0" w:space="0" w:color="auto"/>
        <w:right w:val="none" w:sz="0" w:space="0" w:color="auto"/>
      </w:divBdr>
    </w:div>
    <w:div w:id="1076243133">
      <w:bodyDiv w:val="1"/>
      <w:marLeft w:val="0"/>
      <w:marRight w:val="0"/>
      <w:marTop w:val="0"/>
      <w:marBottom w:val="0"/>
      <w:divBdr>
        <w:top w:val="none" w:sz="0" w:space="0" w:color="auto"/>
        <w:left w:val="none" w:sz="0" w:space="0" w:color="auto"/>
        <w:bottom w:val="none" w:sz="0" w:space="0" w:color="auto"/>
        <w:right w:val="none" w:sz="0" w:space="0" w:color="auto"/>
      </w:divBdr>
    </w:div>
    <w:div w:id="1076245782">
      <w:bodyDiv w:val="1"/>
      <w:marLeft w:val="0"/>
      <w:marRight w:val="0"/>
      <w:marTop w:val="0"/>
      <w:marBottom w:val="0"/>
      <w:divBdr>
        <w:top w:val="none" w:sz="0" w:space="0" w:color="auto"/>
        <w:left w:val="none" w:sz="0" w:space="0" w:color="auto"/>
        <w:bottom w:val="none" w:sz="0" w:space="0" w:color="auto"/>
        <w:right w:val="none" w:sz="0" w:space="0" w:color="auto"/>
      </w:divBdr>
    </w:div>
    <w:div w:id="1077285768">
      <w:bodyDiv w:val="1"/>
      <w:marLeft w:val="0"/>
      <w:marRight w:val="0"/>
      <w:marTop w:val="0"/>
      <w:marBottom w:val="0"/>
      <w:divBdr>
        <w:top w:val="none" w:sz="0" w:space="0" w:color="auto"/>
        <w:left w:val="none" w:sz="0" w:space="0" w:color="auto"/>
        <w:bottom w:val="none" w:sz="0" w:space="0" w:color="auto"/>
        <w:right w:val="none" w:sz="0" w:space="0" w:color="auto"/>
      </w:divBdr>
    </w:div>
    <w:div w:id="1077510084">
      <w:bodyDiv w:val="1"/>
      <w:marLeft w:val="0"/>
      <w:marRight w:val="0"/>
      <w:marTop w:val="0"/>
      <w:marBottom w:val="0"/>
      <w:divBdr>
        <w:top w:val="none" w:sz="0" w:space="0" w:color="auto"/>
        <w:left w:val="none" w:sz="0" w:space="0" w:color="auto"/>
        <w:bottom w:val="none" w:sz="0" w:space="0" w:color="auto"/>
        <w:right w:val="none" w:sz="0" w:space="0" w:color="auto"/>
      </w:divBdr>
    </w:div>
    <w:div w:id="1078404089">
      <w:bodyDiv w:val="1"/>
      <w:marLeft w:val="0"/>
      <w:marRight w:val="0"/>
      <w:marTop w:val="0"/>
      <w:marBottom w:val="0"/>
      <w:divBdr>
        <w:top w:val="none" w:sz="0" w:space="0" w:color="auto"/>
        <w:left w:val="none" w:sz="0" w:space="0" w:color="auto"/>
        <w:bottom w:val="none" w:sz="0" w:space="0" w:color="auto"/>
        <w:right w:val="none" w:sz="0" w:space="0" w:color="auto"/>
      </w:divBdr>
    </w:div>
    <w:div w:id="1078408282">
      <w:bodyDiv w:val="1"/>
      <w:marLeft w:val="0"/>
      <w:marRight w:val="0"/>
      <w:marTop w:val="0"/>
      <w:marBottom w:val="0"/>
      <w:divBdr>
        <w:top w:val="none" w:sz="0" w:space="0" w:color="auto"/>
        <w:left w:val="none" w:sz="0" w:space="0" w:color="auto"/>
        <w:bottom w:val="none" w:sz="0" w:space="0" w:color="auto"/>
        <w:right w:val="none" w:sz="0" w:space="0" w:color="auto"/>
      </w:divBdr>
    </w:div>
    <w:div w:id="1078480307">
      <w:bodyDiv w:val="1"/>
      <w:marLeft w:val="0"/>
      <w:marRight w:val="0"/>
      <w:marTop w:val="0"/>
      <w:marBottom w:val="0"/>
      <w:divBdr>
        <w:top w:val="none" w:sz="0" w:space="0" w:color="auto"/>
        <w:left w:val="none" w:sz="0" w:space="0" w:color="auto"/>
        <w:bottom w:val="none" w:sz="0" w:space="0" w:color="auto"/>
        <w:right w:val="none" w:sz="0" w:space="0" w:color="auto"/>
      </w:divBdr>
    </w:div>
    <w:div w:id="1078792349">
      <w:bodyDiv w:val="1"/>
      <w:marLeft w:val="0"/>
      <w:marRight w:val="0"/>
      <w:marTop w:val="0"/>
      <w:marBottom w:val="0"/>
      <w:divBdr>
        <w:top w:val="none" w:sz="0" w:space="0" w:color="auto"/>
        <w:left w:val="none" w:sz="0" w:space="0" w:color="auto"/>
        <w:bottom w:val="none" w:sz="0" w:space="0" w:color="auto"/>
        <w:right w:val="none" w:sz="0" w:space="0" w:color="auto"/>
      </w:divBdr>
    </w:div>
    <w:div w:id="1078864476">
      <w:bodyDiv w:val="1"/>
      <w:marLeft w:val="0"/>
      <w:marRight w:val="0"/>
      <w:marTop w:val="0"/>
      <w:marBottom w:val="0"/>
      <w:divBdr>
        <w:top w:val="none" w:sz="0" w:space="0" w:color="auto"/>
        <w:left w:val="none" w:sz="0" w:space="0" w:color="auto"/>
        <w:bottom w:val="none" w:sz="0" w:space="0" w:color="auto"/>
        <w:right w:val="none" w:sz="0" w:space="0" w:color="auto"/>
      </w:divBdr>
    </w:div>
    <w:div w:id="1078865857">
      <w:bodyDiv w:val="1"/>
      <w:marLeft w:val="0"/>
      <w:marRight w:val="0"/>
      <w:marTop w:val="0"/>
      <w:marBottom w:val="0"/>
      <w:divBdr>
        <w:top w:val="none" w:sz="0" w:space="0" w:color="auto"/>
        <w:left w:val="none" w:sz="0" w:space="0" w:color="auto"/>
        <w:bottom w:val="none" w:sz="0" w:space="0" w:color="auto"/>
        <w:right w:val="none" w:sz="0" w:space="0" w:color="auto"/>
      </w:divBdr>
    </w:div>
    <w:div w:id="1078988206">
      <w:bodyDiv w:val="1"/>
      <w:marLeft w:val="0"/>
      <w:marRight w:val="0"/>
      <w:marTop w:val="0"/>
      <w:marBottom w:val="0"/>
      <w:divBdr>
        <w:top w:val="none" w:sz="0" w:space="0" w:color="auto"/>
        <w:left w:val="none" w:sz="0" w:space="0" w:color="auto"/>
        <w:bottom w:val="none" w:sz="0" w:space="0" w:color="auto"/>
        <w:right w:val="none" w:sz="0" w:space="0" w:color="auto"/>
      </w:divBdr>
    </w:div>
    <w:div w:id="1079982125">
      <w:bodyDiv w:val="1"/>
      <w:marLeft w:val="0"/>
      <w:marRight w:val="0"/>
      <w:marTop w:val="0"/>
      <w:marBottom w:val="0"/>
      <w:divBdr>
        <w:top w:val="none" w:sz="0" w:space="0" w:color="auto"/>
        <w:left w:val="none" w:sz="0" w:space="0" w:color="auto"/>
        <w:bottom w:val="none" w:sz="0" w:space="0" w:color="auto"/>
        <w:right w:val="none" w:sz="0" w:space="0" w:color="auto"/>
      </w:divBdr>
    </w:div>
    <w:div w:id="1080059925">
      <w:bodyDiv w:val="1"/>
      <w:marLeft w:val="0"/>
      <w:marRight w:val="0"/>
      <w:marTop w:val="0"/>
      <w:marBottom w:val="0"/>
      <w:divBdr>
        <w:top w:val="none" w:sz="0" w:space="0" w:color="auto"/>
        <w:left w:val="none" w:sz="0" w:space="0" w:color="auto"/>
        <w:bottom w:val="none" w:sz="0" w:space="0" w:color="auto"/>
        <w:right w:val="none" w:sz="0" w:space="0" w:color="auto"/>
      </w:divBdr>
    </w:div>
    <w:div w:id="1080323307">
      <w:bodyDiv w:val="1"/>
      <w:marLeft w:val="0"/>
      <w:marRight w:val="0"/>
      <w:marTop w:val="0"/>
      <w:marBottom w:val="0"/>
      <w:divBdr>
        <w:top w:val="none" w:sz="0" w:space="0" w:color="auto"/>
        <w:left w:val="none" w:sz="0" w:space="0" w:color="auto"/>
        <w:bottom w:val="none" w:sz="0" w:space="0" w:color="auto"/>
        <w:right w:val="none" w:sz="0" w:space="0" w:color="auto"/>
      </w:divBdr>
    </w:div>
    <w:div w:id="1080638772">
      <w:bodyDiv w:val="1"/>
      <w:marLeft w:val="0"/>
      <w:marRight w:val="0"/>
      <w:marTop w:val="0"/>
      <w:marBottom w:val="0"/>
      <w:divBdr>
        <w:top w:val="none" w:sz="0" w:space="0" w:color="auto"/>
        <w:left w:val="none" w:sz="0" w:space="0" w:color="auto"/>
        <w:bottom w:val="none" w:sz="0" w:space="0" w:color="auto"/>
        <w:right w:val="none" w:sz="0" w:space="0" w:color="auto"/>
      </w:divBdr>
    </w:div>
    <w:div w:id="1080829554">
      <w:bodyDiv w:val="1"/>
      <w:marLeft w:val="0"/>
      <w:marRight w:val="0"/>
      <w:marTop w:val="0"/>
      <w:marBottom w:val="0"/>
      <w:divBdr>
        <w:top w:val="none" w:sz="0" w:space="0" w:color="auto"/>
        <w:left w:val="none" w:sz="0" w:space="0" w:color="auto"/>
        <w:bottom w:val="none" w:sz="0" w:space="0" w:color="auto"/>
        <w:right w:val="none" w:sz="0" w:space="0" w:color="auto"/>
      </w:divBdr>
    </w:div>
    <w:div w:id="1080981927">
      <w:bodyDiv w:val="1"/>
      <w:marLeft w:val="0"/>
      <w:marRight w:val="0"/>
      <w:marTop w:val="0"/>
      <w:marBottom w:val="0"/>
      <w:divBdr>
        <w:top w:val="none" w:sz="0" w:space="0" w:color="auto"/>
        <w:left w:val="none" w:sz="0" w:space="0" w:color="auto"/>
        <w:bottom w:val="none" w:sz="0" w:space="0" w:color="auto"/>
        <w:right w:val="none" w:sz="0" w:space="0" w:color="auto"/>
      </w:divBdr>
    </w:div>
    <w:div w:id="1081178958">
      <w:bodyDiv w:val="1"/>
      <w:marLeft w:val="0"/>
      <w:marRight w:val="0"/>
      <w:marTop w:val="0"/>
      <w:marBottom w:val="0"/>
      <w:divBdr>
        <w:top w:val="none" w:sz="0" w:space="0" w:color="auto"/>
        <w:left w:val="none" w:sz="0" w:space="0" w:color="auto"/>
        <w:bottom w:val="none" w:sz="0" w:space="0" w:color="auto"/>
        <w:right w:val="none" w:sz="0" w:space="0" w:color="auto"/>
      </w:divBdr>
    </w:div>
    <w:div w:id="1081216723">
      <w:bodyDiv w:val="1"/>
      <w:marLeft w:val="0"/>
      <w:marRight w:val="0"/>
      <w:marTop w:val="0"/>
      <w:marBottom w:val="0"/>
      <w:divBdr>
        <w:top w:val="none" w:sz="0" w:space="0" w:color="auto"/>
        <w:left w:val="none" w:sz="0" w:space="0" w:color="auto"/>
        <w:bottom w:val="none" w:sz="0" w:space="0" w:color="auto"/>
        <w:right w:val="none" w:sz="0" w:space="0" w:color="auto"/>
      </w:divBdr>
    </w:div>
    <w:div w:id="1081482629">
      <w:bodyDiv w:val="1"/>
      <w:marLeft w:val="0"/>
      <w:marRight w:val="0"/>
      <w:marTop w:val="0"/>
      <w:marBottom w:val="0"/>
      <w:divBdr>
        <w:top w:val="none" w:sz="0" w:space="0" w:color="auto"/>
        <w:left w:val="none" w:sz="0" w:space="0" w:color="auto"/>
        <w:bottom w:val="none" w:sz="0" w:space="0" w:color="auto"/>
        <w:right w:val="none" w:sz="0" w:space="0" w:color="auto"/>
      </w:divBdr>
    </w:div>
    <w:div w:id="1081610017">
      <w:bodyDiv w:val="1"/>
      <w:marLeft w:val="0"/>
      <w:marRight w:val="0"/>
      <w:marTop w:val="0"/>
      <w:marBottom w:val="0"/>
      <w:divBdr>
        <w:top w:val="none" w:sz="0" w:space="0" w:color="auto"/>
        <w:left w:val="none" w:sz="0" w:space="0" w:color="auto"/>
        <w:bottom w:val="none" w:sz="0" w:space="0" w:color="auto"/>
        <w:right w:val="none" w:sz="0" w:space="0" w:color="auto"/>
      </w:divBdr>
    </w:div>
    <w:div w:id="1081869231">
      <w:bodyDiv w:val="1"/>
      <w:marLeft w:val="0"/>
      <w:marRight w:val="0"/>
      <w:marTop w:val="0"/>
      <w:marBottom w:val="0"/>
      <w:divBdr>
        <w:top w:val="none" w:sz="0" w:space="0" w:color="auto"/>
        <w:left w:val="none" w:sz="0" w:space="0" w:color="auto"/>
        <w:bottom w:val="none" w:sz="0" w:space="0" w:color="auto"/>
        <w:right w:val="none" w:sz="0" w:space="0" w:color="auto"/>
      </w:divBdr>
    </w:div>
    <w:div w:id="1082338406">
      <w:bodyDiv w:val="1"/>
      <w:marLeft w:val="0"/>
      <w:marRight w:val="0"/>
      <w:marTop w:val="0"/>
      <w:marBottom w:val="0"/>
      <w:divBdr>
        <w:top w:val="none" w:sz="0" w:space="0" w:color="auto"/>
        <w:left w:val="none" w:sz="0" w:space="0" w:color="auto"/>
        <w:bottom w:val="none" w:sz="0" w:space="0" w:color="auto"/>
        <w:right w:val="none" w:sz="0" w:space="0" w:color="auto"/>
      </w:divBdr>
    </w:div>
    <w:div w:id="1082532953">
      <w:bodyDiv w:val="1"/>
      <w:marLeft w:val="0"/>
      <w:marRight w:val="0"/>
      <w:marTop w:val="0"/>
      <w:marBottom w:val="0"/>
      <w:divBdr>
        <w:top w:val="none" w:sz="0" w:space="0" w:color="auto"/>
        <w:left w:val="none" w:sz="0" w:space="0" w:color="auto"/>
        <w:bottom w:val="none" w:sz="0" w:space="0" w:color="auto"/>
        <w:right w:val="none" w:sz="0" w:space="0" w:color="auto"/>
      </w:divBdr>
    </w:div>
    <w:div w:id="1083258608">
      <w:bodyDiv w:val="1"/>
      <w:marLeft w:val="0"/>
      <w:marRight w:val="0"/>
      <w:marTop w:val="0"/>
      <w:marBottom w:val="0"/>
      <w:divBdr>
        <w:top w:val="none" w:sz="0" w:space="0" w:color="auto"/>
        <w:left w:val="none" w:sz="0" w:space="0" w:color="auto"/>
        <w:bottom w:val="none" w:sz="0" w:space="0" w:color="auto"/>
        <w:right w:val="none" w:sz="0" w:space="0" w:color="auto"/>
      </w:divBdr>
    </w:div>
    <w:div w:id="1083449027">
      <w:bodyDiv w:val="1"/>
      <w:marLeft w:val="0"/>
      <w:marRight w:val="0"/>
      <w:marTop w:val="0"/>
      <w:marBottom w:val="0"/>
      <w:divBdr>
        <w:top w:val="none" w:sz="0" w:space="0" w:color="auto"/>
        <w:left w:val="none" w:sz="0" w:space="0" w:color="auto"/>
        <w:bottom w:val="none" w:sz="0" w:space="0" w:color="auto"/>
        <w:right w:val="none" w:sz="0" w:space="0" w:color="auto"/>
      </w:divBdr>
    </w:div>
    <w:div w:id="1083643928">
      <w:bodyDiv w:val="1"/>
      <w:marLeft w:val="0"/>
      <w:marRight w:val="0"/>
      <w:marTop w:val="0"/>
      <w:marBottom w:val="0"/>
      <w:divBdr>
        <w:top w:val="none" w:sz="0" w:space="0" w:color="auto"/>
        <w:left w:val="none" w:sz="0" w:space="0" w:color="auto"/>
        <w:bottom w:val="none" w:sz="0" w:space="0" w:color="auto"/>
        <w:right w:val="none" w:sz="0" w:space="0" w:color="auto"/>
      </w:divBdr>
    </w:div>
    <w:div w:id="1084105614">
      <w:bodyDiv w:val="1"/>
      <w:marLeft w:val="0"/>
      <w:marRight w:val="0"/>
      <w:marTop w:val="0"/>
      <w:marBottom w:val="0"/>
      <w:divBdr>
        <w:top w:val="none" w:sz="0" w:space="0" w:color="auto"/>
        <w:left w:val="none" w:sz="0" w:space="0" w:color="auto"/>
        <w:bottom w:val="none" w:sz="0" w:space="0" w:color="auto"/>
        <w:right w:val="none" w:sz="0" w:space="0" w:color="auto"/>
      </w:divBdr>
    </w:div>
    <w:div w:id="1084566177">
      <w:bodyDiv w:val="1"/>
      <w:marLeft w:val="0"/>
      <w:marRight w:val="0"/>
      <w:marTop w:val="0"/>
      <w:marBottom w:val="0"/>
      <w:divBdr>
        <w:top w:val="none" w:sz="0" w:space="0" w:color="auto"/>
        <w:left w:val="none" w:sz="0" w:space="0" w:color="auto"/>
        <w:bottom w:val="none" w:sz="0" w:space="0" w:color="auto"/>
        <w:right w:val="none" w:sz="0" w:space="0" w:color="auto"/>
      </w:divBdr>
    </w:div>
    <w:div w:id="1085108657">
      <w:bodyDiv w:val="1"/>
      <w:marLeft w:val="0"/>
      <w:marRight w:val="0"/>
      <w:marTop w:val="0"/>
      <w:marBottom w:val="0"/>
      <w:divBdr>
        <w:top w:val="none" w:sz="0" w:space="0" w:color="auto"/>
        <w:left w:val="none" w:sz="0" w:space="0" w:color="auto"/>
        <w:bottom w:val="none" w:sz="0" w:space="0" w:color="auto"/>
        <w:right w:val="none" w:sz="0" w:space="0" w:color="auto"/>
      </w:divBdr>
    </w:div>
    <w:div w:id="1085299455">
      <w:bodyDiv w:val="1"/>
      <w:marLeft w:val="0"/>
      <w:marRight w:val="0"/>
      <w:marTop w:val="0"/>
      <w:marBottom w:val="0"/>
      <w:divBdr>
        <w:top w:val="none" w:sz="0" w:space="0" w:color="auto"/>
        <w:left w:val="none" w:sz="0" w:space="0" w:color="auto"/>
        <w:bottom w:val="none" w:sz="0" w:space="0" w:color="auto"/>
        <w:right w:val="none" w:sz="0" w:space="0" w:color="auto"/>
      </w:divBdr>
    </w:div>
    <w:div w:id="1085344211">
      <w:bodyDiv w:val="1"/>
      <w:marLeft w:val="0"/>
      <w:marRight w:val="0"/>
      <w:marTop w:val="0"/>
      <w:marBottom w:val="0"/>
      <w:divBdr>
        <w:top w:val="none" w:sz="0" w:space="0" w:color="auto"/>
        <w:left w:val="none" w:sz="0" w:space="0" w:color="auto"/>
        <w:bottom w:val="none" w:sz="0" w:space="0" w:color="auto"/>
        <w:right w:val="none" w:sz="0" w:space="0" w:color="auto"/>
      </w:divBdr>
    </w:div>
    <w:div w:id="1085490395">
      <w:bodyDiv w:val="1"/>
      <w:marLeft w:val="0"/>
      <w:marRight w:val="0"/>
      <w:marTop w:val="0"/>
      <w:marBottom w:val="0"/>
      <w:divBdr>
        <w:top w:val="none" w:sz="0" w:space="0" w:color="auto"/>
        <w:left w:val="none" w:sz="0" w:space="0" w:color="auto"/>
        <w:bottom w:val="none" w:sz="0" w:space="0" w:color="auto"/>
        <w:right w:val="none" w:sz="0" w:space="0" w:color="auto"/>
      </w:divBdr>
    </w:div>
    <w:div w:id="1085539464">
      <w:bodyDiv w:val="1"/>
      <w:marLeft w:val="0"/>
      <w:marRight w:val="0"/>
      <w:marTop w:val="0"/>
      <w:marBottom w:val="0"/>
      <w:divBdr>
        <w:top w:val="none" w:sz="0" w:space="0" w:color="auto"/>
        <w:left w:val="none" w:sz="0" w:space="0" w:color="auto"/>
        <w:bottom w:val="none" w:sz="0" w:space="0" w:color="auto"/>
        <w:right w:val="none" w:sz="0" w:space="0" w:color="auto"/>
      </w:divBdr>
    </w:div>
    <w:div w:id="1085541737">
      <w:bodyDiv w:val="1"/>
      <w:marLeft w:val="0"/>
      <w:marRight w:val="0"/>
      <w:marTop w:val="0"/>
      <w:marBottom w:val="0"/>
      <w:divBdr>
        <w:top w:val="none" w:sz="0" w:space="0" w:color="auto"/>
        <w:left w:val="none" w:sz="0" w:space="0" w:color="auto"/>
        <w:bottom w:val="none" w:sz="0" w:space="0" w:color="auto"/>
        <w:right w:val="none" w:sz="0" w:space="0" w:color="auto"/>
      </w:divBdr>
    </w:div>
    <w:div w:id="1086416170">
      <w:bodyDiv w:val="1"/>
      <w:marLeft w:val="0"/>
      <w:marRight w:val="0"/>
      <w:marTop w:val="0"/>
      <w:marBottom w:val="0"/>
      <w:divBdr>
        <w:top w:val="none" w:sz="0" w:space="0" w:color="auto"/>
        <w:left w:val="none" w:sz="0" w:space="0" w:color="auto"/>
        <w:bottom w:val="none" w:sz="0" w:space="0" w:color="auto"/>
        <w:right w:val="none" w:sz="0" w:space="0" w:color="auto"/>
      </w:divBdr>
    </w:div>
    <w:div w:id="1086652579">
      <w:bodyDiv w:val="1"/>
      <w:marLeft w:val="0"/>
      <w:marRight w:val="0"/>
      <w:marTop w:val="0"/>
      <w:marBottom w:val="0"/>
      <w:divBdr>
        <w:top w:val="none" w:sz="0" w:space="0" w:color="auto"/>
        <w:left w:val="none" w:sz="0" w:space="0" w:color="auto"/>
        <w:bottom w:val="none" w:sz="0" w:space="0" w:color="auto"/>
        <w:right w:val="none" w:sz="0" w:space="0" w:color="auto"/>
      </w:divBdr>
    </w:div>
    <w:div w:id="1086729916">
      <w:bodyDiv w:val="1"/>
      <w:marLeft w:val="0"/>
      <w:marRight w:val="0"/>
      <w:marTop w:val="0"/>
      <w:marBottom w:val="0"/>
      <w:divBdr>
        <w:top w:val="none" w:sz="0" w:space="0" w:color="auto"/>
        <w:left w:val="none" w:sz="0" w:space="0" w:color="auto"/>
        <w:bottom w:val="none" w:sz="0" w:space="0" w:color="auto"/>
        <w:right w:val="none" w:sz="0" w:space="0" w:color="auto"/>
      </w:divBdr>
    </w:div>
    <w:div w:id="1087115811">
      <w:bodyDiv w:val="1"/>
      <w:marLeft w:val="0"/>
      <w:marRight w:val="0"/>
      <w:marTop w:val="0"/>
      <w:marBottom w:val="0"/>
      <w:divBdr>
        <w:top w:val="none" w:sz="0" w:space="0" w:color="auto"/>
        <w:left w:val="none" w:sz="0" w:space="0" w:color="auto"/>
        <w:bottom w:val="none" w:sz="0" w:space="0" w:color="auto"/>
        <w:right w:val="none" w:sz="0" w:space="0" w:color="auto"/>
      </w:divBdr>
    </w:div>
    <w:div w:id="1087729735">
      <w:bodyDiv w:val="1"/>
      <w:marLeft w:val="0"/>
      <w:marRight w:val="0"/>
      <w:marTop w:val="0"/>
      <w:marBottom w:val="0"/>
      <w:divBdr>
        <w:top w:val="none" w:sz="0" w:space="0" w:color="auto"/>
        <w:left w:val="none" w:sz="0" w:space="0" w:color="auto"/>
        <w:bottom w:val="none" w:sz="0" w:space="0" w:color="auto"/>
        <w:right w:val="none" w:sz="0" w:space="0" w:color="auto"/>
      </w:divBdr>
    </w:div>
    <w:div w:id="1087846658">
      <w:bodyDiv w:val="1"/>
      <w:marLeft w:val="0"/>
      <w:marRight w:val="0"/>
      <w:marTop w:val="0"/>
      <w:marBottom w:val="0"/>
      <w:divBdr>
        <w:top w:val="none" w:sz="0" w:space="0" w:color="auto"/>
        <w:left w:val="none" w:sz="0" w:space="0" w:color="auto"/>
        <w:bottom w:val="none" w:sz="0" w:space="0" w:color="auto"/>
        <w:right w:val="none" w:sz="0" w:space="0" w:color="auto"/>
      </w:divBdr>
    </w:div>
    <w:div w:id="1087923721">
      <w:bodyDiv w:val="1"/>
      <w:marLeft w:val="0"/>
      <w:marRight w:val="0"/>
      <w:marTop w:val="0"/>
      <w:marBottom w:val="0"/>
      <w:divBdr>
        <w:top w:val="none" w:sz="0" w:space="0" w:color="auto"/>
        <w:left w:val="none" w:sz="0" w:space="0" w:color="auto"/>
        <w:bottom w:val="none" w:sz="0" w:space="0" w:color="auto"/>
        <w:right w:val="none" w:sz="0" w:space="0" w:color="auto"/>
      </w:divBdr>
    </w:div>
    <w:div w:id="1088037036">
      <w:bodyDiv w:val="1"/>
      <w:marLeft w:val="0"/>
      <w:marRight w:val="0"/>
      <w:marTop w:val="0"/>
      <w:marBottom w:val="0"/>
      <w:divBdr>
        <w:top w:val="none" w:sz="0" w:space="0" w:color="auto"/>
        <w:left w:val="none" w:sz="0" w:space="0" w:color="auto"/>
        <w:bottom w:val="none" w:sz="0" w:space="0" w:color="auto"/>
        <w:right w:val="none" w:sz="0" w:space="0" w:color="auto"/>
      </w:divBdr>
    </w:div>
    <w:div w:id="1089421600">
      <w:bodyDiv w:val="1"/>
      <w:marLeft w:val="0"/>
      <w:marRight w:val="0"/>
      <w:marTop w:val="0"/>
      <w:marBottom w:val="0"/>
      <w:divBdr>
        <w:top w:val="none" w:sz="0" w:space="0" w:color="auto"/>
        <w:left w:val="none" w:sz="0" w:space="0" w:color="auto"/>
        <w:bottom w:val="none" w:sz="0" w:space="0" w:color="auto"/>
        <w:right w:val="none" w:sz="0" w:space="0" w:color="auto"/>
      </w:divBdr>
    </w:div>
    <w:div w:id="1089501463">
      <w:bodyDiv w:val="1"/>
      <w:marLeft w:val="0"/>
      <w:marRight w:val="0"/>
      <w:marTop w:val="0"/>
      <w:marBottom w:val="0"/>
      <w:divBdr>
        <w:top w:val="none" w:sz="0" w:space="0" w:color="auto"/>
        <w:left w:val="none" w:sz="0" w:space="0" w:color="auto"/>
        <w:bottom w:val="none" w:sz="0" w:space="0" w:color="auto"/>
        <w:right w:val="none" w:sz="0" w:space="0" w:color="auto"/>
      </w:divBdr>
    </w:div>
    <w:div w:id="1089887696">
      <w:bodyDiv w:val="1"/>
      <w:marLeft w:val="0"/>
      <w:marRight w:val="0"/>
      <w:marTop w:val="0"/>
      <w:marBottom w:val="0"/>
      <w:divBdr>
        <w:top w:val="none" w:sz="0" w:space="0" w:color="auto"/>
        <w:left w:val="none" w:sz="0" w:space="0" w:color="auto"/>
        <w:bottom w:val="none" w:sz="0" w:space="0" w:color="auto"/>
        <w:right w:val="none" w:sz="0" w:space="0" w:color="auto"/>
      </w:divBdr>
    </w:div>
    <w:div w:id="1090469899">
      <w:bodyDiv w:val="1"/>
      <w:marLeft w:val="0"/>
      <w:marRight w:val="0"/>
      <w:marTop w:val="0"/>
      <w:marBottom w:val="0"/>
      <w:divBdr>
        <w:top w:val="none" w:sz="0" w:space="0" w:color="auto"/>
        <w:left w:val="none" w:sz="0" w:space="0" w:color="auto"/>
        <w:bottom w:val="none" w:sz="0" w:space="0" w:color="auto"/>
        <w:right w:val="none" w:sz="0" w:space="0" w:color="auto"/>
      </w:divBdr>
    </w:div>
    <w:div w:id="1090661374">
      <w:bodyDiv w:val="1"/>
      <w:marLeft w:val="0"/>
      <w:marRight w:val="0"/>
      <w:marTop w:val="0"/>
      <w:marBottom w:val="0"/>
      <w:divBdr>
        <w:top w:val="none" w:sz="0" w:space="0" w:color="auto"/>
        <w:left w:val="none" w:sz="0" w:space="0" w:color="auto"/>
        <w:bottom w:val="none" w:sz="0" w:space="0" w:color="auto"/>
        <w:right w:val="none" w:sz="0" w:space="0" w:color="auto"/>
      </w:divBdr>
    </w:div>
    <w:div w:id="1090783069">
      <w:bodyDiv w:val="1"/>
      <w:marLeft w:val="0"/>
      <w:marRight w:val="0"/>
      <w:marTop w:val="0"/>
      <w:marBottom w:val="0"/>
      <w:divBdr>
        <w:top w:val="none" w:sz="0" w:space="0" w:color="auto"/>
        <w:left w:val="none" w:sz="0" w:space="0" w:color="auto"/>
        <w:bottom w:val="none" w:sz="0" w:space="0" w:color="auto"/>
        <w:right w:val="none" w:sz="0" w:space="0" w:color="auto"/>
      </w:divBdr>
    </w:div>
    <w:div w:id="1090925037">
      <w:bodyDiv w:val="1"/>
      <w:marLeft w:val="0"/>
      <w:marRight w:val="0"/>
      <w:marTop w:val="0"/>
      <w:marBottom w:val="0"/>
      <w:divBdr>
        <w:top w:val="none" w:sz="0" w:space="0" w:color="auto"/>
        <w:left w:val="none" w:sz="0" w:space="0" w:color="auto"/>
        <w:bottom w:val="none" w:sz="0" w:space="0" w:color="auto"/>
        <w:right w:val="none" w:sz="0" w:space="0" w:color="auto"/>
      </w:divBdr>
    </w:div>
    <w:div w:id="1091002103">
      <w:bodyDiv w:val="1"/>
      <w:marLeft w:val="0"/>
      <w:marRight w:val="0"/>
      <w:marTop w:val="0"/>
      <w:marBottom w:val="0"/>
      <w:divBdr>
        <w:top w:val="none" w:sz="0" w:space="0" w:color="auto"/>
        <w:left w:val="none" w:sz="0" w:space="0" w:color="auto"/>
        <w:bottom w:val="none" w:sz="0" w:space="0" w:color="auto"/>
        <w:right w:val="none" w:sz="0" w:space="0" w:color="auto"/>
      </w:divBdr>
    </w:div>
    <w:div w:id="1091007925">
      <w:bodyDiv w:val="1"/>
      <w:marLeft w:val="0"/>
      <w:marRight w:val="0"/>
      <w:marTop w:val="0"/>
      <w:marBottom w:val="0"/>
      <w:divBdr>
        <w:top w:val="none" w:sz="0" w:space="0" w:color="auto"/>
        <w:left w:val="none" w:sz="0" w:space="0" w:color="auto"/>
        <w:bottom w:val="none" w:sz="0" w:space="0" w:color="auto"/>
        <w:right w:val="none" w:sz="0" w:space="0" w:color="auto"/>
      </w:divBdr>
    </w:div>
    <w:div w:id="1092318147">
      <w:bodyDiv w:val="1"/>
      <w:marLeft w:val="0"/>
      <w:marRight w:val="0"/>
      <w:marTop w:val="0"/>
      <w:marBottom w:val="0"/>
      <w:divBdr>
        <w:top w:val="none" w:sz="0" w:space="0" w:color="auto"/>
        <w:left w:val="none" w:sz="0" w:space="0" w:color="auto"/>
        <w:bottom w:val="none" w:sz="0" w:space="0" w:color="auto"/>
        <w:right w:val="none" w:sz="0" w:space="0" w:color="auto"/>
      </w:divBdr>
    </w:div>
    <w:div w:id="1092700873">
      <w:bodyDiv w:val="1"/>
      <w:marLeft w:val="0"/>
      <w:marRight w:val="0"/>
      <w:marTop w:val="0"/>
      <w:marBottom w:val="0"/>
      <w:divBdr>
        <w:top w:val="none" w:sz="0" w:space="0" w:color="auto"/>
        <w:left w:val="none" w:sz="0" w:space="0" w:color="auto"/>
        <w:bottom w:val="none" w:sz="0" w:space="0" w:color="auto"/>
        <w:right w:val="none" w:sz="0" w:space="0" w:color="auto"/>
      </w:divBdr>
    </w:div>
    <w:div w:id="1093088509">
      <w:bodyDiv w:val="1"/>
      <w:marLeft w:val="0"/>
      <w:marRight w:val="0"/>
      <w:marTop w:val="0"/>
      <w:marBottom w:val="0"/>
      <w:divBdr>
        <w:top w:val="none" w:sz="0" w:space="0" w:color="auto"/>
        <w:left w:val="none" w:sz="0" w:space="0" w:color="auto"/>
        <w:bottom w:val="none" w:sz="0" w:space="0" w:color="auto"/>
        <w:right w:val="none" w:sz="0" w:space="0" w:color="auto"/>
      </w:divBdr>
    </w:div>
    <w:div w:id="1093359658">
      <w:bodyDiv w:val="1"/>
      <w:marLeft w:val="0"/>
      <w:marRight w:val="0"/>
      <w:marTop w:val="0"/>
      <w:marBottom w:val="0"/>
      <w:divBdr>
        <w:top w:val="none" w:sz="0" w:space="0" w:color="auto"/>
        <w:left w:val="none" w:sz="0" w:space="0" w:color="auto"/>
        <w:bottom w:val="none" w:sz="0" w:space="0" w:color="auto"/>
        <w:right w:val="none" w:sz="0" w:space="0" w:color="auto"/>
      </w:divBdr>
    </w:div>
    <w:div w:id="1093861577">
      <w:bodyDiv w:val="1"/>
      <w:marLeft w:val="0"/>
      <w:marRight w:val="0"/>
      <w:marTop w:val="0"/>
      <w:marBottom w:val="0"/>
      <w:divBdr>
        <w:top w:val="none" w:sz="0" w:space="0" w:color="auto"/>
        <w:left w:val="none" w:sz="0" w:space="0" w:color="auto"/>
        <w:bottom w:val="none" w:sz="0" w:space="0" w:color="auto"/>
        <w:right w:val="none" w:sz="0" w:space="0" w:color="auto"/>
      </w:divBdr>
    </w:div>
    <w:div w:id="1094204802">
      <w:bodyDiv w:val="1"/>
      <w:marLeft w:val="0"/>
      <w:marRight w:val="0"/>
      <w:marTop w:val="0"/>
      <w:marBottom w:val="0"/>
      <w:divBdr>
        <w:top w:val="none" w:sz="0" w:space="0" w:color="auto"/>
        <w:left w:val="none" w:sz="0" w:space="0" w:color="auto"/>
        <w:bottom w:val="none" w:sz="0" w:space="0" w:color="auto"/>
        <w:right w:val="none" w:sz="0" w:space="0" w:color="auto"/>
      </w:divBdr>
    </w:div>
    <w:div w:id="1094783976">
      <w:bodyDiv w:val="1"/>
      <w:marLeft w:val="0"/>
      <w:marRight w:val="0"/>
      <w:marTop w:val="0"/>
      <w:marBottom w:val="0"/>
      <w:divBdr>
        <w:top w:val="none" w:sz="0" w:space="0" w:color="auto"/>
        <w:left w:val="none" w:sz="0" w:space="0" w:color="auto"/>
        <w:bottom w:val="none" w:sz="0" w:space="0" w:color="auto"/>
        <w:right w:val="none" w:sz="0" w:space="0" w:color="auto"/>
      </w:divBdr>
    </w:div>
    <w:div w:id="1094862640">
      <w:bodyDiv w:val="1"/>
      <w:marLeft w:val="0"/>
      <w:marRight w:val="0"/>
      <w:marTop w:val="0"/>
      <w:marBottom w:val="0"/>
      <w:divBdr>
        <w:top w:val="none" w:sz="0" w:space="0" w:color="auto"/>
        <w:left w:val="none" w:sz="0" w:space="0" w:color="auto"/>
        <w:bottom w:val="none" w:sz="0" w:space="0" w:color="auto"/>
        <w:right w:val="none" w:sz="0" w:space="0" w:color="auto"/>
      </w:divBdr>
    </w:div>
    <w:div w:id="1095857248">
      <w:bodyDiv w:val="1"/>
      <w:marLeft w:val="0"/>
      <w:marRight w:val="0"/>
      <w:marTop w:val="0"/>
      <w:marBottom w:val="0"/>
      <w:divBdr>
        <w:top w:val="none" w:sz="0" w:space="0" w:color="auto"/>
        <w:left w:val="none" w:sz="0" w:space="0" w:color="auto"/>
        <w:bottom w:val="none" w:sz="0" w:space="0" w:color="auto"/>
        <w:right w:val="none" w:sz="0" w:space="0" w:color="auto"/>
      </w:divBdr>
    </w:div>
    <w:div w:id="1096705758">
      <w:bodyDiv w:val="1"/>
      <w:marLeft w:val="0"/>
      <w:marRight w:val="0"/>
      <w:marTop w:val="0"/>
      <w:marBottom w:val="0"/>
      <w:divBdr>
        <w:top w:val="none" w:sz="0" w:space="0" w:color="auto"/>
        <w:left w:val="none" w:sz="0" w:space="0" w:color="auto"/>
        <w:bottom w:val="none" w:sz="0" w:space="0" w:color="auto"/>
        <w:right w:val="none" w:sz="0" w:space="0" w:color="auto"/>
      </w:divBdr>
    </w:div>
    <w:div w:id="1097021422">
      <w:bodyDiv w:val="1"/>
      <w:marLeft w:val="0"/>
      <w:marRight w:val="0"/>
      <w:marTop w:val="0"/>
      <w:marBottom w:val="0"/>
      <w:divBdr>
        <w:top w:val="none" w:sz="0" w:space="0" w:color="auto"/>
        <w:left w:val="none" w:sz="0" w:space="0" w:color="auto"/>
        <w:bottom w:val="none" w:sz="0" w:space="0" w:color="auto"/>
        <w:right w:val="none" w:sz="0" w:space="0" w:color="auto"/>
      </w:divBdr>
    </w:div>
    <w:div w:id="1097750763">
      <w:bodyDiv w:val="1"/>
      <w:marLeft w:val="0"/>
      <w:marRight w:val="0"/>
      <w:marTop w:val="0"/>
      <w:marBottom w:val="0"/>
      <w:divBdr>
        <w:top w:val="none" w:sz="0" w:space="0" w:color="auto"/>
        <w:left w:val="none" w:sz="0" w:space="0" w:color="auto"/>
        <w:bottom w:val="none" w:sz="0" w:space="0" w:color="auto"/>
        <w:right w:val="none" w:sz="0" w:space="0" w:color="auto"/>
      </w:divBdr>
    </w:div>
    <w:div w:id="1098019738">
      <w:bodyDiv w:val="1"/>
      <w:marLeft w:val="0"/>
      <w:marRight w:val="0"/>
      <w:marTop w:val="0"/>
      <w:marBottom w:val="0"/>
      <w:divBdr>
        <w:top w:val="none" w:sz="0" w:space="0" w:color="auto"/>
        <w:left w:val="none" w:sz="0" w:space="0" w:color="auto"/>
        <w:bottom w:val="none" w:sz="0" w:space="0" w:color="auto"/>
        <w:right w:val="none" w:sz="0" w:space="0" w:color="auto"/>
      </w:divBdr>
    </w:div>
    <w:div w:id="1098057594">
      <w:bodyDiv w:val="1"/>
      <w:marLeft w:val="0"/>
      <w:marRight w:val="0"/>
      <w:marTop w:val="0"/>
      <w:marBottom w:val="0"/>
      <w:divBdr>
        <w:top w:val="none" w:sz="0" w:space="0" w:color="auto"/>
        <w:left w:val="none" w:sz="0" w:space="0" w:color="auto"/>
        <w:bottom w:val="none" w:sz="0" w:space="0" w:color="auto"/>
        <w:right w:val="none" w:sz="0" w:space="0" w:color="auto"/>
      </w:divBdr>
    </w:div>
    <w:div w:id="1098062826">
      <w:bodyDiv w:val="1"/>
      <w:marLeft w:val="0"/>
      <w:marRight w:val="0"/>
      <w:marTop w:val="0"/>
      <w:marBottom w:val="0"/>
      <w:divBdr>
        <w:top w:val="none" w:sz="0" w:space="0" w:color="auto"/>
        <w:left w:val="none" w:sz="0" w:space="0" w:color="auto"/>
        <w:bottom w:val="none" w:sz="0" w:space="0" w:color="auto"/>
        <w:right w:val="none" w:sz="0" w:space="0" w:color="auto"/>
      </w:divBdr>
    </w:div>
    <w:div w:id="1098140963">
      <w:bodyDiv w:val="1"/>
      <w:marLeft w:val="0"/>
      <w:marRight w:val="0"/>
      <w:marTop w:val="0"/>
      <w:marBottom w:val="0"/>
      <w:divBdr>
        <w:top w:val="none" w:sz="0" w:space="0" w:color="auto"/>
        <w:left w:val="none" w:sz="0" w:space="0" w:color="auto"/>
        <w:bottom w:val="none" w:sz="0" w:space="0" w:color="auto"/>
        <w:right w:val="none" w:sz="0" w:space="0" w:color="auto"/>
      </w:divBdr>
    </w:div>
    <w:div w:id="1098326627">
      <w:bodyDiv w:val="1"/>
      <w:marLeft w:val="0"/>
      <w:marRight w:val="0"/>
      <w:marTop w:val="0"/>
      <w:marBottom w:val="0"/>
      <w:divBdr>
        <w:top w:val="none" w:sz="0" w:space="0" w:color="auto"/>
        <w:left w:val="none" w:sz="0" w:space="0" w:color="auto"/>
        <w:bottom w:val="none" w:sz="0" w:space="0" w:color="auto"/>
        <w:right w:val="none" w:sz="0" w:space="0" w:color="auto"/>
      </w:divBdr>
    </w:div>
    <w:div w:id="1098328754">
      <w:bodyDiv w:val="1"/>
      <w:marLeft w:val="0"/>
      <w:marRight w:val="0"/>
      <w:marTop w:val="0"/>
      <w:marBottom w:val="0"/>
      <w:divBdr>
        <w:top w:val="none" w:sz="0" w:space="0" w:color="auto"/>
        <w:left w:val="none" w:sz="0" w:space="0" w:color="auto"/>
        <w:bottom w:val="none" w:sz="0" w:space="0" w:color="auto"/>
        <w:right w:val="none" w:sz="0" w:space="0" w:color="auto"/>
      </w:divBdr>
    </w:div>
    <w:div w:id="1098794881">
      <w:bodyDiv w:val="1"/>
      <w:marLeft w:val="0"/>
      <w:marRight w:val="0"/>
      <w:marTop w:val="0"/>
      <w:marBottom w:val="0"/>
      <w:divBdr>
        <w:top w:val="none" w:sz="0" w:space="0" w:color="auto"/>
        <w:left w:val="none" w:sz="0" w:space="0" w:color="auto"/>
        <w:bottom w:val="none" w:sz="0" w:space="0" w:color="auto"/>
        <w:right w:val="none" w:sz="0" w:space="0" w:color="auto"/>
      </w:divBdr>
    </w:div>
    <w:div w:id="1099838903">
      <w:bodyDiv w:val="1"/>
      <w:marLeft w:val="0"/>
      <w:marRight w:val="0"/>
      <w:marTop w:val="0"/>
      <w:marBottom w:val="0"/>
      <w:divBdr>
        <w:top w:val="none" w:sz="0" w:space="0" w:color="auto"/>
        <w:left w:val="none" w:sz="0" w:space="0" w:color="auto"/>
        <w:bottom w:val="none" w:sz="0" w:space="0" w:color="auto"/>
        <w:right w:val="none" w:sz="0" w:space="0" w:color="auto"/>
      </w:divBdr>
    </w:div>
    <w:div w:id="1100418084">
      <w:bodyDiv w:val="1"/>
      <w:marLeft w:val="0"/>
      <w:marRight w:val="0"/>
      <w:marTop w:val="0"/>
      <w:marBottom w:val="0"/>
      <w:divBdr>
        <w:top w:val="none" w:sz="0" w:space="0" w:color="auto"/>
        <w:left w:val="none" w:sz="0" w:space="0" w:color="auto"/>
        <w:bottom w:val="none" w:sz="0" w:space="0" w:color="auto"/>
        <w:right w:val="none" w:sz="0" w:space="0" w:color="auto"/>
      </w:divBdr>
    </w:div>
    <w:div w:id="1100566789">
      <w:bodyDiv w:val="1"/>
      <w:marLeft w:val="0"/>
      <w:marRight w:val="0"/>
      <w:marTop w:val="0"/>
      <w:marBottom w:val="0"/>
      <w:divBdr>
        <w:top w:val="none" w:sz="0" w:space="0" w:color="auto"/>
        <w:left w:val="none" w:sz="0" w:space="0" w:color="auto"/>
        <w:bottom w:val="none" w:sz="0" w:space="0" w:color="auto"/>
        <w:right w:val="none" w:sz="0" w:space="0" w:color="auto"/>
      </w:divBdr>
    </w:div>
    <w:div w:id="1101342798">
      <w:bodyDiv w:val="1"/>
      <w:marLeft w:val="0"/>
      <w:marRight w:val="0"/>
      <w:marTop w:val="0"/>
      <w:marBottom w:val="0"/>
      <w:divBdr>
        <w:top w:val="none" w:sz="0" w:space="0" w:color="auto"/>
        <w:left w:val="none" w:sz="0" w:space="0" w:color="auto"/>
        <w:bottom w:val="none" w:sz="0" w:space="0" w:color="auto"/>
        <w:right w:val="none" w:sz="0" w:space="0" w:color="auto"/>
      </w:divBdr>
    </w:div>
    <w:div w:id="1101531278">
      <w:bodyDiv w:val="1"/>
      <w:marLeft w:val="0"/>
      <w:marRight w:val="0"/>
      <w:marTop w:val="0"/>
      <w:marBottom w:val="0"/>
      <w:divBdr>
        <w:top w:val="none" w:sz="0" w:space="0" w:color="auto"/>
        <w:left w:val="none" w:sz="0" w:space="0" w:color="auto"/>
        <w:bottom w:val="none" w:sz="0" w:space="0" w:color="auto"/>
        <w:right w:val="none" w:sz="0" w:space="0" w:color="auto"/>
      </w:divBdr>
    </w:div>
    <w:div w:id="1101533751">
      <w:bodyDiv w:val="1"/>
      <w:marLeft w:val="0"/>
      <w:marRight w:val="0"/>
      <w:marTop w:val="0"/>
      <w:marBottom w:val="0"/>
      <w:divBdr>
        <w:top w:val="none" w:sz="0" w:space="0" w:color="auto"/>
        <w:left w:val="none" w:sz="0" w:space="0" w:color="auto"/>
        <w:bottom w:val="none" w:sz="0" w:space="0" w:color="auto"/>
        <w:right w:val="none" w:sz="0" w:space="0" w:color="auto"/>
      </w:divBdr>
    </w:div>
    <w:div w:id="1101998803">
      <w:bodyDiv w:val="1"/>
      <w:marLeft w:val="0"/>
      <w:marRight w:val="0"/>
      <w:marTop w:val="0"/>
      <w:marBottom w:val="0"/>
      <w:divBdr>
        <w:top w:val="none" w:sz="0" w:space="0" w:color="auto"/>
        <w:left w:val="none" w:sz="0" w:space="0" w:color="auto"/>
        <w:bottom w:val="none" w:sz="0" w:space="0" w:color="auto"/>
        <w:right w:val="none" w:sz="0" w:space="0" w:color="auto"/>
      </w:divBdr>
    </w:div>
    <w:div w:id="1102187943">
      <w:bodyDiv w:val="1"/>
      <w:marLeft w:val="0"/>
      <w:marRight w:val="0"/>
      <w:marTop w:val="0"/>
      <w:marBottom w:val="0"/>
      <w:divBdr>
        <w:top w:val="none" w:sz="0" w:space="0" w:color="auto"/>
        <w:left w:val="none" w:sz="0" w:space="0" w:color="auto"/>
        <w:bottom w:val="none" w:sz="0" w:space="0" w:color="auto"/>
        <w:right w:val="none" w:sz="0" w:space="0" w:color="auto"/>
      </w:divBdr>
    </w:div>
    <w:div w:id="1102260609">
      <w:bodyDiv w:val="1"/>
      <w:marLeft w:val="0"/>
      <w:marRight w:val="0"/>
      <w:marTop w:val="0"/>
      <w:marBottom w:val="0"/>
      <w:divBdr>
        <w:top w:val="none" w:sz="0" w:space="0" w:color="auto"/>
        <w:left w:val="none" w:sz="0" w:space="0" w:color="auto"/>
        <w:bottom w:val="none" w:sz="0" w:space="0" w:color="auto"/>
        <w:right w:val="none" w:sz="0" w:space="0" w:color="auto"/>
      </w:divBdr>
    </w:div>
    <w:div w:id="1102382429">
      <w:bodyDiv w:val="1"/>
      <w:marLeft w:val="0"/>
      <w:marRight w:val="0"/>
      <w:marTop w:val="0"/>
      <w:marBottom w:val="0"/>
      <w:divBdr>
        <w:top w:val="none" w:sz="0" w:space="0" w:color="auto"/>
        <w:left w:val="none" w:sz="0" w:space="0" w:color="auto"/>
        <w:bottom w:val="none" w:sz="0" w:space="0" w:color="auto"/>
        <w:right w:val="none" w:sz="0" w:space="0" w:color="auto"/>
      </w:divBdr>
    </w:div>
    <w:div w:id="1102652822">
      <w:bodyDiv w:val="1"/>
      <w:marLeft w:val="0"/>
      <w:marRight w:val="0"/>
      <w:marTop w:val="0"/>
      <w:marBottom w:val="0"/>
      <w:divBdr>
        <w:top w:val="none" w:sz="0" w:space="0" w:color="auto"/>
        <w:left w:val="none" w:sz="0" w:space="0" w:color="auto"/>
        <w:bottom w:val="none" w:sz="0" w:space="0" w:color="auto"/>
        <w:right w:val="none" w:sz="0" w:space="0" w:color="auto"/>
      </w:divBdr>
    </w:div>
    <w:div w:id="1102804741">
      <w:bodyDiv w:val="1"/>
      <w:marLeft w:val="0"/>
      <w:marRight w:val="0"/>
      <w:marTop w:val="0"/>
      <w:marBottom w:val="0"/>
      <w:divBdr>
        <w:top w:val="none" w:sz="0" w:space="0" w:color="auto"/>
        <w:left w:val="none" w:sz="0" w:space="0" w:color="auto"/>
        <w:bottom w:val="none" w:sz="0" w:space="0" w:color="auto"/>
        <w:right w:val="none" w:sz="0" w:space="0" w:color="auto"/>
      </w:divBdr>
    </w:div>
    <w:div w:id="1103064520">
      <w:bodyDiv w:val="1"/>
      <w:marLeft w:val="0"/>
      <w:marRight w:val="0"/>
      <w:marTop w:val="0"/>
      <w:marBottom w:val="0"/>
      <w:divBdr>
        <w:top w:val="none" w:sz="0" w:space="0" w:color="auto"/>
        <w:left w:val="none" w:sz="0" w:space="0" w:color="auto"/>
        <w:bottom w:val="none" w:sz="0" w:space="0" w:color="auto"/>
        <w:right w:val="none" w:sz="0" w:space="0" w:color="auto"/>
      </w:divBdr>
    </w:div>
    <w:div w:id="1103115558">
      <w:bodyDiv w:val="1"/>
      <w:marLeft w:val="0"/>
      <w:marRight w:val="0"/>
      <w:marTop w:val="0"/>
      <w:marBottom w:val="0"/>
      <w:divBdr>
        <w:top w:val="none" w:sz="0" w:space="0" w:color="auto"/>
        <w:left w:val="none" w:sz="0" w:space="0" w:color="auto"/>
        <w:bottom w:val="none" w:sz="0" w:space="0" w:color="auto"/>
        <w:right w:val="none" w:sz="0" w:space="0" w:color="auto"/>
      </w:divBdr>
    </w:div>
    <w:div w:id="1103955045">
      <w:bodyDiv w:val="1"/>
      <w:marLeft w:val="0"/>
      <w:marRight w:val="0"/>
      <w:marTop w:val="0"/>
      <w:marBottom w:val="0"/>
      <w:divBdr>
        <w:top w:val="none" w:sz="0" w:space="0" w:color="auto"/>
        <w:left w:val="none" w:sz="0" w:space="0" w:color="auto"/>
        <w:bottom w:val="none" w:sz="0" w:space="0" w:color="auto"/>
        <w:right w:val="none" w:sz="0" w:space="0" w:color="auto"/>
      </w:divBdr>
    </w:div>
    <w:div w:id="1104033709">
      <w:bodyDiv w:val="1"/>
      <w:marLeft w:val="0"/>
      <w:marRight w:val="0"/>
      <w:marTop w:val="0"/>
      <w:marBottom w:val="0"/>
      <w:divBdr>
        <w:top w:val="none" w:sz="0" w:space="0" w:color="auto"/>
        <w:left w:val="none" w:sz="0" w:space="0" w:color="auto"/>
        <w:bottom w:val="none" w:sz="0" w:space="0" w:color="auto"/>
        <w:right w:val="none" w:sz="0" w:space="0" w:color="auto"/>
      </w:divBdr>
    </w:div>
    <w:div w:id="1104225925">
      <w:bodyDiv w:val="1"/>
      <w:marLeft w:val="0"/>
      <w:marRight w:val="0"/>
      <w:marTop w:val="0"/>
      <w:marBottom w:val="0"/>
      <w:divBdr>
        <w:top w:val="none" w:sz="0" w:space="0" w:color="auto"/>
        <w:left w:val="none" w:sz="0" w:space="0" w:color="auto"/>
        <w:bottom w:val="none" w:sz="0" w:space="0" w:color="auto"/>
        <w:right w:val="none" w:sz="0" w:space="0" w:color="auto"/>
      </w:divBdr>
    </w:div>
    <w:div w:id="1104231063">
      <w:bodyDiv w:val="1"/>
      <w:marLeft w:val="0"/>
      <w:marRight w:val="0"/>
      <w:marTop w:val="0"/>
      <w:marBottom w:val="0"/>
      <w:divBdr>
        <w:top w:val="none" w:sz="0" w:space="0" w:color="auto"/>
        <w:left w:val="none" w:sz="0" w:space="0" w:color="auto"/>
        <w:bottom w:val="none" w:sz="0" w:space="0" w:color="auto"/>
        <w:right w:val="none" w:sz="0" w:space="0" w:color="auto"/>
      </w:divBdr>
    </w:div>
    <w:div w:id="1104614835">
      <w:bodyDiv w:val="1"/>
      <w:marLeft w:val="0"/>
      <w:marRight w:val="0"/>
      <w:marTop w:val="0"/>
      <w:marBottom w:val="0"/>
      <w:divBdr>
        <w:top w:val="none" w:sz="0" w:space="0" w:color="auto"/>
        <w:left w:val="none" w:sz="0" w:space="0" w:color="auto"/>
        <w:bottom w:val="none" w:sz="0" w:space="0" w:color="auto"/>
        <w:right w:val="none" w:sz="0" w:space="0" w:color="auto"/>
      </w:divBdr>
    </w:div>
    <w:div w:id="1105661419">
      <w:bodyDiv w:val="1"/>
      <w:marLeft w:val="0"/>
      <w:marRight w:val="0"/>
      <w:marTop w:val="0"/>
      <w:marBottom w:val="0"/>
      <w:divBdr>
        <w:top w:val="none" w:sz="0" w:space="0" w:color="auto"/>
        <w:left w:val="none" w:sz="0" w:space="0" w:color="auto"/>
        <w:bottom w:val="none" w:sz="0" w:space="0" w:color="auto"/>
        <w:right w:val="none" w:sz="0" w:space="0" w:color="auto"/>
      </w:divBdr>
    </w:div>
    <w:div w:id="1105686185">
      <w:bodyDiv w:val="1"/>
      <w:marLeft w:val="0"/>
      <w:marRight w:val="0"/>
      <w:marTop w:val="0"/>
      <w:marBottom w:val="0"/>
      <w:divBdr>
        <w:top w:val="none" w:sz="0" w:space="0" w:color="auto"/>
        <w:left w:val="none" w:sz="0" w:space="0" w:color="auto"/>
        <w:bottom w:val="none" w:sz="0" w:space="0" w:color="auto"/>
        <w:right w:val="none" w:sz="0" w:space="0" w:color="auto"/>
      </w:divBdr>
    </w:div>
    <w:div w:id="1105808347">
      <w:bodyDiv w:val="1"/>
      <w:marLeft w:val="0"/>
      <w:marRight w:val="0"/>
      <w:marTop w:val="0"/>
      <w:marBottom w:val="0"/>
      <w:divBdr>
        <w:top w:val="none" w:sz="0" w:space="0" w:color="auto"/>
        <w:left w:val="none" w:sz="0" w:space="0" w:color="auto"/>
        <w:bottom w:val="none" w:sz="0" w:space="0" w:color="auto"/>
        <w:right w:val="none" w:sz="0" w:space="0" w:color="auto"/>
      </w:divBdr>
    </w:div>
    <w:div w:id="1106466077">
      <w:bodyDiv w:val="1"/>
      <w:marLeft w:val="0"/>
      <w:marRight w:val="0"/>
      <w:marTop w:val="0"/>
      <w:marBottom w:val="0"/>
      <w:divBdr>
        <w:top w:val="none" w:sz="0" w:space="0" w:color="auto"/>
        <w:left w:val="none" w:sz="0" w:space="0" w:color="auto"/>
        <w:bottom w:val="none" w:sz="0" w:space="0" w:color="auto"/>
        <w:right w:val="none" w:sz="0" w:space="0" w:color="auto"/>
      </w:divBdr>
    </w:div>
    <w:div w:id="1106656085">
      <w:bodyDiv w:val="1"/>
      <w:marLeft w:val="0"/>
      <w:marRight w:val="0"/>
      <w:marTop w:val="0"/>
      <w:marBottom w:val="0"/>
      <w:divBdr>
        <w:top w:val="none" w:sz="0" w:space="0" w:color="auto"/>
        <w:left w:val="none" w:sz="0" w:space="0" w:color="auto"/>
        <w:bottom w:val="none" w:sz="0" w:space="0" w:color="auto"/>
        <w:right w:val="none" w:sz="0" w:space="0" w:color="auto"/>
      </w:divBdr>
    </w:div>
    <w:div w:id="1106925594">
      <w:bodyDiv w:val="1"/>
      <w:marLeft w:val="0"/>
      <w:marRight w:val="0"/>
      <w:marTop w:val="0"/>
      <w:marBottom w:val="0"/>
      <w:divBdr>
        <w:top w:val="none" w:sz="0" w:space="0" w:color="auto"/>
        <w:left w:val="none" w:sz="0" w:space="0" w:color="auto"/>
        <w:bottom w:val="none" w:sz="0" w:space="0" w:color="auto"/>
        <w:right w:val="none" w:sz="0" w:space="0" w:color="auto"/>
      </w:divBdr>
    </w:div>
    <w:div w:id="1107193963">
      <w:bodyDiv w:val="1"/>
      <w:marLeft w:val="0"/>
      <w:marRight w:val="0"/>
      <w:marTop w:val="0"/>
      <w:marBottom w:val="0"/>
      <w:divBdr>
        <w:top w:val="none" w:sz="0" w:space="0" w:color="auto"/>
        <w:left w:val="none" w:sz="0" w:space="0" w:color="auto"/>
        <w:bottom w:val="none" w:sz="0" w:space="0" w:color="auto"/>
        <w:right w:val="none" w:sz="0" w:space="0" w:color="auto"/>
      </w:divBdr>
    </w:div>
    <w:div w:id="1107501553">
      <w:bodyDiv w:val="1"/>
      <w:marLeft w:val="0"/>
      <w:marRight w:val="0"/>
      <w:marTop w:val="0"/>
      <w:marBottom w:val="0"/>
      <w:divBdr>
        <w:top w:val="none" w:sz="0" w:space="0" w:color="auto"/>
        <w:left w:val="none" w:sz="0" w:space="0" w:color="auto"/>
        <w:bottom w:val="none" w:sz="0" w:space="0" w:color="auto"/>
        <w:right w:val="none" w:sz="0" w:space="0" w:color="auto"/>
      </w:divBdr>
    </w:div>
    <w:div w:id="1107580311">
      <w:bodyDiv w:val="1"/>
      <w:marLeft w:val="0"/>
      <w:marRight w:val="0"/>
      <w:marTop w:val="0"/>
      <w:marBottom w:val="0"/>
      <w:divBdr>
        <w:top w:val="none" w:sz="0" w:space="0" w:color="auto"/>
        <w:left w:val="none" w:sz="0" w:space="0" w:color="auto"/>
        <w:bottom w:val="none" w:sz="0" w:space="0" w:color="auto"/>
        <w:right w:val="none" w:sz="0" w:space="0" w:color="auto"/>
      </w:divBdr>
    </w:div>
    <w:div w:id="1107968521">
      <w:bodyDiv w:val="1"/>
      <w:marLeft w:val="0"/>
      <w:marRight w:val="0"/>
      <w:marTop w:val="0"/>
      <w:marBottom w:val="0"/>
      <w:divBdr>
        <w:top w:val="none" w:sz="0" w:space="0" w:color="auto"/>
        <w:left w:val="none" w:sz="0" w:space="0" w:color="auto"/>
        <w:bottom w:val="none" w:sz="0" w:space="0" w:color="auto"/>
        <w:right w:val="none" w:sz="0" w:space="0" w:color="auto"/>
      </w:divBdr>
    </w:div>
    <w:div w:id="1108309339">
      <w:bodyDiv w:val="1"/>
      <w:marLeft w:val="0"/>
      <w:marRight w:val="0"/>
      <w:marTop w:val="0"/>
      <w:marBottom w:val="0"/>
      <w:divBdr>
        <w:top w:val="none" w:sz="0" w:space="0" w:color="auto"/>
        <w:left w:val="none" w:sz="0" w:space="0" w:color="auto"/>
        <w:bottom w:val="none" w:sz="0" w:space="0" w:color="auto"/>
        <w:right w:val="none" w:sz="0" w:space="0" w:color="auto"/>
      </w:divBdr>
    </w:div>
    <w:div w:id="1108769666">
      <w:bodyDiv w:val="1"/>
      <w:marLeft w:val="0"/>
      <w:marRight w:val="0"/>
      <w:marTop w:val="0"/>
      <w:marBottom w:val="0"/>
      <w:divBdr>
        <w:top w:val="none" w:sz="0" w:space="0" w:color="auto"/>
        <w:left w:val="none" w:sz="0" w:space="0" w:color="auto"/>
        <w:bottom w:val="none" w:sz="0" w:space="0" w:color="auto"/>
        <w:right w:val="none" w:sz="0" w:space="0" w:color="auto"/>
      </w:divBdr>
    </w:div>
    <w:div w:id="1109008205">
      <w:bodyDiv w:val="1"/>
      <w:marLeft w:val="0"/>
      <w:marRight w:val="0"/>
      <w:marTop w:val="0"/>
      <w:marBottom w:val="0"/>
      <w:divBdr>
        <w:top w:val="none" w:sz="0" w:space="0" w:color="auto"/>
        <w:left w:val="none" w:sz="0" w:space="0" w:color="auto"/>
        <w:bottom w:val="none" w:sz="0" w:space="0" w:color="auto"/>
        <w:right w:val="none" w:sz="0" w:space="0" w:color="auto"/>
      </w:divBdr>
    </w:div>
    <w:div w:id="1109081739">
      <w:bodyDiv w:val="1"/>
      <w:marLeft w:val="0"/>
      <w:marRight w:val="0"/>
      <w:marTop w:val="0"/>
      <w:marBottom w:val="0"/>
      <w:divBdr>
        <w:top w:val="none" w:sz="0" w:space="0" w:color="auto"/>
        <w:left w:val="none" w:sz="0" w:space="0" w:color="auto"/>
        <w:bottom w:val="none" w:sz="0" w:space="0" w:color="auto"/>
        <w:right w:val="none" w:sz="0" w:space="0" w:color="auto"/>
      </w:divBdr>
    </w:div>
    <w:div w:id="1109466571">
      <w:bodyDiv w:val="1"/>
      <w:marLeft w:val="0"/>
      <w:marRight w:val="0"/>
      <w:marTop w:val="0"/>
      <w:marBottom w:val="0"/>
      <w:divBdr>
        <w:top w:val="none" w:sz="0" w:space="0" w:color="auto"/>
        <w:left w:val="none" w:sz="0" w:space="0" w:color="auto"/>
        <w:bottom w:val="none" w:sz="0" w:space="0" w:color="auto"/>
        <w:right w:val="none" w:sz="0" w:space="0" w:color="auto"/>
      </w:divBdr>
    </w:div>
    <w:div w:id="1109818869">
      <w:bodyDiv w:val="1"/>
      <w:marLeft w:val="0"/>
      <w:marRight w:val="0"/>
      <w:marTop w:val="0"/>
      <w:marBottom w:val="0"/>
      <w:divBdr>
        <w:top w:val="none" w:sz="0" w:space="0" w:color="auto"/>
        <w:left w:val="none" w:sz="0" w:space="0" w:color="auto"/>
        <w:bottom w:val="none" w:sz="0" w:space="0" w:color="auto"/>
        <w:right w:val="none" w:sz="0" w:space="0" w:color="auto"/>
      </w:divBdr>
    </w:div>
    <w:div w:id="1109859304">
      <w:bodyDiv w:val="1"/>
      <w:marLeft w:val="0"/>
      <w:marRight w:val="0"/>
      <w:marTop w:val="0"/>
      <w:marBottom w:val="0"/>
      <w:divBdr>
        <w:top w:val="none" w:sz="0" w:space="0" w:color="auto"/>
        <w:left w:val="none" w:sz="0" w:space="0" w:color="auto"/>
        <w:bottom w:val="none" w:sz="0" w:space="0" w:color="auto"/>
        <w:right w:val="none" w:sz="0" w:space="0" w:color="auto"/>
      </w:divBdr>
    </w:div>
    <w:div w:id="1109932887">
      <w:bodyDiv w:val="1"/>
      <w:marLeft w:val="0"/>
      <w:marRight w:val="0"/>
      <w:marTop w:val="0"/>
      <w:marBottom w:val="0"/>
      <w:divBdr>
        <w:top w:val="none" w:sz="0" w:space="0" w:color="auto"/>
        <w:left w:val="none" w:sz="0" w:space="0" w:color="auto"/>
        <w:bottom w:val="none" w:sz="0" w:space="0" w:color="auto"/>
        <w:right w:val="none" w:sz="0" w:space="0" w:color="auto"/>
      </w:divBdr>
    </w:div>
    <w:div w:id="1110201587">
      <w:bodyDiv w:val="1"/>
      <w:marLeft w:val="0"/>
      <w:marRight w:val="0"/>
      <w:marTop w:val="0"/>
      <w:marBottom w:val="0"/>
      <w:divBdr>
        <w:top w:val="none" w:sz="0" w:space="0" w:color="auto"/>
        <w:left w:val="none" w:sz="0" w:space="0" w:color="auto"/>
        <w:bottom w:val="none" w:sz="0" w:space="0" w:color="auto"/>
        <w:right w:val="none" w:sz="0" w:space="0" w:color="auto"/>
      </w:divBdr>
    </w:div>
    <w:div w:id="1111127688">
      <w:bodyDiv w:val="1"/>
      <w:marLeft w:val="0"/>
      <w:marRight w:val="0"/>
      <w:marTop w:val="0"/>
      <w:marBottom w:val="0"/>
      <w:divBdr>
        <w:top w:val="none" w:sz="0" w:space="0" w:color="auto"/>
        <w:left w:val="none" w:sz="0" w:space="0" w:color="auto"/>
        <w:bottom w:val="none" w:sz="0" w:space="0" w:color="auto"/>
        <w:right w:val="none" w:sz="0" w:space="0" w:color="auto"/>
      </w:divBdr>
    </w:div>
    <w:div w:id="1111172449">
      <w:bodyDiv w:val="1"/>
      <w:marLeft w:val="0"/>
      <w:marRight w:val="0"/>
      <w:marTop w:val="0"/>
      <w:marBottom w:val="0"/>
      <w:divBdr>
        <w:top w:val="none" w:sz="0" w:space="0" w:color="auto"/>
        <w:left w:val="none" w:sz="0" w:space="0" w:color="auto"/>
        <w:bottom w:val="none" w:sz="0" w:space="0" w:color="auto"/>
        <w:right w:val="none" w:sz="0" w:space="0" w:color="auto"/>
      </w:divBdr>
    </w:div>
    <w:div w:id="1111513654">
      <w:bodyDiv w:val="1"/>
      <w:marLeft w:val="0"/>
      <w:marRight w:val="0"/>
      <w:marTop w:val="0"/>
      <w:marBottom w:val="0"/>
      <w:divBdr>
        <w:top w:val="none" w:sz="0" w:space="0" w:color="auto"/>
        <w:left w:val="none" w:sz="0" w:space="0" w:color="auto"/>
        <w:bottom w:val="none" w:sz="0" w:space="0" w:color="auto"/>
        <w:right w:val="none" w:sz="0" w:space="0" w:color="auto"/>
      </w:divBdr>
    </w:div>
    <w:div w:id="1111582698">
      <w:bodyDiv w:val="1"/>
      <w:marLeft w:val="0"/>
      <w:marRight w:val="0"/>
      <w:marTop w:val="0"/>
      <w:marBottom w:val="0"/>
      <w:divBdr>
        <w:top w:val="none" w:sz="0" w:space="0" w:color="auto"/>
        <w:left w:val="none" w:sz="0" w:space="0" w:color="auto"/>
        <w:bottom w:val="none" w:sz="0" w:space="0" w:color="auto"/>
        <w:right w:val="none" w:sz="0" w:space="0" w:color="auto"/>
      </w:divBdr>
    </w:div>
    <w:div w:id="1111583269">
      <w:bodyDiv w:val="1"/>
      <w:marLeft w:val="0"/>
      <w:marRight w:val="0"/>
      <w:marTop w:val="0"/>
      <w:marBottom w:val="0"/>
      <w:divBdr>
        <w:top w:val="none" w:sz="0" w:space="0" w:color="auto"/>
        <w:left w:val="none" w:sz="0" w:space="0" w:color="auto"/>
        <w:bottom w:val="none" w:sz="0" w:space="0" w:color="auto"/>
        <w:right w:val="none" w:sz="0" w:space="0" w:color="auto"/>
      </w:divBdr>
    </w:div>
    <w:div w:id="1112047251">
      <w:bodyDiv w:val="1"/>
      <w:marLeft w:val="0"/>
      <w:marRight w:val="0"/>
      <w:marTop w:val="0"/>
      <w:marBottom w:val="0"/>
      <w:divBdr>
        <w:top w:val="none" w:sz="0" w:space="0" w:color="auto"/>
        <w:left w:val="none" w:sz="0" w:space="0" w:color="auto"/>
        <w:bottom w:val="none" w:sz="0" w:space="0" w:color="auto"/>
        <w:right w:val="none" w:sz="0" w:space="0" w:color="auto"/>
      </w:divBdr>
    </w:div>
    <w:div w:id="1112239009">
      <w:bodyDiv w:val="1"/>
      <w:marLeft w:val="0"/>
      <w:marRight w:val="0"/>
      <w:marTop w:val="0"/>
      <w:marBottom w:val="0"/>
      <w:divBdr>
        <w:top w:val="none" w:sz="0" w:space="0" w:color="auto"/>
        <w:left w:val="none" w:sz="0" w:space="0" w:color="auto"/>
        <w:bottom w:val="none" w:sz="0" w:space="0" w:color="auto"/>
        <w:right w:val="none" w:sz="0" w:space="0" w:color="auto"/>
      </w:divBdr>
    </w:div>
    <w:div w:id="1112743440">
      <w:bodyDiv w:val="1"/>
      <w:marLeft w:val="0"/>
      <w:marRight w:val="0"/>
      <w:marTop w:val="0"/>
      <w:marBottom w:val="0"/>
      <w:divBdr>
        <w:top w:val="none" w:sz="0" w:space="0" w:color="auto"/>
        <w:left w:val="none" w:sz="0" w:space="0" w:color="auto"/>
        <w:bottom w:val="none" w:sz="0" w:space="0" w:color="auto"/>
        <w:right w:val="none" w:sz="0" w:space="0" w:color="auto"/>
      </w:divBdr>
    </w:div>
    <w:div w:id="1112868580">
      <w:bodyDiv w:val="1"/>
      <w:marLeft w:val="0"/>
      <w:marRight w:val="0"/>
      <w:marTop w:val="0"/>
      <w:marBottom w:val="0"/>
      <w:divBdr>
        <w:top w:val="none" w:sz="0" w:space="0" w:color="auto"/>
        <w:left w:val="none" w:sz="0" w:space="0" w:color="auto"/>
        <w:bottom w:val="none" w:sz="0" w:space="0" w:color="auto"/>
        <w:right w:val="none" w:sz="0" w:space="0" w:color="auto"/>
      </w:divBdr>
    </w:div>
    <w:div w:id="1113094461">
      <w:bodyDiv w:val="1"/>
      <w:marLeft w:val="0"/>
      <w:marRight w:val="0"/>
      <w:marTop w:val="0"/>
      <w:marBottom w:val="0"/>
      <w:divBdr>
        <w:top w:val="none" w:sz="0" w:space="0" w:color="auto"/>
        <w:left w:val="none" w:sz="0" w:space="0" w:color="auto"/>
        <w:bottom w:val="none" w:sz="0" w:space="0" w:color="auto"/>
        <w:right w:val="none" w:sz="0" w:space="0" w:color="auto"/>
      </w:divBdr>
    </w:div>
    <w:div w:id="1113287461">
      <w:bodyDiv w:val="1"/>
      <w:marLeft w:val="0"/>
      <w:marRight w:val="0"/>
      <w:marTop w:val="0"/>
      <w:marBottom w:val="0"/>
      <w:divBdr>
        <w:top w:val="none" w:sz="0" w:space="0" w:color="auto"/>
        <w:left w:val="none" w:sz="0" w:space="0" w:color="auto"/>
        <w:bottom w:val="none" w:sz="0" w:space="0" w:color="auto"/>
        <w:right w:val="none" w:sz="0" w:space="0" w:color="auto"/>
      </w:divBdr>
    </w:div>
    <w:div w:id="1113325593">
      <w:bodyDiv w:val="1"/>
      <w:marLeft w:val="0"/>
      <w:marRight w:val="0"/>
      <w:marTop w:val="0"/>
      <w:marBottom w:val="0"/>
      <w:divBdr>
        <w:top w:val="none" w:sz="0" w:space="0" w:color="auto"/>
        <w:left w:val="none" w:sz="0" w:space="0" w:color="auto"/>
        <w:bottom w:val="none" w:sz="0" w:space="0" w:color="auto"/>
        <w:right w:val="none" w:sz="0" w:space="0" w:color="auto"/>
      </w:divBdr>
    </w:div>
    <w:div w:id="1113548935">
      <w:bodyDiv w:val="1"/>
      <w:marLeft w:val="0"/>
      <w:marRight w:val="0"/>
      <w:marTop w:val="0"/>
      <w:marBottom w:val="0"/>
      <w:divBdr>
        <w:top w:val="none" w:sz="0" w:space="0" w:color="auto"/>
        <w:left w:val="none" w:sz="0" w:space="0" w:color="auto"/>
        <w:bottom w:val="none" w:sz="0" w:space="0" w:color="auto"/>
        <w:right w:val="none" w:sz="0" w:space="0" w:color="auto"/>
      </w:divBdr>
    </w:div>
    <w:div w:id="1113667130">
      <w:bodyDiv w:val="1"/>
      <w:marLeft w:val="0"/>
      <w:marRight w:val="0"/>
      <w:marTop w:val="0"/>
      <w:marBottom w:val="0"/>
      <w:divBdr>
        <w:top w:val="none" w:sz="0" w:space="0" w:color="auto"/>
        <w:left w:val="none" w:sz="0" w:space="0" w:color="auto"/>
        <w:bottom w:val="none" w:sz="0" w:space="0" w:color="auto"/>
        <w:right w:val="none" w:sz="0" w:space="0" w:color="auto"/>
      </w:divBdr>
    </w:div>
    <w:div w:id="1113670853">
      <w:bodyDiv w:val="1"/>
      <w:marLeft w:val="0"/>
      <w:marRight w:val="0"/>
      <w:marTop w:val="0"/>
      <w:marBottom w:val="0"/>
      <w:divBdr>
        <w:top w:val="none" w:sz="0" w:space="0" w:color="auto"/>
        <w:left w:val="none" w:sz="0" w:space="0" w:color="auto"/>
        <w:bottom w:val="none" w:sz="0" w:space="0" w:color="auto"/>
        <w:right w:val="none" w:sz="0" w:space="0" w:color="auto"/>
      </w:divBdr>
    </w:div>
    <w:div w:id="1113936647">
      <w:bodyDiv w:val="1"/>
      <w:marLeft w:val="0"/>
      <w:marRight w:val="0"/>
      <w:marTop w:val="0"/>
      <w:marBottom w:val="0"/>
      <w:divBdr>
        <w:top w:val="none" w:sz="0" w:space="0" w:color="auto"/>
        <w:left w:val="none" w:sz="0" w:space="0" w:color="auto"/>
        <w:bottom w:val="none" w:sz="0" w:space="0" w:color="auto"/>
        <w:right w:val="none" w:sz="0" w:space="0" w:color="auto"/>
      </w:divBdr>
    </w:div>
    <w:div w:id="1113943410">
      <w:bodyDiv w:val="1"/>
      <w:marLeft w:val="0"/>
      <w:marRight w:val="0"/>
      <w:marTop w:val="0"/>
      <w:marBottom w:val="0"/>
      <w:divBdr>
        <w:top w:val="none" w:sz="0" w:space="0" w:color="auto"/>
        <w:left w:val="none" w:sz="0" w:space="0" w:color="auto"/>
        <w:bottom w:val="none" w:sz="0" w:space="0" w:color="auto"/>
        <w:right w:val="none" w:sz="0" w:space="0" w:color="auto"/>
      </w:divBdr>
    </w:div>
    <w:div w:id="1114180138">
      <w:bodyDiv w:val="1"/>
      <w:marLeft w:val="0"/>
      <w:marRight w:val="0"/>
      <w:marTop w:val="0"/>
      <w:marBottom w:val="0"/>
      <w:divBdr>
        <w:top w:val="none" w:sz="0" w:space="0" w:color="auto"/>
        <w:left w:val="none" w:sz="0" w:space="0" w:color="auto"/>
        <w:bottom w:val="none" w:sz="0" w:space="0" w:color="auto"/>
        <w:right w:val="none" w:sz="0" w:space="0" w:color="auto"/>
      </w:divBdr>
    </w:div>
    <w:div w:id="1114253799">
      <w:bodyDiv w:val="1"/>
      <w:marLeft w:val="0"/>
      <w:marRight w:val="0"/>
      <w:marTop w:val="0"/>
      <w:marBottom w:val="0"/>
      <w:divBdr>
        <w:top w:val="none" w:sz="0" w:space="0" w:color="auto"/>
        <w:left w:val="none" w:sz="0" w:space="0" w:color="auto"/>
        <w:bottom w:val="none" w:sz="0" w:space="0" w:color="auto"/>
        <w:right w:val="none" w:sz="0" w:space="0" w:color="auto"/>
      </w:divBdr>
    </w:div>
    <w:div w:id="1114326787">
      <w:bodyDiv w:val="1"/>
      <w:marLeft w:val="0"/>
      <w:marRight w:val="0"/>
      <w:marTop w:val="0"/>
      <w:marBottom w:val="0"/>
      <w:divBdr>
        <w:top w:val="none" w:sz="0" w:space="0" w:color="auto"/>
        <w:left w:val="none" w:sz="0" w:space="0" w:color="auto"/>
        <w:bottom w:val="none" w:sz="0" w:space="0" w:color="auto"/>
        <w:right w:val="none" w:sz="0" w:space="0" w:color="auto"/>
      </w:divBdr>
    </w:div>
    <w:div w:id="1114398938">
      <w:bodyDiv w:val="1"/>
      <w:marLeft w:val="0"/>
      <w:marRight w:val="0"/>
      <w:marTop w:val="0"/>
      <w:marBottom w:val="0"/>
      <w:divBdr>
        <w:top w:val="none" w:sz="0" w:space="0" w:color="auto"/>
        <w:left w:val="none" w:sz="0" w:space="0" w:color="auto"/>
        <w:bottom w:val="none" w:sz="0" w:space="0" w:color="auto"/>
        <w:right w:val="none" w:sz="0" w:space="0" w:color="auto"/>
      </w:divBdr>
    </w:div>
    <w:div w:id="1114403524">
      <w:bodyDiv w:val="1"/>
      <w:marLeft w:val="0"/>
      <w:marRight w:val="0"/>
      <w:marTop w:val="0"/>
      <w:marBottom w:val="0"/>
      <w:divBdr>
        <w:top w:val="none" w:sz="0" w:space="0" w:color="auto"/>
        <w:left w:val="none" w:sz="0" w:space="0" w:color="auto"/>
        <w:bottom w:val="none" w:sz="0" w:space="0" w:color="auto"/>
        <w:right w:val="none" w:sz="0" w:space="0" w:color="auto"/>
      </w:divBdr>
    </w:div>
    <w:div w:id="1114448111">
      <w:bodyDiv w:val="1"/>
      <w:marLeft w:val="0"/>
      <w:marRight w:val="0"/>
      <w:marTop w:val="0"/>
      <w:marBottom w:val="0"/>
      <w:divBdr>
        <w:top w:val="none" w:sz="0" w:space="0" w:color="auto"/>
        <w:left w:val="none" w:sz="0" w:space="0" w:color="auto"/>
        <w:bottom w:val="none" w:sz="0" w:space="0" w:color="auto"/>
        <w:right w:val="none" w:sz="0" w:space="0" w:color="auto"/>
      </w:divBdr>
    </w:div>
    <w:div w:id="1114862388">
      <w:bodyDiv w:val="1"/>
      <w:marLeft w:val="0"/>
      <w:marRight w:val="0"/>
      <w:marTop w:val="0"/>
      <w:marBottom w:val="0"/>
      <w:divBdr>
        <w:top w:val="none" w:sz="0" w:space="0" w:color="auto"/>
        <w:left w:val="none" w:sz="0" w:space="0" w:color="auto"/>
        <w:bottom w:val="none" w:sz="0" w:space="0" w:color="auto"/>
        <w:right w:val="none" w:sz="0" w:space="0" w:color="auto"/>
      </w:divBdr>
    </w:div>
    <w:div w:id="1115055811">
      <w:bodyDiv w:val="1"/>
      <w:marLeft w:val="0"/>
      <w:marRight w:val="0"/>
      <w:marTop w:val="0"/>
      <w:marBottom w:val="0"/>
      <w:divBdr>
        <w:top w:val="none" w:sz="0" w:space="0" w:color="auto"/>
        <w:left w:val="none" w:sz="0" w:space="0" w:color="auto"/>
        <w:bottom w:val="none" w:sz="0" w:space="0" w:color="auto"/>
        <w:right w:val="none" w:sz="0" w:space="0" w:color="auto"/>
      </w:divBdr>
    </w:div>
    <w:div w:id="1115175674">
      <w:bodyDiv w:val="1"/>
      <w:marLeft w:val="0"/>
      <w:marRight w:val="0"/>
      <w:marTop w:val="0"/>
      <w:marBottom w:val="0"/>
      <w:divBdr>
        <w:top w:val="none" w:sz="0" w:space="0" w:color="auto"/>
        <w:left w:val="none" w:sz="0" w:space="0" w:color="auto"/>
        <w:bottom w:val="none" w:sz="0" w:space="0" w:color="auto"/>
        <w:right w:val="none" w:sz="0" w:space="0" w:color="auto"/>
      </w:divBdr>
    </w:div>
    <w:div w:id="1115439812">
      <w:bodyDiv w:val="1"/>
      <w:marLeft w:val="0"/>
      <w:marRight w:val="0"/>
      <w:marTop w:val="0"/>
      <w:marBottom w:val="0"/>
      <w:divBdr>
        <w:top w:val="none" w:sz="0" w:space="0" w:color="auto"/>
        <w:left w:val="none" w:sz="0" w:space="0" w:color="auto"/>
        <w:bottom w:val="none" w:sz="0" w:space="0" w:color="auto"/>
        <w:right w:val="none" w:sz="0" w:space="0" w:color="auto"/>
      </w:divBdr>
    </w:div>
    <w:div w:id="1115902580">
      <w:bodyDiv w:val="1"/>
      <w:marLeft w:val="0"/>
      <w:marRight w:val="0"/>
      <w:marTop w:val="0"/>
      <w:marBottom w:val="0"/>
      <w:divBdr>
        <w:top w:val="none" w:sz="0" w:space="0" w:color="auto"/>
        <w:left w:val="none" w:sz="0" w:space="0" w:color="auto"/>
        <w:bottom w:val="none" w:sz="0" w:space="0" w:color="auto"/>
        <w:right w:val="none" w:sz="0" w:space="0" w:color="auto"/>
      </w:divBdr>
    </w:div>
    <w:div w:id="1115908702">
      <w:bodyDiv w:val="1"/>
      <w:marLeft w:val="0"/>
      <w:marRight w:val="0"/>
      <w:marTop w:val="0"/>
      <w:marBottom w:val="0"/>
      <w:divBdr>
        <w:top w:val="none" w:sz="0" w:space="0" w:color="auto"/>
        <w:left w:val="none" w:sz="0" w:space="0" w:color="auto"/>
        <w:bottom w:val="none" w:sz="0" w:space="0" w:color="auto"/>
        <w:right w:val="none" w:sz="0" w:space="0" w:color="auto"/>
      </w:divBdr>
    </w:div>
    <w:div w:id="1116215409">
      <w:bodyDiv w:val="1"/>
      <w:marLeft w:val="0"/>
      <w:marRight w:val="0"/>
      <w:marTop w:val="0"/>
      <w:marBottom w:val="0"/>
      <w:divBdr>
        <w:top w:val="none" w:sz="0" w:space="0" w:color="auto"/>
        <w:left w:val="none" w:sz="0" w:space="0" w:color="auto"/>
        <w:bottom w:val="none" w:sz="0" w:space="0" w:color="auto"/>
        <w:right w:val="none" w:sz="0" w:space="0" w:color="auto"/>
      </w:divBdr>
    </w:div>
    <w:div w:id="1116749810">
      <w:bodyDiv w:val="1"/>
      <w:marLeft w:val="0"/>
      <w:marRight w:val="0"/>
      <w:marTop w:val="0"/>
      <w:marBottom w:val="0"/>
      <w:divBdr>
        <w:top w:val="none" w:sz="0" w:space="0" w:color="auto"/>
        <w:left w:val="none" w:sz="0" w:space="0" w:color="auto"/>
        <w:bottom w:val="none" w:sz="0" w:space="0" w:color="auto"/>
        <w:right w:val="none" w:sz="0" w:space="0" w:color="auto"/>
      </w:divBdr>
    </w:div>
    <w:div w:id="1116755973">
      <w:bodyDiv w:val="1"/>
      <w:marLeft w:val="0"/>
      <w:marRight w:val="0"/>
      <w:marTop w:val="0"/>
      <w:marBottom w:val="0"/>
      <w:divBdr>
        <w:top w:val="none" w:sz="0" w:space="0" w:color="auto"/>
        <w:left w:val="none" w:sz="0" w:space="0" w:color="auto"/>
        <w:bottom w:val="none" w:sz="0" w:space="0" w:color="auto"/>
        <w:right w:val="none" w:sz="0" w:space="0" w:color="auto"/>
      </w:divBdr>
    </w:div>
    <w:div w:id="1116875640">
      <w:bodyDiv w:val="1"/>
      <w:marLeft w:val="0"/>
      <w:marRight w:val="0"/>
      <w:marTop w:val="0"/>
      <w:marBottom w:val="0"/>
      <w:divBdr>
        <w:top w:val="none" w:sz="0" w:space="0" w:color="auto"/>
        <w:left w:val="none" w:sz="0" w:space="0" w:color="auto"/>
        <w:bottom w:val="none" w:sz="0" w:space="0" w:color="auto"/>
        <w:right w:val="none" w:sz="0" w:space="0" w:color="auto"/>
      </w:divBdr>
    </w:div>
    <w:div w:id="1117336797">
      <w:bodyDiv w:val="1"/>
      <w:marLeft w:val="0"/>
      <w:marRight w:val="0"/>
      <w:marTop w:val="0"/>
      <w:marBottom w:val="0"/>
      <w:divBdr>
        <w:top w:val="none" w:sz="0" w:space="0" w:color="auto"/>
        <w:left w:val="none" w:sz="0" w:space="0" w:color="auto"/>
        <w:bottom w:val="none" w:sz="0" w:space="0" w:color="auto"/>
        <w:right w:val="none" w:sz="0" w:space="0" w:color="auto"/>
      </w:divBdr>
    </w:div>
    <w:div w:id="1117409491">
      <w:bodyDiv w:val="1"/>
      <w:marLeft w:val="0"/>
      <w:marRight w:val="0"/>
      <w:marTop w:val="0"/>
      <w:marBottom w:val="0"/>
      <w:divBdr>
        <w:top w:val="none" w:sz="0" w:space="0" w:color="auto"/>
        <w:left w:val="none" w:sz="0" w:space="0" w:color="auto"/>
        <w:bottom w:val="none" w:sz="0" w:space="0" w:color="auto"/>
        <w:right w:val="none" w:sz="0" w:space="0" w:color="auto"/>
      </w:divBdr>
    </w:div>
    <w:div w:id="1117984858">
      <w:bodyDiv w:val="1"/>
      <w:marLeft w:val="0"/>
      <w:marRight w:val="0"/>
      <w:marTop w:val="0"/>
      <w:marBottom w:val="0"/>
      <w:divBdr>
        <w:top w:val="none" w:sz="0" w:space="0" w:color="auto"/>
        <w:left w:val="none" w:sz="0" w:space="0" w:color="auto"/>
        <w:bottom w:val="none" w:sz="0" w:space="0" w:color="auto"/>
        <w:right w:val="none" w:sz="0" w:space="0" w:color="auto"/>
      </w:divBdr>
    </w:div>
    <w:div w:id="1119297068">
      <w:bodyDiv w:val="1"/>
      <w:marLeft w:val="0"/>
      <w:marRight w:val="0"/>
      <w:marTop w:val="0"/>
      <w:marBottom w:val="0"/>
      <w:divBdr>
        <w:top w:val="none" w:sz="0" w:space="0" w:color="auto"/>
        <w:left w:val="none" w:sz="0" w:space="0" w:color="auto"/>
        <w:bottom w:val="none" w:sz="0" w:space="0" w:color="auto"/>
        <w:right w:val="none" w:sz="0" w:space="0" w:color="auto"/>
      </w:divBdr>
    </w:div>
    <w:div w:id="1119449911">
      <w:bodyDiv w:val="1"/>
      <w:marLeft w:val="0"/>
      <w:marRight w:val="0"/>
      <w:marTop w:val="0"/>
      <w:marBottom w:val="0"/>
      <w:divBdr>
        <w:top w:val="none" w:sz="0" w:space="0" w:color="auto"/>
        <w:left w:val="none" w:sz="0" w:space="0" w:color="auto"/>
        <w:bottom w:val="none" w:sz="0" w:space="0" w:color="auto"/>
        <w:right w:val="none" w:sz="0" w:space="0" w:color="auto"/>
      </w:divBdr>
    </w:div>
    <w:div w:id="1119646729">
      <w:bodyDiv w:val="1"/>
      <w:marLeft w:val="0"/>
      <w:marRight w:val="0"/>
      <w:marTop w:val="0"/>
      <w:marBottom w:val="0"/>
      <w:divBdr>
        <w:top w:val="none" w:sz="0" w:space="0" w:color="auto"/>
        <w:left w:val="none" w:sz="0" w:space="0" w:color="auto"/>
        <w:bottom w:val="none" w:sz="0" w:space="0" w:color="auto"/>
        <w:right w:val="none" w:sz="0" w:space="0" w:color="auto"/>
      </w:divBdr>
    </w:div>
    <w:div w:id="1120146021">
      <w:bodyDiv w:val="1"/>
      <w:marLeft w:val="0"/>
      <w:marRight w:val="0"/>
      <w:marTop w:val="0"/>
      <w:marBottom w:val="0"/>
      <w:divBdr>
        <w:top w:val="none" w:sz="0" w:space="0" w:color="auto"/>
        <w:left w:val="none" w:sz="0" w:space="0" w:color="auto"/>
        <w:bottom w:val="none" w:sz="0" w:space="0" w:color="auto"/>
        <w:right w:val="none" w:sz="0" w:space="0" w:color="auto"/>
      </w:divBdr>
    </w:div>
    <w:div w:id="1120148166">
      <w:bodyDiv w:val="1"/>
      <w:marLeft w:val="0"/>
      <w:marRight w:val="0"/>
      <w:marTop w:val="0"/>
      <w:marBottom w:val="0"/>
      <w:divBdr>
        <w:top w:val="none" w:sz="0" w:space="0" w:color="auto"/>
        <w:left w:val="none" w:sz="0" w:space="0" w:color="auto"/>
        <w:bottom w:val="none" w:sz="0" w:space="0" w:color="auto"/>
        <w:right w:val="none" w:sz="0" w:space="0" w:color="auto"/>
      </w:divBdr>
    </w:div>
    <w:div w:id="1120413277">
      <w:bodyDiv w:val="1"/>
      <w:marLeft w:val="0"/>
      <w:marRight w:val="0"/>
      <w:marTop w:val="0"/>
      <w:marBottom w:val="0"/>
      <w:divBdr>
        <w:top w:val="none" w:sz="0" w:space="0" w:color="auto"/>
        <w:left w:val="none" w:sz="0" w:space="0" w:color="auto"/>
        <w:bottom w:val="none" w:sz="0" w:space="0" w:color="auto"/>
        <w:right w:val="none" w:sz="0" w:space="0" w:color="auto"/>
      </w:divBdr>
    </w:div>
    <w:div w:id="1120535897">
      <w:bodyDiv w:val="1"/>
      <w:marLeft w:val="0"/>
      <w:marRight w:val="0"/>
      <w:marTop w:val="0"/>
      <w:marBottom w:val="0"/>
      <w:divBdr>
        <w:top w:val="none" w:sz="0" w:space="0" w:color="auto"/>
        <w:left w:val="none" w:sz="0" w:space="0" w:color="auto"/>
        <w:bottom w:val="none" w:sz="0" w:space="0" w:color="auto"/>
        <w:right w:val="none" w:sz="0" w:space="0" w:color="auto"/>
      </w:divBdr>
    </w:div>
    <w:div w:id="1120804237">
      <w:bodyDiv w:val="1"/>
      <w:marLeft w:val="0"/>
      <w:marRight w:val="0"/>
      <w:marTop w:val="0"/>
      <w:marBottom w:val="0"/>
      <w:divBdr>
        <w:top w:val="none" w:sz="0" w:space="0" w:color="auto"/>
        <w:left w:val="none" w:sz="0" w:space="0" w:color="auto"/>
        <w:bottom w:val="none" w:sz="0" w:space="0" w:color="auto"/>
        <w:right w:val="none" w:sz="0" w:space="0" w:color="auto"/>
      </w:divBdr>
    </w:div>
    <w:div w:id="1121192908">
      <w:bodyDiv w:val="1"/>
      <w:marLeft w:val="0"/>
      <w:marRight w:val="0"/>
      <w:marTop w:val="0"/>
      <w:marBottom w:val="0"/>
      <w:divBdr>
        <w:top w:val="none" w:sz="0" w:space="0" w:color="auto"/>
        <w:left w:val="none" w:sz="0" w:space="0" w:color="auto"/>
        <w:bottom w:val="none" w:sz="0" w:space="0" w:color="auto"/>
        <w:right w:val="none" w:sz="0" w:space="0" w:color="auto"/>
      </w:divBdr>
    </w:div>
    <w:div w:id="1121538816">
      <w:bodyDiv w:val="1"/>
      <w:marLeft w:val="0"/>
      <w:marRight w:val="0"/>
      <w:marTop w:val="0"/>
      <w:marBottom w:val="0"/>
      <w:divBdr>
        <w:top w:val="none" w:sz="0" w:space="0" w:color="auto"/>
        <w:left w:val="none" w:sz="0" w:space="0" w:color="auto"/>
        <w:bottom w:val="none" w:sz="0" w:space="0" w:color="auto"/>
        <w:right w:val="none" w:sz="0" w:space="0" w:color="auto"/>
      </w:divBdr>
    </w:div>
    <w:div w:id="1121845919">
      <w:bodyDiv w:val="1"/>
      <w:marLeft w:val="0"/>
      <w:marRight w:val="0"/>
      <w:marTop w:val="0"/>
      <w:marBottom w:val="0"/>
      <w:divBdr>
        <w:top w:val="none" w:sz="0" w:space="0" w:color="auto"/>
        <w:left w:val="none" w:sz="0" w:space="0" w:color="auto"/>
        <w:bottom w:val="none" w:sz="0" w:space="0" w:color="auto"/>
        <w:right w:val="none" w:sz="0" w:space="0" w:color="auto"/>
      </w:divBdr>
    </w:div>
    <w:div w:id="1121877733">
      <w:bodyDiv w:val="1"/>
      <w:marLeft w:val="0"/>
      <w:marRight w:val="0"/>
      <w:marTop w:val="0"/>
      <w:marBottom w:val="0"/>
      <w:divBdr>
        <w:top w:val="none" w:sz="0" w:space="0" w:color="auto"/>
        <w:left w:val="none" w:sz="0" w:space="0" w:color="auto"/>
        <w:bottom w:val="none" w:sz="0" w:space="0" w:color="auto"/>
        <w:right w:val="none" w:sz="0" w:space="0" w:color="auto"/>
      </w:divBdr>
    </w:div>
    <w:div w:id="1121923158">
      <w:bodyDiv w:val="1"/>
      <w:marLeft w:val="0"/>
      <w:marRight w:val="0"/>
      <w:marTop w:val="0"/>
      <w:marBottom w:val="0"/>
      <w:divBdr>
        <w:top w:val="none" w:sz="0" w:space="0" w:color="auto"/>
        <w:left w:val="none" w:sz="0" w:space="0" w:color="auto"/>
        <w:bottom w:val="none" w:sz="0" w:space="0" w:color="auto"/>
        <w:right w:val="none" w:sz="0" w:space="0" w:color="auto"/>
      </w:divBdr>
    </w:div>
    <w:div w:id="1122505045">
      <w:bodyDiv w:val="1"/>
      <w:marLeft w:val="0"/>
      <w:marRight w:val="0"/>
      <w:marTop w:val="0"/>
      <w:marBottom w:val="0"/>
      <w:divBdr>
        <w:top w:val="none" w:sz="0" w:space="0" w:color="auto"/>
        <w:left w:val="none" w:sz="0" w:space="0" w:color="auto"/>
        <w:bottom w:val="none" w:sz="0" w:space="0" w:color="auto"/>
        <w:right w:val="none" w:sz="0" w:space="0" w:color="auto"/>
      </w:divBdr>
    </w:div>
    <w:div w:id="1122528941">
      <w:bodyDiv w:val="1"/>
      <w:marLeft w:val="0"/>
      <w:marRight w:val="0"/>
      <w:marTop w:val="0"/>
      <w:marBottom w:val="0"/>
      <w:divBdr>
        <w:top w:val="none" w:sz="0" w:space="0" w:color="auto"/>
        <w:left w:val="none" w:sz="0" w:space="0" w:color="auto"/>
        <w:bottom w:val="none" w:sz="0" w:space="0" w:color="auto"/>
        <w:right w:val="none" w:sz="0" w:space="0" w:color="auto"/>
      </w:divBdr>
    </w:div>
    <w:div w:id="1123034841">
      <w:bodyDiv w:val="1"/>
      <w:marLeft w:val="0"/>
      <w:marRight w:val="0"/>
      <w:marTop w:val="0"/>
      <w:marBottom w:val="0"/>
      <w:divBdr>
        <w:top w:val="none" w:sz="0" w:space="0" w:color="auto"/>
        <w:left w:val="none" w:sz="0" w:space="0" w:color="auto"/>
        <w:bottom w:val="none" w:sz="0" w:space="0" w:color="auto"/>
        <w:right w:val="none" w:sz="0" w:space="0" w:color="auto"/>
      </w:divBdr>
    </w:div>
    <w:div w:id="1123039236">
      <w:bodyDiv w:val="1"/>
      <w:marLeft w:val="0"/>
      <w:marRight w:val="0"/>
      <w:marTop w:val="0"/>
      <w:marBottom w:val="0"/>
      <w:divBdr>
        <w:top w:val="none" w:sz="0" w:space="0" w:color="auto"/>
        <w:left w:val="none" w:sz="0" w:space="0" w:color="auto"/>
        <w:bottom w:val="none" w:sz="0" w:space="0" w:color="auto"/>
        <w:right w:val="none" w:sz="0" w:space="0" w:color="auto"/>
      </w:divBdr>
    </w:div>
    <w:div w:id="1123380946">
      <w:bodyDiv w:val="1"/>
      <w:marLeft w:val="0"/>
      <w:marRight w:val="0"/>
      <w:marTop w:val="0"/>
      <w:marBottom w:val="0"/>
      <w:divBdr>
        <w:top w:val="none" w:sz="0" w:space="0" w:color="auto"/>
        <w:left w:val="none" w:sz="0" w:space="0" w:color="auto"/>
        <w:bottom w:val="none" w:sz="0" w:space="0" w:color="auto"/>
        <w:right w:val="none" w:sz="0" w:space="0" w:color="auto"/>
      </w:divBdr>
    </w:div>
    <w:div w:id="1123764398">
      <w:bodyDiv w:val="1"/>
      <w:marLeft w:val="0"/>
      <w:marRight w:val="0"/>
      <w:marTop w:val="0"/>
      <w:marBottom w:val="0"/>
      <w:divBdr>
        <w:top w:val="none" w:sz="0" w:space="0" w:color="auto"/>
        <w:left w:val="none" w:sz="0" w:space="0" w:color="auto"/>
        <w:bottom w:val="none" w:sz="0" w:space="0" w:color="auto"/>
        <w:right w:val="none" w:sz="0" w:space="0" w:color="auto"/>
      </w:divBdr>
    </w:div>
    <w:div w:id="1124075805">
      <w:bodyDiv w:val="1"/>
      <w:marLeft w:val="0"/>
      <w:marRight w:val="0"/>
      <w:marTop w:val="0"/>
      <w:marBottom w:val="0"/>
      <w:divBdr>
        <w:top w:val="none" w:sz="0" w:space="0" w:color="auto"/>
        <w:left w:val="none" w:sz="0" w:space="0" w:color="auto"/>
        <w:bottom w:val="none" w:sz="0" w:space="0" w:color="auto"/>
        <w:right w:val="none" w:sz="0" w:space="0" w:color="auto"/>
      </w:divBdr>
    </w:div>
    <w:div w:id="1124272646">
      <w:bodyDiv w:val="1"/>
      <w:marLeft w:val="0"/>
      <w:marRight w:val="0"/>
      <w:marTop w:val="0"/>
      <w:marBottom w:val="0"/>
      <w:divBdr>
        <w:top w:val="none" w:sz="0" w:space="0" w:color="auto"/>
        <w:left w:val="none" w:sz="0" w:space="0" w:color="auto"/>
        <w:bottom w:val="none" w:sz="0" w:space="0" w:color="auto"/>
        <w:right w:val="none" w:sz="0" w:space="0" w:color="auto"/>
      </w:divBdr>
    </w:div>
    <w:div w:id="1124274602">
      <w:bodyDiv w:val="1"/>
      <w:marLeft w:val="0"/>
      <w:marRight w:val="0"/>
      <w:marTop w:val="0"/>
      <w:marBottom w:val="0"/>
      <w:divBdr>
        <w:top w:val="none" w:sz="0" w:space="0" w:color="auto"/>
        <w:left w:val="none" w:sz="0" w:space="0" w:color="auto"/>
        <w:bottom w:val="none" w:sz="0" w:space="0" w:color="auto"/>
        <w:right w:val="none" w:sz="0" w:space="0" w:color="auto"/>
      </w:divBdr>
    </w:div>
    <w:div w:id="1124883164">
      <w:bodyDiv w:val="1"/>
      <w:marLeft w:val="0"/>
      <w:marRight w:val="0"/>
      <w:marTop w:val="0"/>
      <w:marBottom w:val="0"/>
      <w:divBdr>
        <w:top w:val="none" w:sz="0" w:space="0" w:color="auto"/>
        <w:left w:val="none" w:sz="0" w:space="0" w:color="auto"/>
        <w:bottom w:val="none" w:sz="0" w:space="0" w:color="auto"/>
        <w:right w:val="none" w:sz="0" w:space="0" w:color="auto"/>
      </w:divBdr>
    </w:div>
    <w:div w:id="1125153980">
      <w:bodyDiv w:val="1"/>
      <w:marLeft w:val="0"/>
      <w:marRight w:val="0"/>
      <w:marTop w:val="0"/>
      <w:marBottom w:val="0"/>
      <w:divBdr>
        <w:top w:val="none" w:sz="0" w:space="0" w:color="auto"/>
        <w:left w:val="none" w:sz="0" w:space="0" w:color="auto"/>
        <w:bottom w:val="none" w:sz="0" w:space="0" w:color="auto"/>
        <w:right w:val="none" w:sz="0" w:space="0" w:color="auto"/>
      </w:divBdr>
    </w:div>
    <w:div w:id="1125272161">
      <w:bodyDiv w:val="1"/>
      <w:marLeft w:val="0"/>
      <w:marRight w:val="0"/>
      <w:marTop w:val="0"/>
      <w:marBottom w:val="0"/>
      <w:divBdr>
        <w:top w:val="none" w:sz="0" w:space="0" w:color="auto"/>
        <w:left w:val="none" w:sz="0" w:space="0" w:color="auto"/>
        <w:bottom w:val="none" w:sz="0" w:space="0" w:color="auto"/>
        <w:right w:val="none" w:sz="0" w:space="0" w:color="auto"/>
      </w:divBdr>
    </w:div>
    <w:div w:id="1125277109">
      <w:bodyDiv w:val="1"/>
      <w:marLeft w:val="0"/>
      <w:marRight w:val="0"/>
      <w:marTop w:val="0"/>
      <w:marBottom w:val="0"/>
      <w:divBdr>
        <w:top w:val="none" w:sz="0" w:space="0" w:color="auto"/>
        <w:left w:val="none" w:sz="0" w:space="0" w:color="auto"/>
        <w:bottom w:val="none" w:sz="0" w:space="0" w:color="auto"/>
        <w:right w:val="none" w:sz="0" w:space="0" w:color="auto"/>
      </w:divBdr>
    </w:div>
    <w:div w:id="1125661249">
      <w:bodyDiv w:val="1"/>
      <w:marLeft w:val="0"/>
      <w:marRight w:val="0"/>
      <w:marTop w:val="0"/>
      <w:marBottom w:val="0"/>
      <w:divBdr>
        <w:top w:val="none" w:sz="0" w:space="0" w:color="auto"/>
        <w:left w:val="none" w:sz="0" w:space="0" w:color="auto"/>
        <w:bottom w:val="none" w:sz="0" w:space="0" w:color="auto"/>
        <w:right w:val="none" w:sz="0" w:space="0" w:color="auto"/>
      </w:divBdr>
    </w:div>
    <w:div w:id="1126046463">
      <w:bodyDiv w:val="1"/>
      <w:marLeft w:val="0"/>
      <w:marRight w:val="0"/>
      <w:marTop w:val="0"/>
      <w:marBottom w:val="0"/>
      <w:divBdr>
        <w:top w:val="none" w:sz="0" w:space="0" w:color="auto"/>
        <w:left w:val="none" w:sz="0" w:space="0" w:color="auto"/>
        <w:bottom w:val="none" w:sz="0" w:space="0" w:color="auto"/>
        <w:right w:val="none" w:sz="0" w:space="0" w:color="auto"/>
      </w:divBdr>
    </w:div>
    <w:div w:id="1126124650">
      <w:bodyDiv w:val="1"/>
      <w:marLeft w:val="0"/>
      <w:marRight w:val="0"/>
      <w:marTop w:val="0"/>
      <w:marBottom w:val="0"/>
      <w:divBdr>
        <w:top w:val="none" w:sz="0" w:space="0" w:color="auto"/>
        <w:left w:val="none" w:sz="0" w:space="0" w:color="auto"/>
        <w:bottom w:val="none" w:sz="0" w:space="0" w:color="auto"/>
        <w:right w:val="none" w:sz="0" w:space="0" w:color="auto"/>
      </w:divBdr>
    </w:div>
    <w:div w:id="1126660964">
      <w:bodyDiv w:val="1"/>
      <w:marLeft w:val="0"/>
      <w:marRight w:val="0"/>
      <w:marTop w:val="0"/>
      <w:marBottom w:val="0"/>
      <w:divBdr>
        <w:top w:val="none" w:sz="0" w:space="0" w:color="auto"/>
        <w:left w:val="none" w:sz="0" w:space="0" w:color="auto"/>
        <w:bottom w:val="none" w:sz="0" w:space="0" w:color="auto"/>
        <w:right w:val="none" w:sz="0" w:space="0" w:color="auto"/>
      </w:divBdr>
    </w:div>
    <w:div w:id="1126700077">
      <w:bodyDiv w:val="1"/>
      <w:marLeft w:val="0"/>
      <w:marRight w:val="0"/>
      <w:marTop w:val="0"/>
      <w:marBottom w:val="0"/>
      <w:divBdr>
        <w:top w:val="none" w:sz="0" w:space="0" w:color="auto"/>
        <w:left w:val="none" w:sz="0" w:space="0" w:color="auto"/>
        <w:bottom w:val="none" w:sz="0" w:space="0" w:color="auto"/>
        <w:right w:val="none" w:sz="0" w:space="0" w:color="auto"/>
      </w:divBdr>
    </w:div>
    <w:div w:id="1126778190">
      <w:bodyDiv w:val="1"/>
      <w:marLeft w:val="0"/>
      <w:marRight w:val="0"/>
      <w:marTop w:val="0"/>
      <w:marBottom w:val="0"/>
      <w:divBdr>
        <w:top w:val="none" w:sz="0" w:space="0" w:color="auto"/>
        <w:left w:val="none" w:sz="0" w:space="0" w:color="auto"/>
        <w:bottom w:val="none" w:sz="0" w:space="0" w:color="auto"/>
        <w:right w:val="none" w:sz="0" w:space="0" w:color="auto"/>
      </w:divBdr>
    </w:div>
    <w:div w:id="1126968853">
      <w:bodyDiv w:val="1"/>
      <w:marLeft w:val="0"/>
      <w:marRight w:val="0"/>
      <w:marTop w:val="0"/>
      <w:marBottom w:val="0"/>
      <w:divBdr>
        <w:top w:val="none" w:sz="0" w:space="0" w:color="auto"/>
        <w:left w:val="none" w:sz="0" w:space="0" w:color="auto"/>
        <w:bottom w:val="none" w:sz="0" w:space="0" w:color="auto"/>
        <w:right w:val="none" w:sz="0" w:space="0" w:color="auto"/>
      </w:divBdr>
    </w:div>
    <w:div w:id="1127626764">
      <w:bodyDiv w:val="1"/>
      <w:marLeft w:val="0"/>
      <w:marRight w:val="0"/>
      <w:marTop w:val="0"/>
      <w:marBottom w:val="0"/>
      <w:divBdr>
        <w:top w:val="none" w:sz="0" w:space="0" w:color="auto"/>
        <w:left w:val="none" w:sz="0" w:space="0" w:color="auto"/>
        <w:bottom w:val="none" w:sz="0" w:space="0" w:color="auto"/>
        <w:right w:val="none" w:sz="0" w:space="0" w:color="auto"/>
      </w:divBdr>
    </w:div>
    <w:div w:id="1127821116">
      <w:bodyDiv w:val="1"/>
      <w:marLeft w:val="0"/>
      <w:marRight w:val="0"/>
      <w:marTop w:val="0"/>
      <w:marBottom w:val="0"/>
      <w:divBdr>
        <w:top w:val="none" w:sz="0" w:space="0" w:color="auto"/>
        <w:left w:val="none" w:sz="0" w:space="0" w:color="auto"/>
        <w:bottom w:val="none" w:sz="0" w:space="0" w:color="auto"/>
        <w:right w:val="none" w:sz="0" w:space="0" w:color="auto"/>
      </w:divBdr>
    </w:div>
    <w:div w:id="1128277217">
      <w:bodyDiv w:val="1"/>
      <w:marLeft w:val="0"/>
      <w:marRight w:val="0"/>
      <w:marTop w:val="0"/>
      <w:marBottom w:val="0"/>
      <w:divBdr>
        <w:top w:val="none" w:sz="0" w:space="0" w:color="auto"/>
        <w:left w:val="none" w:sz="0" w:space="0" w:color="auto"/>
        <w:bottom w:val="none" w:sz="0" w:space="0" w:color="auto"/>
        <w:right w:val="none" w:sz="0" w:space="0" w:color="auto"/>
      </w:divBdr>
    </w:div>
    <w:div w:id="1128357392">
      <w:bodyDiv w:val="1"/>
      <w:marLeft w:val="0"/>
      <w:marRight w:val="0"/>
      <w:marTop w:val="0"/>
      <w:marBottom w:val="0"/>
      <w:divBdr>
        <w:top w:val="none" w:sz="0" w:space="0" w:color="auto"/>
        <w:left w:val="none" w:sz="0" w:space="0" w:color="auto"/>
        <w:bottom w:val="none" w:sz="0" w:space="0" w:color="auto"/>
        <w:right w:val="none" w:sz="0" w:space="0" w:color="auto"/>
      </w:divBdr>
    </w:div>
    <w:div w:id="1128431225">
      <w:bodyDiv w:val="1"/>
      <w:marLeft w:val="0"/>
      <w:marRight w:val="0"/>
      <w:marTop w:val="0"/>
      <w:marBottom w:val="0"/>
      <w:divBdr>
        <w:top w:val="none" w:sz="0" w:space="0" w:color="auto"/>
        <w:left w:val="none" w:sz="0" w:space="0" w:color="auto"/>
        <w:bottom w:val="none" w:sz="0" w:space="0" w:color="auto"/>
        <w:right w:val="none" w:sz="0" w:space="0" w:color="auto"/>
      </w:divBdr>
    </w:div>
    <w:div w:id="1129585933">
      <w:bodyDiv w:val="1"/>
      <w:marLeft w:val="0"/>
      <w:marRight w:val="0"/>
      <w:marTop w:val="0"/>
      <w:marBottom w:val="0"/>
      <w:divBdr>
        <w:top w:val="none" w:sz="0" w:space="0" w:color="auto"/>
        <w:left w:val="none" w:sz="0" w:space="0" w:color="auto"/>
        <w:bottom w:val="none" w:sz="0" w:space="0" w:color="auto"/>
        <w:right w:val="none" w:sz="0" w:space="0" w:color="auto"/>
      </w:divBdr>
    </w:div>
    <w:div w:id="1129710733">
      <w:bodyDiv w:val="1"/>
      <w:marLeft w:val="0"/>
      <w:marRight w:val="0"/>
      <w:marTop w:val="0"/>
      <w:marBottom w:val="0"/>
      <w:divBdr>
        <w:top w:val="none" w:sz="0" w:space="0" w:color="auto"/>
        <w:left w:val="none" w:sz="0" w:space="0" w:color="auto"/>
        <w:bottom w:val="none" w:sz="0" w:space="0" w:color="auto"/>
        <w:right w:val="none" w:sz="0" w:space="0" w:color="auto"/>
      </w:divBdr>
    </w:div>
    <w:div w:id="1129780063">
      <w:bodyDiv w:val="1"/>
      <w:marLeft w:val="0"/>
      <w:marRight w:val="0"/>
      <w:marTop w:val="0"/>
      <w:marBottom w:val="0"/>
      <w:divBdr>
        <w:top w:val="none" w:sz="0" w:space="0" w:color="auto"/>
        <w:left w:val="none" w:sz="0" w:space="0" w:color="auto"/>
        <w:bottom w:val="none" w:sz="0" w:space="0" w:color="auto"/>
        <w:right w:val="none" w:sz="0" w:space="0" w:color="auto"/>
      </w:divBdr>
    </w:div>
    <w:div w:id="1129855553">
      <w:bodyDiv w:val="1"/>
      <w:marLeft w:val="0"/>
      <w:marRight w:val="0"/>
      <w:marTop w:val="0"/>
      <w:marBottom w:val="0"/>
      <w:divBdr>
        <w:top w:val="none" w:sz="0" w:space="0" w:color="auto"/>
        <w:left w:val="none" w:sz="0" w:space="0" w:color="auto"/>
        <w:bottom w:val="none" w:sz="0" w:space="0" w:color="auto"/>
        <w:right w:val="none" w:sz="0" w:space="0" w:color="auto"/>
      </w:divBdr>
    </w:div>
    <w:div w:id="1130169965">
      <w:bodyDiv w:val="1"/>
      <w:marLeft w:val="0"/>
      <w:marRight w:val="0"/>
      <w:marTop w:val="0"/>
      <w:marBottom w:val="0"/>
      <w:divBdr>
        <w:top w:val="none" w:sz="0" w:space="0" w:color="auto"/>
        <w:left w:val="none" w:sz="0" w:space="0" w:color="auto"/>
        <w:bottom w:val="none" w:sz="0" w:space="0" w:color="auto"/>
        <w:right w:val="none" w:sz="0" w:space="0" w:color="auto"/>
      </w:divBdr>
    </w:div>
    <w:div w:id="1130246989">
      <w:bodyDiv w:val="1"/>
      <w:marLeft w:val="0"/>
      <w:marRight w:val="0"/>
      <w:marTop w:val="0"/>
      <w:marBottom w:val="0"/>
      <w:divBdr>
        <w:top w:val="none" w:sz="0" w:space="0" w:color="auto"/>
        <w:left w:val="none" w:sz="0" w:space="0" w:color="auto"/>
        <w:bottom w:val="none" w:sz="0" w:space="0" w:color="auto"/>
        <w:right w:val="none" w:sz="0" w:space="0" w:color="auto"/>
      </w:divBdr>
    </w:div>
    <w:div w:id="1130321362">
      <w:bodyDiv w:val="1"/>
      <w:marLeft w:val="0"/>
      <w:marRight w:val="0"/>
      <w:marTop w:val="0"/>
      <w:marBottom w:val="0"/>
      <w:divBdr>
        <w:top w:val="none" w:sz="0" w:space="0" w:color="auto"/>
        <w:left w:val="none" w:sz="0" w:space="0" w:color="auto"/>
        <w:bottom w:val="none" w:sz="0" w:space="0" w:color="auto"/>
        <w:right w:val="none" w:sz="0" w:space="0" w:color="auto"/>
      </w:divBdr>
    </w:div>
    <w:div w:id="1130443077">
      <w:bodyDiv w:val="1"/>
      <w:marLeft w:val="0"/>
      <w:marRight w:val="0"/>
      <w:marTop w:val="0"/>
      <w:marBottom w:val="0"/>
      <w:divBdr>
        <w:top w:val="none" w:sz="0" w:space="0" w:color="auto"/>
        <w:left w:val="none" w:sz="0" w:space="0" w:color="auto"/>
        <w:bottom w:val="none" w:sz="0" w:space="0" w:color="auto"/>
        <w:right w:val="none" w:sz="0" w:space="0" w:color="auto"/>
      </w:divBdr>
    </w:div>
    <w:div w:id="1130705336">
      <w:bodyDiv w:val="1"/>
      <w:marLeft w:val="0"/>
      <w:marRight w:val="0"/>
      <w:marTop w:val="0"/>
      <w:marBottom w:val="0"/>
      <w:divBdr>
        <w:top w:val="none" w:sz="0" w:space="0" w:color="auto"/>
        <w:left w:val="none" w:sz="0" w:space="0" w:color="auto"/>
        <w:bottom w:val="none" w:sz="0" w:space="0" w:color="auto"/>
        <w:right w:val="none" w:sz="0" w:space="0" w:color="auto"/>
      </w:divBdr>
    </w:div>
    <w:div w:id="1130712419">
      <w:bodyDiv w:val="1"/>
      <w:marLeft w:val="0"/>
      <w:marRight w:val="0"/>
      <w:marTop w:val="0"/>
      <w:marBottom w:val="0"/>
      <w:divBdr>
        <w:top w:val="none" w:sz="0" w:space="0" w:color="auto"/>
        <w:left w:val="none" w:sz="0" w:space="0" w:color="auto"/>
        <w:bottom w:val="none" w:sz="0" w:space="0" w:color="auto"/>
        <w:right w:val="none" w:sz="0" w:space="0" w:color="auto"/>
      </w:divBdr>
    </w:div>
    <w:div w:id="1131245560">
      <w:bodyDiv w:val="1"/>
      <w:marLeft w:val="0"/>
      <w:marRight w:val="0"/>
      <w:marTop w:val="0"/>
      <w:marBottom w:val="0"/>
      <w:divBdr>
        <w:top w:val="none" w:sz="0" w:space="0" w:color="auto"/>
        <w:left w:val="none" w:sz="0" w:space="0" w:color="auto"/>
        <w:bottom w:val="none" w:sz="0" w:space="0" w:color="auto"/>
        <w:right w:val="none" w:sz="0" w:space="0" w:color="auto"/>
      </w:divBdr>
    </w:div>
    <w:div w:id="1132792592">
      <w:bodyDiv w:val="1"/>
      <w:marLeft w:val="0"/>
      <w:marRight w:val="0"/>
      <w:marTop w:val="0"/>
      <w:marBottom w:val="0"/>
      <w:divBdr>
        <w:top w:val="none" w:sz="0" w:space="0" w:color="auto"/>
        <w:left w:val="none" w:sz="0" w:space="0" w:color="auto"/>
        <w:bottom w:val="none" w:sz="0" w:space="0" w:color="auto"/>
        <w:right w:val="none" w:sz="0" w:space="0" w:color="auto"/>
      </w:divBdr>
    </w:div>
    <w:div w:id="1133327070">
      <w:bodyDiv w:val="1"/>
      <w:marLeft w:val="0"/>
      <w:marRight w:val="0"/>
      <w:marTop w:val="0"/>
      <w:marBottom w:val="0"/>
      <w:divBdr>
        <w:top w:val="none" w:sz="0" w:space="0" w:color="auto"/>
        <w:left w:val="none" w:sz="0" w:space="0" w:color="auto"/>
        <w:bottom w:val="none" w:sz="0" w:space="0" w:color="auto"/>
        <w:right w:val="none" w:sz="0" w:space="0" w:color="auto"/>
      </w:divBdr>
    </w:div>
    <w:div w:id="1133521542">
      <w:bodyDiv w:val="1"/>
      <w:marLeft w:val="0"/>
      <w:marRight w:val="0"/>
      <w:marTop w:val="0"/>
      <w:marBottom w:val="0"/>
      <w:divBdr>
        <w:top w:val="none" w:sz="0" w:space="0" w:color="auto"/>
        <w:left w:val="none" w:sz="0" w:space="0" w:color="auto"/>
        <w:bottom w:val="none" w:sz="0" w:space="0" w:color="auto"/>
        <w:right w:val="none" w:sz="0" w:space="0" w:color="auto"/>
      </w:divBdr>
    </w:div>
    <w:div w:id="1133792082">
      <w:bodyDiv w:val="1"/>
      <w:marLeft w:val="0"/>
      <w:marRight w:val="0"/>
      <w:marTop w:val="0"/>
      <w:marBottom w:val="0"/>
      <w:divBdr>
        <w:top w:val="none" w:sz="0" w:space="0" w:color="auto"/>
        <w:left w:val="none" w:sz="0" w:space="0" w:color="auto"/>
        <w:bottom w:val="none" w:sz="0" w:space="0" w:color="auto"/>
        <w:right w:val="none" w:sz="0" w:space="0" w:color="auto"/>
      </w:divBdr>
    </w:div>
    <w:div w:id="1134298256">
      <w:bodyDiv w:val="1"/>
      <w:marLeft w:val="0"/>
      <w:marRight w:val="0"/>
      <w:marTop w:val="0"/>
      <w:marBottom w:val="0"/>
      <w:divBdr>
        <w:top w:val="none" w:sz="0" w:space="0" w:color="auto"/>
        <w:left w:val="none" w:sz="0" w:space="0" w:color="auto"/>
        <w:bottom w:val="none" w:sz="0" w:space="0" w:color="auto"/>
        <w:right w:val="none" w:sz="0" w:space="0" w:color="auto"/>
      </w:divBdr>
    </w:div>
    <w:div w:id="1134375203">
      <w:bodyDiv w:val="1"/>
      <w:marLeft w:val="0"/>
      <w:marRight w:val="0"/>
      <w:marTop w:val="0"/>
      <w:marBottom w:val="0"/>
      <w:divBdr>
        <w:top w:val="none" w:sz="0" w:space="0" w:color="auto"/>
        <w:left w:val="none" w:sz="0" w:space="0" w:color="auto"/>
        <w:bottom w:val="none" w:sz="0" w:space="0" w:color="auto"/>
        <w:right w:val="none" w:sz="0" w:space="0" w:color="auto"/>
      </w:divBdr>
    </w:div>
    <w:div w:id="1135222916">
      <w:bodyDiv w:val="1"/>
      <w:marLeft w:val="0"/>
      <w:marRight w:val="0"/>
      <w:marTop w:val="0"/>
      <w:marBottom w:val="0"/>
      <w:divBdr>
        <w:top w:val="none" w:sz="0" w:space="0" w:color="auto"/>
        <w:left w:val="none" w:sz="0" w:space="0" w:color="auto"/>
        <w:bottom w:val="none" w:sz="0" w:space="0" w:color="auto"/>
        <w:right w:val="none" w:sz="0" w:space="0" w:color="auto"/>
      </w:divBdr>
    </w:div>
    <w:div w:id="1135758568">
      <w:bodyDiv w:val="1"/>
      <w:marLeft w:val="0"/>
      <w:marRight w:val="0"/>
      <w:marTop w:val="0"/>
      <w:marBottom w:val="0"/>
      <w:divBdr>
        <w:top w:val="none" w:sz="0" w:space="0" w:color="auto"/>
        <w:left w:val="none" w:sz="0" w:space="0" w:color="auto"/>
        <w:bottom w:val="none" w:sz="0" w:space="0" w:color="auto"/>
        <w:right w:val="none" w:sz="0" w:space="0" w:color="auto"/>
      </w:divBdr>
    </w:div>
    <w:div w:id="1135871294">
      <w:bodyDiv w:val="1"/>
      <w:marLeft w:val="0"/>
      <w:marRight w:val="0"/>
      <w:marTop w:val="0"/>
      <w:marBottom w:val="0"/>
      <w:divBdr>
        <w:top w:val="none" w:sz="0" w:space="0" w:color="auto"/>
        <w:left w:val="none" w:sz="0" w:space="0" w:color="auto"/>
        <w:bottom w:val="none" w:sz="0" w:space="0" w:color="auto"/>
        <w:right w:val="none" w:sz="0" w:space="0" w:color="auto"/>
      </w:divBdr>
    </w:div>
    <w:div w:id="1136295677">
      <w:bodyDiv w:val="1"/>
      <w:marLeft w:val="0"/>
      <w:marRight w:val="0"/>
      <w:marTop w:val="0"/>
      <w:marBottom w:val="0"/>
      <w:divBdr>
        <w:top w:val="none" w:sz="0" w:space="0" w:color="auto"/>
        <w:left w:val="none" w:sz="0" w:space="0" w:color="auto"/>
        <w:bottom w:val="none" w:sz="0" w:space="0" w:color="auto"/>
        <w:right w:val="none" w:sz="0" w:space="0" w:color="auto"/>
      </w:divBdr>
    </w:div>
    <w:div w:id="1136490992">
      <w:bodyDiv w:val="1"/>
      <w:marLeft w:val="0"/>
      <w:marRight w:val="0"/>
      <w:marTop w:val="0"/>
      <w:marBottom w:val="0"/>
      <w:divBdr>
        <w:top w:val="none" w:sz="0" w:space="0" w:color="auto"/>
        <w:left w:val="none" w:sz="0" w:space="0" w:color="auto"/>
        <w:bottom w:val="none" w:sz="0" w:space="0" w:color="auto"/>
        <w:right w:val="none" w:sz="0" w:space="0" w:color="auto"/>
      </w:divBdr>
    </w:div>
    <w:div w:id="1136920221">
      <w:bodyDiv w:val="1"/>
      <w:marLeft w:val="0"/>
      <w:marRight w:val="0"/>
      <w:marTop w:val="0"/>
      <w:marBottom w:val="0"/>
      <w:divBdr>
        <w:top w:val="none" w:sz="0" w:space="0" w:color="auto"/>
        <w:left w:val="none" w:sz="0" w:space="0" w:color="auto"/>
        <w:bottom w:val="none" w:sz="0" w:space="0" w:color="auto"/>
        <w:right w:val="none" w:sz="0" w:space="0" w:color="auto"/>
      </w:divBdr>
    </w:div>
    <w:div w:id="1137264054">
      <w:bodyDiv w:val="1"/>
      <w:marLeft w:val="0"/>
      <w:marRight w:val="0"/>
      <w:marTop w:val="0"/>
      <w:marBottom w:val="0"/>
      <w:divBdr>
        <w:top w:val="none" w:sz="0" w:space="0" w:color="auto"/>
        <w:left w:val="none" w:sz="0" w:space="0" w:color="auto"/>
        <w:bottom w:val="none" w:sz="0" w:space="0" w:color="auto"/>
        <w:right w:val="none" w:sz="0" w:space="0" w:color="auto"/>
      </w:divBdr>
    </w:div>
    <w:div w:id="1137382742">
      <w:bodyDiv w:val="1"/>
      <w:marLeft w:val="0"/>
      <w:marRight w:val="0"/>
      <w:marTop w:val="0"/>
      <w:marBottom w:val="0"/>
      <w:divBdr>
        <w:top w:val="none" w:sz="0" w:space="0" w:color="auto"/>
        <w:left w:val="none" w:sz="0" w:space="0" w:color="auto"/>
        <w:bottom w:val="none" w:sz="0" w:space="0" w:color="auto"/>
        <w:right w:val="none" w:sz="0" w:space="0" w:color="auto"/>
      </w:divBdr>
    </w:div>
    <w:div w:id="1137600278">
      <w:bodyDiv w:val="1"/>
      <w:marLeft w:val="0"/>
      <w:marRight w:val="0"/>
      <w:marTop w:val="0"/>
      <w:marBottom w:val="0"/>
      <w:divBdr>
        <w:top w:val="none" w:sz="0" w:space="0" w:color="auto"/>
        <w:left w:val="none" w:sz="0" w:space="0" w:color="auto"/>
        <w:bottom w:val="none" w:sz="0" w:space="0" w:color="auto"/>
        <w:right w:val="none" w:sz="0" w:space="0" w:color="auto"/>
      </w:divBdr>
    </w:div>
    <w:div w:id="1137649605">
      <w:bodyDiv w:val="1"/>
      <w:marLeft w:val="0"/>
      <w:marRight w:val="0"/>
      <w:marTop w:val="0"/>
      <w:marBottom w:val="0"/>
      <w:divBdr>
        <w:top w:val="none" w:sz="0" w:space="0" w:color="auto"/>
        <w:left w:val="none" w:sz="0" w:space="0" w:color="auto"/>
        <w:bottom w:val="none" w:sz="0" w:space="0" w:color="auto"/>
        <w:right w:val="none" w:sz="0" w:space="0" w:color="auto"/>
      </w:divBdr>
    </w:div>
    <w:div w:id="1137718295">
      <w:bodyDiv w:val="1"/>
      <w:marLeft w:val="0"/>
      <w:marRight w:val="0"/>
      <w:marTop w:val="0"/>
      <w:marBottom w:val="0"/>
      <w:divBdr>
        <w:top w:val="none" w:sz="0" w:space="0" w:color="auto"/>
        <w:left w:val="none" w:sz="0" w:space="0" w:color="auto"/>
        <w:bottom w:val="none" w:sz="0" w:space="0" w:color="auto"/>
        <w:right w:val="none" w:sz="0" w:space="0" w:color="auto"/>
      </w:divBdr>
    </w:div>
    <w:div w:id="1137794891">
      <w:bodyDiv w:val="1"/>
      <w:marLeft w:val="0"/>
      <w:marRight w:val="0"/>
      <w:marTop w:val="0"/>
      <w:marBottom w:val="0"/>
      <w:divBdr>
        <w:top w:val="none" w:sz="0" w:space="0" w:color="auto"/>
        <w:left w:val="none" w:sz="0" w:space="0" w:color="auto"/>
        <w:bottom w:val="none" w:sz="0" w:space="0" w:color="auto"/>
        <w:right w:val="none" w:sz="0" w:space="0" w:color="auto"/>
      </w:divBdr>
    </w:div>
    <w:div w:id="1137918579">
      <w:bodyDiv w:val="1"/>
      <w:marLeft w:val="0"/>
      <w:marRight w:val="0"/>
      <w:marTop w:val="0"/>
      <w:marBottom w:val="0"/>
      <w:divBdr>
        <w:top w:val="none" w:sz="0" w:space="0" w:color="auto"/>
        <w:left w:val="none" w:sz="0" w:space="0" w:color="auto"/>
        <w:bottom w:val="none" w:sz="0" w:space="0" w:color="auto"/>
        <w:right w:val="none" w:sz="0" w:space="0" w:color="auto"/>
      </w:divBdr>
    </w:div>
    <w:div w:id="1138762387">
      <w:bodyDiv w:val="1"/>
      <w:marLeft w:val="0"/>
      <w:marRight w:val="0"/>
      <w:marTop w:val="0"/>
      <w:marBottom w:val="0"/>
      <w:divBdr>
        <w:top w:val="none" w:sz="0" w:space="0" w:color="auto"/>
        <w:left w:val="none" w:sz="0" w:space="0" w:color="auto"/>
        <w:bottom w:val="none" w:sz="0" w:space="0" w:color="auto"/>
        <w:right w:val="none" w:sz="0" w:space="0" w:color="auto"/>
      </w:divBdr>
    </w:div>
    <w:div w:id="1138910351">
      <w:bodyDiv w:val="1"/>
      <w:marLeft w:val="0"/>
      <w:marRight w:val="0"/>
      <w:marTop w:val="0"/>
      <w:marBottom w:val="0"/>
      <w:divBdr>
        <w:top w:val="none" w:sz="0" w:space="0" w:color="auto"/>
        <w:left w:val="none" w:sz="0" w:space="0" w:color="auto"/>
        <w:bottom w:val="none" w:sz="0" w:space="0" w:color="auto"/>
        <w:right w:val="none" w:sz="0" w:space="0" w:color="auto"/>
      </w:divBdr>
    </w:div>
    <w:div w:id="1138958981">
      <w:bodyDiv w:val="1"/>
      <w:marLeft w:val="0"/>
      <w:marRight w:val="0"/>
      <w:marTop w:val="0"/>
      <w:marBottom w:val="0"/>
      <w:divBdr>
        <w:top w:val="none" w:sz="0" w:space="0" w:color="auto"/>
        <w:left w:val="none" w:sz="0" w:space="0" w:color="auto"/>
        <w:bottom w:val="none" w:sz="0" w:space="0" w:color="auto"/>
        <w:right w:val="none" w:sz="0" w:space="0" w:color="auto"/>
      </w:divBdr>
    </w:div>
    <w:div w:id="1139571951">
      <w:bodyDiv w:val="1"/>
      <w:marLeft w:val="0"/>
      <w:marRight w:val="0"/>
      <w:marTop w:val="0"/>
      <w:marBottom w:val="0"/>
      <w:divBdr>
        <w:top w:val="none" w:sz="0" w:space="0" w:color="auto"/>
        <w:left w:val="none" w:sz="0" w:space="0" w:color="auto"/>
        <w:bottom w:val="none" w:sz="0" w:space="0" w:color="auto"/>
        <w:right w:val="none" w:sz="0" w:space="0" w:color="auto"/>
      </w:divBdr>
    </w:div>
    <w:div w:id="1139766963">
      <w:bodyDiv w:val="1"/>
      <w:marLeft w:val="0"/>
      <w:marRight w:val="0"/>
      <w:marTop w:val="0"/>
      <w:marBottom w:val="0"/>
      <w:divBdr>
        <w:top w:val="none" w:sz="0" w:space="0" w:color="auto"/>
        <w:left w:val="none" w:sz="0" w:space="0" w:color="auto"/>
        <w:bottom w:val="none" w:sz="0" w:space="0" w:color="auto"/>
        <w:right w:val="none" w:sz="0" w:space="0" w:color="auto"/>
      </w:divBdr>
    </w:div>
    <w:div w:id="1140077691">
      <w:bodyDiv w:val="1"/>
      <w:marLeft w:val="0"/>
      <w:marRight w:val="0"/>
      <w:marTop w:val="0"/>
      <w:marBottom w:val="0"/>
      <w:divBdr>
        <w:top w:val="none" w:sz="0" w:space="0" w:color="auto"/>
        <w:left w:val="none" w:sz="0" w:space="0" w:color="auto"/>
        <w:bottom w:val="none" w:sz="0" w:space="0" w:color="auto"/>
        <w:right w:val="none" w:sz="0" w:space="0" w:color="auto"/>
      </w:divBdr>
    </w:div>
    <w:div w:id="1140683214">
      <w:bodyDiv w:val="1"/>
      <w:marLeft w:val="0"/>
      <w:marRight w:val="0"/>
      <w:marTop w:val="0"/>
      <w:marBottom w:val="0"/>
      <w:divBdr>
        <w:top w:val="none" w:sz="0" w:space="0" w:color="auto"/>
        <w:left w:val="none" w:sz="0" w:space="0" w:color="auto"/>
        <w:bottom w:val="none" w:sz="0" w:space="0" w:color="auto"/>
        <w:right w:val="none" w:sz="0" w:space="0" w:color="auto"/>
      </w:divBdr>
    </w:div>
    <w:div w:id="1140878918">
      <w:bodyDiv w:val="1"/>
      <w:marLeft w:val="0"/>
      <w:marRight w:val="0"/>
      <w:marTop w:val="0"/>
      <w:marBottom w:val="0"/>
      <w:divBdr>
        <w:top w:val="none" w:sz="0" w:space="0" w:color="auto"/>
        <w:left w:val="none" w:sz="0" w:space="0" w:color="auto"/>
        <w:bottom w:val="none" w:sz="0" w:space="0" w:color="auto"/>
        <w:right w:val="none" w:sz="0" w:space="0" w:color="auto"/>
      </w:divBdr>
    </w:div>
    <w:div w:id="1140883267">
      <w:bodyDiv w:val="1"/>
      <w:marLeft w:val="0"/>
      <w:marRight w:val="0"/>
      <w:marTop w:val="0"/>
      <w:marBottom w:val="0"/>
      <w:divBdr>
        <w:top w:val="none" w:sz="0" w:space="0" w:color="auto"/>
        <w:left w:val="none" w:sz="0" w:space="0" w:color="auto"/>
        <w:bottom w:val="none" w:sz="0" w:space="0" w:color="auto"/>
        <w:right w:val="none" w:sz="0" w:space="0" w:color="auto"/>
      </w:divBdr>
    </w:div>
    <w:div w:id="1141652094">
      <w:bodyDiv w:val="1"/>
      <w:marLeft w:val="0"/>
      <w:marRight w:val="0"/>
      <w:marTop w:val="0"/>
      <w:marBottom w:val="0"/>
      <w:divBdr>
        <w:top w:val="none" w:sz="0" w:space="0" w:color="auto"/>
        <w:left w:val="none" w:sz="0" w:space="0" w:color="auto"/>
        <w:bottom w:val="none" w:sz="0" w:space="0" w:color="auto"/>
        <w:right w:val="none" w:sz="0" w:space="0" w:color="auto"/>
      </w:divBdr>
    </w:div>
    <w:div w:id="1141774446">
      <w:bodyDiv w:val="1"/>
      <w:marLeft w:val="0"/>
      <w:marRight w:val="0"/>
      <w:marTop w:val="0"/>
      <w:marBottom w:val="0"/>
      <w:divBdr>
        <w:top w:val="none" w:sz="0" w:space="0" w:color="auto"/>
        <w:left w:val="none" w:sz="0" w:space="0" w:color="auto"/>
        <w:bottom w:val="none" w:sz="0" w:space="0" w:color="auto"/>
        <w:right w:val="none" w:sz="0" w:space="0" w:color="auto"/>
      </w:divBdr>
    </w:div>
    <w:div w:id="1142193830">
      <w:bodyDiv w:val="1"/>
      <w:marLeft w:val="0"/>
      <w:marRight w:val="0"/>
      <w:marTop w:val="0"/>
      <w:marBottom w:val="0"/>
      <w:divBdr>
        <w:top w:val="none" w:sz="0" w:space="0" w:color="auto"/>
        <w:left w:val="none" w:sz="0" w:space="0" w:color="auto"/>
        <w:bottom w:val="none" w:sz="0" w:space="0" w:color="auto"/>
        <w:right w:val="none" w:sz="0" w:space="0" w:color="auto"/>
      </w:divBdr>
    </w:div>
    <w:div w:id="1142234999">
      <w:bodyDiv w:val="1"/>
      <w:marLeft w:val="0"/>
      <w:marRight w:val="0"/>
      <w:marTop w:val="0"/>
      <w:marBottom w:val="0"/>
      <w:divBdr>
        <w:top w:val="none" w:sz="0" w:space="0" w:color="auto"/>
        <w:left w:val="none" w:sz="0" w:space="0" w:color="auto"/>
        <w:bottom w:val="none" w:sz="0" w:space="0" w:color="auto"/>
        <w:right w:val="none" w:sz="0" w:space="0" w:color="auto"/>
      </w:divBdr>
    </w:div>
    <w:div w:id="1142308035">
      <w:bodyDiv w:val="1"/>
      <w:marLeft w:val="0"/>
      <w:marRight w:val="0"/>
      <w:marTop w:val="0"/>
      <w:marBottom w:val="0"/>
      <w:divBdr>
        <w:top w:val="none" w:sz="0" w:space="0" w:color="auto"/>
        <w:left w:val="none" w:sz="0" w:space="0" w:color="auto"/>
        <w:bottom w:val="none" w:sz="0" w:space="0" w:color="auto"/>
        <w:right w:val="none" w:sz="0" w:space="0" w:color="auto"/>
      </w:divBdr>
    </w:div>
    <w:div w:id="1142431696">
      <w:bodyDiv w:val="1"/>
      <w:marLeft w:val="0"/>
      <w:marRight w:val="0"/>
      <w:marTop w:val="0"/>
      <w:marBottom w:val="0"/>
      <w:divBdr>
        <w:top w:val="none" w:sz="0" w:space="0" w:color="auto"/>
        <w:left w:val="none" w:sz="0" w:space="0" w:color="auto"/>
        <w:bottom w:val="none" w:sz="0" w:space="0" w:color="auto"/>
        <w:right w:val="none" w:sz="0" w:space="0" w:color="auto"/>
      </w:divBdr>
    </w:div>
    <w:div w:id="1142775947">
      <w:bodyDiv w:val="1"/>
      <w:marLeft w:val="0"/>
      <w:marRight w:val="0"/>
      <w:marTop w:val="0"/>
      <w:marBottom w:val="0"/>
      <w:divBdr>
        <w:top w:val="none" w:sz="0" w:space="0" w:color="auto"/>
        <w:left w:val="none" w:sz="0" w:space="0" w:color="auto"/>
        <w:bottom w:val="none" w:sz="0" w:space="0" w:color="auto"/>
        <w:right w:val="none" w:sz="0" w:space="0" w:color="auto"/>
      </w:divBdr>
    </w:div>
    <w:div w:id="1142968909">
      <w:bodyDiv w:val="1"/>
      <w:marLeft w:val="0"/>
      <w:marRight w:val="0"/>
      <w:marTop w:val="0"/>
      <w:marBottom w:val="0"/>
      <w:divBdr>
        <w:top w:val="none" w:sz="0" w:space="0" w:color="auto"/>
        <w:left w:val="none" w:sz="0" w:space="0" w:color="auto"/>
        <w:bottom w:val="none" w:sz="0" w:space="0" w:color="auto"/>
        <w:right w:val="none" w:sz="0" w:space="0" w:color="auto"/>
      </w:divBdr>
    </w:div>
    <w:div w:id="1143041824">
      <w:bodyDiv w:val="1"/>
      <w:marLeft w:val="0"/>
      <w:marRight w:val="0"/>
      <w:marTop w:val="0"/>
      <w:marBottom w:val="0"/>
      <w:divBdr>
        <w:top w:val="none" w:sz="0" w:space="0" w:color="auto"/>
        <w:left w:val="none" w:sz="0" w:space="0" w:color="auto"/>
        <w:bottom w:val="none" w:sz="0" w:space="0" w:color="auto"/>
        <w:right w:val="none" w:sz="0" w:space="0" w:color="auto"/>
      </w:divBdr>
    </w:div>
    <w:div w:id="1143308048">
      <w:bodyDiv w:val="1"/>
      <w:marLeft w:val="0"/>
      <w:marRight w:val="0"/>
      <w:marTop w:val="0"/>
      <w:marBottom w:val="0"/>
      <w:divBdr>
        <w:top w:val="none" w:sz="0" w:space="0" w:color="auto"/>
        <w:left w:val="none" w:sz="0" w:space="0" w:color="auto"/>
        <w:bottom w:val="none" w:sz="0" w:space="0" w:color="auto"/>
        <w:right w:val="none" w:sz="0" w:space="0" w:color="auto"/>
      </w:divBdr>
    </w:div>
    <w:div w:id="1143355928">
      <w:bodyDiv w:val="1"/>
      <w:marLeft w:val="0"/>
      <w:marRight w:val="0"/>
      <w:marTop w:val="0"/>
      <w:marBottom w:val="0"/>
      <w:divBdr>
        <w:top w:val="none" w:sz="0" w:space="0" w:color="auto"/>
        <w:left w:val="none" w:sz="0" w:space="0" w:color="auto"/>
        <w:bottom w:val="none" w:sz="0" w:space="0" w:color="auto"/>
        <w:right w:val="none" w:sz="0" w:space="0" w:color="auto"/>
      </w:divBdr>
    </w:div>
    <w:div w:id="1143544337">
      <w:bodyDiv w:val="1"/>
      <w:marLeft w:val="0"/>
      <w:marRight w:val="0"/>
      <w:marTop w:val="0"/>
      <w:marBottom w:val="0"/>
      <w:divBdr>
        <w:top w:val="none" w:sz="0" w:space="0" w:color="auto"/>
        <w:left w:val="none" w:sz="0" w:space="0" w:color="auto"/>
        <w:bottom w:val="none" w:sz="0" w:space="0" w:color="auto"/>
        <w:right w:val="none" w:sz="0" w:space="0" w:color="auto"/>
      </w:divBdr>
    </w:div>
    <w:div w:id="1143886074">
      <w:bodyDiv w:val="1"/>
      <w:marLeft w:val="0"/>
      <w:marRight w:val="0"/>
      <w:marTop w:val="0"/>
      <w:marBottom w:val="0"/>
      <w:divBdr>
        <w:top w:val="none" w:sz="0" w:space="0" w:color="auto"/>
        <w:left w:val="none" w:sz="0" w:space="0" w:color="auto"/>
        <w:bottom w:val="none" w:sz="0" w:space="0" w:color="auto"/>
        <w:right w:val="none" w:sz="0" w:space="0" w:color="auto"/>
      </w:divBdr>
    </w:div>
    <w:div w:id="1144129107">
      <w:bodyDiv w:val="1"/>
      <w:marLeft w:val="0"/>
      <w:marRight w:val="0"/>
      <w:marTop w:val="0"/>
      <w:marBottom w:val="0"/>
      <w:divBdr>
        <w:top w:val="none" w:sz="0" w:space="0" w:color="auto"/>
        <w:left w:val="none" w:sz="0" w:space="0" w:color="auto"/>
        <w:bottom w:val="none" w:sz="0" w:space="0" w:color="auto"/>
        <w:right w:val="none" w:sz="0" w:space="0" w:color="auto"/>
      </w:divBdr>
    </w:div>
    <w:div w:id="1144658990">
      <w:bodyDiv w:val="1"/>
      <w:marLeft w:val="0"/>
      <w:marRight w:val="0"/>
      <w:marTop w:val="0"/>
      <w:marBottom w:val="0"/>
      <w:divBdr>
        <w:top w:val="none" w:sz="0" w:space="0" w:color="auto"/>
        <w:left w:val="none" w:sz="0" w:space="0" w:color="auto"/>
        <w:bottom w:val="none" w:sz="0" w:space="0" w:color="auto"/>
        <w:right w:val="none" w:sz="0" w:space="0" w:color="auto"/>
      </w:divBdr>
    </w:div>
    <w:div w:id="1144857225">
      <w:bodyDiv w:val="1"/>
      <w:marLeft w:val="0"/>
      <w:marRight w:val="0"/>
      <w:marTop w:val="0"/>
      <w:marBottom w:val="0"/>
      <w:divBdr>
        <w:top w:val="none" w:sz="0" w:space="0" w:color="auto"/>
        <w:left w:val="none" w:sz="0" w:space="0" w:color="auto"/>
        <w:bottom w:val="none" w:sz="0" w:space="0" w:color="auto"/>
        <w:right w:val="none" w:sz="0" w:space="0" w:color="auto"/>
      </w:divBdr>
    </w:div>
    <w:div w:id="1145850349">
      <w:bodyDiv w:val="1"/>
      <w:marLeft w:val="0"/>
      <w:marRight w:val="0"/>
      <w:marTop w:val="0"/>
      <w:marBottom w:val="0"/>
      <w:divBdr>
        <w:top w:val="none" w:sz="0" w:space="0" w:color="auto"/>
        <w:left w:val="none" w:sz="0" w:space="0" w:color="auto"/>
        <w:bottom w:val="none" w:sz="0" w:space="0" w:color="auto"/>
        <w:right w:val="none" w:sz="0" w:space="0" w:color="auto"/>
      </w:divBdr>
    </w:div>
    <w:div w:id="1145900772">
      <w:bodyDiv w:val="1"/>
      <w:marLeft w:val="0"/>
      <w:marRight w:val="0"/>
      <w:marTop w:val="0"/>
      <w:marBottom w:val="0"/>
      <w:divBdr>
        <w:top w:val="none" w:sz="0" w:space="0" w:color="auto"/>
        <w:left w:val="none" w:sz="0" w:space="0" w:color="auto"/>
        <w:bottom w:val="none" w:sz="0" w:space="0" w:color="auto"/>
        <w:right w:val="none" w:sz="0" w:space="0" w:color="auto"/>
      </w:divBdr>
    </w:div>
    <w:div w:id="1145970196">
      <w:bodyDiv w:val="1"/>
      <w:marLeft w:val="0"/>
      <w:marRight w:val="0"/>
      <w:marTop w:val="0"/>
      <w:marBottom w:val="0"/>
      <w:divBdr>
        <w:top w:val="none" w:sz="0" w:space="0" w:color="auto"/>
        <w:left w:val="none" w:sz="0" w:space="0" w:color="auto"/>
        <w:bottom w:val="none" w:sz="0" w:space="0" w:color="auto"/>
        <w:right w:val="none" w:sz="0" w:space="0" w:color="auto"/>
      </w:divBdr>
    </w:div>
    <w:div w:id="1145975696">
      <w:bodyDiv w:val="1"/>
      <w:marLeft w:val="0"/>
      <w:marRight w:val="0"/>
      <w:marTop w:val="0"/>
      <w:marBottom w:val="0"/>
      <w:divBdr>
        <w:top w:val="none" w:sz="0" w:space="0" w:color="auto"/>
        <w:left w:val="none" w:sz="0" w:space="0" w:color="auto"/>
        <w:bottom w:val="none" w:sz="0" w:space="0" w:color="auto"/>
        <w:right w:val="none" w:sz="0" w:space="0" w:color="auto"/>
      </w:divBdr>
    </w:div>
    <w:div w:id="1146774964">
      <w:bodyDiv w:val="1"/>
      <w:marLeft w:val="0"/>
      <w:marRight w:val="0"/>
      <w:marTop w:val="0"/>
      <w:marBottom w:val="0"/>
      <w:divBdr>
        <w:top w:val="none" w:sz="0" w:space="0" w:color="auto"/>
        <w:left w:val="none" w:sz="0" w:space="0" w:color="auto"/>
        <w:bottom w:val="none" w:sz="0" w:space="0" w:color="auto"/>
        <w:right w:val="none" w:sz="0" w:space="0" w:color="auto"/>
      </w:divBdr>
    </w:div>
    <w:div w:id="1146819661">
      <w:bodyDiv w:val="1"/>
      <w:marLeft w:val="0"/>
      <w:marRight w:val="0"/>
      <w:marTop w:val="0"/>
      <w:marBottom w:val="0"/>
      <w:divBdr>
        <w:top w:val="none" w:sz="0" w:space="0" w:color="auto"/>
        <w:left w:val="none" w:sz="0" w:space="0" w:color="auto"/>
        <w:bottom w:val="none" w:sz="0" w:space="0" w:color="auto"/>
        <w:right w:val="none" w:sz="0" w:space="0" w:color="auto"/>
      </w:divBdr>
    </w:div>
    <w:div w:id="1147669843">
      <w:bodyDiv w:val="1"/>
      <w:marLeft w:val="0"/>
      <w:marRight w:val="0"/>
      <w:marTop w:val="0"/>
      <w:marBottom w:val="0"/>
      <w:divBdr>
        <w:top w:val="none" w:sz="0" w:space="0" w:color="auto"/>
        <w:left w:val="none" w:sz="0" w:space="0" w:color="auto"/>
        <w:bottom w:val="none" w:sz="0" w:space="0" w:color="auto"/>
        <w:right w:val="none" w:sz="0" w:space="0" w:color="auto"/>
      </w:divBdr>
    </w:div>
    <w:div w:id="1148088293">
      <w:bodyDiv w:val="1"/>
      <w:marLeft w:val="0"/>
      <w:marRight w:val="0"/>
      <w:marTop w:val="0"/>
      <w:marBottom w:val="0"/>
      <w:divBdr>
        <w:top w:val="none" w:sz="0" w:space="0" w:color="auto"/>
        <w:left w:val="none" w:sz="0" w:space="0" w:color="auto"/>
        <w:bottom w:val="none" w:sz="0" w:space="0" w:color="auto"/>
        <w:right w:val="none" w:sz="0" w:space="0" w:color="auto"/>
      </w:divBdr>
    </w:div>
    <w:div w:id="1148207409">
      <w:bodyDiv w:val="1"/>
      <w:marLeft w:val="0"/>
      <w:marRight w:val="0"/>
      <w:marTop w:val="0"/>
      <w:marBottom w:val="0"/>
      <w:divBdr>
        <w:top w:val="none" w:sz="0" w:space="0" w:color="auto"/>
        <w:left w:val="none" w:sz="0" w:space="0" w:color="auto"/>
        <w:bottom w:val="none" w:sz="0" w:space="0" w:color="auto"/>
        <w:right w:val="none" w:sz="0" w:space="0" w:color="auto"/>
      </w:divBdr>
    </w:div>
    <w:div w:id="1148550242">
      <w:bodyDiv w:val="1"/>
      <w:marLeft w:val="0"/>
      <w:marRight w:val="0"/>
      <w:marTop w:val="0"/>
      <w:marBottom w:val="0"/>
      <w:divBdr>
        <w:top w:val="none" w:sz="0" w:space="0" w:color="auto"/>
        <w:left w:val="none" w:sz="0" w:space="0" w:color="auto"/>
        <w:bottom w:val="none" w:sz="0" w:space="0" w:color="auto"/>
        <w:right w:val="none" w:sz="0" w:space="0" w:color="auto"/>
      </w:divBdr>
    </w:div>
    <w:div w:id="1148664870">
      <w:bodyDiv w:val="1"/>
      <w:marLeft w:val="0"/>
      <w:marRight w:val="0"/>
      <w:marTop w:val="0"/>
      <w:marBottom w:val="0"/>
      <w:divBdr>
        <w:top w:val="none" w:sz="0" w:space="0" w:color="auto"/>
        <w:left w:val="none" w:sz="0" w:space="0" w:color="auto"/>
        <w:bottom w:val="none" w:sz="0" w:space="0" w:color="auto"/>
        <w:right w:val="none" w:sz="0" w:space="0" w:color="auto"/>
      </w:divBdr>
    </w:div>
    <w:div w:id="1148742686">
      <w:bodyDiv w:val="1"/>
      <w:marLeft w:val="0"/>
      <w:marRight w:val="0"/>
      <w:marTop w:val="0"/>
      <w:marBottom w:val="0"/>
      <w:divBdr>
        <w:top w:val="none" w:sz="0" w:space="0" w:color="auto"/>
        <w:left w:val="none" w:sz="0" w:space="0" w:color="auto"/>
        <w:bottom w:val="none" w:sz="0" w:space="0" w:color="auto"/>
        <w:right w:val="none" w:sz="0" w:space="0" w:color="auto"/>
      </w:divBdr>
    </w:div>
    <w:div w:id="1149175157">
      <w:bodyDiv w:val="1"/>
      <w:marLeft w:val="0"/>
      <w:marRight w:val="0"/>
      <w:marTop w:val="0"/>
      <w:marBottom w:val="0"/>
      <w:divBdr>
        <w:top w:val="none" w:sz="0" w:space="0" w:color="auto"/>
        <w:left w:val="none" w:sz="0" w:space="0" w:color="auto"/>
        <w:bottom w:val="none" w:sz="0" w:space="0" w:color="auto"/>
        <w:right w:val="none" w:sz="0" w:space="0" w:color="auto"/>
      </w:divBdr>
    </w:div>
    <w:div w:id="1149710991">
      <w:bodyDiv w:val="1"/>
      <w:marLeft w:val="0"/>
      <w:marRight w:val="0"/>
      <w:marTop w:val="0"/>
      <w:marBottom w:val="0"/>
      <w:divBdr>
        <w:top w:val="none" w:sz="0" w:space="0" w:color="auto"/>
        <w:left w:val="none" w:sz="0" w:space="0" w:color="auto"/>
        <w:bottom w:val="none" w:sz="0" w:space="0" w:color="auto"/>
        <w:right w:val="none" w:sz="0" w:space="0" w:color="auto"/>
      </w:divBdr>
    </w:div>
    <w:div w:id="1149980893">
      <w:bodyDiv w:val="1"/>
      <w:marLeft w:val="0"/>
      <w:marRight w:val="0"/>
      <w:marTop w:val="0"/>
      <w:marBottom w:val="0"/>
      <w:divBdr>
        <w:top w:val="none" w:sz="0" w:space="0" w:color="auto"/>
        <w:left w:val="none" w:sz="0" w:space="0" w:color="auto"/>
        <w:bottom w:val="none" w:sz="0" w:space="0" w:color="auto"/>
        <w:right w:val="none" w:sz="0" w:space="0" w:color="auto"/>
      </w:divBdr>
    </w:div>
    <w:div w:id="1150055109">
      <w:bodyDiv w:val="1"/>
      <w:marLeft w:val="0"/>
      <w:marRight w:val="0"/>
      <w:marTop w:val="0"/>
      <w:marBottom w:val="0"/>
      <w:divBdr>
        <w:top w:val="none" w:sz="0" w:space="0" w:color="auto"/>
        <w:left w:val="none" w:sz="0" w:space="0" w:color="auto"/>
        <w:bottom w:val="none" w:sz="0" w:space="0" w:color="auto"/>
        <w:right w:val="none" w:sz="0" w:space="0" w:color="auto"/>
      </w:divBdr>
    </w:div>
    <w:div w:id="1150366511">
      <w:bodyDiv w:val="1"/>
      <w:marLeft w:val="0"/>
      <w:marRight w:val="0"/>
      <w:marTop w:val="0"/>
      <w:marBottom w:val="0"/>
      <w:divBdr>
        <w:top w:val="none" w:sz="0" w:space="0" w:color="auto"/>
        <w:left w:val="none" w:sz="0" w:space="0" w:color="auto"/>
        <w:bottom w:val="none" w:sz="0" w:space="0" w:color="auto"/>
        <w:right w:val="none" w:sz="0" w:space="0" w:color="auto"/>
      </w:divBdr>
    </w:div>
    <w:div w:id="1150560396">
      <w:bodyDiv w:val="1"/>
      <w:marLeft w:val="0"/>
      <w:marRight w:val="0"/>
      <w:marTop w:val="0"/>
      <w:marBottom w:val="0"/>
      <w:divBdr>
        <w:top w:val="none" w:sz="0" w:space="0" w:color="auto"/>
        <w:left w:val="none" w:sz="0" w:space="0" w:color="auto"/>
        <w:bottom w:val="none" w:sz="0" w:space="0" w:color="auto"/>
        <w:right w:val="none" w:sz="0" w:space="0" w:color="auto"/>
      </w:divBdr>
    </w:div>
    <w:div w:id="1151140776">
      <w:bodyDiv w:val="1"/>
      <w:marLeft w:val="0"/>
      <w:marRight w:val="0"/>
      <w:marTop w:val="0"/>
      <w:marBottom w:val="0"/>
      <w:divBdr>
        <w:top w:val="none" w:sz="0" w:space="0" w:color="auto"/>
        <w:left w:val="none" w:sz="0" w:space="0" w:color="auto"/>
        <w:bottom w:val="none" w:sz="0" w:space="0" w:color="auto"/>
        <w:right w:val="none" w:sz="0" w:space="0" w:color="auto"/>
      </w:divBdr>
    </w:div>
    <w:div w:id="1151629648">
      <w:bodyDiv w:val="1"/>
      <w:marLeft w:val="0"/>
      <w:marRight w:val="0"/>
      <w:marTop w:val="0"/>
      <w:marBottom w:val="0"/>
      <w:divBdr>
        <w:top w:val="none" w:sz="0" w:space="0" w:color="auto"/>
        <w:left w:val="none" w:sz="0" w:space="0" w:color="auto"/>
        <w:bottom w:val="none" w:sz="0" w:space="0" w:color="auto"/>
        <w:right w:val="none" w:sz="0" w:space="0" w:color="auto"/>
      </w:divBdr>
    </w:div>
    <w:div w:id="1151671853">
      <w:bodyDiv w:val="1"/>
      <w:marLeft w:val="0"/>
      <w:marRight w:val="0"/>
      <w:marTop w:val="0"/>
      <w:marBottom w:val="0"/>
      <w:divBdr>
        <w:top w:val="none" w:sz="0" w:space="0" w:color="auto"/>
        <w:left w:val="none" w:sz="0" w:space="0" w:color="auto"/>
        <w:bottom w:val="none" w:sz="0" w:space="0" w:color="auto"/>
        <w:right w:val="none" w:sz="0" w:space="0" w:color="auto"/>
      </w:divBdr>
    </w:div>
    <w:div w:id="1152209599">
      <w:bodyDiv w:val="1"/>
      <w:marLeft w:val="0"/>
      <w:marRight w:val="0"/>
      <w:marTop w:val="0"/>
      <w:marBottom w:val="0"/>
      <w:divBdr>
        <w:top w:val="none" w:sz="0" w:space="0" w:color="auto"/>
        <w:left w:val="none" w:sz="0" w:space="0" w:color="auto"/>
        <w:bottom w:val="none" w:sz="0" w:space="0" w:color="auto"/>
        <w:right w:val="none" w:sz="0" w:space="0" w:color="auto"/>
      </w:divBdr>
    </w:div>
    <w:div w:id="1152595790">
      <w:bodyDiv w:val="1"/>
      <w:marLeft w:val="0"/>
      <w:marRight w:val="0"/>
      <w:marTop w:val="0"/>
      <w:marBottom w:val="0"/>
      <w:divBdr>
        <w:top w:val="none" w:sz="0" w:space="0" w:color="auto"/>
        <w:left w:val="none" w:sz="0" w:space="0" w:color="auto"/>
        <w:bottom w:val="none" w:sz="0" w:space="0" w:color="auto"/>
        <w:right w:val="none" w:sz="0" w:space="0" w:color="auto"/>
      </w:divBdr>
    </w:div>
    <w:div w:id="1152790539">
      <w:bodyDiv w:val="1"/>
      <w:marLeft w:val="0"/>
      <w:marRight w:val="0"/>
      <w:marTop w:val="0"/>
      <w:marBottom w:val="0"/>
      <w:divBdr>
        <w:top w:val="none" w:sz="0" w:space="0" w:color="auto"/>
        <w:left w:val="none" w:sz="0" w:space="0" w:color="auto"/>
        <w:bottom w:val="none" w:sz="0" w:space="0" w:color="auto"/>
        <w:right w:val="none" w:sz="0" w:space="0" w:color="auto"/>
      </w:divBdr>
    </w:div>
    <w:div w:id="1153329854">
      <w:bodyDiv w:val="1"/>
      <w:marLeft w:val="0"/>
      <w:marRight w:val="0"/>
      <w:marTop w:val="0"/>
      <w:marBottom w:val="0"/>
      <w:divBdr>
        <w:top w:val="none" w:sz="0" w:space="0" w:color="auto"/>
        <w:left w:val="none" w:sz="0" w:space="0" w:color="auto"/>
        <w:bottom w:val="none" w:sz="0" w:space="0" w:color="auto"/>
        <w:right w:val="none" w:sz="0" w:space="0" w:color="auto"/>
      </w:divBdr>
    </w:div>
    <w:div w:id="1153527610">
      <w:bodyDiv w:val="1"/>
      <w:marLeft w:val="0"/>
      <w:marRight w:val="0"/>
      <w:marTop w:val="0"/>
      <w:marBottom w:val="0"/>
      <w:divBdr>
        <w:top w:val="none" w:sz="0" w:space="0" w:color="auto"/>
        <w:left w:val="none" w:sz="0" w:space="0" w:color="auto"/>
        <w:bottom w:val="none" w:sz="0" w:space="0" w:color="auto"/>
        <w:right w:val="none" w:sz="0" w:space="0" w:color="auto"/>
      </w:divBdr>
    </w:div>
    <w:div w:id="1153909340">
      <w:bodyDiv w:val="1"/>
      <w:marLeft w:val="0"/>
      <w:marRight w:val="0"/>
      <w:marTop w:val="0"/>
      <w:marBottom w:val="0"/>
      <w:divBdr>
        <w:top w:val="none" w:sz="0" w:space="0" w:color="auto"/>
        <w:left w:val="none" w:sz="0" w:space="0" w:color="auto"/>
        <w:bottom w:val="none" w:sz="0" w:space="0" w:color="auto"/>
        <w:right w:val="none" w:sz="0" w:space="0" w:color="auto"/>
      </w:divBdr>
    </w:div>
    <w:div w:id="1154105106">
      <w:bodyDiv w:val="1"/>
      <w:marLeft w:val="0"/>
      <w:marRight w:val="0"/>
      <w:marTop w:val="0"/>
      <w:marBottom w:val="0"/>
      <w:divBdr>
        <w:top w:val="none" w:sz="0" w:space="0" w:color="auto"/>
        <w:left w:val="none" w:sz="0" w:space="0" w:color="auto"/>
        <w:bottom w:val="none" w:sz="0" w:space="0" w:color="auto"/>
        <w:right w:val="none" w:sz="0" w:space="0" w:color="auto"/>
      </w:divBdr>
    </w:div>
    <w:div w:id="1154108030">
      <w:bodyDiv w:val="1"/>
      <w:marLeft w:val="0"/>
      <w:marRight w:val="0"/>
      <w:marTop w:val="0"/>
      <w:marBottom w:val="0"/>
      <w:divBdr>
        <w:top w:val="none" w:sz="0" w:space="0" w:color="auto"/>
        <w:left w:val="none" w:sz="0" w:space="0" w:color="auto"/>
        <w:bottom w:val="none" w:sz="0" w:space="0" w:color="auto"/>
        <w:right w:val="none" w:sz="0" w:space="0" w:color="auto"/>
      </w:divBdr>
    </w:div>
    <w:div w:id="1154563071">
      <w:bodyDiv w:val="1"/>
      <w:marLeft w:val="0"/>
      <w:marRight w:val="0"/>
      <w:marTop w:val="0"/>
      <w:marBottom w:val="0"/>
      <w:divBdr>
        <w:top w:val="none" w:sz="0" w:space="0" w:color="auto"/>
        <w:left w:val="none" w:sz="0" w:space="0" w:color="auto"/>
        <w:bottom w:val="none" w:sz="0" w:space="0" w:color="auto"/>
        <w:right w:val="none" w:sz="0" w:space="0" w:color="auto"/>
      </w:divBdr>
    </w:div>
    <w:div w:id="1154566595">
      <w:bodyDiv w:val="1"/>
      <w:marLeft w:val="0"/>
      <w:marRight w:val="0"/>
      <w:marTop w:val="0"/>
      <w:marBottom w:val="0"/>
      <w:divBdr>
        <w:top w:val="none" w:sz="0" w:space="0" w:color="auto"/>
        <w:left w:val="none" w:sz="0" w:space="0" w:color="auto"/>
        <w:bottom w:val="none" w:sz="0" w:space="0" w:color="auto"/>
        <w:right w:val="none" w:sz="0" w:space="0" w:color="auto"/>
      </w:divBdr>
    </w:div>
    <w:div w:id="1154640856">
      <w:bodyDiv w:val="1"/>
      <w:marLeft w:val="0"/>
      <w:marRight w:val="0"/>
      <w:marTop w:val="0"/>
      <w:marBottom w:val="0"/>
      <w:divBdr>
        <w:top w:val="none" w:sz="0" w:space="0" w:color="auto"/>
        <w:left w:val="none" w:sz="0" w:space="0" w:color="auto"/>
        <w:bottom w:val="none" w:sz="0" w:space="0" w:color="auto"/>
        <w:right w:val="none" w:sz="0" w:space="0" w:color="auto"/>
      </w:divBdr>
    </w:div>
    <w:div w:id="1155223974">
      <w:bodyDiv w:val="1"/>
      <w:marLeft w:val="0"/>
      <w:marRight w:val="0"/>
      <w:marTop w:val="0"/>
      <w:marBottom w:val="0"/>
      <w:divBdr>
        <w:top w:val="none" w:sz="0" w:space="0" w:color="auto"/>
        <w:left w:val="none" w:sz="0" w:space="0" w:color="auto"/>
        <w:bottom w:val="none" w:sz="0" w:space="0" w:color="auto"/>
        <w:right w:val="none" w:sz="0" w:space="0" w:color="auto"/>
      </w:divBdr>
    </w:div>
    <w:div w:id="1155880823">
      <w:bodyDiv w:val="1"/>
      <w:marLeft w:val="0"/>
      <w:marRight w:val="0"/>
      <w:marTop w:val="0"/>
      <w:marBottom w:val="0"/>
      <w:divBdr>
        <w:top w:val="none" w:sz="0" w:space="0" w:color="auto"/>
        <w:left w:val="none" w:sz="0" w:space="0" w:color="auto"/>
        <w:bottom w:val="none" w:sz="0" w:space="0" w:color="auto"/>
        <w:right w:val="none" w:sz="0" w:space="0" w:color="auto"/>
      </w:divBdr>
    </w:div>
    <w:div w:id="1155954349">
      <w:bodyDiv w:val="1"/>
      <w:marLeft w:val="0"/>
      <w:marRight w:val="0"/>
      <w:marTop w:val="0"/>
      <w:marBottom w:val="0"/>
      <w:divBdr>
        <w:top w:val="none" w:sz="0" w:space="0" w:color="auto"/>
        <w:left w:val="none" w:sz="0" w:space="0" w:color="auto"/>
        <w:bottom w:val="none" w:sz="0" w:space="0" w:color="auto"/>
        <w:right w:val="none" w:sz="0" w:space="0" w:color="auto"/>
      </w:divBdr>
    </w:div>
    <w:div w:id="1156072545">
      <w:bodyDiv w:val="1"/>
      <w:marLeft w:val="0"/>
      <w:marRight w:val="0"/>
      <w:marTop w:val="0"/>
      <w:marBottom w:val="0"/>
      <w:divBdr>
        <w:top w:val="none" w:sz="0" w:space="0" w:color="auto"/>
        <w:left w:val="none" w:sz="0" w:space="0" w:color="auto"/>
        <w:bottom w:val="none" w:sz="0" w:space="0" w:color="auto"/>
        <w:right w:val="none" w:sz="0" w:space="0" w:color="auto"/>
      </w:divBdr>
    </w:div>
    <w:div w:id="1156189151">
      <w:bodyDiv w:val="1"/>
      <w:marLeft w:val="0"/>
      <w:marRight w:val="0"/>
      <w:marTop w:val="0"/>
      <w:marBottom w:val="0"/>
      <w:divBdr>
        <w:top w:val="none" w:sz="0" w:space="0" w:color="auto"/>
        <w:left w:val="none" w:sz="0" w:space="0" w:color="auto"/>
        <w:bottom w:val="none" w:sz="0" w:space="0" w:color="auto"/>
        <w:right w:val="none" w:sz="0" w:space="0" w:color="auto"/>
      </w:divBdr>
    </w:div>
    <w:div w:id="1157186749">
      <w:bodyDiv w:val="1"/>
      <w:marLeft w:val="0"/>
      <w:marRight w:val="0"/>
      <w:marTop w:val="0"/>
      <w:marBottom w:val="0"/>
      <w:divBdr>
        <w:top w:val="none" w:sz="0" w:space="0" w:color="auto"/>
        <w:left w:val="none" w:sz="0" w:space="0" w:color="auto"/>
        <w:bottom w:val="none" w:sz="0" w:space="0" w:color="auto"/>
        <w:right w:val="none" w:sz="0" w:space="0" w:color="auto"/>
      </w:divBdr>
    </w:div>
    <w:div w:id="1157190336">
      <w:bodyDiv w:val="1"/>
      <w:marLeft w:val="0"/>
      <w:marRight w:val="0"/>
      <w:marTop w:val="0"/>
      <w:marBottom w:val="0"/>
      <w:divBdr>
        <w:top w:val="none" w:sz="0" w:space="0" w:color="auto"/>
        <w:left w:val="none" w:sz="0" w:space="0" w:color="auto"/>
        <w:bottom w:val="none" w:sz="0" w:space="0" w:color="auto"/>
        <w:right w:val="none" w:sz="0" w:space="0" w:color="auto"/>
      </w:divBdr>
    </w:div>
    <w:div w:id="1157763399">
      <w:bodyDiv w:val="1"/>
      <w:marLeft w:val="0"/>
      <w:marRight w:val="0"/>
      <w:marTop w:val="0"/>
      <w:marBottom w:val="0"/>
      <w:divBdr>
        <w:top w:val="none" w:sz="0" w:space="0" w:color="auto"/>
        <w:left w:val="none" w:sz="0" w:space="0" w:color="auto"/>
        <w:bottom w:val="none" w:sz="0" w:space="0" w:color="auto"/>
        <w:right w:val="none" w:sz="0" w:space="0" w:color="auto"/>
      </w:divBdr>
    </w:div>
    <w:div w:id="1157769439">
      <w:bodyDiv w:val="1"/>
      <w:marLeft w:val="0"/>
      <w:marRight w:val="0"/>
      <w:marTop w:val="0"/>
      <w:marBottom w:val="0"/>
      <w:divBdr>
        <w:top w:val="none" w:sz="0" w:space="0" w:color="auto"/>
        <w:left w:val="none" w:sz="0" w:space="0" w:color="auto"/>
        <w:bottom w:val="none" w:sz="0" w:space="0" w:color="auto"/>
        <w:right w:val="none" w:sz="0" w:space="0" w:color="auto"/>
      </w:divBdr>
    </w:div>
    <w:div w:id="1158183806">
      <w:bodyDiv w:val="1"/>
      <w:marLeft w:val="0"/>
      <w:marRight w:val="0"/>
      <w:marTop w:val="0"/>
      <w:marBottom w:val="0"/>
      <w:divBdr>
        <w:top w:val="none" w:sz="0" w:space="0" w:color="auto"/>
        <w:left w:val="none" w:sz="0" w:space="0" w:color="auto"/>
        <w:bottom w:val="none" w:sz="0" w:space="0" w:color="auto"/>
        <w:right w:val="none" w:sz="0" w:space="0" w:color="auto"/>
      </w:divBdr>
    </w:div>
    <w:div w:id="1158376649">
      <w:bodyDiv w:val="1"/>
      <w:marLeft w:val="0"/>
      <w:marRight w:val="0"/>
      <w:marTop w:val="0"/>
      <w:marBottom w:val="0"/>
      <w:divBdr>
        <w:top w:val="none" w:sz="0" w:space="0" w:color="auto"/>
        <w:left w:val="none" w:sz="0" w:space="0" w:color="auto"/>
        <w:bottom w:val="none" w:sz="0" w:space="0" w:color="auto"/>
        <w:right w:val="none" w:sz="0" w:space="0" w:color="auto"/>
      </w:divBdr>
    </w:div>
    <w:div w:id="1159030495">
      <w:bodyDiv w:val="1"/>
      <w:marLeft w:val="0"/>
      <w:marRight w:val="0"/>
      <w:marTop w:val="0"/>
      <w:marBottom w:val="0"/>
      <w:divBdr>
        <w:top w:val="none" w:sz="0" w:space="0" w:color="auto"/>
        <w:left w:val="none" w:sz="0" w:space="0" w:color="auto"/>
        <w:bottom w:val="none" w:sz="0" w:space="0" w:color="auto"/>
        <w:right w:val="none" w:sz="0" w:space="0" w:color="auto"/>
      </w:divBdr>
    </w:div>
    <w:div w:id="1159228566">
      <w:bodyDiv w:val="1"/>
      <w:marLeft w:val="0"/>
      <w:marRight w:val="0"/>
      <w:marTop w:val="0"/>
      <w:marBottom w:val="0"/>
      <w:divBdr>
        <w:top w:val="none" w:sz="0" w:space="0" w:color="auto"/>
        <w:left w:val="none" w:sz="0" w:space="0" w:color="auto"/>
        <w:bottom w:val="none" w:sz="0" w:space="0" w:color="auto"/>
        <w:right w:val="none" w:sz="0" w:space="0" w:color="auto"/>
      </w:divBdr>
    </w:div>
    <w:div w:id="1159270655">
      <w:bodyDiv w:val="1"/>
      <w:marLeft w:val="0"/>
      <w:marRight w:val="0"/>
      <w:marTop w:val="0"/>
      <w:marBottom w:val="0"/>
      <w:divBdr>
        <w:top w:val="none" w:sz="0" w:space="0" w:color="auto"/>
        <w:left w:val="none" w:sz="0" w:space="0" w:color="auto"/>
        <w:bottom w:val="none" w:sz="0" w:space="0" w:color="auto"/>
        <w:right w:val="none" w:sz="0" w:space="0" w:color="auto"/>
      </w:divBdr>
    </w:div>
    <w:div w:id="1159465507">
      <w:bodyDiv w:val="1"/>
      <w:marLeft w:val="0"/>
      <w:marRight w:val="0"/>
      <w:marTop w:val="0"/>
      <w:marBottom w:val="0"/>
      <w:divBdr>
        <w:top w:val="none" w:sz="0" w:space="0" w:color="auto"/>
        <w:left w:val="none" w:sz="0" w:space="0" w:color="auto"/>
        <w:bottom w:val="none" w:sz="0" w:space="0" w:color="auto"/>
        <w:right w:val="none" w:sz="0" w:space="0" w:color="auto"/>
      </w:divBdr>
    </w:div>
    <w:div w:id="1159537787">
      <w:bodyDiv w:val="1"/>
      <w:marLeft w:val="0"/>
      <w:marRight w:val="0"/>
      <w:marTop w:val="0"/>
      <w:marBottom w:val="0"/>
      <w:divBdr>
        <w:top w:val="none" w:sz="0" w:space="0" w:color="auto"/>
        <w:left w:val="none" w:sz="0" w:space="0" w:color="auto"/>
        <w:bottom w:val="none" w:sz="0" w:space="0" w:color="auto"/>
        <w:right w:val="none" w:sz="0" w:space="0" w:color="auto"/>
      </w:divBdr>
    </w:div>
    <w:div w:id="1159922616">
      <w:bodyDiv w:val="1"/>
      <w:marLeft w:val="0"/>
      <w:marRight w:val="0"/>
      <w:marTop w:val="0"/>
      <w:marBottom w:val="0"/>
      <w:divBdr>
        <w:top w:val="none" w:sz="0" w:space="0" w:color="auto"/>
        <w:left w:val="none" w:sz="0" w:space="0" w:color="auto"/>
        <w:bottom w:val="none" w:sz="0" w:space="0" w:color="auto"/>
        <w:right w:val="none" w:sz="0" w:space="0" w:color="auto"/>
      </w:divBdr>
    </w:div>
    <w:div w:id="1159922888">
      <w:bodyDiv w:val="1"/>
      <w:marLeft w:val="0"/>
      <w:marRight w:val="0"/>
      <w:marTop w:val="0"/>
      <w:marBottom w:val="0"/>
      <w:divBdr>
        <w:top w:val="none" w:sz="0" w:space="0" w:color="auto"/>
        <w:left w:val="none" w:sz="0" w:space="0" w:color="auto"/>
        <w:bottom w:val="none" w:sz="0" w:space="0" w:color="auto"/>
        <w:right w:val="none" w:sz="0" w:space="0" w:color="auto"/>
      </w:divBdr>
    </w:div>
    <w:div w:id="1160654814">
      <w:bodyDiv w:val="1"/>
      <w:marLeft w:val="0"/>
      <w:marRight w:val="0"/>
      <w:marTop w:val="0"/>
      <w:marBottom w:val="0"/>
      <w:divBdr>
        <w:top w:val="none" w:sz="0" w:space="0" w:color="auto"/>
        <w:left w:val="none" w:sz="0" w:space="0" w:color="auto"/>
        <w:bottom w:val="none" w:sz="0" w:space="0" w:color="auto"/>
        <w:right w:val="none" w:sz="0" w:space="0" w:color="auto"/>
      </w:divBdr>
    </w:div>
    <w:div w:id="1161115765">
      <w:bodyDiv w:val="1"/>
      <w:marLeft w:val="0"/>
      <w:marRight w:val="0"/>
      <w:marTop w:val="0"/>
      <w:marBottom w:val="0"/>
      <w:divBdr>
        <w:top w:val="none" w:sz="0" w:space="0" w:color="auto"/>
        <w:left w:val="none" w:sz="0" w:space="0" w:color="auto"/>
        <w:bottom w:val="none" w:sz="0" w:space="0" w:color="auto"/>
        <w:right w:val="none" w:sz="0" w:space="0" w:color="auto"/>
      </w:divBdr>
    </w:div>
    <w:div w:id="1161458238">
      <w:bodyDiv w:val="1"/>
      <w:marLeft w:val="0"/>
      <w:marRight w:val="0"/>
      <w:marTop w:val="0"/>
      <w:marBottom w:val="0"/>
      <w:divBdr>
        <w:top w:val="none" w:sz="0" w:space="0" w:color="auto"/>
        <w:left w:val="none" w:sz="0" w:space="0" w:color="auto"/>
        <w:bottom w:val="none" w:sz="0" w:space="0" w:color="auto"/>
        <w:right w:val="none" w:sz="0" w:space="0" w:color="auto"/>
      </w:divBdr>
    </w:div>
    <w:div w:id="1161508474">
      <w:bodyDiv w:val="1"/>
      <w:marLeft w:val="0"/>
      <w:marRight w:val="0"/>
      <w:marTop w:val="0"/>
      <w:marBottom w:val="0"/>
      <w:divBdr>
        <w:top w:val="none" w:sz="0" w:space="0" w:color="auto"/>
        <w:left w:val="none" w:sz="0" w:space="0" w:color="auto"/>
        <w:bottom w:val="none" w:sz="0" w:space="0" w:color="auto"/>
        <w:right w:val="none" w:sz="0" w:space="0" w:color="auto"/>
      </w:divBdr>
    </w:div>
    <w:div w:id="1161698308">
      <w:bodyDiv w:val="1"/>
      <w:marLeft w:val="0"/>
      <w:marRight w:val="0"/>
      <w:marTop w:val="0"/>
      <w:marBottom w:val="0"/>
      <w:divBdr>
        <w:top w:val="none" w:sz="0" w:space="0" w:color="auto"/>
        <w:left w:val="none" w:sz="0" w:space="0" w:color="auto"/>
        <w:bottom w:val="none" w:sz="0" w:space="0" w:color="auto"/>
        <w:right w:val="none" w:sz="0" w:space="0" w:color="auto"/>
      </w:divBdr>
    </w:div>
    <w:div w:id="1161847498">
      <w:bodyDiv w:val="1"/>
      <w:marLeft w:val="0"/>
      <w:marRight w:val="0"/>
      <w:marTop w:val="0"/>
      <w:marBottom w:val="0"/>
      <w:divBdr>
        <w:top w:val="none" w:sz="0" w:space="0" w:color="auto"/>
        <w:left w:val="none" w:sz="0" w:space="0" w:color="auto"/>
        <w:bottom w:val="none" w:sz="0" w:space="0" w:color="auto"/>
        <w:right w:val="none" w:sz="0" w:space="0" w:color="auto"/>
      </w:divBdr>
    </w:div>
    <w:div w:id="1162041247">
      <w:bodyDiv w:val="1"/>
      <w:marLeft w:val="0"/>
      <w:marRight w:val="0"/>
      <w:marTop w:val="0"/>
      <w:marBottom w:val="0"/>
      <w:divBdr>
        <w:top w:val="none" w:sz="0" w:space="0" w:color="auto"/>
        <w:left w:val="none" w:sz="0" w:space="0" w:color="auto"/>
        <w:bottom w:val="none" w:sz="0" w:space="0" w:color="auto"/>
        <w:right w:val="none" w:sz="0" w:space="0" w:color="auto"/>
      </w:divBdr>
    </w:div>
    <w:div w:id="1162164386">
      <w:bodyDiv w:val="1"/>
      <w:marLeft w:val="0"/>
      <w:marRight w:val="0"/>
      <w:marTop w:val="0"/>
      <w:marBottom w:val="0"/>
      <w:divBdr>
        <w:top w:val="none" w:sz="0" w:space="0" w:color="auto"/>
        <w:left w:val="none" w:sz="0" w:space="0" w:color="auto"/>
        <w:bottom w:val="none" w:sz="0" w:space="0" w:color="auto"/>
        <w:right w:val="none" w:sz="0" w:space="0" w:color="auto"/>
      </w:divBdr>
    </w:div>
    <w:div w:id="1162819225">
      <w:bodyDiv w:val="1"/>
      <w:marLeft w:val="0"/>
      <w:marRight w:val="0"/>
      <w:marTop w:val="0"/>
      <w:marBottom w:val="0"/>
      <w:divBdr>
        <w:top w:val="none" w:sz="0" w:space="0" w:color="auto"/>
        <w:left w:val="none" w:sz="0" w:space="0" w:color="auto"/>
        <w:bottom w:val="none" w:sz="0" w:space="0" w:color="auto"/>
        <w:right w:val="none" w:sz="0" w:space="0" w:color="auto"/>
      </w:divBdr>
    </w:div>
    <w:div w:id="1162936397">
      <w:bodyDiv w:val="1"/>
      <w:marLeft w:val="0"/>
      <w:marRight w:val="0"/>
      <w:marTop w:val="0"/>
      <w:marBottom w:val="0"/>
      <w:divBdr>
        <w:top w:val="none" w:sz="0" w:space="0" w:color="auto"/>
        <w:left w:val="none" w:sz="0" w:space="0" w:color="auto"/>
        <w:bottom w:val="none" w:sz="0" w:space="0" w:color="auto"/>
        <w:right w:val="none" w:sz="0" w:space="0" w:color="auto"/>
      </w:divBdr>
    </w:div>
    <w:div w:id="1163546676">
      <w:bodyDiv w:val="1"/>
      <w:marLeft w:val="0"/>
      <w:marRight w:val="0"/>
      <w:marTop w:val="0"/>
      <w:marBottom w:val="0"/>
      <w:divBdr>
        <w:top w:val="none" w:sz="0" w:space="0" w:color="auto"/>
        <w:left w:val="none" w:sz="0" w:space="0" w:color="auto"/>
        <w:bottom w:val="none" w:sz="0" w:space="0" w:color="auto"/>
        <w:right w:val="none" w:sz="0" w:space="0" w:color="auto"/>
      </w:divBdr>
    </w:div>
    <w:div w:id="1164205361">
      <w:bodyDiv w:val="1"/>
      <w:marLeft w:val="0"/>
      <w:marRight w:val="0"/>
      <w:marTop w:val="0"/>
      <w:marBottom w:val="0"/>
      <w:divBdr>
        <w:top w:val="none" w:sz="0" w:space="0" w:color="auto"/>
        <w:left w:val="none" w:sz="0" w:space="0" w:color="auto"/>
        <w:bottom w:val="none" w:sz="0" w:space="0" w:color="auto"/>
        <w:right w:val="none" w:sz="0" w:space="0" w:color="auto"/>
      </w:divBdr>
    </w:div>
    <w:div w:id="1164274525">
      <w:bodyDiv w:val="1"/>
      <w:marLeft w:val="0"/>
      <w:marRight w:val="0"/>
      <w:marTop w:val="0"/>
      <w:marBottom w:val="0"/>
      <w:divBdr>
        <w:top w:val="none" w:sz="0" w:space="0" w:color="auto"/>
        <w:left w:val="none" w:sz="0" w:space="0" w:color="auto"/>
        <w:bottom w:val="none" w:sz="0" w:space="0" w:color="auto"/>
        <w:right w:val="none" w:sz="0" w:space="0" w:color="auto"/>
      </w:divBdr>
    </w:div>
    <w:div w:id="1164473694">
      <w:bodyDiv w:val="1"/>
      <w:marLeft w:val="0"/>
      <w:marRight w:val="0"/>
      <w:marTop w:val="0"/>
      <w:marBottom w:val="0"/>
      <w:divBdr>
        <w:top w:val="none" w:sz="0" w:space="0" w:color="auto"/>
        <w:left w:val="none" w:sz="0" w:space="0" w:color="auto"/>
        <w:bottom w:val="none" w:sz="0" w:space="0" w:color="auto"/>
        <w:right w:val="none" w:sz="0" w:space="0" w:color="auto"/>
      </w:divBdr>
    </w:div>
    <w:div w:id="1164515680">
      <w:bodyDiv w:val="1"/>
      <w:marLeft w:val="0"/>
      <w:marRight w:val="0"/>
      <w:marTop w:val="0"/>
      <w:marBottom w:val="0"/>
      <w:divBdr>
        <w:top w:val="none" w:sz="0" w:space="0" w:color="auto"/>
        <w:left w:val="none" w:sz="0" w:space="0" w:color="auto"/>
        <w:bottom w:val="none" w:sz="0" w:space="0" w:color="auto"/>
        <w:right w:val="none" w:sz="0" w:space="0" w:color="auto"/>
      </w:divBdr>
    </w:div>
    <w:div w:id="1164778252">
      <w:bodyDiv w:val="1"/>
      <w:marLeft w:val="0"/>
      <w:marRight w:val="0"/>
      <w:marTop w:val="0"/>
      <w:marBottom w:val="0"/>
      <w:divBdr>
        <w:top w:val="none" w:sz="0" w:space="0" w:color="auto"/>
        <w:left w:val="none" w:sz="0" w:space="0" w:color="auto"/>
        <w:bottom w:val="none" w:sz="0" w:space="0" w:color="auto"/>
        <w:right w:val="none" w:sz="0" w:space="0" w:color="auto"/>
      </w:divBdr>
    </w:div>
    <w:div w:id="1165126705">
      <w:bodyDiv w:val="1"/>
      <w:marLeft w:val="0"/>
      <w:marRight w:val="0"/>
      <w:marTop w:val="0"/>
      <w:marBottom w:val="0"/>
      <w:divBdr>
        <w:top w:val="none" w:sz="0" w:space="0" w:color="auto"/>
        <w:left w:val="none" w:sz="0" w:space="0" w:color="auto"/>
        <w:bottom w:val="none" w:sz="0" w:space="0" w:color="auto"/>
        <w:right w:val="none" w:sz="0" w:space="0" w:color="auto"/>
      </w:divBdr>
    </w:div>
    <w:div w:id="1165701106">
      <w:bodyDiv w:val="1"/>
      <w:marLeft w:val="0"/>
      <w:marRight w:val="0"/>
      <w:marTop w:val="0"/>
      <w:marBottom w:val="0"/>
      <w:divBdr>
        <w:top w:val="none" w:sz="0" w:space="0" w:color="auto"/>
        <w:left w:val="none" w:sz="0" w:space="0" w:color="auto"/>
        <w:bottom w:val="none" w:sz="0" w:space="0" w:color="auto"/>
        <w:right w:val="none" w:sz="0" w:space="0" w:color="auto"/>
      </w:divBdr>
    </w:div>
    <w:div w:id="1165707760">
      <w:bodyDiv w:val="1"/>
      <w:marLeft w:val="0"/>
      <w:marRight w:val="0"/>
      <w:marTop w:val="0"/>
      <w:marBottom w:val="0"/>
      <w:divBdr>
        <w:top w:val="none" w:sz="0" w:space="0" w:color="auto"/>
        <w:left w:val="none" w:sz="0" w:space="0" w:color="auto"/>
        <w:bottom w:val="none" w:sz="0" w:space="0" w:color="auto"/>
        <w:right w:val="none" w:sz="0" w:space="0" w:color="auto"/>
      </w:divBdr>
    </w:div>
    <w:div w:id="1166437306">
      <w:bodyDiv w:val="1"/>
      <w:marLeft w:val="0"/>
      <w:marRight w:val="0"/>
      <w:marTop w:val="0"/>
      <w:marBottom w:val="0"/>
      <w:divBdr>
        <w:top w:val="none" w:sz="0" w:space="0" w:color="auto"/>
        <w:left w:val="none" w:sz="0" w:space="0" w:color="auto"/>
        <w:bottom w:val="none" w:sz="0" w:space="0" w:color="auto"/>
        <w:right w:val="none" w:sz="0" w:space="0" w:color="auto"/>
      </w:divBdr>
    </w:div>
    <w:div w:id="1166743037">
      <w:bodyDiv w:val="1"/>
      <w:marLeft w:val="0"/>
      <w:marRight w:val="0"/>
      <w:marTop w:val="0"/>
      <w:marBottom w:val="0"/>
      <w:divBdr>
        <w:top w:val="none" w:sz="0" w:space="0" w:color="auto"/>
        <w:left w:val="none" w:sz="0" w:space="0" w:color="auto"/>
        <w:bottom w:val="none" w:sz="0" w:space="0" w:color="auto"/>
        <w:right w:val="none" w:sz="0" w:space="0" w:color="auto"/>
      </w:divBdr>
    </w:div>
    <w:div w:id="1167329132">
      <w:bodyDiv w:val="1"/>
      <w:marLeft w:val="0"/>
      <w:marRight w:val="0"/>
      <w:marTop w:val="0"/>
      <w:marBottom w:val="0"/>
      <w:divBdr>
        <w:top w:val="none" w:sz="0" w:space="0" w:color="auto"/>
        <w:left w:val="none" w:sz="0" w:space="0" w:color="auto"/>
        <w:bottom w:val="none" w:sz="0" w:space="0" w:color="auto"/>
        <w:right w:val="none" w:sz="0" w:space="0" w:color="auto"/>
      </w:divBdr>
    </w:div>
    <w:div w:id="1167746119">
      <w:bodyDiv w:val="1"/>
      <w:marLeft w:val="0"/>
      <w:marRight w:val="0"/>
      <w:marTop w:val="0"/>
      <w:marBottom w:val="0"/>
      <w:divBdr>
        <w:top w:val="none" w:sz="0" w:space="0" w:color="auto"/>
        <w:left w:val="none" w:sz="0" w:space="0" w:color="auto"/>
        <w:bottom w:val="none" w:sz="0" w:space="0" w:color="auto"/>
        <w:right w:val="none" w:sz="0" w:space="0" w:color="auto"/>
      </w:divBdr>
    </w:div>
    <w:div w:id="1167786438">
      <w:bodyDiv w:val="1"/>
      <w:marLeft w:val="0"/>
      <w:marRight w:val="0"/>
      <w:marTop w:val="0"/>
      <w:marBottom w:val="0"/>
      <w:divBdr>
        <w:top w:val="none" w:sz="0" w:space="0" w:color="auto"/>
        <w:left w:val="none" w:sz="0" w:space="0" w:color="auto"/>
        <w:bottom w:val="none" w:sz="0" w:space="0" w:color="auto"/>
        <w:right w:val="none" w:sz="0" w:space="0" w:color="auto"/>
      </w:divBdr>
    </w:div>
    <w:div w:id="1167938286">
      <w:bodyDiv w:val="1"/>
      <w:marLeft w:val="0"/>
      <w:marRight w:val="0"/>
      <w:marTop w:val="0"/>
      <w:marBottom w:val="0"/>
      <w:divBdr>
        <w:top w:val="none" w:sz="0" w:space="0" w:color="auto"/>
        <w:left w:val="none" w:sz="0" w:space="0" w:color="auto"/>
        <w:bottom w:val="none" w:sz="0" w:space="0" w:color="auto"/>
        <w:right w:val="none" w:sz="0" w:space="0" w:color="auto"/>
      </w:divBdr>
    </w:div>
    <w:div w:id="1167987693">
      <w:bodyDiv w:val="1"/>
      <w:marLeft w:val="0"/>
      <w:marRight w:val="0"/>
      <w:marTop w:val="0"/>
      <w:marBottom w:val="0"/>
      <w:divBdr>
        <w:top w:val="none" w:sz="0" w:space="0" w:color="auto"/>
        <w:left w:val="none" w:sz="0" w:space="0" w:color="auto"/>
        <w:bottom w:val="none" w:sz="0" w:space="0" w:color="auto"/>
        <w:right w:val="none" w:sz="0" w:space="0" w:color="auto"/>
      </w:divBdr>
    </w:div>
    <w:div w:id="1168642951">
      <w:bodyDiv w:val="1"/>
      <w:marLeft w:val="0"/>
      <w:marRight w:val="0"/>
      <w:marTop w:val="0"/>
      <w:marBottom w:val="0"/>
      <w:divBdr>
        <w:top w:val="none" w:sz="0" w:space="0" w:color="auto"/>
        <w:left w:val="none" w:sz="0" w:space="0" w:color="auto"/>
        <w:bottom w:val="none" w:sz="0" w:space="0" w:color="auto"/>
        <w:right w:val="none" w:sz="0" w:space="0" w:color="auto"/>
      </w:divBdr>
    </w:div>
    <w:div w:id="1168862350">
      <w:bodyDiv w:val="1"/>
      <w:marLeft w:val="0"/>
      <w:marRight w:val="0"/>
      <w:marTop w:val="0"/>
      <w:marBottom w:val="0"/>
      <w:divBdr>
        <w:top w:val="none" w:sz="0" w:space="0" w:color="auto"/>
        <w:left w:val="none" w:sz="0" w:space="0" w:color="auto"/>
        <w:bottom w:val="none" w:sz="0" w:space="0" w:color="auto"/>
        <w:right w:val="none" w:sz="0" w:space="0" w:color="auto"/>
      </w:divBdr>
    </w:div>
    <w:div w:id="1168978184">
      <w:bodyDiv w:val="1"/>
      <w:marLeft w:val="0"/>
      <w:marRight w:val="0"/>
      <w:marTop w:val="0"/>
      <w:marBottom w:val="0"/>
      <w:divBdr>
        <w:top w:val="none" w:sz="0" w:space="0" w:color="auto"/>
        <w:left w:val="none" w:sz="0" w:space="0" w:color="auto"/>
        <w:bottom w:val="none" w:sz="0" w:space="0" w:color="auto"/>
        <w:right w:val="none" w:sz="0" w:space="0" w:color="auto"/>
      </w:divBdr>
    </w:div>
    <w:div w:id="1169052929">
      <w:bodyDiv w:val="1"/>
      <w:marLeft w:val="0"/>
      <w:marRight w:val="0"/>
      <w:marTop w:val="0"/>
      <w:marBottom w:val="0"/>
      <w:divBdr>
        <w:top w:val="none" w:sz="0" w:space="0" w:color="auto"/>
        <w:left w:val="none" w:sz="0" w:space="0" w:color="auto"/>
        <w:bottom w:val="none" w:sz="0" w:space="0" w:color="auto"/>
        <w:right w:val="none" w:sz="0" w:space="0" w:color="auto"/>
      </w:divBdr>
    </w:div>
    <w:div w:id="1169102341">
      <w:bodyDiv w:val="1"/>
      <w:marLeft w:val="0"/>
      <w:marRight w:val="0"/>
      <w:marTop w:val="0"/>
      <w:marBottom w:val="0"/>
      <w:divBdr>
        <w:top w:val="none" w:sz="0" w:space="0" w:color="auto"/>
        <w:left w:val="none" w:sz="0" w:space="0" w:color="auto"/>
        <w:bottom w:val="none" w:sz="0" w:space="0" w:color="auto"/>
        <w:right w:val="none" w:sz="0" w:space="0" w:color="auto"/>
      </w:divBdr>
    </w:div>
    <w:div w:id="1169827865">
      <w:bodyDiv w:val="1"/>
      <w:marLeft w:val="0"/>
      <w:marRight w:val="0"/>
      <w:marTop w:val="0"/>
      <w:marBottom w:val="0"/>
      <w:divBdr>
        <w:top w:val="none" w:sz="0" w:space="0" w:color="auto"/>
        <w:left w:val="none" w:sz="0" w:space="0" w:color="auto"/>
        <w:bottom w:val="none" w:sz="0" w:space="0" w:color="auto"/>
        <w:right w:val="none" w:sz="0" w:space="0" w:color="auto"/>
      </w:divBdr>
    </w:div>
    <w:div w:id="1170632150">
      <w:bodyDiv w:val="1"/>
      <w:marLeft w:val="0"/>
      <w:marRight w:val="0"/>
      <w:marTop w:val="0"/>
      <w:marBottom w:val="0"/>
      <w:divBdr>
        <w:top w:val="none" w:sz="0" w:space="0" w:color="auto"/>
        <w:left w:val="none" w:sz="0" w:space="0" w:color="auto"/>
        <w:bottom w:val="none" w:sz="0" w:space="0" w:color="auto"/>
        <w:right w:val="none" w:sz="0" w:space="0" w:color="auto"/>
      </w:divBdr>
    </w:div>
    <w:div w:id="1170828864">
      <w:bodyDiv w:val="1"/>
      <w:marLeft w:val="0"/>
      <w:marRight w:val="0"/>
      <w:marTop w:val="0"/>
      <w:marBottom w:val="0"/>
      <w:divBdr>
        <w:top w:val="none" w:sz="0" w:space="0" w:color="auto"/>
        <w:left w:val="none" w:sz="0" w:space="0" w:color="auto"/>
        <w:bottom w:val="none" w:sz="0" w:space="0" w:color="auto"/>
        <w:right w:val="none" w:sz="0" w:space="0" w:color="auto"/>
      </w:divBdr>
    </w:div>
    <w:div w:id="1171217586">
      <w:bodyDiv w:val="1"/>
      <w:marLeft w:val="0"/>
      <w:marRight w:val="0"/>
      <w:marTop w:val="0"/>
      <w:marBottom w:val="0"/>
      <w:divBdr>
        <w:top w:val="none" w:sz="0" w:space="0" w:color="auto"/>
        <w:left w:val="none" w:sz="0" w:space="0" w:color="auto"/>
        <w:bottom w:val="none" w:sz="0" w:space="0" w:color="auto"/>
        <w:right w:val="none" w:sz="0" w:space="0" w:color="auto"/>
      </w:divBdr>
    </w:div>
    <w:div w:id="1171481769">
      <w:bodyDiv w:val="1"/>
      <w:marLeft w:val="0"/>
      <w:marRight w:val="0"/>
      <w:marTop w:val="0"/>
      <w:marBottom w:val="0"/>
      <w:divBdr>
        <w:top w:val="none" w:sz="0" w:space="0" w:color="auto"/>
        <w:left w:val="none" w:sz="0" w:space="0" w:color="auto"/>
        <w:bottom w:val="none" w:sz="0" w:space="0" w:color="auto"/>
        <w:right w:val="none" w:sz="0" w:space="0" w:color="auto"/>
      </w:divBdr>
    </w:div>
    <w:div w:id="1171674653">
      <w:bodyDiv w:val="1"/>
      <w:marLeft w:val="0"/>
      <w:marRight w:val="0"/>
      <w:marTop w:val="0"/>
      <w:marBottom w:val="0"/>
      <w:divBdr>
        <w:top w:val="none" w:sz="0" w:space="0" w:color="auto"/>
        <w:left w:val="none" w:sz="0" w:space="0" w:color="auto"/>
        <w:bottom w:val="none" w:sz="0" w:space="0" w:color="auto"/>
        <w:right w:val="none" w:sz="0" w:space="0" w:color="auto"/>
      </w:divBdr>
    </w:div>
    <w:div w:id="1172064397">
      <w:bodyDiv w:val="1"/>
      <w:marLeft w:val="0"/>
      <w:marRight w:val="0"/>
      <w:marTop w:val="0"/>
      <w:marBottom w:val="0"/>
      <w:divBdr>
        <w:top w:val="none" w:sz="0" w:space="0" w:color="auto"/>
        <w:left w:val="none" w:sz="0" w:space="0" w:color="auto"/>
        <w:bottom w:val="none" w:sz="0" w:space="0" w:color="auto"/>
        <w:right w:val="none" w:sz="0" w:space="0" w:color="auto"/>
      </w:divBdr>
    </w:div>
    <w:div w:id="1172374957">
      <w:bodyDiv w:val="1"/>
      <w:marLeft w:val="0"/>
      <w:marRight w:val="0"/>
      <w:marTop w:val="0"/>
      <w:marBottom w:val="0"/>
      <w:divBdr>
        <w:top w:val="none" w:sz="0" w:space="0" w:color="auto"/>
        <w:left w:val="none" w:sz="0" w:space="0" w:color="auto"/>
        <w:bottom w:val="none" w:sz="0" w:space="0" w:color="auto"/>
        <w:right w:val="none" w:sz="0" w:space="0" w:color="auto"/>
      </w:divBdr>
    </w:div>
    <w:div w:id="1172573076">
      <w:bodyDiv w:val="1"/>
      <w:marLeft w:val="0"/>
      <w:marRight w:val="0"/>
      <w:marTop w:val="0"/>
      <w:marBottom w:val="0"/>
      <w:divBdr>
        <w:top w:val="none" w:sz="0" w:space="0" w:color="auto"/>
        <w:left w:val="none" w:sz="0" w:space="0" w:color="auto"/>
        <w:bottom w:val="none" w:sz="0" w:space="0" w:color="auto"/>
        <w:right w:val="none" w:sz="0" w:space="0" w:color="auto"/>
      </w:divBdr>
    </w:div>
    <w:div w:id="1172793033">
      <w:bodyDiv w:val="1"/>
      <w:marLeft w:val="0"/>
      <w:marRight w:val="0"/>
      <w:marTop w:val="0"/>
      <w:marBottom w:val="0"/>
      <w:divBdr>
        <w:top w:val="none" w:sz="0" w:space="0" w:color="auto"/>
        <w:left w:val="none" w:sz="0" w:space="0" w:color="auto"/>
        <w:bottom w:val="none" w:sz="0" w:space="0" w:color="auto"/>
        <w:right w:val="none" w:sz="0" w:space="0" w:color="auto"/>
      </w:divBdr>
    </w:div>
    <w:div w:id="1173454699">
      <w:bodyDiv w:val="1"/>
      <w:marLeft w:val="0"/>
      <w:marRight w:val="0"/>
      <w:marTop w:val="0"/>
      <w:marBottom w:val="0"/>
      <w:divBdr>
        <w:top w:val="none" w:sz="0" w:space="0" w:color="auto"/>
        <w:left w:val="none" w:sz="0" w:space="0" w:color="auto"/>
        <w:bottom w:val="none" w:sz="0" w:space="0" w:color="auto"/>
        <w:right w:val="none" w:sz="0" w:space="0" w:color="auto"/>
      </w:divBdr>
    </w:div>
    <w:div w:id="1173882088">
      <w:bodyDiv w:val="1"/>
      <w:marLeft w:val="0"/>
      <w:marRight w:val="0"/>
      <w:marTop w:val="0"/>
      <w:marBottom w:val="0"/>
      <w:divBdr>
        <w:top w:val="none" w:sz="0" w:space="0" w:color="auto"/>
        <w:left w:val="none" w:sz="0" w:space="0" w:color="auto"/>
        <w:bottom w:val="none" w:sz="0" w:space="0" w:color="auto"/>
        <w:right w:val="none" w:sz="0" w:space="0" w:color="auto"/>
      </w:divBdr>
    </w:div>
    <w:div w:id="1173884086">
      <w:bodyDiv w:val="1"/>
      <w:marLeft w:val="0"/>
      <w:marRight w:val="0"/>
      <w:marTop w:val="0"/>
      <w:marBottom w:val="0"/>
      <w:divBdr>
        <w:top w:val="none" w:sz="0" w:space="0" w:color="auto"/>
        <w:left w:val="none" w:sz="0" w:space="0" w:color="auto"/>
        <w:bottom w:val="none" w:sz="0" w:space="0" w:color="auto"/>
        <w:right w:val="none" w:sz="0" w:space="0" w:color="auto"/>
      </w:divBdr>
    </w:div>
    <w:div w:id="1174030340">
      <w:bodyDiv w:val="1"/>
      <w:marLeft w:val="0"/>
      <w:marRight w:val="0"/>
      <w:marTop w:val="0"/>
      <w:marBottom w:val="0"/>
      <w:divBdr>
        <w:top w:val="none" w:sz="0" w:space="0" w:color="auto"/>
        <w:left w:val="none" w:sz="0" w:space="0" w:color="auto"/>
        <w:bottom w:val="none" w:sz="0" w:space="0" w:color="auto"/>
        <w:right w:val="none" w:sz="0" w:space="0" w:color="auto"/>
      </w:divBdr>
    </w:div>
    <w:div w:id="1174296598">
      <w:bodyDiv w:val="1"/>
      <w:marLeft w:val="0"/>
      <w:marRight w:val="0"/>
      <w:marTop w:val="0"/>
      <w:marBottom w:val="0"/>
      <w:divBdr>
        <w:top w:val="none" w:sz="0" w:space="0" w:color="auto"/>
        <w:left w:val="none" w:sz="0" w:space="0" w:color="auto"/>
        <w:bottom w:val="none" w:sz="0" w:space="0" w:color="auto"/>
        <w:right w:val="none" w:sz="0" w:space="0" w:color="auto"/>
      </w:divBdr>
    </w:div>
    <w:div w:id="1174567132">
      <w:bodyDiv w:val="1"/>
      <w:marLeft w:val="0"/>
      <w:marRight w:val="0"/>
      <w:marTop w:val="0"/>
      <w:marBottom w:val="0"/>
      <w:divBdr>
        <w:top w:val="none" w:sz="0" w:space="0" w:color="auto"/>
        <w:left w:val="none" w:sz="0" w:space="0" w:color="auto"/>
        <w:bottom w:val="none" w:sz="0" w:space="0" w:color="auto"/>
        <w:right w:val="none" w:sz="0" w:space="0" w:color="auto"/>
      </w:divBdr>
    </w:div>
    <w:div w:id="1175001193">
      <w:bodyDiv w:val="1"/>
      <w:marLeft w:val="0"/>
      <w:marRight w:val="0"/>
      <w:marTop w:val="0"/>
      <w:marBottom w:val="0"/>
      <w:divBdr>
        <w:top w:val="none" w:sz="0" w:space="0" w:color="auto"/>
        <w:left w:val="none" w:sz="0" w:space="0" w:color="auto"/>
        <w:bottom w:val="none" w:sz="0" w:space="0" w:color="auto"/>
        <w:right w:val="none" w:sz="0" w:space="0" w:color="auto"/>
      </w:divBdr>
    </w:div>
    <w:div w:id="1175072824">
      <w:bodyDiv w:val="1"/>
      <w:marLeft w:val="0"/>
      <w:marRight w:val="0"/>
      <w:marTop w:val="0"/>
      <w:marBottom w:val="0"/>
      <w:divBdr>
        <w:top w:val="none" w:sz="0" w:space="0" w:color="auto"/>
        <w:left w:val="none" w:sz="0" w:space="0" w:color="auto"/>
        <w:bottom w:val="none" w:sz="0" w:space="0" w:color="auto"/>
        <w:right w:val="none" w:sz="0" w:space="0" w:color="auto"/>
      </w:divBdr>
    </w:div>
    <w:div w:id="1175075716">
      <w:bodyDiv w:val="1"/>
      <w:marLeft w:val="0"/>
      <w:marRight w:val="0"/>
      <w:marTop w:val="0"/>
      <w:marBottom w:val="0"/>
      <w:divBdr>
        <w:top w:val="none" w:sz="0" w:space="0" w:color="auto"/>
        <w:left w:val="none" w:sz="0" w:space="0" w:color="auto"/>
        <w:bottom w:val="none" w:sz="0" w:space="0" w:color="auto"/>
        <w:right w:val="none" w:sz="0" w:space="0" w:color="auto"/>
      </w:divBdr>
    </w:div>
    <w:div w:id="1175192850">
      <w:bodyDiv w:val="1"/>
      <w:marLeft w:val="0"/>
      <w:marRight w:val="0"/>
      <w:marTop w:val="0"/>
      <w:marBottom w:val="0"/>
      <w:divBdr>
        <w:top w:val="none" w:sz="0" w:space="0" w:color="auto"/>
        <w:left w:val="none" w:sz="0" w:space="0" w:color="auto"/>
        <w:bottom w:val="none" w:sz="0" w:space="0" w:color="auto"/>
        <w:right w:val="none" w:sz="0" w:space="0" w:color="auto"/>
      </w:divBdr>
    </w:div>
    <w:div w:id="1175799357">
      <w:bodyDiv w:val="1"/>
      <w:marLeft w:val="0"/>
      <w:marRight w:val="0"/>
      <w:marTop w:val="0"/>
      <w:marBottom w:val="0"/>
      <w:divBdr>
        <w:top w:val="none" w:sz="0" w:space="0" w:color="auto"/>
        <w:left w:val="none" w:sz="0" w:space="0" w:color="auto"/>
        <w:bottom w:val="none" w:sz="0" w:space="0" w:color="auto"/>
        <w:right w:val="none" w:sz="0" w:space="0" w:color="auto"/>
      </w:divBdr>
    </w:div>
    <w:div w:id="1176075076">
      <w:bodyDiv w:val="1"/>
      <w:marLeft w:val="0"/>
      <w:marRight w:val="0"/>
      <w:marTop w:val="0"/>
      <w:marBottom w:val="0"/>
      <w:divBdr>
        <w:top w:val="none" w:sz="0" w:space="0" w:color="auto"/>
        <w:left w:val="none" w:sz="0" w:space="0" w:color="auto"/>
        <w:bottom w:val="none" w:sz="0" w:space="0" w:color="auto"/>
        <w:right w:val="none" w:sz="0" w:space="0" w:color="auto"/>
      </w:divBdr>
    </w:div>
    <w:div w:id="1176380825">
      <w:bodyDiv w:val="1"/>
      <w:marLeft w:val="0"/>
      <w:marRight w:val="0"/>
      <w:marTop w:val="0"/>
      <w:marBottom w:val="0"/>
      <w:divBdr>
        <w:top w:val="none" w:sz="0" w:space="0" w:color="auto"/>
        <w:left w:val="none" w:sz="0" w:space="0" w:color="auto"/>
        <w:bottom w:val="none" w:sz="0" w:space="0" w:color="auto"/>
        <w:right w:val="none" w:sz="0" w:space="0" w:color="auto"/>
      </w:divBdr>
    </w:div>
    <w:div w:id="1176382242">
      <w:bodyDiv w:val="1"/>
      <w:marLeft w:val="0"/>
      <w:marRight w:val="0"/>
      <w:marTop w:val="0"/>
      <w:marBottom w:val="0"/>
      <w:divBdr>
        <w:top w:val="none" w:sz="0" w:space="0" w:color="auto"/>
        <w:left w:val="none" w:sz="0" w:space="0" w:color="auto"/>
        <w:bottom w:val="none" w:sz="0" w:space="0" w:color="auto"/>
        <w:right w:val="none" w:sz="0" w:space="0" w:color="auto"/>
      </w:divBdr>
    </w:div>
    <w:div w:id="1176770355">
      <w:bodyDiv w:val="1"/>
      <w:marLeft w:val="0"/>
      <w:marRight w:val="0"/>
      <w:marTop w:val="0"/>
      <w:marBottom w:val="0"/>
      <w:divBdr>
        <w:top w:val="none" w:sz="0" w:space="0" w:color="auto"/>
        <w:left w:val="none" w:sz="0" w:space="0" w:color="auto"/>
        <w:bottom w:val="none" w:sz="0" w:space="0" w:color="auto"/>
        <w:right w:val="none" w:sz="0" w:space="0" w:color="auto"/>
      </w:divBdr>
    </w:div>
    <w:div w:id="1176845430">
      <w:bodyDiv w:val="1"/>
      <w:marLeft w:val="0"/>
      <w:marRight w:val="0"/>
      <w:marTop w:val="0"/>
      <w:marBottom w:val="0"/>
      <w:divBdr>
        <w:top w:val="none" w:sz="0" w:space="0" w:color="auto"/>
        <w:left w:val="none" w:sz="0" w:space="0" w:color="auto"/>
        <w:bottom w:val="none" w:sz="0" w:space="0" w:color="auto"/>
        <w:right w:val="none" w:sz="0" w:space="0" w:color="auto"/>
      </w:divBdr>
    </w:div>
    <w:div w:id="1176847519">
      <w:bodyDiv w:val="1"/>
      <w:marLeft w:val="0"/>
      <w:marRight w:val="0"/>
      <w:marTop w:val="0"/>
      <w:marBottom w:val="0"/>
      <w:divBdr>
        <w:top w:val="none" w:sz="0" w:space="0" w:color="auto"/>
        <w:left w:val="none" w:sz="0" w:space="0" w:color="auto"/>
        <w:bottom w:val="none" w:sz="0" w:space="0" w:color="auto"/>
        <w:right w:val="none" w:sz="0" w:space="0" w:color="auto"/>
      </w:divBdr>
    </w:div>
    <w:div w:id="1176923256">
      <w:bodyDiv w:val="1"/>
      <w:marLeft w:val="0"/>
      <w:marRight w:val="0"/>
      <w:marTop w:val="0"/>
      <w:marBottom w:val="0"/>
      <w:divBdr>
        <w:top w:val="none" w:sz="0" w:space="0" w:color="auto"/>
        <w:left w:val="none" w:sz="0" w:space="0" w:color="auto"/>
        <w:bottom w:val="none" w:sz="0" w:space="0" w:color="auto"/>
        <w:right w:val="none" w:sz="0" w:space="0" w:color="auto"/>
      </w:divBdr>
    </w:div>
    <w:div w:id="1177229690">
      <w:bodyDiv w:val="1"/>
      <w:marLeft w:val="0"/>
      <w:marRight w:val="0"/>
      <w:marTop w:val="0"/>
      <w:marBottom w:val="0"/>
      <w:divBdr>
        <w:top w:val="none" w:sz="0" w:space="0" w:color="auto"/>
        <w:left w:val="none" w:sz="0" w:space="0" w:color="auto"/>
        <w:bottom w:val="none" w:sz="0" w:space="0" w:color="auto"/>
        <w:right w:val="none" w:sz="0" w:space="0" w:color="auto"/>
      </w:divBdr>
    </w:div>
    <w:div w:id="1177233678">
      <w:bodyDiv w:val="1"/>
      <w:marLeft w:val="0"/>
      <w:marRight w:val="0"/>
      <w:marTop w:val="0"/>
      <w:marBottom w:val="0"/>
      <w:divBdr>
        <w:top w:val="none" w:sz="0" w:space="0" w:color="auto"/>
        <w:left w:val="none" w:sz="0" w:space="0" w:color="auto"/>
        <w:bottom w:val="none" w:sz="0" w:space="0" w:color="auto"/>
        <w:right w:val="none" w:sz="0" w:space="0" w:color="auto"/>
      </w:divBdr>
    </w:div>
    <w:div w:id="1177386347">
      <w:bodyDiv w:val="1"/>
      <w:marLeft w:val="0"/>
      <w:marRight w:val="0"/>
      <w:marTop w:val="0"/>
      <w:marBottom w:val="0"/>
      <w:divBdr>
        <w:top w:val="none" w:sz="0" w:space="0" w:color="auto"/>
        <w:left w:val="none" w:sz="0" w:space="0" w:color="auto"/>
        <w:bottom w:val="none" w:sz="0" w:space="0" w:color="auto"/>
        <w:right w:val="none" w:sz="0" w:space="0" w:color="auto"/>
      </w:divBdr>
    </w:div>
    <w:div w:id="1177697479">
      <w:bodyDiv w:val="1"/>
      <w:marLeft w:val="0"/>
      <w:marRight w:val="0"/>
      <w:marTop w:val="0"/>
      <w:marBottom w:val="0"/>
      <w:divBdr>
        <w:top w:val="none" w:sz="0" w:space="0" w:color="auto"/>
        <w:left w:val="none" w:sz="0" w:space="0" w:color="auto"/>
        <w:bottom w:val="none" w:sz="0" w:space="0" w:color="auto"/>
        <w:right w:val="none" w:sz="0" w:space="0" w:color="auto"/>
      </w:divBdr>
    </w:div>
    <w:div w:id="1178009919">
      <w:bodyDiv w:val="1"/>
      <w:marLeft w:val="0"/>
      <w:marRight w:val="0"/>
      <w:marTop w:val="0"/>
      <w:marBottom w:val="0"/>
      <w:divBdr>
        <w:top w:val="none" w:sz="0" w:space="0" w:color="auto"/>
        <w:left w:val="none" w:sz="0" w:space="0" w:color="auto"/>
        <w:bottom w:val="none" w:sz="0" w:space="0" w:color="auto"/>
        <w:right w:val="none" w:sz="0" w:space="0" w:color="auto"/>
      </w:divBdr>
    </w:div>
    <w:div w:id="1178230252">
      <w:bodyDiv w:val="1"/>
      <w:marLeft w:val="0"/>
      <w:marRight w:val="0"/>
      <w:marTop w:val="0"/>
      <w:marBottom w:val="0"/>
      <w:divBdr>
        <w:top w:val="none" w:sz="0" w:space="0" w:color="auto"/>
        <w:left w:val="none" w:sz="0" w:space="0" w:color="auto"/>
        <w:bottom w:val="none" w:sz="0" w:space="0" w:color="auto"/>
        <w:right w:val="none" w:sz="0" w:space="0" w:color="auto"/>
      </w:divBdr>
    </w:div>
    <w:div w:id="1178235622">
      <w:bodyDiv w:val="1"/>
      <w:marLeft w:val="0"/>
      <w:marRight w:val="0"/>
      <w:marTop w:val="0"/>
      <w:marBottom w:val="0"/>
      <w:divBdr>
        <w:top w:val="none" w:sz="0" w:space="0" w:color="auto"/>
        <w:left w:val="none" w:sz="0" w:space="0" w:color="auto"/>
        <w:bottom w:val="none" w:sz="0" w:space="0" w:color="auto"/>
        <w:right w:val="none" w:sz="0" w:space="0" w:color="auto"/>
      </w:divBdr>
    </w:div>
    <w:div w:id="1179002151">
      <w:bodyDiv w:val="1"/>
      <w:marLeft w:val="0"/>
      <w:marRight w:val="0"/>
      <w:marTop w:val="0"/>
      <w:marBottom w:val="0"/>
      <w:divBdr>
        <w:top w:val="none" w:sz="0" w:space="0" w:color="auto"/>
        <w:left w:val="none" w:sz="0" w:space="0" w:color="auto"/>
        <w:bottom w:val="none" w:sz="0" w:space="0" w:color="auto"/>
        <w:right w:val="none" w:sz="0" w:space="0" w:color="auto"/>
      </w:divBdr>
    </w:div>
    <w:div w:id="1179537702">
      <w:bodyDiv w:val="1"/>
      <w:marLeft w:val="0"/>
      <w:marRight w:val="0"/>
      <w:marTop w:val="0"/>
      <w:marBottom w:val="0"/>
      <w:divBdr>
        <w:top w:val="none" w:sz="0" w:space="0" w:color="auto"/>
        <w:left w:val="none" w:sz="0" w:space="0" w:color="auto"/>
        <w:bottom w:val="none" w:sz="0" w:space="0" w:color="auto"/>
        <w:right w:val="none" w:sz="0" w:space="0" w:color="auto"/>
      </w:divBdr>
    </w:div>
    <w:div w:id="1179538552">
      <w:bodyDiv w:val="1"/>
      <w:marLeft w:val="0"/>
      <w:marRight w:val="0"/>
      <w:marTop w:val="0"/>
      <w:marBottom w:val="0"/>
      <w:divBdr>
        <w:top w:val="none" w:sz="0" w:space="0" w:color="auto"/>
        <w:left w:val="none" w:sz="0" w:space="0" w:color="auto"/>
        <w:bottom w:val="none" w:sz="0" w:space="0" w:color="auto"/>
        <w:right w:val="none" w:sz="0" w:space="0" w:color="auto"/>
      </w:divBdr>
    </w:div>
    <w:div w:id="1179810612">
      <w:bodyDiv w:val="1"/>
      <w:marLeft w:val="0"/>
      <w:marRight w:val="0"/>
      <w:marTop w:val="0"/>
      <w:marBottom w:val="0"/>
      <w:divBdr>
        <w:top w:val="none" w:sz="0" w:space="0" w:color="auto"/>
        <w:left w:val="none" w:sz="0" w:space="0" w:color="auto"/>
        <w:bottom w:val="none" w:sz="0" w:space="0" w:color="auto"/>
        <w:right w:val="none" w:sz="0" w:space="0" w:color="auto"/>
      </w:divBdr>
    </w:div>
    <w:div w:id="1179853377">
      <w:bodyDiv w:val="1"/>
      <w:marLeft w:val="0"/>
      <w:marRight w:val="0"/>
      <w:marTop w:val="0"/>
      <w:marBottom w:val="0"/>
      <w:divBdr>
        <w:top w:val="none" w:sz="0" w:space="0" w:color="auto"/>
        <w:left w:val="none" w:sz="0" w:space="0" w:color="auto"/>
        <w:bottom w:val="none" w:sz="0" w:space="0" w:color="auto"/>
        <w:right w:val="none" w:sz="0" w:space="0" w:color="auto"/>
      </w:divBdr>
    </w:div>
    <w:div w:id="1179931388">
      <w:bodyDiv w:val="1"/>
      <w:marLeft w:val="0"/>
      <w:marRight w:val="0"/>
      <w:marTop w:val="0"/>
      <w:marBottom w:val="0"/>
      <w:divBdr>
        <w:top w:val="none" w:sz="0" w:space="0" w:color="auto"/>
        <w:left w:val="none" w:sz="0" w:space="0" w:color="auto"/>
        <w:bottom w:val="none" w:sz="0" w:space="0" w:color="auto"/>
        <w:right w:val="none" w:sz="0" w:space="0" w:color="auto"/>
      </w:divBdr>
    </w:div>
    <w:div w:id="1180117489">
      <w:bodyDiv w:val="1"/>
      <w:marLeft w:val="0"/>
      <w:marRight w:val="0"/>
      <w:marTop w:val="0"/>
      <w:marBottom w:val="0"/>
      <w:divBdr>
        <w:top w:val="none" w:sz="0" w:space="0" w:color="auto"/>
        <w:left w:val="none" w:sz="0" w:space="0" w:color="auto"/>
        <w:bottom w:val="none" w:sz="0" w:space="0" w:color="auto"/>
        <w:right w:val="none" w:sz="0" w:space="0" w:color="auto"/>
      </w:divBdr>
    </w:div>
    <w:div w:id="1180118000">
      <w:bodyDiv w:val="1"/>
      <w:marLeft w:val="0"/>
      <w:marRight w:val="0"/>
      <w:marTop w:val="0"/>
      <w:marBottom w:val="0"/>
      <w:divBdr>
        <w:top w:val="none" w:sz="0" w:space="0" w:color="auto"/>
        <w:left w:val="none" w:sz="0" w:space="0" w:color="auto"/>
        <w:bottom w:val="none" w:sz="0" w:space="0" w:color="auto"/>
        <w:right w:val="none" w:sz="0" w:space="0" w:color="auto"/>
      </w:divBdr>
    </w:div>
    <w:div w:id="1180507091">
      <w:bodyDiv w:val="1"/>
      <w:marLeft w:val="0"/>
      <w:marRight w:val="0"/>
      <w:marTop w:val="0"/>
      <w:marBottom w:val="0"/>
      <w:divBdr>
        <w:top w:val="none" w:sz="0" w:space="0" w:color="auto"/>
        <w:left w:val="none" w:sz="0" w:space="0" w:color="auto"/>
        <w:bottom w:val="none" w:sz="0" w:space="0" w:color="auto"/>
        <w:right w:val="none" w:sz="0" w:space="0" w:color="auto"/>
      </w:divBdr>
    </w:div>
    <w:div w:id="1180660474">
      <w:bodyDiv w:val="1"/>
      <w:marLeft w:val="0"/>
      <w:marRight w:val="0"/>
      <w:marTop w:val="0"/>
      <w:marBottom w:val="0"/>
      <w:divBdr>
        <w:top w:val="none" w:sz="0" w:space="0" w:color="auto"/>
        <w:left w:val="none" w:sz="0" w:space="0" w:color="auto"/>
        <w:bottom w:val="none" w:sz="0" w:space="0" w:color="auto"/>
        <w:right w:val="none" w:sz="0" w:space="0" w:color="auto"/>
      </w:divBdr>
    </w:div>
    <w:div w:id="1180775597">
      <w:bodyDiv w:val="1"/>
      <w:marLeft w:val="0"/>
      <w:marRight w:val="0"/>
      <w:marTop w:val="0"/>
      <w:marBottom w:val="0"/>
      <w:divBdr>
        <w:top w:val="none" w:sz="0" w:space="0" w:color="auto"/>
        <w:left w:val="none" w:sz="0" w:space="0" w:color="auto"/>
        <w:bottom w:val="none" w:sz="0" w:space="0" w:color="auto"/>
        <w:right w:val="none" w:sz="0" w:space="0" w:color="auto"/>
      </w:divBdr>
    </w:div>
    <w:div w:id="1181509959">
      <w:bodyDiv w:val="1"/>
      <w:marLeft w:val="0"/>
      <w:marRight w:val="0"/>
      <w:marTop w:val="0"/>
      <w:marBottom w:val="0"/>
      <w:divBdr>
        <w:top w:val="none" w:sz="0" w:space="0" w:color="auto"/>
        <w:left w:val="none" w:sz="0" w:space="0" w:color="auto"/>
        <w:bottom w:val="none" w:sz="0" w:space="0" w:color="auto"/>
        <w:right w:val="none" w:sz="0" w:space="0" w:color="auto"/>
      </w:divBdr>
    </w:div>
    <w:div w:id="1181553151">
      <w:bodyDiv w:val="1"/>
      <w:marLeft w:val="0"/>
      <w:marRight w:val="0"/>
      <w:marTop w:val="0"/>
      <w:marBottom w:val="0"/>
      <w:divBdr>
        <w:top w:val="none" w:sz="0" w:space="0" w:color="auto"/>
        <w:left w:val="none" w:sz="0" w:space="0" w:color="auto"/>
        <w:bottom w:val="none" w:sz="0" w:space="0" w:color="auto"/>
        <w:right w:val="none" w:sz="0" w:space="0" w:color="auto"/>
      </w:divBdr>
    </w:div>
    <w:div w:id="1181623225">
      <w:bodyDiv w:val="1"/>
      <w:marLeft w:val="0"/>
      <w:marRight w:val="0"/>
      <w:marTop w:val="0"/>
      <w:marBottom w:val="0"/>
      <w:divBdr>
        <w:top w:val="none" w:sz="0" w:space="0" w:color="auto"/>
        <w:left w:val="none" w:sz="0" w:space="0" w:color="auto"/>
        <w:bottom w:val="none" w:sz="0" w:space="0" w:color="auto"/>
        <w:right w:val="none" w:sz="0" w:space="0" w:color="auto"/>
      </w:divBdr>
    </w:div>
    <w:div w:id="1181626023">
      <w:bodyDiv w:val="1"/>
      <w:marLeft w:val="0"/>
      <w:marRight w:val="0"/>
      <w:marTop w:val="0"/>
      <w:marBottom w:val="0"/>
      <w:divBdr>
        <w:top w:val="none" w:sz="0" w:space="0" w:color="auto"/>
        <w:left w:val="none" w:sz="0" w:space="0" w:color="auto"/>
        <w:bottom w:val="none" w:sz="0" w:space="0" w:color="auto"/>
        <w:right w:val="none" w:sz="0" w:space="0" w:color="auto"/>
      </w:divBdr>
    </w:div>
    <w:div w:id="1181775037">
      <w:bodyDiv w:val="1"/>
      <w:marLeft w:val="0"/>
      <w:marRight w:val="0"/>
      <w:marTop w:val="0"/>
      <w:marBottom w:val="0"/>
      <w:divBdr>
        <w:top w:val="none" w:sz="0" w:space="0" w:color="auto"/>
        <w:left w:val="none" w:sz="0" w:space="0" w:color="auto"/>
        <w:bottom w:val="none" w:sz="0" w:space="0" w:color="auto"/>
        <w:right w:val="none" w:sz="0" w:space="0" w:color="auto"/>
      </w:divBdr>
    </w:div>
    <w:div w:id="1181823240">
      <w:bodyDiv w:val="1"/>
      <w:marLeft w:val="0"/>
      <w:marRight w:val="0"/>
      <w:marTop w:val="0"/>
      <w:marBottom w:val="0"/>
      <w:divBdr>
        <w:top w:val="none" w:sz="0" w:space="0" w:color="auto"/>
        <w:left w:val="none" w:sz="0" w:space="0" w:color="auto"/>
        <w:bottom w:val="none" w:sz="0" w:space="0" w:color="auto"/>
        <w:right w:val="none" w:sz="0" w:space="0" w:color="auto"/>
      </w:divBdr>
    </w:div>
    <w:div w:id="1182016147">
      <w:bodyDiv w:val="1"/>
      <w:marLeft w:val="0"/>
      <w:marRight w:val="0"/>
      <w:marTop w:val="0"/>
      <w:marBottom w:val="0"/>
      <w:divBdr>
        <w:top w:val="none" w:sz="0" w:space="0" w:color="auto"/>
        <w:left w:val="none" w:sz="0" w:space="0" w:color="auto"/>
        <w:bottom w:val="none" w:sz="0" w:space="0" w:color="auto"/>
        <w:right w:val="none" w:sz="0" w:space="0" w:color="auto"/>
      </w:divBdr>
    </w:div>
    <w:div w:id="1183084552">
      <w:bodyDiv w:val="1"/>
      <w:marLeft w:val="0"/>
      <w:marRight w:val="0"/>
      <w:marTop w:val="0"/>
      <w:marBottom w:val="0"/>
      <w:divBdr>
        <w:top w:val="none" w:sz="0" w:space="0" w:color="auto"/>
        <w:left w:val="none" w:sz="0" w:space="0" w:color="auto"/>
        <w:bottom w:val="none" w:sz="0" w:space="0" w:color="auto"/>
        <w:right w:val="none" w:sz="0" w:space="0" w:color="auto"/>
      </w:divBdr>
    </w:div>
    <w:div w:id="1183546241">
      <w:bodyDiv w:val="1"/>
      <w:marLeft w:val="0"/>
      <w:marRight w:val="0"/>
      <w:marTop w:val="0"/>
      <w:marBottom w:val="0"/>
      <w:divBdr>
        <w:top w:val="none" w:sz="0" w:space="0" w:color="auto"/>
        <w:left w:val="none" w:sz="0" w:space="0" w:color="auto"/>
        <w:bottom w:val="none" w:sz="0" w:space="0" w:color="auto"/>
        <w:right w:val="none" w:sz="0" w:space="0" w:color="auto"/>
      </w:divBdr>
    </w:div>
    <w:div w:id="1183595766">
      <w:bodyDiv w:val="1"/>
      <w:marLeft w:val="0"/>
      <w:marRight w:val="0"/>
      <w:marTop w:val="0"/>
      <w:marBottom w:val="0"/>
      <w:divBdr>
        <w:top w:val="none" w:sz="0" w:space="0" w:color="auto"/>
        <w:left w:val="none" w:sz="0" w:space="0" w:color="auto"/>
        <w:bottom w:val="none" w:sz="0" w:space="0" w:color="auto"/>
        <w:right w:val="none" w:sz="0" w:space="0" w:color="auto"/>
      </w:divBdr>
    </w:div>
    <w:div w:id="1183981158">
      <w:bodyDiv w:val="1"/>
      <w:marLeft w:val="0"/>
      <w:marRight w:val="0"/>
      <w:marTop w:val="0"/>
      <w:marBottom w:val="0"/>
      <w:divBdr>
        <w:top w:val="none" w:sz="0" w:space="0" w:color="auto"/>
        <w:left w:val="none" w:sz="0" w:space="0" w:color="auto"/>
        <w:bottom w:val="none" w:sz="0" w:space="0" w:color="auto"/>
        <w:right w:val="none" w:sz="0" w:space="0" w:color="auto"/>
      </w:divBdr>
    </w:div>
    <w:div w:id="1184397408">
      <w:bodyDiv w:val="1"/>
      <w:marLeft w:val="0"/>
      <w:marRight w:val="0"/>
      <w:marTop w:val="0"/>
      <w:marBottom w:val="0"/>
      <w:divBdr>
        <w:top w:val="none" w:sz="0" w:space="0" w:color="auto"/>
        <w:left w:val="none" w:sz="0" w:space="0" w:color="auto"/>
        <w:bottom w:val="none" w:sz="0" w:space="0" w:color="auto"/>
        <w:right w:val="none" w:sz="0" w:space="0" w:color="auto"/>
      </w:divBdr>
    </w:div>
    <w:div w:id="1184517841">
      <w:bodyDiv w:val="1"/>
      <w:marLeft w:val="0"/>
      <w:marRight w:val="0"/>
      <w:marTop w:val="0"/>
      <w:marBottom w:val="0"/>
      <w:divBdr>
        <w:top w:val="none" w:sz="0" w:space="0" w:color="auto"/>
        <w:left w:val="none" w:sz="0" w:space="0" w:color="auto"/>
        <w:bottom w:val="none" w:sz="0" w:space="0" w:color="auto"/>
        <w:right w:val="none" w:sz="0" w:space="0" w:color="auto"/>
      </w:divBdr>
    </w:div>
    <w:div w:id="1186404052">
      <w:bodyDiv w:val="1"/>
      <w:marLeft w:val="0"/>
      <w:marRight w:val="0"/>
      <w:marTop w:val="0"/>
      <w:marBottom w:val="0"/>
      <w:divBdr>
        <w:top w:val="none" w:sz="0" w:space="0" w:color="auto"/>
        <w:left w:val="none" w:sz="0" w:space="0" w:color="auto"/>
        <w:bottom w:val="none" w:sz="0" w:space="0" w:color="auto"/>
        <w:right w:val="none" w:sz="0" w:space="0" w:color="auto"/>
      </w:divBdr>
    </w:div>
    <w:div w:id="1186484360">
      <w:bodyDiv w:val="1"/>
      <w:marLeft w:val="0"/>
      <w:marRight w:val="0"/>
      <w:marTop w:val="0"/>
      <w:marBottom w:val="0"/>
      <w:divBdr>
        <w:top w:val="none" w:sz="0" w:space="0" w:color="auto"/>
        <w:left w:val="none" w:sz="0" w:space="0" w:color="auto"/>
        <w:bottom w:val="none" w:sz="0" w:space="0" w:color="auto"/>
        <w:right w:val="none" w:sz="0" w:space="0" w:color="auto"/>
      </w:divBdr>
    </w:div>
    <w:div w:id="1186554302">
      <w:bodyDiv w:val="1"/>
      <w:marLeft w:val="0"/>
      <w:marRight w:val="0"/>
      <w:marTop w:val="0"/>
      <w:marBottom w:val="0"/>
      <w:divBdr>
        <w:top w:val="none" w:sz="0" w:space="0" w:color="auto"/>
        <w:left w:val="none" w:sz="0" w:space="0" w:color="auto"/>
        <w:bottom w:val="none" w:sz="0" w:space="0" w:color="auto"/>
        <w:right w:val="none" w:sz="0" w:space="0" w:color="auto"/>
      </w:divBdr>
    </w:div>
    <w:div w:id="1186670159">
      <w:bodyDiv w:val="1"/>
      <w:marLeft w:val="0"/>
      <w:marRight w:val="0"/>
      <w:marTop w:val="0"/>
      <w:marBottom w:val="0"/>
      <w:divBdr>
        <w:top w:val="none" w:sz="0" w:space="0" w:color="auto"/>
        <w:left w:val="none" w:sz="0" w:space="0" w:color="auto"/>
        <w:bottom w:val="none" w:sz="0" w:space="0" w:color="auto"/>
        <w:right w:val="none" w:sz="0" w:space="0" w:color="auto"/>
      </w:divBdr>
    </w:div>
    <w:div w:id="1187136005">
      <w:bodyDiv w:val="1"/>
      <w:marLeft w:val="0"/>
      <w:marRight w:val="0"/>
      <w:marTop w:val="0"/>
      <w:marBottom w:val="0"/>
      <w:divBdr>
        <w:top w:val="none" w:sz="0" w:space="0" w:color="auto"/>
        <w:left w:val="none" w:sz="0" w:space="0" w:color="auto"/>
        <w:bottom w:val="none" w:sz="0" w:space="0" w:color="auto"/>
        <w:right w:val="none" w:sz="0" w:space="0" w:color="auto"/>
      </w:divBdr>
    </w:div>
    <w:div w:id="1187253847">
      <w:bodyDiv w:val="1"/>
      <w:marLeft w:val="0"/>
      <w:marRight w:val="0"/>
      <w:marTop w:val="0"/>
      <w:marBottom w:val="0"/>
      <w:divBdr>
        <w:top w:val="none" w:sz="0" w:space="0" w:color="auto"/>
        <w:left w:val="none" w:sz="0" w:space="0" w:color="auto"/>
        <w:bottom w:val="none" w:sz="0" w:space="0" w:color="auto"/>
        <w:right w:val="none" w:sz="0" w:space="0" w:color="auto"/>
      </w:divBdr>
    </w:div>
    <w:div w:id="1187451025">
      <w:bodyDiv w:val="1"/>
      <w:marLeft w:val="0"/>
      <w:marRight w:val="0"/>
      <w:marTop w:val="0"/>
      <w:marBottom w:val="0"/>
      <w:divBdr>
        <w:top w:val="none" w:sz="0" w:space="0" w:color="auto"/>
        <w:left w:val="none" w:sz="0" w:space="0" w:color="auto"/>
        <w:bottom w:val="none" w:sz="0" w:space="0" w:color="auto"/>
        <w:right w:val="none" w:sz="0" w:space="0" w:color="auto"/>
      </w:divBdr>
    </w:div>
    <w:div w:id="1187523797">
      <w:bodyDiv w:val="1"/>
      <w:marLeft w:val="0"/>
      <w:marRight w:val="0"/>
      <w:marTop w:val="0"/>
      <w:marBottom w:val="0"/>
      <w:divBdr>
        <w:top w:val="none" w:sz="0" w:space="0" w:color="auto"/>
        <w:left w:val="none" w:sz="0" w:space="0" w:color="auto"/>
        <w:bottom w:val="none" w:sz="0" w:space="0" w:color="auto"/>
        <w:right w:val="none" w:sz="0" w:space="0" w:color="auto"/>
      </w:divBdr>
    </w:div>
    <w:div w:id="1188712774">
      <w:bodyDiv w:val="1"/>
      <w:marLeft w:val="0"/>
      <w:marRight w:val="0"/>
      <w:marTop w:val="0"/>
      <w:marBottom w:val="0"/>
      <w:divBdr>
        <w:top w:val="none" w:sz="0" w:space="0" w:color="auto"/>
        <w:left w:val="none" w:sz="0" w:space="0" w:color="auto"/>
        <w:bottom w:val="none" w:sz="0" w:space="0" w:color="auto"/>
        <w:right w:val="none" w:sz="0" w:space="0" w:color="auto"/>
      </w:divBdr>
    </w:div>
    <w:div w:id="1188788169">
      <w:bodyDiv w:val="1"/>
      <w:marLeft w:val="0"/>
      <w:marRight w:val="0"/>
      <w:marTop w:val="0"/>
      <w:marBottom w:val="0"/>
      <w:divBdr>
        <w:top w:val="none" w:sz="0" w:space="0" w:color="auto"/>
        <w:left w:val="none" w:sz="0" w:space="0" w:color="auto"/>
        <w:bottom w:val="none" w:sz="0" w:space="0" w:color="auto"/>
        <w:right w:val="none" w:sz="0" w:space="0" w:color="auto"/>
      </w:divBdr>
    </w:div>
    <w:div w:id="1188837376">
      <w:bodyDiv w:val="1"/>
      <w:marLeft w:val="0"/>
      <w:marRight w:val="0"/>
      <w:marTop w:val="0"/>
      <w:marBottom w:val="0"/>
      <w:divBdr>
        <w:top w:val="none" w:sz="0" w:space="0" w:color="auto"/>
        <w:left w:val="none" w:sz="0" w:space="0" w:color="auto"/>
        <w:bottom w:val="none" w:sz="0" w:space="0" w:color="auto"/>
        <w:right w:val="none" w:sz="0" w:space="0" w:color="auto"/>
      </w:divBdr>
    </w:div>
    <w:div w:id="1188908292">
      <w:bodyDiv w:val="1"/>
      <w:marLeft w:val="0"/>
      <w:marRight w:val="0"/>
      <w:marTop w:val="0"/>
      <w:marBottom w:val="0"/>
      <w:divBdr>
        <w:top w:val="none" w:sz="0" w:space="0" w:color="auto"/>
        <w:left w:val="none" w:sz="0" w:space="0" w:color="auto"/>
        <w:bottom w:val="none" w:sz="0" w:space="0" w:color="auto"/>
        <w:right w:val="none" w:sz="0" w:space="0" w:color="auto"/>
      </w:divBdr>
    </w:div>
    <w:div w:id="1189177580">
      <w:bodyDiv w:val="1"/>
      <w:marLeft w:val="0"/>
      <w:marRight w:val="0"/>
      <w:marTop w:val="0"/>
      <w:marBottom w:val="0"/>
      <w:divBdr>
        <w:top w:val="none" w:sz="0" w:space="0" w:color="auto"/>
        <w:left w:val="none" w:sz="0" w:space="0" w:color="auto"/>
        <w:bottom w:val="none" w:sz="0" w:space="0" w:color="auto"/>
        <w:right w:val="none" w:sz="0" w:space="0" w:color="auto"/>
      </w:divBdr>
    </w:div>
    <w:div w:id="1189295711">
      <w:bodyDiv w:val="1"/>
      <w:marLeft w:val="0"/>
      <w:marRight w:val="0"/>
      <w:marTop w:val="0"/>
      <w:marBottom w:val="0"/>
      <w:divBdr>
        <w:top w:val="none" w:sz="0" w:space="0" w:color="auto"/>
        <w:left w:val="none" w:sz="0" w:space="0" w:color="auto"/>
        <w:bottom w:val="none" w:sz="0" w:space="0" w:color="auto"/>
        <w:right w:val="none" w:sz="0" w:space="0" w:color="auto"/>
      </w:divBdr>
    </w:div>
    <w:div w:id="1189876685">
      <w:bodyDiv w:val="1"/>
      <w:marLeft w:val="0"/>
      <w:marRight w:val="0"/>
      <w:marTop w:val="0"/>
      <w:marBottom w:val="0"/>
      <w:divBdr>
        <w:top w:val="none" w:sz="0" w:space="0" w:color="auto"/>
        <w:left w:val="none" w:sz="0" w:space="0" w:color="auto"/>
        <w:bottom w:val="none" w:sz="0" w:space="0" w:color="auto"/>
        <w:right w:val="none" w:sz="0" w:space="0" w:color="auto"/>
      </w:divBdr>
    </w:div>
    <w:div w:id="1190679874">
      <w:bodyDiv w:val="1"/>
      <w:marLeft w:val="0"/>
      <w:marRight w:val="0"/>
      <w:marTop w:val="0"/>
      <w:marBottom w:val="0"/>
      <w:divBdr>
        <w:top w:val="none" w:sz="0" w:space="0" w:color="auto"/>
        <w:left w:val="none" w:sz="0" w:space="0" w:color="auto"/>
        <w:bottom w:val="none" w:sz="0" w:space="0" w:color="auto"/>
        <w:right w:val="none" w:sz="0" w:space="0" w:color="auto"/>
      </w:divBdr>
    </w:div>
    <w:div w:id="1190723841">
      <w:bodyDiv w:val="1"/>
      <w:marLeft w:val="0"/>
      <w:marRight w:val="0"/>
      <w:marTop w:val="0"/>
      <w:marBottom w:val="0"/>
      <w:divBdr>
        <w:top w:val="none" w:sz="0" w:space="0" w:color="auto"/>
        <w:left w:val="none" w:sz="0" w:space="0" w:color="auto"/>
        <w:bottom w:val="none" w:sz="0" w:space="0" w:color="auto"/>
        <w:right w:val="none" w:sz="0" w:space="0" w:color="auto"/>
      </w:divBdr>
    </w:div>
    <w:div w:id="1190799571">
      <w:bodyDiv w:val="1"/>
      <w:marLeft w:val="0"/>
      <w:marRight w:val="0"/>
      <w:marTop w:val="0"/>
      <w:marBottom w:val="0"/>
      <w:divBdr>
        <w:top w:val="none" w:sz="0" w:space="0" w:color="auto"/>
        <w:left w:val="none" w:sz="0" w:space="0" w:color="auto"/>
        <w:bottom w:val="none" w:sz="0" w:space="0" w:color="auto"/>
        <w:right w:val="none" w:sz="0" w:space="0" w:color="auto"/>
      </w:divBdr>
    </w:div>
    <w:div w:id="1190951198">
      <w:bodyDiv w:val="1"/>
      <w:marLeft w:val="0"/>
      <w:marRight w:val="0"/>
      <w:marTop w:val="0"/>
      <w:marBottom w:val="0"/>
      <w:divBdr>
        <w:top w:val="none" w:sz="0" w:space="0" w:color="auto"/>
        <w:left w:val="none" w:sz="0" w:space="0" w:color="auto"/>
        <w:bottom w:val="none" w:sz="0" w:space="0" w:color="auto"/>
        <w:right w:val="none" w:sz="0" w:space="0" w:color="auto"/>
      </w:divBdr>
    </w:div>
    <w:div w:id="1191145287">
      <w:bodyDiv w:val="1"/>
      <w:marLeft w:val="0"/>
      <w:marRight w:val="0"/>
      <w:marTop w:val="0"/>
      <w:marBottom w:val="0"/>
      <w:divBdr>
        <w:top w:val="none" w:sz="0" w:space="0" w:color="auto"/>
        <w:left w:val="none" w:sz="0" w:space="0" w:color="auto"/>
        <w:bottom w:val="none" w:sz="0" w:space="0" w:color="auto"/>
        <w:right w:val="none" w:sz="0" w:space="0" w:color="auto"/>
      </w:divBdr>
    </w:div>
    <w:div w:id="1191331992">
      <w:bodyDiv w:val="1"/>
      <w:marLeft w:val="0"/>
      <w:marRight w:val="0"/>
      <w:marTop w:val="0"/>
      <w:marBottom w:val="0"/>
      <w:divBdr>
        <w:top w:val="none" w:sz="0" w:space="0" w:color="auto"/>
        <w:left w:val="none" w:sz="0" w:space="0" w:color="auto"/>
        <w:bottom w:val="none" w:sz="0" w:space="0" w:color="auto"/>
        <w:right w:val="none" w:sz="0" w:space="0" w:color="auto"/>
      </w:divBdr>
    </w:div>
    <w:div w:id="1191455888">
      <w:bodyDiv w:val="1"/>
      <w:marLeft w:val="0"/>
      <w:marRight w:val="0"/>
      <w:marTop w:val="0"/>
      <w:marBottom w:val="0"/>
      <w:divBdr>
        <w:top w:val="none" w:sz="0" w:space="0" w:color="auto"/>
        <w:left w:val="none" w:sz="0" w:space="0" w:color="auto"/>
        <w:bottom w:val="none" w:sz="0" w:space="0" w:color="auto"/>
        <w:right w:val="none" w:sz="0" w:space="0" w:color="auto"/>
      </w:divBdr>
    </w:div>
    <w:div w:id="1191530627">
      <w:bodyDiv w:val="1"/>
      <w:marLeft w:val="0"/>
      <w:marRight w:val="0"/>
      <w:marTop w:val="0"/>
      <w:marBottom w:val="0"/>
      <w:divBdr>
        <w:top w:val="none" w:sz="0" w:space="0" w:color="auto"/>
        <w:left w:val="none" w:sz="0" w:space="0" w:color="auto"/>
        <w:bottom w:val="none" w:sz="0" w:space="0" w:color="auto"/>
        <w:right w:val="none" w:sz="0" w:space="0" w:color="auto"/>
      </w:divBdr>
    </w:div>
    <w:div w:id="1191720518">
      <w:bodyDiv w:val="1"/>
      <w:marLeft w:val="0"/>
      <w:marRight w:val="0"/>
      <w:marTop w:val="0"/>
      <w:marBottom w:val="0"/>
      <w:divBdr>
        <w:top w:val="none" w:sz="0" w:space="0" w:color="auto"/>
        <w:left w:val="none" w:sz="0" w:space="0" w:color="auto"/>
        <w:bottom w:val="none" w:sz="0" w:space="0" w:color="auto"/>
        <w:right w:val="none" w:sz="0" w:space="0" w:color="auto"/>
      </w:divBdr>
    </w:div>
    <w:div w:id="1192182138">
      <w:bodyDiv w:val="1"/>
      <w:marLeft w:val="0"/>
      <w:marRight w:val="0"/>
      <w:marTop w:val="0"/>
      <w:marBottom w:val="0"/>
      <w:divBdr>
        <w:top w:val="none" w:sz="0" w:space="0" w:color="auto"/>
        <w:left w:val="none" w:sz="0" w:space="0" w:color="auto"/>
        <w:bottom w:val="none" w:sz="0" w:space="0" w:color="auto"/>
        <w:right w:val="none" w:sz="0" w:space="0" w:color="auto"/>
      </w:divBdr>
    </w:div>
    <w:div w:id="1192499735">
      <w:bodyDiv w:val="1"/>
      <w:marLeft w:val="0"/>
      <w:marRight w:val="0"/>
      <w:marTop w:val="0"/>
      <w:marBottom w:val="0"/>
      <w:divBdr>
        <w:top w:val="none" w:sz="0" w:space="0" w:color="auto"/>
        <w:left w:val="none" w:sz="0" w:space="0" w:color="auto"/>
        <w:bottom w:val="none" w:sz="0" w:space="0" w:color="auto"/>
        <w:right w:val="none" w:sz="0" w:space="0" w:color="auto"/>
      </w:divBdr>
    </w:div>
    <w:div w:id="1192568990">
      <w:bodyDiv w:val="1"/>
      <w:marLeft w:val="0"/>
      <w:marRight w:val="0"/>
      <w:marTop w:val="0"/>
      <w:marBottom w:val="0"/>
      <w:divBdr>
        <w:top w:val="none" w:sz="0" w:space="0" w:color="auto"/>
        <w:left w:val="none" w:sz="0" w:space="0" w:color="auto"/>
        <w:bottom w:val="none" w:sz="0" w:space="0" w:color="auto"/>
        <w:right w:val="none" w:sz="0" w:space="0" w:color="auto"/>
      </w:divBdr>
    </w:div>
    <w:div w:id="1192839072">
      <w:bodyDiv w:val="1"/>
      <w:marLeft w:val="0"/>
      <w:marRight w:val="0"/>
      <w:marTop w:val="0"/>
      <w:marBottom w:val="0"/>
      <w:divBdr>
        <w:top w:val="none" w:sz="0" w:space="0" w:color="auto"/>
        <w:left w:val="none" w:sz="0" w:space="0" w:color="auto"/>
        <w:bottom w:val="none" w:sz="0" w:space="0" w:color="auto"/>
        <w:right w:val="none" w:sz="0" w:space="0" w:color="auto"/>
      </w:divBdr>
    </w:div>
    <w:div w:id="1193805019">
      <w:bodyDiv w:val="1"/>
      <w:marLeft w:val="0"/>
      <w:marRight w:val="0"/>
      <w:marTop w:val="0"/>
      <w:marBottom w:val="0"/>
      <w:divBdr>
        <w:top w:val="none" w:sz="0" w:space="0" w:color="auto"/>
        <w:left w:val="none" w:sz="0" w:space="0" w:color="auto"/>
        <w:bottom w:val="none" w:sz="0" w:space="0" w:color="auto"/>
        <w:right w:val="none" w:sz="0" w:space="0" w:color="auto"/>
      </w:divBdr>
    </w:div>
    <w:div w:id="1194004747">
      <w:bodyDiv w:val="1"/>
      <w:marLeft w:val="0"/>
      <w:marRight w:val="0"/>
      <w:marTop w:val="0"/>
      <w:marBottom w:val="0"/>
      <w:divBdr>
        <w:top w:val="none" w:sz="0" w:space="0" w:color="auto"/>
        <w:left w:val="none" w:sz="0" w:space="0" w:color="auto"/>
        <w:bottom w:val="none" w:sz="0" w:space="0" w:color="auto"/>
        <w:right w:val="none" w:sz="0" w:space="0" w:color="auto"/>
      </w:divBdr>
    </w:div>
    <w:div w:id="1194535513">
      <w:bodyDiv w:val="1"/>
      <w:marLeft w:val="0"/>
      <w:marRight w:val="0"/>
      <w:marTop w:val="0"/>
      <w:marBottom w:val="0"/>
      <w:divBdr>
        <w:top w:val="none" w:sz="0" w:space="0" w:color="auto"/>
        <w:left w:val="none" w:sz="0" w:space="0" w:color="auto"/>
        <w:bottom w:val="none" w:sz="0" w:space="0" w:color="auto"/>
        <w:right w:val="none" w:sz="0" w:space="0" w:color="auto"/>
      </w:divBdr>
    </w:div>
    <w:div w:id="1194881774">
      <w:bodyDiv w:val="1"/>
      <w:marLeft w:val="0"/>
      <w:marRight w:val="0"/>
      <w:marTop w:val="0"/>
      <w:marBottom w:val="0"/>
      <w:divBdr>
        <w:top w:val="none" w:sz="0" w:space="0" w:color="auto"/>
        <w:left w:val="none" w:sz="0" w:space="0" w:color="auto"/>
        <w:bottom w:val="none" w:sz="0" w:space="0" w:color="auto"/>
        <w:right w:val="none" w:sz="0" w:space="0" w:color="auto"/>
      </w:divBdr>
    </w:div>
    <w:div w:id="1195192733">
      <w:bodyDiv w:val="1"/>
      <w:marLeft w:val="0"/>
      <w:marRight w:val="0"/>
      <w:marTop w:val="0"/>
      <w:marBottom w:val="0"/>
      <w:divBdr>
        <w:top w:val="none" w:sz="0" w:space="0" w:color="auto"/>
        <w:left w:val="none" w:sz="0" w:space="0" w:color="auto"/>
        <w:bottom w:val="none" w:sz="0" w:space="0" w:color="auto"/>
        <w:right w:val="none" w:sz="0" w:space="0" w:color="auto"/>
      </w:divBdr>
    </w:div>
    <w:div w:id="1196040832">
      <w:bodyDiv w:val="1"/>
      <w:marLeft w:val="0"/>
      <w:marRight w:val="0"/>
      <w:marTop w:val="0"/>
      <w:marBottom w:val="0"/>
      <w:divBdr>
        <w:top w:val="none" w:sz="0" w:space="0" w:color="auto"/>
        <w:left w:val="none" w:sz="0" w:space="0" w:color="auto"/>
        <w:bottom w:val="none" w:sz="0" w:space="0" w:color="auto"/>
        <w:right w:val="none" w:sz="0" w:space="0" w:color="auto"/>
      </w:divBdr>
    </w:div>
    <w:div w:id="1196695408">
      <w:bodyDiv w:val="1"/>
      <w:marLeft w:val="0"/>
      <w:marRight w:val="0"/>
      <w:marTop w:val="0"/>
      <w:marBottom w:val="0"/>
      <w:divBdr>
        <w:top w:val="none" w:sz="0" w:space="0" w:color="auto"/>
        <w:left w:val="none" w:sz="0" w:space="0" w:color="auto"/>
        <w:bottom w:val="none" w:sz="0" w:space="0" w:color="auto"/>
        <w:right w:val="none" w:sz="0" w:space="0" w:color="auto"/>
      </w:divBdr>
    </w:div>
    <w:div w:id="1196772791">
      <w:bodyDiv w:val="1"/>
      <w:marLeft w:val="0"/>
      <w:marRight w:val="0"/>
      <w:marTop w:val="0"/>
      <w:marBottom w:val="0"/>
      <w:divBdr>
        <w:top w:val="none" w:sz="0" w:space="0" w:color="auto"/>
        <w:left w:val="none" w:sz="0" w:space="0" w:color="auto"/>
        <w:bottom w:val="none" w:sz="0" w:space="0" w:color="auto"/>
        <w:right w:val="none" w:sz="0" w:space="0" w:color="auto"/>
      </w:divBdr>
    </w:div>
    <w:div w:id="1197043611">
      <w:bodyDiv w:val="1"/>
      <w:marLeft w:val="0"/>
      <w:marRight w:val="0"/>
      <w:marTop w:val="0"/>
      <w:marBottom w:val="0"/>
      <w:divBdr>
        <w:top w:val="none" w:sz="0" w:space="0" w:color="auto"/>
        <w:left w:val="none" w:sz="0" w:space="0" w:color="auto"/>
        <w:bottom w:val="none" w:sz="0" w:space="0" w:color="auto"/>
        <w:right w:val="none" w:sz="0" w:space="0" w:color="auto"/>
      </w:divBdr>
    </w:div>
    <w:div w:id="1197087628">
      <w:bodyDiv w:val="1"/>
      <w:marLeft w:val="0"/>
      <w:marRight w:val="0"/>
      <w:marTop w:val="0"/>
      <w:marBottom w:val="0"/>
      <w:divBdr>
        <w:top w:val="none" w:sz="0" w:space="0" w:color="auto"/>
        <w:left w:val="none" w:sz="0" w:space="0" w:color="auto"/>
        <w:bottom w:val="none" w:sz="0" w:space="0" w:color="auto"/>
        <w:right w:val="none" w:sz="0" w:space="0" w:color="auto"/>
      </w:divBdr>
    </w:div>
    <w:div w:id="1197351277">
      <w:bodyDiv w:val="1"/>
      <w:marLeft w:val="0"/>
      <w:marRight w:val="0"/>
      <w:marTop w:val="0"/>
      <w:marBottom w:val="0"/>
      <w:divBdr>
        <w:top w:val="none" w:sz="0" w:space="0" w:color="auto"/>
        <w:left w:val="none" w:sz="0" w:space="0" w:color="auto"/>
        <w:bottom w:val="none" w:sz="0" w:space="0" w:color="auto"/>
        <w:right w:val="none" w:sz="0" w:space="0" w:color="auto"/>
      </w:divBdr>
    </w:div>
    <w:div w:id="1199125155">
      <w:bodyDiv w:val="1"/>
      <w:marLeft w:val="0"/>
      <w:marRight w:val="0"/>
      <w:marTop w:val="0"/>
      <w:marBottom w:val="0"/>
      <w:divBdr>
        <w:top w:val="none" w:sz="0" w:space="0" w:color="auto"/>
        <w:left w:val="none" w:sz="0" w:space="0" w:color="auto"/>
        <w:bottom w:val="none" w:sz="0" w:space="0" w:color="auto"/>
        <w:right w:val="none" w:sz="0" w:space="0" w:color="auto"/>
      </w:divBdr>
    </w:div>
    <w:div w:id="1199316747">
      <w:bodyDiv w:val="1"/>
      <w:marLeft w:val="0"/>
      <w:marRight w:val="0"/>
      <w:marTop w:val="0"/>
      <w:marBottom w:val="0"/>
      <w:divBdr>
        <w:top w:val="none" w:sz="0" w:space="0" w:color="auto"/>
        <w:left w:val="none" w:sz="0" w:space="0" w:color="auto"/>
        <w:bottom w:val="none" w:sz="0" w:space="0" w:color="auto"/>
        <w:right w:val="none" w:sz="0" w:space="0" w:color="auto"/>
      </w:divBdr>
    </w:div>
    <w:div w:id="1199780555">
      <w:bodyDiv w:val="1"/>
      <w:marLeft w:val="0"/>
      <w:marRight w:val="0"/>
      <w:marTop w:val="0"/>
      <w:marBottom w:val="0"/>
      <w:divBdr>
        <w:top w:val="none" w:sz="0" w:space="0" w:color="auto"/>
        <w:left w:val="none" w:sz="0" w:space="0" w:color="auto"/>
        <w:bottom w:val="none" w:sz="0" w:space="0" w:color="auto"/>
        <w:right w:val="none" w:sz="0" w:space="0" w:color="auto"/>
      </w:divBdr>
    </w:div>
    <w:div w:id="1200051983">
      <w:bodyDiv w:val="1"/>
      <w:marLeft w:val="0"/>
      <w:marRight w:val="0"/>
      <w:marTop w:val="0"/>
      <w:marBottom w:val="0"/>
      <w:divBdr>
        <w:top w:val="none" w:sz="0" w:space="0" w:color="auto"/>
        <w:left w:val="none" w:sz="0" w:space="0" w:color="auto"/>
        <w:bottom w:val="none" w:sz="0" w:space="0" w:color="auto"/>
        <w:right w:val="none" w:sz="0" w:space="0" w:color="auto"/>
      </w:divBdr>
    </w:div>
    <w:div w:id="1200125309">
      <w:bodyDiv w:val="1"/>
      <w:marLeft w:val="0"/>
      <w:marRight w:val="0"/>
      <w:marTop w:val="0"/>
      <w:marBottom w:val="0"/>
      <w:divBdr>
        <w:top w:val="none" w:sz="0" w:space="0" w:color="auto"/>
        <w:left w:val="none" w:sz="0" w:space="0" w:color="auto"/>
        <w:bottom w:val="none" w:sz="0" w:space="0" w:color="auto"/>
        <w:right w:val="none" w:sz="0" w:space="0" w:color="auto"/>
      </w:divBdr>
    </w:div>
    <w:div w:id="1200363469">
      <w:bodyDiv w:val="1"/>
      <w:marLeft w:val="0"/>
      <w:marRight w:val="0"/>
      <w:marTop w:val="0"/>
      <w:marBottom w:val="0"/>
      <w:divBdr>
        <w:top w:val="none" w:sz="0" w:space="0" w:color="auto"/>
        <w:left w:val="none" w:sz="0" w:space="0" w:color="auto"/>
        <w:bottom w:val="none" w:sz="0" w:space="0" w:color="auto"/>
        <w:right w:val="none" w:sz="0" w:space="0" w:color="auto"/>
      </w:divBdr>
    </w:div>
    <w:div w:id="1200699499">
      <w:bodyDiv w:val="1"/>
      <w:marLeft w:val="0"/>
      <w:marRight w:val="0"/>
      <w:marTop w:val="0"/>
      <w:marBottom w:val="0"/>
      <w:divBdr>
        <w:top w:val="none" w:sz="0" w:space="0" w:color="auto"/>
        <w:left w:val="none" w:sz="0" w:space="0" w:color="auto"/>
        <w:bottom w:val="none" w:sz="0" w:space="0" w:color="auto"/>
        <w:right w:val="none" w:sz="0" w:space="0" w:color="auto"/>
      </w:divBdr>
    </w:div>
    <w:div w:id="1200703712">
      <w:bodyDiv w:val="1"/>
      <w:marLeft w:val="0"/>
      <w:marRight w:val="0"/>
      <w:marTop w:val="0"/>
      <w:marBottom w:val="0"/>
      <w:divBdr>
        <w:top w:val="none" w:sz="0" w:space="0" w:color="auto"/>
        <w:left w:val="none" w:sz="0" w:space="0" w:color="auto"/>
        <w:bottom w:val="none" w:sz="0" w:space="0" w:color="auto"/>
        <w:right w:val="none" w:sz="0" w:space="0" w:color="auto"/>
      </w:divBdr>
    </w:div>
    <w:div w:id="1201087085">
      <w:bodyDiv w:val="1"/>
      <w:marLeft w:val="0"/>
      <w:marRight w:val="0"/>
      <w:marTop w:val="0"/>
      <w:marBottom w:val="0"/>
      <w:divBdr>
        <w:top w:val="none" w:sz="0" w:space="0" w:color="auto"/>
        <w:left w:val="none" w:sz="0" w:space="0" w:color="auto"/>
        <w:bottom w:val="none" w:sz="0" w:space="0" w:color="auto"/>
        <w:right w:val="none" w:sz="0" w:space="0" w:color="auto"/>
      </w:divBdr>
    </w:div>
    <w:div w:id="1201631446">
      <w:bodyDiv w:val="1"/>
      <w:marLeft w:val="0"/>
      <w:marRight w:val="0"/>
      <w:marTop w:val="0"/>
      <w:marBottom w:val="0"/>
      <w:divBdr>
        <w:top w:val="none" w:sz="0" w:space="0" w:color="auto"/>
        <w:left w:val="none" w:sz="0" w:space="0" w:color="auto"/>
        <w:bottom w:val="none" w:sz="0" w:space="0" w:color="auto"/>
        <w:right w:val="none" w:sz="0" w:space="0" w:color="auto"/>
      </w:divBdr>
    </w:div>
    <w:div w:id="1201749716">
      <w:bodyDiv w:val="1"/>
      <w:marLeft w:val="0"/>
      <w:marRight w:val="0"/>
      <w:marTop w:val="0"/>
      <w:marBottom w:val="0"/>
      <w:divBdr>
        <w:top w:val="none" w:sz="0" w:space="0" w:color="auto"/>
        <w:left w:val="none" w:sz="0" w:space="0" w:color="auto"/>
        <w:bottom w:val="none" w:sz="0" w:space="0" w:color="auto"/>
        <w:right w:val="none" w:sz="0" w:space="0" w:color="auto"/>
      </w:divBdr>
    </w:div>
    <w:div w:id="1201821645">
      <w:bodyDiv w:val="1"/>
      <w:marLeft w:val="0"/>
      <w:marRight w:val="0"/>
      <w:marTop w:val="0"/>
      <w:marBottom w:val="0"/>
      <w:divBdr>
        <w:top w:val="none" w:sz="0" w:space="0" w:color="auto"/>
        <w:left w:val="none" w:sz="0" w:space="0" w:color="auto"/>
        <w:bottom w:val="none" w:sz="0" w:space="0" w:color="auto"/>
        <w:right w:val="none" w:sz="0" w:space="0" w:color="auto"/>
      </w:divBdr>
    </w:div>
    <w:div w:id="1202087787">
      <w:bodyDiv w:val="1"/>
      <w:marLeft w:val="0"/>
      <w:marRight w:val="0"/>
      <w:marTop w:val="0"/>
      <w:marBottom w:val="0"/>
      <w:divBdr>
        <w:top w:val="none" w:sz="0" w:space="0" w:color="auto"/>
        <w:left w:val="none" w:sz="0" w:space="0" w:color="auto"/>
        <w:bottom w:val="none" w:sz="0" w:space="0" w:color="auto"/>
        <w:right w:val="none" w:sz="0" w:space="0" w:color="auto"/>
      </w:divBdr>
    </w:div>
    <w:div w:id="1202284681">
      <w:bodyDiv w:val="1"/>
      <w:marLeft w:val="0"/>
      <w:marRight w:val="0"/>
      <w:marTop w:val="0"/>
      <w:marBottom w:val="0"/>
      <w:divBdr>
        <w:top w:val="none" w:sz="0" w:space="0" w:color="auto"/>
        <w:left w:val="none" w:sz="0" w:space="0" w:color="auto"/>
        <w:bottom w:val="none" w:sz="0" w:space="0" w:color="auto"/>
        <w:right w:val="none" w:sz="0" w:space="0" w:color="auto"/>
      </w:divBdr>
    </w:div>
    <w:div w:id="1202743302">
      <w:bodyDiv w:val="1"/>
      <w:marLeft w:val="0"/>
      <w:marRight w:val="0"/>
      <w:marTop w:val="0"/>
      <w:marBottom w:val="0"/>
      <w:divBdr>
        <w:top w:val="none" w:sz="0" w:space="0" w:color="auto"/>
        <w:left w:val="none" w:sz="0" w:space="0" w:color="auto"/>
        <w:bottom w:val="none" w:sz="0" w:space="0" w:color="auto"/>
        <w:right w:val="none" w:sz="0" w:space="0" w:color="auto"/>
      </w:divBdr>
    </w:div>
    <w:div w:id="1202858282">
      <w:bodyDiv w:val="1"/>
      <w:marLeft w:val="0"/>
      <w:marRight w:val="0"/>
      <w:marTop w:val="0"/>
      <w:marBottom w:val="0"/>
      <w:divBdr>
        <w:top w:val="none" w:sz="0" w:space="0" w:color="auto"/>
        <w:left w:val="none" w:sz="0" w:space="0" w:color="auto"/>
        <w:bottom w:val="none" w:sz="0" w:space="0" w:color="auto"/>
        <w:right w:val="none" w:sz="0" w:space="0" w:color="auto"/>
      </w:divBdr>
    </w:div>
    <w:div w:id="1203206773">
      <w:bodyDiv w:val="1"/>
      <w:marLeft w:val="0"/>
      <w:marRight w:val="0"/>
      <w:marTop w:val="0"/>
      <w:marBottom w:val="0"/>
      <w:divBdr>
        <w:top w:val="none" w:sz="0" w:space="0" w:color="auto"/>
        <w:left w:val="none" w:sz="0" w:space="0" w:color="auto"/>
        <w:bottom w:val="none" w:sz="0" w:space="0" w:color="auto"/>
        <w:right w:val="none" w:sz="0" w:space="0" w:color="auto"/>
      </w:divBdr>
    </w:div>
    <w:div w:id="1203399696">
      <w:bodyDiv w:val="1"/>
      <w:marLeft w:val="0"/>
      <w:marRight w:val="0"/>
      <w:marTop w:val="0"/>
      <w:marBottom w:val="0"/>
      <w:divBdr>
        <w:top w:val="none" w:sz="0" w:space="0" w:color="auto"/>
        <w:left w:val="none" w:sz="0" w:space="0" w:color="auto"/>
        <w:bottom w:val="none" w:sz="0" w:space="0" w:color="auto"/>
        <w:right w:val="none" w:sz="0" w:space="0" w:color="auto"/>
      </w:divBdr>
    </w:div>
    <w:div w:id="1203782474">
      <w:bodyDiv w:val="1"/>
      <w:marLeft w:val="0"/>
      <w:marRight w:val="0"/>
      <w:marTop w:val="0"/>
      <w:marBottom w:val="0"/>
      <w:divBdr>
        <w:top w:val="none" w:sz="0" w:space="0" w:color="auto"/>
        <w:left w:val="none" w:sz="0" w:space="0" w:color="auto"/>
        <w:bottom w:val="none" w:sz="0" w:space="0" w:color="auto"/>
        <w:right w:val="none" w:sz="0" w:space="0" w:color="auto"/>
      </w:divBdr>
    </w:div>
    <w:div w:id="1203977782">
      <w:bodyDiv w:val="1"/>
      <w:marLeft w:val="0"/>
      <w:marRight w:val="0"/>
      <w:marTop w:val="0"/>
      <w:marBottom w:val="0"/>
      <w:divBdr>
        <w:top w:val="none" w:sz="0" w:space="0" w:color="auto"/>
        <w:left w:val="none" w:sz="0" w:space="0" w:color="auto"/>
        <w:bottom w:val="none" w:sz="0" w:space="0" w:color="auto"/>
        <w:right w:val="none" w:sz="0" w:space="0" w:color="auto"/>
      </w:divBdr>
    </w:div>
    <w:div w:id="1204094548">
      <w:bodyDiv w:val="1"/>
      <w:marLeft w:val="0"/>
      <w:marRight w:val="0"/>
      <w:marTop w:val="0"/>
      <w:marBottom w:val="0"/>
      <w:divBdr>
        <w:top w:val="none" w:sz="0" w:space="0" w:color="auto"/>
        <w:left w:val="none" w:sz="0" w:space="0" w:color="auto"/>
        <w:bottom w:val="none" w:sz="0" w:space="0" w:color="auto"/>
        <w:right w:val="none" w:sz="0" w:space="0" w:color="auto"/>
      </w:divBdr>
    </w:div>
    <w:div w:id="1204096265">
      <w:bodyDiv w:val="1"/>
      <w:marLeft w:val="0"/>
      <w:marRight w:val="0"/>
      <w:marTop w:val="0"/>
      <w:marBottom w:val="0"/>
      <w:divBdr>
        <w:top w:val="none" w:sz="0" w:space="0" w:color="auto"/>
        <w:left w:val="none" w:sz="0" w:space="0" w:color="auto"/>
        <w:bottom w:val="none" w:sz="0" w:space="0" w:color="auto"/>
        <w:right w:val="none" w:sz="0" w:space="0" w:color="auto"/>
      </w:divBdr>
    </w:div>
    <w:div w:id="1204637823">
      <w:bodyDiv w:val="1"/>
      <w:marLeft w:val="0"/>
      <w:marRight w:val="0"/>
      <w:marTop w:val="0"/>
      <w:marBottom w:val="0"/>
      <w:divBdr>
        <w:top w:val="none" w:sz="0" w:space="0" w:color="auto"/>
        <w:left w:val="none" w:sz="0" w:space="0" w:color="auto"/>
        <w:bottom w:val="none" w:sz="0" w:space="0" w:color="auto"/>
        <w:right w:val="none" w:sz="0" w:space="0" w:color="auto"/>
      </w:divBdr>
    </w:div>
    <w:div w:id="1205171776">
      <w:bodyDiv w:val="1"/>
      <w:marLeft w:val="0"/>
      <w:marRight w:val="0"/>
      <w:marTop w:val="0"/>
      <w:marBottom w:val="0"/>
      <w:divBdr>
        <w:top w:val="none" w:sz="0" w:space="0" w:color="auto"/>
        <w:left w:val="none" w:sz="0" w:space="0" w:color="auto"/>
        <w:bottom w:val="none" w:sz="0" w:space="0" w:color="auto"/>
        <w:right w:val="none" w:sz="0" w:space="0" w:color="auto"/>
      </w:divBdr>
    </w:div>
    <w:div w:id="1205405738">
      <w:bodyDiv w:val="1"/>
      <w:marLeft w:val="0"/>
      <w:marRight w:val="0"/>
      <w:marTop w:val="0"/>
      <w:marBottom w:val="0"/>
      <w:divBdr>
        <w:top w:val="none" w:sz="0" w:space="0" w:color="auto"/>
        <w:left w:val="none" w:sz="0" w:space="0" w:color="auto"/>
        <w:bottom w:val="none" w:sz="0" w:space="0" w:color="auto"/>
        <w:right w:val="none" w:sz="0" w:space="0" w:color="auto"/>
      </w:divBdr>
    </w:div>
    <w:div w:id="1205869667">
      <w:bodyDiv w:val="1"/>
      <w:marLeft w:val="0"/>
      <w:marRight w:val="0"/>
      <w:marTop w:val="0"/>
      <w:marBottom w:val="0"/>
      <w:divBdr>
        <w:top w:val="none" w:sz="0" w:space="0" w:color="auto"/>
        <w:left w:val="none" w:sz="0" w:space="0" w:color="auto"/>
        <w:bottom w:val="none" w:sz="0" w:space="0" w:color="auto"/>
        <w:right w:val="none" w:sz="0" w:space="0" w:color="auto"/>
      </w:divBdr>
    </w:div>
    <w:div w:id="1206021919">
      <w:bodyDiv w:val="1"/>
      <w:marLeft w:val="0"/>
      <w:marRight w:val="0"/>
      <w:marTop w:val="0"/>
      <w:marBottom w:val="0"/>
      <w:divBdr>
        <w:top w:val="none" w:sz="0" w:space="0" w:color="auto"/>
        <w:left w:val="none" w:sz="0" w:space="0" w:color="auto"/>
        <w:bottom w:val="none" w:sz="0" w:space="0" w:color="auto"/>
        <w:right w:val="none" w:sz="0" w:space="0" w:color="auto"/>
      </w:divBdr>
    </w:div>
    <w:div w:id="1206521743">
      <w:bodyDiv w:val="1"/>
      <w:marLeft w:val="0"/>
      <w:marRight w:val="0"/>
      <w:marTop w:val="0"/>
      <w:marBottom w:val="0"/>
      <w:divBdr>
        <w:top w:val="none" w:sz="0" w:space="0" w:color="auto"/>
        <w:left w:val="none" w:sz="0" w:space="0" w:color="auto"/>
        <w:bottom w:val="none" w:sz="0" w:space="0" w:color="auto"/>
        <w:right w:val="none" w:sz="0" w:space="0" w:color="auto"/>
      </w:divBdr>
    </w:div>
    <w:div w:id="1206866964">
      <w:bodyDiv w:val="1"/>
      <w:marLeft w:val="0"/>
      <w:marRight w:val="0"/>
      <w:marTop w:val="0"/>
      <w:marBottom w:val="0"/>
      <w:divBdr>
        <w:top w:val="none" w:sz="0" w:space="0" w:color="auto"/>
        <w:left w:val="none" w:sz="0" w:space="0" w:color="auto"/>
        <w:bottom w:val="none" w:sz="0" w:space="0" w:color="auto"/>
        <w:right w:val="none" w:sz="0" w:space="0" w:color="auto"/>
      </w:divBdr>
    </w:div>
    <w:div w:id="1206870056">
      <w:bodyDiv w:val="1"/>
      <w:marLeft w:val="0"/>
      <w:marRight w:val="0"/>
      <w:marTop w:val="0"/>
      <w:marBottom w:val="0"/>
      <w:divBdr>
        <w:top w:val="none" w:sz="0" w:space="0" w:color="auto"/>
        <w:left w:val="none" w:sz="0" w:space="0" w:color="auto"/>
        <w:bottom w:val="none" w:sz="0" w:space="0" w:color="auto"/>
        <w:right w:val="none" w:sz="0" w:space="0" w:color="auto"/>
      </w:divBdr>
    </w:div>
    <w:div w:id="1206917180">
      <w:bodyDiv w:val="1"/>
      <w:marLeft w:val="0"/>
      <w:marRight w:val="0"/>
      <w:marTop w:val="0"/>
      <w:marBottom w:val="0"/>
      <w:divBdr>
        <w:top w:val="none" w:sz="0" w:space="0" w:color="auto"/>
        <w:left w:val="none" w:sz="0" w:space="0" w:color="auto"/>
        <w:bottom w:val="none" w:sz="0" w:space="0" w:color="auto"/>
        <w:right w:val="none" w:sz="0" w:space="0" w:color="auto"/>
      </w:divBdr>
    </w:div>
    <w:div w:id="1207529849">
      <w:bodyDiv w:val="1"/>
      <w:marLeft w:val="0"/>
      <w:marRight w:val="0"/>
      <w:marTop w:val="0"/>
      <w:marBottom w:val="0"/>
      <w:divBdr>
        <w:top w:val="none" w:sz="0" w:space="0" w:color="auto"/>
        <w:left w:val="none" w:sz="0" w:space="0" w:color="auto"/>
        <w:bottom w:val="none" w:sz="0" w:space="0" w:color="auto"/>
        <w:right w:val="none" w:sz="0" w:space="0" w:color="auto"/>
      </w:divBdr>
    </w:div>
    <w:div w:id="1207908959">
      <w:bodyDiv w:val="1"/>
      <w:marLeft w:val="0"/>
      <w:marRight w:val="0"/>
      <w:marTop w:val="0"/>
      <w:marBottom w:val="0"/>
      <w:divBdr>
        <w:top w:val="none" w:sz="0" w:space="0" w:color="auto"/>
        <w:left w:val="none" w:sz="0" w:space="0" w:color="auto"/>
        <w:bottom w:val="none" w:sz="0" w:space="0" w:color="auto"/>
        <w:right w:val="none" w:sz="0" w:space="0" w:color="auto"/>
      </w:divBdr>
    </w:div>
    <w:div w:id="1208178897">
      <w:bodyDiv w:val="1"/>
      <w:marLeft w:val="0"/>
      <w:marRight w:val="0"/>
      <w:marTop w:val="0"/>
      <w:marBottom w:val="0"/>
      <w:divBdr>
        <w:top w:val="none" w:sz="0" w:space="0" w:color="auto"/>
        <w:left w:val="none" w:sz="0" w:space="0" w:color="auto"/>
        <w:bottom w:val="none" w:sz="0" w:space="0" w:color="auto"/>
        <w:right w:val="none" w:sz="0" w:space="0" w:color="auto"/>
      </w:divBdr>
    </w:div>
    <w:div w:id="1208375783">
      <w:bodyDiv w:val="1"/>
      <w:marLeft w:val="0"/>
      <w:marRight w:val="0"/>
      <w:marTop w:val="0"/>
      <w:marBottom w:val="0"/>
      <w:divBdr>
        <w:top w:val="none" w:sz="0" w:space="0" w:color="auto"/>
        <w:left w:val="none" w:sz="0" w:space="0" w:color="auto"/>
        <w:bottom w:val="none" w:sz="0" w:space="0" w:color="auto"/>
        <w:right w:val="none" w:sz="0" w:space="0" w:color="auto"/>
      </w:divBdr>
    </w:div>
    <w:div w:id="1208447782">
      <w:bodyDiv w:val="1"/>
      <w:marLeft w:val="0"/>
      <w:marRight w:val="0"/>
      <w:marTop w:val="0"/>
      <w:marBottom w:val="0"/>
      <w:divBdr>
        <w:top w:val="none" w:sz="0" w:space="0" w:color="auto"/>
        <w:left w:val="none" w:sz="0" w:space="0" w:color="auto"/>
        <w:bottom w:val="none" w:sz="0" w:space="0" w:color="auto"/>
        <w:right w:val="none" w:sz="0" w:space="0" w:color="auto"/>
      </w:divBdr>
    </w:div>
    <w:div w:id="1208638539">
      <w:bodyDiv w:val="1"/>
      <w:marLeft w:val="0"/>
      <w:marRight w:val="0"/>
      <w:marTop w:val="0"/>
      <w:marBottom w:val="0"/>
      <w:divBdr>
        <w:top w:val="none" w:sz="0" w:space="0" w:color="auto"/>
        <w:left w:val="none" w:sz="0" w:space="0" w:color="auto"/>
        <w:bottom w:val="none" w:sz="0" w:space="0" w:color="auto"/>
        <w:right w:val="none" w:sz="0" w:space="0" w:color="auto"/>
      </w:divBdr>
    </w:div>
    <w:div w:id="1209148678">
      <w:bodyDiv w:val="1"/>
      <w:marLeft w:val="0"/>
      <w:marRight w:val="0"/>
      <w:marTop w:val="0"/>
      <w:marBottom w:val="0"/>
      <w:divBdr>
        <w:top w:val="none" w:sz="0" w:space="0" w:color="auto"/>
        <w:left w:val="none" w:sz="0" w:space="0" w:color="auto"/>
        <w:bottom w:val="none" w:sz="0" w:space="0" w:color="auto"/>
        <w:right w:val="none" w:sz="0" w:space="0" w:color="auto"/>
      </w:divBdr>
    </w:div>
    <w:div w:id="1209338180">
      <w:bodyDiv w:val="1"/>
      <w:marLeft w:val="0"/>
      <w:marRight w:val="0"/>
      <w:marTop w:val="0"/>
      <w:marBottom w:val="0"/>
      <w:divBdr>
        <w:top w:val="none" w:sz="0" w:space="0" w:color="auto"/>
        <w:left w:val="none" w:sz="0" w:space="0" w:color="auto"/>
        <w:bottom w:val="none" w:sz="0" w:space="0" w:color="auto"/>
        <w:right w:val="none" w:sz="0" w:space="0" w:color="auto"/>
      </w:divBdr>
    </w:div>
    <w:div w:id="1210529205">
      <w:bodyDiv w:val="1"/>
      <w:marLeft w:val="0"/>
      <w:marRight w:val="0"/>
      <w:marTop w:val="0"/>
      <w:marBottom w:val="0"/>
      <w:divBdr>
        <w:top w:val="none" w:sz="0" w:space="0" w:color="auto"/>
        <w:left w:val="none" w:sz="0" w:space="0" w:color="auto"/>
        <w:bottom w:val="none" w:sz="0" w:space="0" w:color="auto"/>
        <w:right w:val="none" w:sz="0" w:space="0" w:color="auto"/>
      </w:divBdr>
    </w:div>
    <w:div w:id="1211654325">
      <w:bodyDiv w:val="1"/>
      <w:marLeft w:val="0"/>
      <w:marRight w:val="0"/>
      <w:marTop w:val="0"/>
      <w:marBottom w:val="0"/>
      <w:divBdr>
        <w:top w:val="none" w:sz="0" w:space="0" w:color="auto"/>
        <w:left w:val="none" w:sz="0" w:space="0" w:color="auto"/>
        <w:bottom w:val="none" w:sz="0" w:space="0" w:color="auto"/>
        <w:right w:val="none" w:sz="0" w:space="0" w:color="auto"/>
      </w:divBdr>
    </w:div>
    <w:div w:id="1212185031">
      <w:bodyDiv w:val="1"/>
      <w:marLeft w:val="0"/>
      <w:marRight w:val="0"/>
      <w:marTop w:val="0"/>
      <w:marBottom w:val="0"/>
      <w:divBdr>
        <w:top w:val="none" w:sz="0" w:space="0" w:color="auto"/>
        <w:left w:val="none" w:sz="0" w:space="0" w:color="auto"/>
        <w:bottom w:val="none" w:sz="0" w:space="0" w:color="auto"/>
        <w:right w:val="none" w:sz="0" w:space="0" w:color="auto"/>
      </w:divBdr>
    </w:div>
    <w:div w:id="1212574915">
      <w:bodyDiv w:val="1"/>
      <w:marLeft w:val="0"/>
      <w:marRight w:val="0"/>
      <w:marTop w:val="0"/>
      <w:marBottom w:val="0"/>
      <w:divBdr>
        <w:top w:val="none" w:sz="0" w:space="0" w:color="auto"/>
        <w:left w:val="none" w:sz="0" w:space="0" w:color="auto"/>
        <w:bottom w:val="none" w:sz="0" w:space="0" w:color="auto"/>
        <w:right w:val="none" w:sz="0" w:space="0" w:color="auto"/>
      </w:divBdr>
    </w:div>
    <w:div w:id="1212962588">
      <w:bodyDiv w:val="1"/>
      <w:marLeft w:val="0"/>
      <w:marRight w:val="0"/>
      <w:marTop w:val="0"/>
      <w:marBottom w:val="0"/>
      <w:divBdr>
        <w:top w:val="none" w:sz="0" w:space="0" w:color="auto"/>
        <w:left w:val="none" w:sz="0" w:space="0" w:color="auto"/>
        <w:bottom w:val="none" w:sz="0" w:space="0" w:color="auto"/>
        <w:right w:val="none" w:sz="0" w:space="0" w:color="auto"/>
      </w:divBdr>
    </w:div>
    <w:div w:id="1213536435">
      <w:bodyDiv w:val="1"/>
      <w:marLeft w:val="0"/>
      <w:marRight w:val="0"/>
      <w:marTop w:val="0"/>
      <w:marBottom w:val="0"/>
      <w:divBdr>
        <w:top w:val="none" w:sz="0" w:space="0" w:color="auto"/>
        <w:left w:val="none" w:sz="0" w:space="0" w:color="auto"/>
        <w:bottom w:val="none" w:sz="0" w:space="0" w:color="auto"/>
        <w:right w:val="none" w:sz="0" w:space="0" w:color="auto"/>
      </w:divBdr>
    </w:div>
    <w:div w:id="1213889249">
      <w:bodyDiv w:val="1"/>
      <w:marLeft w:val="0"/>
      <w:marRight w:val="0"/>
      <w:marTop w:val="0"/>
      <w:marBottom w:val="0"/>
      <w:divBdr>
        <w:top w:val="none" w:sz="0" w:space="0" w:color="auto"/>
        <w:left w:val="none" w:sz="0" w:space="0" w:color="auto"/>
        <w:bottom w:val="none" w:sz="0" w:space="0" w:color="auto"/>
        <w:right w:val="none" w:sz="0" w:space="0" w:color="auto"/>
      </w:divBdr>
    </w:div>
    <w:div w:id="1214999721">
      <w:bodyDiv w:val="1"/>
      <w:marLeft w:val="0"/>
      <w:marRight w:val="0"/>
      <w:marTop w:val="0"/>
      <w:marBottom w:val="0"/>
      <w:divBdr>
        <w:top w:val="none" w:sz="0" w:space="0" w:color="auto"/>
        <w:left w:val="none" w:sz="0" w:space="0" w:color="auto"/>
        <w:bottom w:val="none" w:sz="0" w:space="0" w:color="auto"/>
        <w:right w:val="none" w:sz="0" w:space="0" w:color="auto"/>
      </w:divBdr>
    </w:div>
    <w:div w:id="1215118290">
      <w:bodyDiv w:val="1"/>
      <w:marLeft w:val="0"/>
      <w:marRight w:val="0"/>
      <w:marTop w:val="0"/>
      <w:marBottom w:val="0"/>
      <w:divBdr>
        <w:top w:val="none" w:sz="0" w:space="0" w:color="auto"/>
        <w:left w:val="none" w:sz="0" w:space="0" w:color="auto"/>
        <w:bottom w:val="none" w:sz="0" w:space="0" w:color="auto"/>
        <w:right w:val="none" w:sz="0" w:space="0" w:color="auto"/>
      </w:divBdr>
    </w:div>
    <w:div w:id="1215120913">
      <w:bodyDiv w:val="1"/>
      <w:marLeft w:val="0"/>
      <w:marRight w:val="0"/>
      <w:marTop w:val="0"/>
      <w:marBottom w:val="0"/>
      <w:divBdr>
        <w:top w:val="none" w:sz="0" w:space="0" w:color="auto"/>
        <w:left w:val="none" w:sz="0" w:space="0" w:color="auto"/>
        <w:bottom w:val="none" w:sz="0" w:space="0" w:color="auto"/>
        <w:right w:val="none" w:sz="0" w:space="0" w:color="auto"/>
      </w:divBdr>
    </w:div>
    <w:div w:id="1215389056">
      <w:bodyDiv w:val="1"/>
      <w:marLeft w:val="0"/>
      <w:marRight w:val="0"/>
      <w:marTop w:val="0"/>
      <w:marBottom w:val="0"/>
      <w:divBdr>
        <w:top w:val="none" w:sz="0" w:space="0" w:color="auto"/>
        <w:left w:val="none" w:sz="0" w:space="0" w:color="auto"/>
        <w:bottom w:val="none" w:sz="0" w:space="0" w:color="auto"/>
        <w:right w:val="none" w:sz="0" w:space="0" w:color="auto"/>
      </w:divBdr>
    </w:div>
    <w:div w:id="1216086991">
      <w:bodyDiv w:val="1"/>
      <w:marLeft w:val="0"/>
      <w:marRight w:val="0"/>
      <w:marTop w:val="0"/>
      <w:marBottom w:val="0"/>
      <w:divBdr>
        <w:top w:val="none" w:sz="0" w:space="0" w:color="auto"/>
        <w:left w:val="none" w:sz="0" w:space="0" w:color="auto"/>
        <w:bottom w:val="none" w:sz="0" w:space="0" w:color="auto"/>
        <w:right w:val="none" w:sz="0" w:space="0" w:color="auto"/>
      </w:divBdr>
    </w:div>
    <w:div w:id="1216625859">
      <w:bodyDiv w:val="1"/>
      <w:marLeft w:val="0"/>
      <w:marRight w:val="0"/>
      <w:marTop w:val="0"/>
      <w:marBottom w:val="0"/>
      <w:divBdr>
        <w:top w:val="none" w:sz="0" w:space="0" w:color="auto"/>
        <w:left w:val="none" w:sz="0" w:space="0" w:color="auto"/>
        <w:bottom w:val="none" w:sz="0" w:space="0" w:color="auto"/>
        <w:right w:val="none" w:sz="0" w:space="0" w:color="auto"/>
      </w:divBdr>
    </w:div>
    <w:div w:id="1216696932">
      <w:bodyDiv w:val="1"/>
      <w:marLeft w:val="0"/>
      <w:marRight w:val="0"/>
      <w:marTop w:val="0"/>
      <w:marBottom w:val="0"/>
      <w:divBdr>
        <w:top w:val="none" w:sz="0" w:space="0" w:color="auto"/>
        <w:left w:val="none" w:sz="0" w:space="0" w:color="auto"/>
        <w:bottom w:val="none" w:sz="0" w:space="0" w:color="auto"/>
        <w:right w:val="none" w:sz="0" w:space="0" w:color="auto"/>
      </w:divBdr>
    </w:div>
    <w:div w:id="1217208076">
      <w:bodyDiv w:val="1"/>
      <w:marLeft w:val="0"/>
      <w:marRight w:val="0"/>
      <w:marTop w:val="0"/>
      <w:marBottom w:val="0"/>
      <w:divBdr>
        <w:top w:val="none" w:sz="0" w:space="0" w:color="auto"/>
        <w:left w:val="none" w:sz="0" w:space="0" w:color="auto"/>
        <w:bottom w:val="none" w:sz="0" w:space="0" w:color="auto"/>
        <w:right w:val="none" w:sz="0" w:space="0" w:color="auto"/>
      </w:divBdr>
    </w:div>
    <w:div w:id="1217473403">
      <w:bodyDiv w:val="1"/>
      <w:marLeft w:val="0"/>
      <w:marRight w:val="0"/>
      <w:marTop w:val="0"/>
      <w:marBottom w:val="0"/>
      <w:divBdr>
        <w:top w:val="none" w:sz="0" w:space="0" w:color="auto"/>
        <w:left w:val="none" w:sz="0" w:space="0" w:color="auto"/>
        <w:bottom w:val="none" w:sz="0" w:space="0" w:color="auto"/>
        <w:right w:val="none" w:sz="0" w:space="0" w:color="auto"/>
      </w:divBdr>
    </w:div>
    <w:div w:id="1217543928">
      <w:bodyDiv w:val="1"/>
      <w:marLeft w:val="0"/>
      <w:marRight w:val="0"/>
      <w:marTop w:val="0"/>
      <w:marBottom w:val="0"/>
      <w:divBdr>
        <w:top w:val="none" w:sz="0" w:space="0" w:color="auto"/>
        <w:left w:val="none" w:sz="0" w:space="0" w:color="auto"/>
        <w:bottom w:val="none" w:sz="0" w:space="0" w:color="auto"/>
        <w:right w:val="none" w:sz="0" w:space="0" w:color="auto"/>
      </w:divBdr>
    </w:div>
    <w:div w:id="1218131055">
      <w:bodyDiv w:val="1"/>
      <w:marLeft w:val="0"/>
      <w:marRight w:val="0"/>
      <w:marTop w:val="0"/>
      <w:marBottom w:val="0"/>
      <w:divBdr>
        <w:top w:val="none" w:sz="0" w:space="0" w:color="auto"/>
        <w:left w:val="none" w:sz="0" w:space="0" w:color="auto"/>
        <w:bottom w:val="none" w:sz="0" w:space="0" w:color="auto"/>
        <w:right w:val="none" w:sz="0" w:space="0" w:color="auto"/>
      </w:divBdr>
    </w:div>
    <w:div w:id="1218394991">
      <w:bodyDiv w:val="1"/>
      <w:marLeft w:val="0"/>
      <w:marRight w:val="0"/>
      <w:marTop w:val="0"/>
      <w:marBottom w:val="0"/>
      <w:divBdr>
        <w:top w:val="none" w:sz="0" w:space="0" w:color="auto"/>
        <w:left w:val="none" w:sz="0" w:space="0" w:color="auto"/>
        <w:bottom w:val="none" w:sz="0" w:space="0" w:color="auto"/>
        <w:right w:val="none" w:sz="0" w:space="0" w:color="auto"/>
      </w:divBdr>
    </w:div>
    <w:div w:id="1218783628">
      <w:bodyDiv w:val="1"/>
      <w:marLeft w:val="0"/>
      <w:marRight w:val="0"/>
      <w:marTop w:val="0"/>
      <w:marBottom w:val="0"/>
      <w:divBdr>
        <w:top w:val="none" w:sz="0" w:space="0" w:color="auto"/>
        <w:left w:val="none" w:sz="0" w:space="0" w:color="auto"/>
        <w:bottom w:val="none" w:sz="0" w:space="0" w:color="auto"/>
        <w:right w:val="none" w:sz="0" w:space="0" w:color="auto"/>
      </w:divBdr>
    </w:div>
    <w:div w:id="1218787083">
      <w:bodyDiv w:val="1"/>
      <w:marLeft w:val="0"/>
      <w:marRight w:val="0"/>
      <w:marTop w:val="0"/>
      <w:marBottom w:val="0"/>
      <w:divBdr>
        <w:top w:val="none" w:sz="0" w:space="0" w:color="auto"/>
        <w:left w:val="none" w:sz="0" w:space="0" w:color="auto"/>
        <w:bottom w:val="none" w:sz="0" w:space="0" w:color="auto"/>
        <w:right w:val="none" w:sz="0" w:space="0" w:color="auto"/>
      </w:divBdr>
    </w:div>
    <w:div w:id="1218980079">
      <w:bodyDiv w:val="1"/>
      <w:marLeft w:val="0"/>
      <w:marRight w:val="0"/>
      <w:marTop w:val="0"/>
      <w:marBottom w:val="0"/>
      <w:divBdr>
        <w:top w:val="none" w:sz="0" w:space="0" w:color="auto"/>
        <w:left w:val="none" w:sz="0" w:space="0" w:color="auto"/>
        <w:bottom w:val="none" w:sz="0" w:space="0" w:color="auto"/>
        <w:right w:val="none" w:sz="0" w:space="0" w:color="auto"/>
      </w:divBdr>
    </w:div>
    <w:div w:id="1219242155">
      <w:bodyDiv w:val="1"/>
      <w:marLeft w:val="0"/>
      <w:marRight w:val="0"/>
      <w:marTop w:val="0"/>
      <w:marBottom w:val="0"/>
      <w:divBdr>
        <w:top w:val="none" w:sz="0" w:space="0" w:color="auto"/>
        <w:left w:val="none" w:sz="0" w:space="0" w:color="auto"/>
        <w:bottom w:val="none" w:sz="0" w:space="0" w:color="auto"/>
        <w:right w:val="none" w:sz="0" w:space="0" w:color="auto"/>
      </w:divBdr>
    </w:div>
    <w:div w:id="1220089542">
      <w:bodyDiv w:val="1"/>
      <w:marLeft w:val="0"/>
      <w:marRight w:val="0"/>
      <w:marTop w:val="0"/>
      <w:marBottom w:val="0"/>
      <w:divBdr>
        <w:top w:val="none" w:sz="0" w:space="0" w:color="auto"/>
        <w:left w:val="none" w:sz="0" w:space="0" w:color="auto"/>
        <w:bottom w:val="none" w:sz="0" w:space="0" w:color="auto"/>
        <w:right w:val="none" w:sz="0" w:space="0" w:color="auto"/>
      </w:divBdr>
    </w:div>
    <w:div w:id="1220164947">
      <w:bodyDiv w:val="1"/>
      <w:marLeft w:val="0"/>
      <w:marRight w:val="0"/>
      <w:marTop w:val="0"/>
      <w:marBottom w:val="0"/>
      <w:divBdr>
        <w:top w:val="none" w:sz="0" w:space="0" w:color="auto"/>
        <w:left w:val="none" w:sz="0" w:space="0" w:color="auto"/>
        <w:bottom w:val="none" w:sz="0" w:space="0" w:color="auto"/>
        <w:right w:val="none" w:sz="0" w:space="0" w:color="auto"/>
      </w:divBdr>
    </w:div>
    <w:div w:id="1220482443">
      <w:bodyDiv w:val="1"/>
      <w:marLeft w:val="0"/>
      <w:marRight w:val="0"/>
      <w:marTop w:val="0"/>
      <w:marBottom w:val="0"/>
      <w:divBdr>
        <w:top w:val="none" w:sz="0" w:space="0" w:color="auto"/>
        <w:left w:val="none" w:sz="0" w:space="0" w:color="auto"/>
        <w:bottom w:val="none" w:sz="0" w:space="0" w:color="auto"/>
        <w:right w:val="none" w:sz="0" w:space="0" w:color="auto"/>
      </w:divBdr>
    </w:div>
    <w:div w:id="1220750371">
      <w:bodyDiv w:val="1"/>
      <w:marLeft w:val="0"/>
      <w:marRight w:val="0"/>
      <w:marTop w:val="0"/>
      <w:marBottom w:val="0"/>
      <w:divBdr>
        <w:top w:val="none" w:sz="0" w:space="0" w:color="auto"/>
        <w:left w:val="none" w:sz="0" w:space="0" w:color="auto"/>
        <w:bottom w:val="none" w:sz="0" w:space="0" w:color="auto"/>
        <w:right w:val="none" w:sz="0" w:space="0" w:color="auto"/>
      </w:divBdr>
    </w:div>
    <w:div w:id="1220824654">
      <w:bodyDiv w:val="1"/>
      <w:marLeft w:val="0"/>
      <w:marRight w:val="0"/>
      <w:marTop w:val="0"/>
      <w:marBottom w:val="0"/>
      <w:divBdr>
        <w:top w:val="none" w:sz="0" w:space="0" w:color="auto"/>
        <w:left w:val="none" w:sz="0" w:space="0" w:color="auto"/>
        <w:bottom w:val="none" w:sz="0" w:space="0" w:color="auto"/>
        <w:right w:val="none" w:sz="0" w:space="0" w:color="auto"/>
      </w:divBdr>
    </w:div>
    <w:div w:id="1221139507">
      <w:bodyDiv w:val="1"/>
      <w:marLeft w:val="0"/>
      <w:marRight w:val="0"/>
      <w:marTop w:val="0"/>
      <w:marBottom w:val="0"/>
      <w:divBdr>
        <w:top w:val="none" w:sz="0" w:space="0" w:color="auto"/>
        <w:left w:val="none" w:sz="0" w:space="0" w:color="auto"/>
        <w:bottom w:val="none" w:sz="0" w:space="0" w:color="auto"/>
        <w:right w:val="none" w:sz="0" w:space="0" w:color="auto"/>
      </w:divBdr>
    </w:div>
    <w:div w:id="1221164846">
      <w:bodyDiv w:val="1"/>
      <w:marLeft w:val="0"/>
      <w:marRight w:val="0"/>
      <w:marTop w:val="0"/>
      <w:marBottom w:val="0"/>
      <w:divBdr>
        <w:top w:val="none" w:sz="0" w:space="0" w:color="auto"/>
        <w:left w:val="none" w:sz="0" w:space="0" w:color="auto"/>
        <w:bottom w:val="none" w:sz="0" w:space="0" w:color="auto"/>
        <w:right w:val="none" w:sz="0" w:space="0" w:color="auto"/>
      </w:divBdr>
    </w:div>
    <w:div w:id="1221360491">
      <w:bodyDiv w:val="1"/>
      <w:marLeft w:val="0"/>
      <w:marRight w:val="0"/>
      <w:marTop w:val="0"/>
      <w:marBottom w:val="0"/>
      <w:divBdr>
        <w:top w:val="none" w:sz="0" w:space="0" w:color="auto"/>
        <w:left w:val="none" w:sz="0" w:space="0" w:color="auto"/>
        <w:bottom w:val="none" w:sz="0" w:space="0" w:color="auto"/>
        <w:right w:val="none" w:sz="0" w:space="0" w:color="auto"/>
      </w:divBdr>
    </w:div>
    <w:div w:id="1221361114">
      <w:bodyDiv w:val="1"/>
      <w:marLeft w:val="0"/>
      <w:marRight w:val="0"/>
      <w:marTop w:val="0"/>
      <w:marBottom w:val="0"/>
      <w:divBdr>
        <w:top w:val="none" w:sz="0" w:space="0" w:color="auto"/>
        <w:left w:val="none" w:sz="0" w:space="0" w:color="auto"/>
        <w:bottom w:val="none" w:sz="0" w:space="0" w:color="auto"/>
        <w:right w:val="none" w:sz="0" w:space="0" w:color="auto"/>
      </w:divBdr>
    </w:div>
    <w:div w:id="1222012972">
      <w:bodyDiv w:val="1"/>
      <w:marLeft w:val="0"/>
      <w:marRight w:val="0"/>
      <w:marTop w:val="0"/>
      <w:marBottom w:val="0"/>
      <w:divBdr>
        <w:top w:val="none" w:sz="0" w:space="0" w:color="auto"/>
        <w:left w:val="none" w:sz="0" w:space="0" w:color="auto"/>
        <w:bottom w:val="none" w:sz="0" w:space="0" w:color="auto"/>
        <w:right w:val="none" w:sz="0" w:space="0" w:color="auto"/>
      </w:divBdr>
    </w:div>
    <w:div w:id="1222641063">
      <w:bodyDiv w:val="1"/>
      <w:marLeft w:val="0"/>
      <w:marRight w:val="0"/>
      <w:marTop w:val="0"/>
      <w:marBottom w:val="0"/>
      <w:divBdr>
        <w:top w:val="none" w:sz="0" w:space="0" w:color="auto"/>
        <w:left w:val="none" w:sz="0" w:space="0" w:color="auto"/>
        <w:bottom w:val="none" w:sz="0" w:space="0" w:color="auto"/>
        <w:right w:val="none" w:sz="0" w:space="0" w:color="auto"/>
      </w:divBdr>
    </w:div>
    <w:div w:id="1223372839">
      <w:bodyDiv w:val="1"/>
      <w:marLeft w:val="0"/>
      <w:marRight w:val="0"/>
      <w:marTop w:val="0"/>
      <w:marBottom w:val="0"/>
      <w:divBdr>
        <w:top w:val="none" w:sz="0" w:space="0" w:color="auto"/>
        <w:left w:val="none" w:sz="0" w:space="0" w:color="auto"/>
        <w:bottom w:val="none" w:sz="0" w:space="0" w:color="auto"/>
        <w:right w:val="none" w:sz="0" w:space="0" w:color="auto"/>
      </w:divBdr>
    </w:div>
    <w:div w:id="1223633847">
      <w:bodyDiv w:val="1"/>
      <w:marLeft w:val="0"/>
      <w:marRight w:val="0"/>
      <w:marTop w:val="0"/>
      <w:marBottom w:val="0"/>
      <w:divBdr>
        <w:top w:val="none" w:sz="0" w:space="0" w:color="auto"/>
        <w:left w:val="none" w:sz="0" w:space="0" w:color="auto"/>
        <w:bottom w:val="none" w:sz="0" w:space="0" w:color="auto"/>
        <w:right w:val="none" w:sz="0" w:space="0" w:color="auto"/>
      </w:divBdr>
    </w:div>
    <w:div w:id="1223909891">
      <w:bodyDiv w:val="1"/>
      <w:marLeft w:val="0"/>
      <w:marRight w:val="0"/>
      <w:marTop w:val="0"/>
      <w:marBottom w:val="0"/>
      <w:divBdr>
        <w:top w:val="none" w:sz="0" w:space="0" w:color="auto"/>
        <w:left w:val="none" w:sz="0" w:space="0" w:color="auto"/>
        <w:bottom w:val="none" w:sz="0" w:space="0" w:color="auto"/>
        <w:right w:val="none" w:sz="0" w:space="0" w:color="auto"/>
      </w:divBdr>
    </w:div>
    <w:div w:id="1223910368">
      <w:bodyDiv w:val="1"/>
      <w:marLeft w:val="0"/>
      <w:marRight w:val="0"/>
      <w:marTop w:val="0"/>
      <w:marBottom w:val="0"/>
      <w:divBdr>
        <w:top w:val="none" w:sz="0" w:space="0" w:color="auto"/>
        <w:left w:val="none" w:sz="0" w:space="0" w:color="auto"/>
        <w:bottom w:val="none" w:sz="0" w:space="0" w:color="auto"/>
        <w:right w:val="none" w:sz="0" w:space="0" w:color="auto"/>
      </w:divBdr>
    </w:div>
    <w:div w:id="1224410425">
      <w:bodyDiv w:val="1"/>
      <w:marLeft w:val="0"/>
      <w:marRight w:val="0"/>
      <w:marTop w:val="0"/>
      <w:marBottom w:val="0"/>
      <w:divBdr>
        <w:top w:val="none" w:sz="0" w:space="0" w:color="auto"/>
        <w:left w:val="none" w:sz="0" w:space="0" w:color="auto"/>
        <w:bottom w:val="none" w:sz="0" w:space="0" w:color="auto"/>
        <w:right w:val="none" w:sz="0" w:space="0" w:color="auto"/>
      </w:divBdr>
    </w:div>
    <w:div w:id="1224634183">
      <w:bodyDiv w:val="1"/>
      <w:marLeft w:val="0"/>
      <w:marRight w:val="0"/>
      <w:marTop w:val="0"/>
      <w:marBottom w:val="0"/>
      <w:divBdr>
        <w:top w:val="none" w:sz="0" w:space="0" w:color="auto"/>
        <w:left w:val="none" w:sz="0" w:space="0" w:color="auto"/>
        <w:bottom w:val="none" w:sz="0" w:space="0" w:color="auto"/>
        <w:right w:val="none" w:sz="0" w:space="0" w:color="auto"/>
      </w:divBdr>
    </w:div>
    <w:div w:id="1224755341">
      <w:bodyDiv w:val="1"/>
      <w:marLeft w:val="0"/>
      <w:marRight w:val="0"/>
      <w:marTop w:val="0"/>
      <w:marBottom w:val="0"/>
      <w:divBdr>
        <w:top w:val="none" w:sz="0" w:space="0" w:color="auto"/>
        <w:left w:val="none" w:sz="0" w:space="0" w:color="auto"/>
        <w:bottom w:val="none" w:sz="0" w:space="0" w:color="auto"/>
        <w:right w:val="none" w:sz="0" w:space="0" w:color="auto"/>
      </w:divBdr>
    </w:div>
    <w:div w:id="1224871085">
      <w:bodyDiv w:val="1"/>
      <w:marLeft w:val="0"/>
      <w:marRight w:val="0"/>
      <w:marTop w:val="0"/>
      <w:marBottom w:val="0"/>
      <w:divBdr>
        <w:top w:val="none" w:sz="0" w:space="0" w:color="auto"/>
        <w:left w:val="none" w:sz="0" w:space="0" w:color="auto"/>
        <w:bottom w:val="none" w:sz="0" w:space="0" w:color="auto"/>
        <w:right w:val="none" w:sz="0" w:space="0" w:color="auto"/>
      </w:divBdr>
    </w:div>
    <w:div w:id="1225919366">
      <w:bodyDiv w:val="1"/>
      <w:marLeft w:val="0"/>
      <w:marRight w:val="0"/>
      <w:marTop w:val="0"/>
      <w:marBottom w:val="0"/>
      <w:divBdr>
        <w:top w:val="none" w:sz="0" w:space="0" w:color="auto"/>
        <w:left w:val="none" w:sz="0" w:space="0" w:color="auto"/>
        <w:bottom w:val="none" w:sz="0" w:space="0" w:color="auto"/>
        <w:right w:val="none" w:sz="0" w:space="0" w:color="auto"/>
      </w:divBdr>
    </w:div>
    <w:div w:id="1225994882">
      <w:bodyDiv w:val="1"/>
      <w:marLeft w:val="0"/>
      <w:marRight w:val="0"/>
      <w:marTop w:val="0"/>
      <w:marBottom w:val="0"/>
      <w:divBdr>
        <w:top w:val="none" w:sz="0" w:space="0" w:color="auto"/>
        <w:left w:val="none" w:sz="0" w:space="0" w:color="auto"/>
        <w:bottom w:val="none" w:sz="0" w:space="0" w:color="auto"/>
        <w:right w:val="none" w:sz="0" w:space="0" w:color="auto"/>
      </w:divBdr>
    </w:div>
    <w:div w:id="1226070470">
      <w:bodyDiv w:val="1"/>
      <w:marLeft w:val="0"/>
      <w:marRight w:val="0"/>
      <w:marTop w:val="0"/>
      <w:marBottom w:val="0"/>
      <w:divBdr>
        <w:top w:val="none" w:sz="0" w:space="0" w:color="auto"/>
        <w:left w:val="none" w:sz="0" w:space="0" w:color="auto"/>
        <w:bottom w:val="none" w:sz="0" w:space="0" w:color="auto"/>
        <w:right w:val="none" w:sz="0" w:space="0" w:color="auto"/>
      </w:divBdr>
    </w:div>
    <w:div w:id="1226145762">
      <w:bodyDiv w:val="1"/>
      <w:marLeft w:val="0"/>
      <w:marRight w:val="0"/>
      <w:marTop w:val="0"/>
      <w:marBottom w:val="0"/>
      <w:divBdr>
        <w:top w:val="none" w:sz="0" w:space="0" w:color="auto"/>
        <w:left w:val="none" w:sz="0" w:space="0" w:color="auto"/>
        <w:bottom w:val="none" w:sz="0" w:space="0" w:color="auto"/>
        <w:right w:val="none" w:sz="0" w:space="0" w:color="auto"/>
      </w:divBdr>
    </w:div>
    <w:div w:id="1226185268">
      <w:bodyDiv w:val="1"/>
      <w:marLeft w:val="0"/>
      <w:marRight w:val="0"/>
      <w:marTop w:val="0"/>
      <w:marBottom w:val="0"/>
      <w:divBdr>
        <w:top w:val="none" w:sz="0" w:space="0" w:color="auto"/>
        <w:left w:val="none" w:sz="0" w:space="0" w:color="auto"/>
        <w:bottom w:val="none" w:sz="0" w:space="0" w:color="auto"/>
        <w:right w:val="none" w:sz="0" w:space="0" w:color="auto"/>
      </w:divBdr>
    </w:div>
    <w:div w:id="1226260212">
      <w:bodyDiv w:val="1"/>
      <w:marLeft w:val="0"/>
      <w:marRight w:val="0"/>
      <w:marTop w:val="0"/>
      <w:marBottom w:val="0"/>
      <w:divBdr>
        <w:top w:val="none" w:sz="0" w:space="0" w:color="auto"/>
        <w:left w:val="none" w:sz="0" w:space="0" w:color="auto"/>
        <w:bottom w:val="none" w:sz="0" w:space="0" w:color="auto"/>
        <w:right w:val="none" w:sz="0" w:space="0" w:color="auto"/>
      </w:divBdr>
    </w:div>
    <w:div w:id="1227377699">
      <w:bodyDiv w:val="1"/>
      <w:marLeft w:val="0"/>
      <w:marRight w:val="0"/>
      <w:marTop w:val="0"/>
      <w:marBottom w:val="0"/>
      <w:divBdr>
        <w:top w:val="none" w:sz="0" w:space="0" w:color="auto"/>
        <w:left w:val="none" w:sz="0" w:space="0" w:color="auto"/>
        <w:bottom w:val="none" w:sz="0" w:space="0" w:color="auto"/>
        <w:right w:val="none" w:sz="0" w:space="0" w:color="auto"/>
      </w:divBdr>
    </w:div>
    <w:div w:id="1227689086">
      <w:bodyDiv w:val="1"/>
      <w:marLeft w:val="0"/>
      <w:marRight w:val="0"/>
      <w:marTop w:val="0"/>
      <w:marBottom w:val="0"/>
      <w:divBdr>
        <w:top w:val="none" w:sz="0" w:space="0" w:color="auto"/>
        <w:left w:val="none" w:sz="0" w:space="0" w:color="auto"/>
        <w:bottom w:val="none" w:sz="0" w:space="0" w:color="auto"/>
        <w:right w:val="none" w:sz="0" w:space="0" w:color="auto"/>
      </w:divBdr>
    </w:div>
    <w:div w:id="1227691337">
      <w:bodyDiv w:val="1"/>
      <w:marLeft w:val="0"/>
      <w:marRight w:val="0"/>
      <w:marTop w:val="0"/>
      <w:marBottom w:val="0"/>
      <w:divBdr>
        <w:top w:val="none" w:sz="0" w:space="0" w:color="auto"/>
        <w:left w:val="none" w:sz="0" w:space="0" w:color="auto"/>
        <w:bottom w:val="none" w:sz="0" w:space="0" w:color="auto"/>
        <w:right w:val="none" w:sz="0" w:space="0" w:color="auto"/>
      </w:divBdr>
    </w:div>
    <w:div w:id="1228035681">
      <w:bodyDiv w:val="1"/>
      <w:marLeft w:val="0"/>
      <w:marRight w:val="0"/>
      <w:marTop w:val="0"/>
      <w:marBottom w:val="0"/>
      <w:divBdr>
        <w:top w:val="none" w:sz="0" w:space="0" w:color="auto"/>
        <w:left w:val="none" w:sz="0" w:space="0" w:color="auto"/>
        <w:bottom w:val="none" w:sz="0" w:space="0" w:color="auto"/>
        <w:right w:val="none" w:sz="0" w:space="0" w:color="auto"/>
      </w:divBdr>
    </w:div>
    <w:div w:id="1228154358">
      <w:bodyDiv w:val="1"/>
      <w:marLeft w:val="0"/>
      <w:marRight w:val="0"/>
      <w:marTop w:val="0"/>
      <w:marBottom w:val="0"/>
      <w:divBdr>
        <w:top w:val="none" w:sz="0" w:space="0" w:color="auto"/>
        <w:left w:val="none" w:sz="0" w:space="0" w:color="auto"/>
        <w:bottom w:val="none" w:sz="0" w:space="0" w:color="auto"/>
        <w:right w:val="none" w:sz="0" w:space="0" w:color="auto"/>
      </w:divBdr>
    </w:div>
    <w:div w:id="1228415247">
      <w:bodyDiv w:val="1"/>
      <w:marLeft w:val="0"/>
      <w:marRight w:val="0"/>
      <w:marTop w:val="0"/>
      <w:marBottom w:val="0"/>
      <w:divBdr>
        <w:top w:val="none" w:sz="0" w:space="0" w:color="auto"/>
        <w:left w:val="none" w:sz="0" w:space="0" w:color="auto"/>
        <w:bottom w:val="none" w:sz="0" w:space="0" w:color="auto"/>
        <w:right w:val="none" w:sz="0" w:space="0" w:color="auto"/>
      </w:divBdr>
    </w:div>
    <w:div w:id="1228690984">
      <w:bodyDiv w:val="1"/>
      <w:marLeft w:val="0"/>
      <w:marRight w:val="0"/>
      <w:marTop w:val="0"/>
      <w:marBottom w:val="0"/>
      <w:divBdr>
        <w:top w:val="none" w:sz="0" w:space="0" w:color="auto"/>
        <w:left w:val="none" w:sz="0" w:space="0" w:color="auto"/>
        <w:bottom w:val="none" w:sz="0" w:space="0" w:color="auto"/>
        <w:right w:val="none" w:sz="0" w:space="0" w:color="auto"/>
      </w:divBdr>
    </w:div>
    <w:div w:id="1229534983">
      <w:bodyDiv w:val="1"/>
      <w:marLeft w:val="0"/>
      <w:marRight w:val="0"/>
      <w:marTop w:val="0"/>
      <w:marBottom w:val="0"/>
      <w:divBdr>
        <w:top w:val="none" w:sz="0" w:space="0" w:color="auto"/>
        <w:left w:val="none" w:sz="0" w:space="0" w:color="auto"/>
        <w:bottom w:val="none" w:sz="0" w:space="0" w:color="auto"/>
        <w:right w:val="none" w:sz="0" w:space="0" w:color="auto"/>
      </w:divBdr>
    </w:div>
    <w:div w:id="1229611669">
      <w:bodyDiv w:val="1"/>
      <w:marLeft w:val="0"/>
      <w:marRight w:val="0"/>
      <w:marTop w:val="0"/>
      <w:marBottom w:val="0"/>
      <w:divBdr>
        <w:top w:val="none" w:sz="0" w:space="0" w:color="auto"/>
        <w:left w:val="none" w:sz="0" w:space="0" w:color="auto"/>
        <w:bottom w:val="none" w:sz="0" w:space="0" w:color="auto"/>
        <w:right w:val="none" w:sz="0" w:space="0" w:color="auto"/>
      </w:divBdr>
    </w:div>
    <w:div w:id="1229732163">
      <w:bodyDiv w:val="1"/>
      <w:marLeft w:val="0"/>
      <w:marRight w:val="0"/>
      <w:marTop w:val="0"/>
      <w:marBottom w:val="0"/>
      <w:divBdr>
        <w:top w:val="none" w:sz="0" w:space="0" w:color="auto"/>
        <w:left w:val="none" w:sz="0" w:space="0" w:color="auto"/>
        <w:bottom w:val="none" w:sz="0" w:space="0" w:color="auto"/>
        <w:right w:val="none" w:sz="0" w:space="0" w:color="auto"/>
      </w:divBdr>
    </w:div>
    <w:div w:id="1229732288">
      <w:bodyDiv w:val="1"/>
      <w:marLeft w:val="0"/>
      <w:marRight w:val="0"/>
      <w:marTop w:val="0"/>
      <w:marBottom w:val="0"/>
      <w:divBdr>
        <w:top w:val="none" w:sz="0" w:space="0" w:color="auto"/>
        <w:left w:val="none" w:sz="0" w:space="0" w:color="auto"/>
        <w:bottom w:val="none" w:sz="0" w:space="0" w:color="auto"/>
        <w:right w:val="none" w:sz="0" w:space="0" w:color="auto"/>
      </w:divBdr>
    </w:div>
    <w:div w:id="1230385938">
      <w:bodyDiv w:val="1"/>
      <w:marLeft w:val="0"/>
      <w:marRight w:val="0"/>
      <w:marTop w:val="0"/>
      <w:marBottom w:val="0"/>
      <w:divBdr>
        <w:top w:val="none" w:sz="0" w:space="0" w:color="auto"/>
        <w:left w:val="none" w:sz="0" w:space="0" w:color="auto"/>
        <w:bottom w:val="none" w:sz="0" w:space="0" w:color="auto"/>
        <w:right w:val="none" w:sz="0" w:space="0" w:color="auto"/>
      </w:divBdr>
    </w:div>
    <w:div w:id="1230460670">
      <w:bodyDiv w:val="1"/>
      <w:marLeft w:val="0"/>
      <w:marRight w:val="0"/>
      <w:marTop w:val="0"/>
      <w:marBottom w:val="0"/>
      <w:divBdr>
        <w:top w:val="none" w:sz="0" w:space="0" w:color="auto"/>
        <w:left w:val="none" w:sz="0" w:space="0" w:color="auto"/>
        <w:bottom w:val="none" w:sz="0" w:space="0" w:color="auto"/>
        <w:right w:val="none" w:sz="0" w:space="0" w:color="auto"/>
      </w:divBdr>
    </w:div>
    <w:div w:id="1230530752">
      <w:bodyDiv w:val="1"/>
      <w:marLeft w:val="0"/>
      <w:marRight w:val="0"/>
      <w:marTop w:val="0"/>
      <w:marBottom w:val="0"/>
      <w:divBdr>
        <w:top w:val="none" w:sz="0" w:space="0" w:color="auto"/>
        <w:left w:val="none" w:sz="0" w:space="0" w:color="auto"/>
        <w:bottom w:val="none" w:sz="0" w:space="0" w:color="auto"/>
        <w:right w:val="none" w:sz="0" w:space="0" w:color="auto"/>
      </w:divBdr>
    </w:div>
    <w:div w:id="1230771194">
      <w:bodyDiv w:val="1"/>
      <w:marLeft w:val="0"/>
      <w:marRight w:val="0"/>
      <w:marTop w:val="0"/>
      <w:marBottom w:val="0"/>
      <w:divBdr>
        <w:top w:val="none" w:sz="0" w:space="0" w:color="auto"/>
        <w:left w:val="none" w:sz="0" w:space="0" w:color="auto"/>
        <w:bottom w:val="none" w:sz="0" w:space="0" w:color="auto"/>
        <w:right w:val="none" w:sz="0" w:space="0" w:color="auto"/>
      </w:divBdr>
    </w:div>
    <w:div w:id="1231303830">
      <w:bodyDiv w:val="1"/>
      <w:marLeft w:val="0"/>
      <w:marRight w:val="0"/>
      <w:marTop w:val="0"/>
      <w:marBottom w:val="0"/>
      <w:divBdr>
        <w:top w:val="none" w:sz="0" w:space="0" w:color="auto"/>
        <w:left w:val="none" w:sz="0" w:space="0" w:color="auto"/>
        <w:bottom w:val="none" w:sz="0" w:space="0" w:color="auto"/>
        <w:right w:val="none" w:sz="0" w:space="0" w:color="auto"/>
      </w:divBdr>
    </w:div>
    <w:div w:id="1231620429">
      <w:bodyDiv w:val="1"/>
      <w:marLeft w:val="0"/>
      <w:marRight w:val="0"/>
      <w:marTop w:val="0"/>
      <w:marBottom w:val="0"/>
      <w:divBdr>
        <w:top w:val="none" w:sz="0" w:space="0" w:color="auto"/>
        <w:left w:val="none" w:sz="0" w:space="0" w:color="auto"/>
        <w:bottom w:val="none" w:sz="0" w:space="0" w:color="auto"/>
        <w:right w:val="none" w:sz="0" w:space="0" w:color="auto"/>
      </w:divBdr>
    </w:div>
    <w:div w:id="1232154479">
      <w:bodyDiv w:val="1"/>
      <w:marLeft w:val="0"/>
      <w:marRight w:val="0"/>
      <w:marTop w:val="0"/>
      <w:marBottom w:val="0"/>
      <w:divBdr>
        <w:top w:val="none" w:sz="0" w:space="0" w:color="auto"/>
        <w:left w:val="none" w:sz="0" w:space="0" w:color="auto"/>
        <w:bottom w:val="none" w:sz="0" w:space="0" w:color="auto"/>
        <w:right w:val="none" w:sz="0" w:space="0" w:color="auto"/>
      </w:divBdr>
    </w:div>
    <w:div w:id="1232546659">
      <w:bodyDiv w:val="1"/>
      <w:marLeft w:val="0"/>
      <w:marRight w:val="0"/>
      <w:marTop w:val="0"/>
      <w:marBottom w:val="0"/>
      <w:divBdr>
        <w:top w:val="none" w:sz="0" w:space="0" w:color="auto"/>
        <w:left w:val="none" w:sz="0" w:space="0" w:color="auto"/>
        <w:bottom w:val="none" w:sz="0" w:space="0" w:color="auto"/>
        <w:right w:val="none" w:sz="0" w:space="0" w:color="auto"/>
      </w:divBdr>
    </w:div>
    <w:div w:id="1232547972">
      <w:bodyDiv w:val="1"/>
      <w:marLeft w:val="0"/>
      <w:marRight w:val="0"/>
      <w:marTop w:val="0"/>
      <w:marBottom w:val="0"/>
      <w:divBdr>
        <w:top w:val="none" w:sz="0" w:space="0" w:color="auto"/>
        <w:left w:val="none" w:sz="0" w:space="0" w:color="auto"/>
        <w:bottom w:val="none" w:sz="0" w:space="0" w:color="auto"/>
        <w:right w:val="none" w:sz="0" w:space="0" w:color="auto"/>
      </w:divBdr>
    </w:div>
    <w:div w:id="1232616239">
      <w:bodyDiv w:val="1"/>
      <w:marLeft w:val="0"/>
      <w:marRight w:val="0"/>
      <w:marTop w:val="0"/>
      <w:marBottom w:val="0"/>
      <w:divBdr>
        <w:top w:val="none" w:sz="0" w:space="0" w:color="auto"/>
        <w:left w:val="none" w:sz="0" w:space="0" w:color="auto"/>
        <w:bottom w:val="none" w:sz="0" w:space="0" w:color="auto"/>
        <w:right w:val="none" w:sz="0" w:space="0" w:color="auto"/>
      </w:divBdr>
    </w:div>
    <w:div w:id="1232886899">
      <w:bodyDiv w:val="1"/>
      <w:marLeft w:val="0"/>
      <w:marRight w:val="0"/>
      <w:marTop w:val="0"/>
      <w:marBottom w:val="0"/>
      <w:divBdr>
        <w:top w:val="none" w:sz="0" w:space="0" w:color="auto"/>
        <w:left w:val="none" w:sz="0" w:space="0" w:color="auto"/>
        <w:bottom w:val="none" w:sz="0" w:space="0" w:color="auto"/>
        <w:right w:val="none" w:sz="0" w:space="0" w:color="auto"/>
      </w:divBdr>
    </w:div>
    <w:div w:id="1233125553">
      <w:bodyDiv w:val="1"/>
      <w:marLeft w:val="0"/>
      <w:marRight w:val="0"/>
      <w:marTop w:val="0"/>
      <w:marBottom w:val="0"/>
      <w:divBdr>
        <w:top w:val="none" w:sz="0" w:space="0" w:color="auto"/>
        <w:left w:val="none" w:sz="0" w:space="0" w:color="auto"/>
        <w:bottom w:val="none" w:sz="0" w:space="0" w:color="auto"/>
        <w:right w:val="none" w:sz="0" w:space="0" w:color="auto"/>
      </w:divBdr>
    </w:div>
    <w:div w:id="1233664350">
      <w:bodyDiv w:val="1"/>
      <w:marLeft w:val="0"/>
      <w:marRight w:val="0"/>
      <w:marTop w:val="0"/>
      <w:marBottom w:val="0"/>
      <w:divBdr>
        <w:top w:val="none" w:sz="0" w:space="0" w:color="auto"/>
        <w:left w:val="none" w:sz="0" w:space="0" w:color="auto"/>
        <w:bottom w:val="none" w:sz="0" w:space="0" w:color="auto"/>
        <w:right w:val="none" w:sz="0" w:space="0" w:color="auto"/>
      </w:divBdr>
    </w:div>
    <w:div w:id="1233781158">
      <w:bodyDiv w:val="1"/>
      <w:marLeft w:val="0"/>
      <w:marRight w:val="0"/>
      <w:marTop w:val="0"/>
      <w:marBottom w:val="0"/>
      <w:divBdr>
        <w:top w:val="none" w:sz="0" w:space="0" w:color="auto"/>
        <w:left w:val="none" w:sz="0" w:space="0" w:color="auto"/>
        <w:bottom w:val="none" w:sz="0" w:space="0" w:color="auto"/>
        <w:right w:val="none" w:sz="0" w:space="0" w:color="auto"/>
      </w:divBdr>
    </w:div>
    <w:div w:id="1233812794">
      <w:bodyDiv w:val="1"/>
      <w:marLeft w:val="0"/>
      <w:marRight w:val="0"/>
      <w:marTop w:val="0"/>
      <w:marBottom w:val="0"/>
      <w:divBdr>
        <w:top w:val="none" w:sz="0" w:space="0" w:color="auto"/>
        <w:left w:val="none" w:sz="0" w:space="0" w:color="auto"/>
        <w:bottom w:val="none" w:sz="0" w:space="0" w:color="auto"/>
        <w:right w:val="none" w:sz="0" w:space="0" w:color="auto"/>
      </w:divBdr>
    </w:div>
    <w:div w:id="1233927879">
      <w:bodyDiv w:val="1"/>
      <w:marLeft w:val="0"/>
      <w:marRight w:val="0"/>
      <w:marTop w:val="0"/>
      <w:marBottom w:val="0"/>
      <w:divBdr>
        <w:top w:val="none" w:sz="0" w:space="0" w:color="auto"/>
        <w:left w:val="none" w:sz="0" w:space="0" w:color="auto"/>
        <w:bottom w:val="none" w:sz="0" w:space="0" w:color="auto"/>
        <w:right w:val="none" w:sz="0" w:space="0" w:color="auto"/>
      </w:divBdr>
    </w:div>
    <w:div w:id="1234051728">
      <w:bodyDiv w:val="1"/>
      <w:marLeft w:val="0"/>
      <w:marRight w:val="0"/>
      <w:marTop w:val="0"/>
      <w:marBottom w:val="0"/>
      <w:divBdr>
        <w:top w:val="none" w:sz="0" w:space="0" w:color="auto"/>
        <w:left w:val="none" w:sz="0" w:space="0" w:color="auto"/>
        <w:bottom w:val="none" w:sz="0" w:space="0" w:color="auto"/>
        <w:right w:val="none" w:sz="0" w:space="0" w:color="auto"/>
      </w:divBdr>
    </w:div>
    <w:div w:id="1234464743">
      <w:bodyDiv w:val="1"/>
      <w:marLeft w:val="0"/>
      <w:marRight w:val="0"/>
      <w:marTop w:val="0"/>
      <w:marBottom w:val="0"/>
      <w:divBdr>
        <w:top w:val="none" w:sz="0" w:space="0" w:color="auto"/>
        <w:left w:val="none" w:sz="0" w:space="0" w:color="auto"/>
        <w:bottom w:val="none" w:sz="0" w:space="0" w:color="auto"/>
        <w:right w:val="none" w:sz="0" w:space="0" w:color="auto"/>
      </w:divBdr>
    </w:div>
    <w:div w:id="1234587011">
      <w:bodyDiv w:val="1"/>
      <w:marLeft w:val="0"/>
      <w:marRight w:val="0"/>
      <w:marTop w:val="0"/>
      <w:marBottom w:val="0"/>
      <w:divBdr>
        <w:top w:val="none" w:sz="0" w:space="0" w:color="auto"/>
        <w:left w:val="none" w:sz="0" w:space="0" w:color="auto"/>
        <w:bottom w:val="none" w:sz="0" w:space="0" w:color="auto"/>
        <w:right w:val="none" w:sz="0" w:space="0" w:color="auto"/>
      </w:divBdr>
    </w:div>
    <w:div w:id="1234704643">
      <w:bodyDiv w:val="1"/>
      <w:marLeft w:val="0"/>
      <w:marRight w:val="0"/>
      <w:marTop w:val="0"/>
      <w:marBottom w:val="0"/>
      <w:divBdr>
        <w:top w:val="none" w:sz="0" w:space="0" w:color="auto"/>
        <w:left w:val="none" w:sz="0" w:space="0" w:color="auto"/>
        <w:bottom w:val="none" w:sz="0" w:space="0" w:color="auto"/>
        <w:right w:val="none" w:sz="0" w:space="0" w:color="auto"/>
      </w:divBdr>
    </w:div>
    <w:div w:id="1234854960">
      <w:bodyDiv w:val="1"/>
      <w:marLeft w:val="0"/>
      <w:marRight w:val="0"/>
      <w:marTop w:val="0"/>
      <w:marBottom w:val="0"/>
      <w:divBdr>
        <w:top w:val="none" w:sz="0" w:space="0" w:color="auto"/>
        <w:left w:val="none" w:sz="0" w:space="0" w:color="auto"/>
        <w:bottom w:val="none" w:sz="0" w:space="0" w:color="auto"/>
        <w:right w:val="none" w:sz="0" w:space="0" w:color="auto"/>
      </w:divBdr>
    </w:div>
    <w:div w:id="1234855759">
      <w:bodyDiv w:val="1"/>
      <w:marLeft w:val="0"/>
      <w:marRight w:val="0"/>
      <w:marTop w:val="0"/>
      <w:marBottom w:val="0"/>
      <w:divBdr>
        <w:top w:val="none" w:sz="0" w:space="0" w:color="auto"/>
        <w:left w:val="none" w:sz="0" w:space="0" w:color="auto"/>
        <w:bottom w:val="none" w:sz="0" w:space="0" w:color="auto"/>
        <w:right w:val="none" w:sz="0" w:space="0" w:color="auto"/>
      </w:divBdr>
    </w:div>
    <w:div w:id="1234897903">
      <w:bodyDiv w:val="1"/>
      <w:marLeft w:val="0"/>
      <w:marRight w:val="0"/>
      <w:marTop w:val="0"/>
      <w:marBottom w:val="0"/>
      <w:divBdr>
        <w:top w:val="none" w:sz="0" w:space="0" w:color="auto"/>
        <w:left w:val="none" w:sz="0" w:space="0" w:color="auto"/>
        <w:bottom w:val="none" w:sz="0" w:space="0" w:color="auto"/>
        <w:right w:val="none" w:sz="0" w:space="0" w:color="auto"/>
      </w:divBdr>
    </w:div>
    <w:div w:id="1235315859">
      <w:bodyDiv w:val="1"/>
      <w:marLeft w:val="0"/>
      <w:marRight w:val="0"/>
      <w:marTop w:val="0"/>
      <w:marBottom w:val="0"/>
      <w:divBdr>
        <w:top w:val="none" w:sz="0" w:space="0" w:color="auto"/>
        <w:left w:val="none" w:sz="0" w:space="0" w:color="auto"/>
        <w:bottom w:val="none" w:sz="0" w:space="0" w:color="auto"/>
        <w:right w:val="none" w:sz="0" w:space="0" w:color="auto"/>
      </w:divBdr>
    </w:div>
    <w:div w:id="1235317971">
      <w:bodyDiv w:val="1"/>
      <w:marLeft w:val="0"/>
      <w:marRight w:val="0"/>
      <w:marTop w:val="0"/>
      <w:marBottom w:val="0"/>
      <w:divBdr>
        <w:top w:val="none" w:sz="0" w:space="0" w:color="auto"/>
        <w:left w:val="none" w:sz="0" w:space="0" w:color="auto"/>
        <w:bottom w:val="none" w:sz="0" w:space="0" w:color="auto"/>
        <w:right w:val="none" w:sz="0" w:space="0" w:color="auto"/>
      </w:divBdr>
    </w:div>
    <w:div w:id="1235894248">
      <w:bodyDiv w:val="1"/>
      <w:marLeft w:val="0"/>
      <w:marRight w:val="0"/>
      <w:marTop w:val="0"/>
      <w:marBottom w:val="0"/>
      <w:divBdr>
        <w:top w:val="none" w:sz="0" w:space="0" w:color="auto"/>
        <w:left w:val="none" w:sz="0" w:space="0" w:color="auto"/>
        <w:bottom w:val="none" w:sz="0" w:space="0" w:color="auto"/>
        <w:right w:val="none" w:sz="0" w:space="0" w:color="auto"/>
      </w:divBdr>
    </w:div>
    <w:div w:id="1236279039">
      <w:bodyDiv w:val="1"/>
      <w:marLeft w:val="0"/>
      <w:marRight w:val="0"/>
      <w:marTop w:val="0"/>
      <w:marBottom w:val="0"/>
      <w:divBdr>
        <w:top w:val="none" w:sz="0" w:space="0" w:color="auto"/>
        <w:left w:val="none" w:sz="0" w:space="0" w:color="auto"/>
        <w:bottom w:val="none" w:sz="0" w:space="0" w:color="auto"/>
        <w:right w:val="none" w:sz="0" w:space="0" w:color="auto"/>
      </w:divBdr>
    </w:div>
    <w:div w:id="1236361056">
      <w:bodyDiv w:val="1"/>
      <w:marLeft w:val="0"/>
      <w:marRight w:val="0"/>
      <w:marTop w:val="0"/>
      <w:marBottom w:val="0"/>
      <w:divBdr>
        <w:top w:val="none" w:sz="0" w:space="0" w:color="auto"/>
        <w:left w:val="none" w:sz="0" w:space="0" w:color="auto"/>
        <w:bottom w:val="none" w:sz="0" w:space="0" w:color="auto"/>
        <w:right w:val="none" w:sz="0" w:space="0" w:color="auto"/>
      </w:divBdr>
    </w:div>
    <w:div w:id="1236428743">
      <w:bodyDiv w:val="1"/>
      <w:marLeft w:val="0"/>
      <w:marRight w:val="0"/>
      <w:marTop w:val="0"/>
      <w:marBottom w:val="0"/>
      <w:divBdr>
        <w:top w:val="none" w:sz="0" w:space="0" w:color="auto"/>
        <w:left w:val="none" w:sz="0" w:space="0" w:color="auto"/>
        <w:bottom w:val="none" w:sz="0" w:space="0" w:color="auto"/>
        <w:right w:val="none" w:sz="0" w:space="0" w:color="auto"/>
      </w:divBdr>
    </w:div>
    <w:div w:id="1236429940">
      <w:bodyDiv w:val="1"/>
      <w:marLeft w:val="0"/>
      <w:marRight w:val="0"/>
      <w:marTop w:val="0"/>
      <w:marBottom w:val="0"/>
      <w:divBdr>
        <w:top w:val="none" w:sz="0" w:space="0" w:color="auto"/>
        <w:left w:val="none" w:sz="0" w:space="0" w:color="auto"/>
        <w:bottom w:val="none" w:sz="0" w:space="0" w:color="auto"/>
        <w:right w:val="none" w:sz="0" w:space="0" w:color="auto"/>
      </w:divBdr>
    </w:div>
    <w:div w:id="1236747139">
      <w:bodyDiv w:val="1"/>
      <w:marLeft w:val="0"/>
      <w:marRight w:val="0"/>
      <w:marTop w:val="0"/>
      <w:marBottom w:val="0"/>
      <w:divBdr>
        <w:top w:val="none" w:sz="0" w:space="0" w:color="auto"/>
        <w:left w:val="none" w:sz="0" w:space="0" w:color="auto"/>
        <w:bottom w:val="none" w:sz="0" w:space="0" w:color="auto"/>
        <w:right w:val="none" w:sz="0" w:space="0" w:color="auto"/>
      </w:divBdr>
    </w:div>
    <w:div w:id="1236747212">
      <w:bodyDiv w:val="1"/>
      <w:marLeft w:val="0"/>
      <w:marRight w:val="0"/>
      <w:marTop w:val="0"/>
      <w:marBottom w:val="0"/>
      <w:divBdr>
        <w:top w:val="none" w:sz="0" w:space="0" w:color="auto"/>
        <w:left w:val="none" w:sz="0" w:space="0" w:color="auto"/>
        <w:bottom w:val="none" w:sz="0" w:space="0" w:color="auto"/>
        <w:right w:val="none" w:sz="0" w:space="0" w:color="auto"/>
      </w:divBdr>
    </w:div>
    <w:div w:id="1237976729">
      <w:bodyDiv w:val="1"/>
      <w:marLeft w:val="0"/>
      <w:marRight w:val="0"/>
      <w:marTop w:val="0"/>
      <w:marBottom w:val="0"/>
      <w:divBdr>
        <w:top w:val="none" w:sz="0" w:space="0" w:color="auto"/>
        <w:left w:val="none" w:sz="0" w:space="0" w:color="auto"/>
        <w:bottom w:val="none" w:sz="0" w:space="0" w:color="auto"/>
        <w:right w:val="none" w:sz="0" w:space="0" w:color="auto"/>
      </w:divBdr>
    </w:div>
    <w:div w:id="1238131837">
      <w:bodyDiv w:val="1"/>
      <w:marLeft w:val="0"/>
      <w:marRight w:val="0"/>
      <w:marTop w:val="0"/>
      <w:marBottom w:val="0"/>
      <w:divBdr>
        <w:top w:val="none" w:sz="0" w:space="0" w:color="auto"/>
        <w:left w:val="none" w:sz="0" w:space="0" w:color="auto"/>
        <w:bottom w:val="none" w:sz="0" w:space="0" w:color="auto"/>
        <w:right w:val="none" w:sz="0" w:space="0" w:color="auto"/>
      </w:divBdr>
    </w:div>
    <w:div w:id="1238252120">
      <w:bodyDiv w:val="1"/>
      <w:marLeft w:val="0"/>
      <w:marRight w:val="0"/>
      <w:marTop w:val="0"/>
      <w:marBottom w:val="0"/>
      <w:divBdr>
        <w:top w:val="none" w:sz="0" w:space="0" w:color="auto"/>
        <w:left w:val="none" w:sz="0" w:space="0" w:color="auto"/>
        <w:bottom w:val="none" w:sz="0" w:space="0" w:color="auto"/>
        <w:right w:val="none" w:sz="0" w:space="0" w:color="auto"/>
      </w:divBdr>
    </w:div>
    <w:div w:id="1238592566">
      <w:bodyDiv w:val="1"/>
      <w:marLeft w:val="0"/>
      <w:marRight w:val="0"/>
      <w:marTop w:val="0"/>
      <w:marBottom w:val="0"/>
      <w:divBdr>
        <w:top w:val="none" w:sz="0" w:space="0" w:color="auto"/>
        <w:left w:val="none" w:sz="0" w:space="0" w:color="auto"/>
        <w:bottom w:val="none" w:sz="0" w:space="0" w:color="auto"/>
        <w:right w:val="none" w:sz="0" w:space="0" w:color="auto"/>
      </w:divBdr>
    </w:div>
    <w:div w:id="1238830939">
      <w:bodyDiv w:val="1"/>
      <w:marLeft w:val="0"/>
      <w:marRight w:val="0"/>
      <w:marTop w:val="0"/>
      <w:marBottom w:val="0"/>
      <w:divBdr>
        <w:top w:val="none" w:sz="0" w:space="0" w:color="auto"/>
        <w:left w:val="none" w:sz="0" w:space="0" w:color="auto"/>
        <w:bottom w:val="none" w:sz="0" w:space="0" w:color="auto"/>
        <w:right w:val="none" w:sz="0" w:space="0" w:color="auto"/>
      </w:divBdr>
    </w:div>
    <w:div w:id="1239050429">
      <w:bodyDiv w:val="1"/>
      <w:marLeft w:val="0"/>
      <w:marRight w:val="0"/>
      <w:marTop w:val="0"/>
      <w:marBottom w:val="0"/>
      <w:divBdr>
        <w:top w:val="none" w:sz="0" w:space="0" w:color="auto"/>
        <w:left w:val="none" w:sz="0" w:space="0" w:color="auto"/>
        <w:bottom w:val="none" w:sz="0" w:space="0" w:color="auto"/>
        <w:right w:val="none" w:sz="0" w:space="0" w:color="auto"/>
      </w:divBdr>
    </w:div>
    <w:div w:id="1239244342">
      <w:bodyDiv w:val="1"/>
      <w:marLeft w:val="0"/>
      <w:marRight w:val="0"/>
      <w:marTop w:val="0"/>
      <w:marBottom w:val="0"/>
      <w:divBdr>
        <w:top w:val="none" w:sz="0" w:space="0" w:color="auto"/>
        <w:left w:val="none" w:sz="0" w:space="0" w:color="auto"/>
        <w:bottom w:val="none" w:sz="0" w:space="0" w:color="auto"/>
        <w:right w:val="none" w:sz="0" w:space="0" w:color="auto"/>
      </w:divBdr>
    </w:div>
    <w:div w:id="1239247501">
      <w:bodyDiv w:val="1"/>
      <w:marLeft w:val="0"/>
      <w:marRight w:val="0"/>
      <w:marTop w:val="0"/>
      <w:marBottom w:val="0"/>
      <w:divBdr>
        <w:top w:val="none" w:sz="0" w:space="0" w:color="auto"/>
        <w:left w:val="none" w:sz="0" w:space="0" w:color="auto"/>
        <w:bottom w:val="none" w:sz="0" w:space="0" w:color="auto"/>
        <w:right w:val="none" w:sz="0" w:space="0" w:color="auto"/>
      </w:divBdr>
    </w:div>
    <w:div w:id="1239288844">
      <w:bodyDiv w:val="1"/>
      <w:marLeft w:val="0"/>
      <w:marRight w:val="0"/>
      <w:marTop w:val="0"/>
      <w:marBottom w:val="0"/>
      <w:divBdr>
        <w:top w:val="none" w:sz="0" w:space="0" w:color="auto"/>
        <w:left w:val="none" w:sz="0" w:space="0" w:color="auto"/>
        <w:bottom w:val="none" w:sz="0" w:space="0" w:color="auto"/>
        <w:right w:val="none" w:sz="0" w:space="0" w:color="auto"/>
      </w:divBdr>
    </w:div>
    <w:div w:id="1239360133">
      <w:bodyDiv w:val="1"/>
      <w:marLeft w:val="0"/>
      <w:marRight w:val="0"/>
      <w:marTop w:val="0"/>
      <w:marBottom w:val="0"/>
      <w:divBdr>
        <w:top w:val="none" w:sz="0" w:space="0" w:color="auto"/>
        <w:left w:val="none" w:sz="0" w:space="0" w:color="auto"/>
        <w:bottom w:val="none" w:sz="0" w:space="0" w:color="auto"/>
        <w:right w:val="none" w:sz="0" w:space="0" w:color="auto"/>
      </w:divBdr>
    </w:div>
    <w:div w:id="1239554915">
      <w:bodyDiv w:val="1"/>
      <w:marLeft w:val="0"/>
      <w:marRight w:val="0"/>
      <w:marTop w:val="0"/>
      <w:marBottom w:val="0"/>
      <w:divBdr>
        <w:top w:val="none" w:sz="0" w:space="0" w:color="auto"/>
        <w:left w:val="none" w:sz="0" w:space="0" w:color="auto"/>
        <w:bottom w:val="none" w:sz="0" w:space="0" w:color="auto"/>
        <w:right w:val="none" w:sz="0" w:space="0" w:color="auto"/>
      </w:divBdr>
    </w:div>
    <w:div w:id="1239629097">
      <w:bodyDiv w:val="1"/>
      <w:marLeft w:val="0"/>
      <w:marRight w:val="0"/>
      <w:marTop w:val="0"/>
      <w:marBottom w:val="0"/>
      <w:divBdr>
        <w:top w:val="none" w:sz="0" w:space="0" w:color="auto"/>
        <w:left w:val="none" w:sz="0" w:space="0" w:color="auto"/>
        <w:bottom w:val="none" w:sz="0" w:space="0" w:color="auto"/>
        <w:right w:val="none" w:sz="0" w:space="0" w:color="auto"/>
      </w:divBdr>
    </w:div>
    <w:div w:id="1240944617">
      <w:bodyDiv w:val="1"/>
      <w:marLeft w:val="0"/>
      <w:marRight w:val="0"/>
      <w:marTop w:val="0"/>
      <w:marBottom w:val="0"/>
      <w:divBdr>
        <w:top w:val="none" w:sz="0" w:space="0" w:color="auto"/>
        <w:left w:val="none" w:sz="0" w:space="0" w:color="auto"/>
        <w:bottom w:val="none" w:sz="0" w:space="0" w:color="auto"/>
        <w:right w:val="none" w:sz="0" w:space="0" w:color="auto"/>
      </w:divBdr>
    </w:div>
    <w:div w:id="1241062517">
      <w:bodyDiv w:val="1"/>
      <w:marLeft w:val="0"/>
      <w:marRight w:val="0"/>
      <w:marTop w:val="0"/>
      <w:marBottom w:val="0"/>
      <w:divBdr>
        <w:top w:val="none" w:sz="0" w:space="0" w:color="auto"/>
        <w:left w:val="none" w:sz="0" w:space="0" w:color="auto"/>
        <w:bottom w:val="none" w:sz="0" w:space="0" w:color="auto"/>
        <w:right w:val="none" w:sz="0" w:space="0" w:color="auto"/>
      </w:divBdr>
    </w:div>
    <w:div w:id="1241258582">
      <w:bodyDiv w:val="1"/>
      <w:marLeft w:val="0"/>
      <w:marRight w:val="0"/>
      <w:marTop w:val="0"/>
      <w:marBottom w:val="0"/>
      <w:divBdr>
        <w:top w:val="none" w:sz="0" w:space="0" w:color="auto"/>
        <w:left w:val="none" w:sz="0" w:space="0" w:color="auto"/>
        <w:bottom w:val="none" w:sz="0" w:space="0" w:color="auto"/>
        <w:right w:val="none" w:sz="0" w:space="0" w:color="auto"/>
      </w:divBdr>
    </w:div>
    <w:div w:id="1241327644">
      <w:bodyDiv w:val="1"/>
      <w:marLeft w:val="0"/>
      <w:marRight w:val="0"/>
      <w:marTop w:val="0"/>
      <w:marBottom w:val="0"/>
      <w:divBdr>
        <w:top w:val="none" w:sz="0" w:space="0" w:color="auto"/>
        <w:left w:val="none" w:sz="0" w:space="0" w:color="auto"/>
        <w:bottom w:val="none" w:sz="0" w:space="0" w:color="auto"/>
        <w:right w:val="none" w:sz="0" w:space="0" w:color="auto"/>
      </w:divBdr>
    </w:div>
    <w:div w:id="1241479288">
      <w:bodyDiv w:val="1"/>
      <w:marLeft w:val="0"/>
      <w:marRight w:val="0"/>
      <w:marTop w:val="0"/>
      <w:marBottom w:val="0"/>
      <w:divBdr>
        <w:top w:val="none" w:sz="0" w:space="0" w:color="auto"/>
        <w:left w:val="none" w:sz="0" w:space="0" w:color="auto"/>
        <w:bottom w:val="none" w:sz="0" w:space="0" w:color="auto"/>
        <w:right w:val="none" w:sz="0" w:space="0" w:color="auto"/>
      </w:divBdr>
    </w:div>
    <w:div w:id="1241521461">
      <w:bodyDiv w:val="1"/>
      <w:marLeft w:val="0"/>
      <w:marRight w:val="0"/>
      <w:marTop w:val="0"/>
      <w:marBottom w:val="0"/>
      <w:divBdr>
        <w:top w:val="none" w:sz="0" w:space="0" w:color="auto"/>
        <w:left w:val="none" w:sz="0" w:space="0" w:color="auto"/>
        <w:bottom w:val="none" w:sz="0" w:space="0" w:color="auto"/>
        <w:right w:val="none" w:sz="0" w:space="0" w:color="auto"/>
      </w:divBdr>
    </w:div>
    <w:div w:id="1241863121">
      <w:bodyDiv w:val="1"/>
      <w:marLeft w:val="0"/>
      <w:marRight w:val="0"/>
      <w:marTop w:val="0"/>
      <w:marBottom w:val="0"/>
      <w:divBdr>
        <w:top w:val="none" w:sz="0" w:space="0" w:color="auto"/>
        <w:left w:val="none" w:sz="0" w:space="0" w:color="auto"/>
        <w:bottom w:val="none" w:sz="0" w:space="0" w:color="auto"/>
        <w:right w:val="none" w:sz="0" w:space="0" w:color="auto"/>
      </w:divBdr>
    </w:div>
    <w:div w:id="1242103900">
      <w:bodyDiv w:val="1"/>
      <w:marLeft w:val="0"/>
      <w:marRight w:val="0"/>
      <w:marTop w:val="0"/>
      <w:marBottom w:val="0"/>
      <w:divBdr>
        <w:top w:val="none" w:sz="0" w:space="0" w:color="auto"/>
        <w:left w:val="none" w:sz="0" w:space="0" w:color="auto"/>
        <w:bottom w:val="none" w:sz="0" w:space="0" w:color="auto"/>
        <w:right w:val="none" w:sz="0" w:space="0" w:color="auto"/>
      </w:divBdr>
    </w:div>
    <w:div w:id="1242790178">
      <w:bodyDiv w:val="1"/>
      <w:marLeft w:val="0"/>
      <w:marRight w:val="0"/>
      <w:marTop w:val="0"/>
      <w:marBottom w:val="0"/>
      <w:divBdr>
        <w:top w:val="none" w:sz="0" w:space="0" w:color="auto"/>
        <w:left w:val="none" w:sz="0" w:space="0" w:color="auto"/>
        <w:bottom w:val="none" w:sz="0" w:space="0" w:color="auto"/>
        <w:right w:val="none" w:sz="0" w:space="0" w:color="auto"/>
      </w:divBdr>
    </w:div>
    <w:div w:id="1243442907">
      <w:bodyDiv w:val="1"/>
      <w:marLeft w:val="0"/>
      <w:marRight w:val="0"/>
      <w:marTop w:val="0"/>
      <w:marBottom w:val="0"/>
      <w:divBdr>
        <w:top w:val="none" w:sz="0" w:space="0" w:color="auto"/>
        <w:left w:val="none" w:sz="0" w:space="0" w:color="auto"/>
        <w:bottom w:val="none" w:sz="0" w:space="0" w:color="auto"/>
        <w:right w:val="none" w:sz="0" w:space="0" w:color="auto"/>
      </w:divBdr>
    </w:div>
    <w:div w:id="1243762047">
      <w:bodyDiv w:val="1"/>
      <w:marLeft w:val="0"/>
      <w:marRight w:val="0"/>
      <w:marTop w:val="0"/>
      <w:marBottom w:val="0"/>
      <w:divBdr>
        <w:top w:val="none" w:sz="0" w:space="0" w:color="auto"/>
        <w:left w:val="none" w:sz="0" w:space="0" w:color="auto"/>
        <w:bottom w:val="none" w:sz="0" w:space="0" w:color="auto"/>
        <w:right w:val="none" w:sz="0" w:space="0" w:color="auto"/>
      </w:divBdr>
    </w:div>
    <w:div w:id="1244221201">
      <w:bodyDiv w:val="1"/>
      <w:marLeft w:val="0"/>
      <w:marRight w:val="0"/>
      <w:marTop w:val="0"/>
      <w:marBottom w:val="0"/>
      <w:divBdr>
        <w:top w:val="none" w:sz="0" w:space="0" w:color="auto"/>
        <w:left w:val="none" w:sz="0" w:space="0" w:color="auto"/>
        <w:bottom w:val="none" w:sz="0" w:space="0" w:color="auto"/>
        <w:right w:val="none" w:sz="0" w:space="0" w:color="auto"/>
      </w:divBdr>
    </w:div>
    <w:div w:id="1244410688">
      <w:bodyDiv w:val="1"/>
      <w:marLeft w:val="0"/>
      <w:marRight w:val="0"/>
      <w:marTop w:val="0"/>
      <w:marBottom w:val="0"/>
      <w:divBdr>
        <w:top w:val="none" w:sz="0" w:space="0" w:color="auto"/>
        <w:left w:val="none" w:sz="0" w:space="0" w:color="auto"/>
        <w:bottom w:val="none" w:sz="0" w:space="0" w:color="auto"/>
        <w:right w:val="none" w:sz="0" w:space="0" w:color="auto"/>
      </w:divBdr>
    </w:div>
    <w:div w:id="1244487289">
      <w:bodyDiv w:val="1"/>
      <w:marLeft w:val="0"/>
      <w:marRight w:val="0"/>
      <w:marTop w:val="0"/>
      <w:marBottom w:val="0"/>
      <w:divBdr>
        <w:top w:val="none" w:sz="0" w:space="0" w:color="auto"/>
        <w:left w:val="none" w:sz="0" w:space="0" w:color="auto"/>
        <w:bottom w:val="none" w:sz="0" w:space="0" w:color="auto"/>
        <w:right w:val="none" w:sz="0" w:space="0" w:color="auto"/>
      </w:divBdr>
    </w:div>
    <w:div w:id="1244952661">
      <w:bodyDiv w:val="1"/>
      <w:marLeft w:val="0"/>
      <w:marRight w:val="0"/>
      <w:marTop w:val="0"/>
      <w:marBottom w:val="0"/>
      <w:divBdr>
        <w:top w:val="none" w:sz="0" w:space="0" w:color="auto"/>
        <w:left w:val="none" w:sz="0" w:space="0" w:color="auto"/>
        <w:bottom w:val="none" w:sz="0" w:space="0" w:color="auto"/>
        <w:right w:val="none" w:sz="0" w:space="0" w:color="auto"/>
      </w:divBdr>
    </w:div>
    <w:div w:id="1245146220">
      <w:bodyDiv w:val="1"/>
      <w:marLeft w:val="0"/>
      <w:marRight w:val="0"/>
      <w:marTop w:val="0"/>
      <w:marBottom w:val="0"/>
      <w:divBdr>
        <w:top w:val="none" w:sz="0" w:space="0" w:color="auto"/>
        <w:left w:val="none" w:sz="0" w:space="0" w:color="auto"/>
        <w:bottom w:val="none" w:sz="0" w:space="0" w:color="auto"/>
        <w:right w:val="none" w:sz="0" w:space="0" w:color="auto"/>
      </w:divBdr>
    </w:div>
    <w:div w:id="1245215850">
      <w:bodyDiv w:val="1"/>
      <w:marLeft w:val="0"/>
      <w:marRight w:val="0"/>
      <w:marTop w:val="0"/>
      <w:marBottom w:val="0"/>
      <w:divBdr>
        <w:top w:val="none" w:sz="0" w:space="0" w:color="auto"/>
        <w:left w:val="none" w:sz="0" w:space="0" w:color="auto"/>
        <w:bottom w:val="none" w:sz="0" w:space="0" w:color="auto"/>
        <w:right w:val="none" w:sz="0" w:space="0" w:color="auto"/>
      </w:divBdr>
    </w:div>
    <w:div w:id="1245257864">
      <w:bodyDiv w:val="1"/>
      <w:marLeft w:val="0"/>
      <w:marRight w:val="0"/>
      <w:marTop w:val="0"/>
      <w:marBottom w:val="0"/>
      <w:divBdr>
        <w:top w:val="none" w:sz="0" w:space="0" w:color="auto"/>
        <w:left w:val="none" w:sz="0" w:space="0" w:color="auto"/>
        <w:bottom w:val="none" w:sz="0" w:space="0" w:color="auto"/>
        <w:right w:val="none" w:sz="0" w:space="0" w:color="auto"/>
      </w:divBdr>
    </w:div>
    <w:div w:id="1245609064">
      <w:bodyDiv w:val="1"/>
      <w:marLeft w:val="0"/>
      <w:marRight w:val="0"/>
      <w:marTop w:val="0"/>
      <w:marBottom w:val="0"/>
      <w:divBdr>
        <w:top w:val="none" w:sz="0" w:space="0" w:color="auto"/>
        <w:left w:val="none" w:sz="0" w:space="0" w:color="auto"/>
        <w:bottom w:val="none" w:sz="0" w:space="0" w:color="auto"/>
        <w:right w:val="none" w:sz="0" w:space="0" w:color="auto"/>
      </w:divBdr>
    </w:div>
    <w:div w:id="1245720307">
      <w:bodyDiv w:val="1"/>
      <w:marLeft w:val="0"/>
      <w:marRight w:val="0"/>
      <w:marTop w:val="0"/>
      <w:marBottom w:val="0"/>
      <w:divBdr>
        <w:top w:val="none" w:sz="0" w:space="0" w:color="auto"/>
        <w:left w:val="none" w:sz="0" w:space="0" w:color="auto"/>
        <w:bottom w:val="none" w:sz="0" w:space="0" w:color="auto"/>
        <w:right w:val="none" w:sz="0" w:space="0" w:color="auto"/>
      </w:divBdr>
    </w:div>
    <w:div w:id="1245799045">
      <w:bodyDiv w:val="1"/>
      <w:marLeft w:val="0"/>
      <w:marRight w:val="0"/>
      <w:marTop w:val="0"/>
      <w:marBottom w:val="0"/>
      <w:divBdr>
        <w:top w:val="none" w:sz="0" w:space="0" w:color="auto"/>
        <w:left w:val="none" w:sz="0" w:space="0" w:color="auto"/>
        <w:bottom w:val="none" w:sz="0" w:space="0" w:color="auto"/>
        <w:right w:val="none" w:sz="0" w:space="0" w:color="auto"/>
      </w:divBdr>
    </w:div>
    <w:div w:id="1246063542">
      <w:bodyDiv w:val="1"/>
      <w:marLeft w:val="0"/>
      <w:marRight w:val="0"/>
      <w:marTop w:val="0"/>
      <w:marBottom w:val="0"/>
      <w:divBdr>
        <w:top w:val="none" w:sz="0" w:space="0" w:color="auto"/>
        <w:left w:val="none" w:sz="0" w:space="0" w:color="auto"/>
        <w:bottom w:val="none" w:sz="0" w:space="0" w:color="auto"/>
        <w:right w:val="none" w:sz="0" w:space="0" w:color="auto"/>
      </w:divBdr>
    </w:div>
    <w:div w:id="1246111194">
      <w:bodyDiv w:val="1"/>
      <w:marLeft w:val="0"/>
      <w:marRight w:val="0"/>
      <w:marTop w:val="0"/>
      <w:marBottom w:val="0"/>
      <w:divBdr>
        <w:top w:val="none" w:sz="0" w:space="0" w:color="auto"/>
        <w:left w:val="none" w:sz="0" w:space="0" w:color="auto"/>
        <w:bottom w:val="none" w:sz="0" w:space="0" w:color="auto"/>
        <w:right w:val="none" w:sz="0" w:space="0" w:color="auto"/>
      </w:divBdr>
    </w:div>
    <w:div w:id="1246568938">
      <w:bodyDiv w:val="1"/>
      <w:marLeft w:val="0"/>
      <w:marRight w:val="0"/>
      <w:marTop w:val="0"/>
      <w:marBottom w:val="0"/>
      <w:divBdr>
        <w:top w:val="none" w:sz="0" w:space="0" w:color="auto"/>
        <w:left w:val="none" w:sz="0" w:space="0" w:color="auto"/>
        <w:bottom w:val="none" w:sz="0" w:space="0" w:color="auto"/>
        <w:right w:val="none" w:sz="0" w:space="0" w:color="auto"/>
      </w:divBdr>
    </w:div>
    <w:div w:id="1246960521">
      <w:bodyDiv w:val="1"/>
      <w:marLeft w:val="0"/>
      <w:marRight w:val="0"/>
      <w:marTop w:val="0"/>
      <w:marBottom w:val="0"/>
      <w:divBdr>
        <w:top w:val="none" w:sz="0" w:space="0" w:color="auto"/>
        <w:left w:val="none" w:sz="0" w:space="0" w:color="auto"/>
        <w:bottom w:val="none" w:sz="0" w:space="0" w:color="auto"/>
        <w:right w:val="none" w:sz="0" w:space="0" w:color="auto"/>
      </w:divBdr>
    </w:div>
    <w:div w:id="1247032708">
      <w:bodyDiv w:val="1"/>
      <w:marLeft w:val="0"/>
      <w:marRight w:val="0"/>
      <w:marTop w:val="0"/>
      <w:marBottom w:val="0"/>
      <w:divBdr>
        <w:top w:val="none" w:sz="0" w:space="0" w:color="auto"/>
        <w:left w:val="none" w:sz="0" w:space="0" w:color="auto"/>
        <w:bottom w:val="none" w:sz="0" w:space="0" w:color="auto"/>
        <w:right w:val="none" w:sz="0" w:space="0" w:color="auto"/>
      </w:divBdr>
    </w:div>
    <w:div w:id="1247348824">
      <w:bodyDiv w:val="1"/>
      <w:marLeft w:val="0"/>
      <w:marRight w:val="0"/>
      <w:marTop w:val="0"/>
      <w:marBottom w:val="0"/>
      <w:divBdr>
        <w:top w:val="none" w:sz="0" w:space="0" w:color="auto"/>
        <w:left w:val="none" w:sz="0" w:space="0" w:color="auto"/>
        <w:bottom w:val="none" w:sz="0" w:space="0" w:color="auto"/>
        <w:right w:val="none" w:sz="0" w:space="0" w:color="auto"/>
      </w:divBdr>
    </w:div>
    <w:div w:id="1247837199">
      <w:bodyDiv w:val="1"/>
      <w:marLeft w:val="0"/>
      <w:marRight w:val="0"/>
      <w:marTop w:val="0"/>
      <w:marBottom w:val="0"/>
      <w:divBdr>
        <w:top w:val="none" w:sz="0" w:space="0" w:color="auto"/>
        <w:left w:val="none" w:sz="0" w:space="0" w:color="auto"/>
        <w:bottom w:val="none" w:sz="0" w:space="0" w:color="auto"/>
        <w:right w:val="none" w:sz="0" w:space="0" w:color="auto"/>
      </w:divBdr>
    </w:div>
    <w:div w:id="1247883299">
      <w:bodyDiv w:val="1"/>
      <w:marLeft w:val="0"/>
      <w:marRight w:val="0"/>
      <w:marTop w:val="0"/>
      <w:marBottom w:val="0"/>
      <w:divBdr>
        <w:top w:val="none" w:sz="0" w:space="0" w:color="auto"/>
        <w:left w:val="none" w:sz="0" w:space="0" w:color="auto"/>
        <w:bottom w:val="none" w:sz="0" w:space="0" w:color="auto"/>
        <w:right w:val="none" w:sz="0" w:space="0" w:color="auto"/>
      </w:divBdr>
    </w:div>
    <w:div w:id="1247958466">
      <w:bodyDiv w:val="1"/>
      <w:marLeft w:val="0"/>
      <w:marRight w:val="0"/>
      <w:marTop w:val="0"/>
      <w:marBottom w:val="0"/>
      <w:divBdr>
        <w:top w:val="none" w:sz="0" w:space="0" w:color="auto"/>
        <w:left w:val="none" w:sz="0" w:space="0" w:color="auto"/>
        <w:bottom w:val="none" w:sz="0" w:space="0" w:color="auto"/>
        <w:right w:val="none" w:sz="0" w:space="0" w:color="auto"/>
      </w:divBdr>
    </w:div>
    <w:div w:id="1248030442">
      <w:bodyDiv w:val="1"/>
      <w:marLeft w:val="0"/>
      <w:marRight w:val="0"/>
      <w:marTop w:val="0"/>
      <w:marBottom w:val="0"/>
      <w:divBdr>
        <w:top w:val="none" w:sz="0" w:space="0" w:color="auto"/>
        <w:left w:val="none" w:sz="0" w:space="0" w:color="auto"/>
        <w:bottom w:val="none" w:sz="0" w:space="0" w:color="auto"/>
        <w:right w:val="none" w:sz="0" w:space="0" w:color="auto"/>
      </w:divBdr>
    </w:div>
    <w:div w:id="1248420119">
      <w:bodyDiv w:val="1"/>
      <w:marLeft w:val="0"/>
      <w:marRight w:val="0"/>
      <w:marTop w:val="0"/>
      <w:marBottom w:val="0"/>
      <w:divBdr>
        <w:top w:val="none" w:sz="0" w:space="0" w:color="auto"/>
        <w:left w:val="none" w:sz="0" w:space="0" w:color="auto"/>
        <w:bottom w:val="none" w:sz="0" w:space="0" w:color="auto"/>
        <w:right w:val="none" w:sz="0" w:space="0" w:color="auto"/>
      </w:divBdr>
    </w:div>
    <w:div w:id="1248463576">
      <w:bodyDiv w:val="1"/>
      <w:marLeft w:val="0"/>
      <w:marRight w:val="0"/>
      <w:marTop w:val="0"/>
      <w:marBottom w:val="0"/>
      <w:divBdr>
        <w:top w:val="none" w:sz="0" w:space="0" w:color="auto"/>
        <w:left w:val="none" w:sz="0" w:space="0" w:color="auto"/>
        <w:bottom w:val="none" w:sz="0" w:space="0" w:color="auto"/>
        <w:right w:val="none" w:sz="0" w:space="0" w:color="auto"/>
      </w:divBdr>
    </w:div>
    <w:div w:id="1249190423">
      <w:bodyDiv w:val="1"/>
      <w:marLeft w:val="0"/>
      <w:marRight w:val="0"/>
      <w:marTop w:val="0"/>
      <w:marBottom w:val="0"/>
      <w:divBdr>
        <w:top w:val="none" w:sz="0" w:space="0" w:color="auto"/>
        <w:left w:val="none" w:sz="0" w:space="0" w:color="auto"/>
        <w:bottom w:val="none" w:sz="0" w:space="0" w:color="auto"/>
        <w:right w:val="none" w:sz="0" w:space="0" w:color="auto"/>
      </w:divBdr>
    </w:div>
    <w:div w:id="1249728576">
      <w:bodyDiv w:val="1"/>
      <w:marLeft w:val="0"/>
      <w:marRight w:val="0"/>
      <w:marTop w:val="0"/>
      <w:marBottom w:val="0"/>
      <w:divBdr>
        <w:top w:val="none" w:sz="0" w:space="0" w:color="auto"/>
        <w:left w:val="none" w:sz="0" w:space="0" w:color="auto"/>
        <w:bottom w:val="none" w:sz="0" w:space="0" w:color="auto"/>
        <w:right w:val="none" w:sz="0" w:space="0" w:color="auto"/>
      </w:divBdr>
    </w:div>
    <w:div w:id="1249848889">
      <w:bodyDiv w:val="1"/>
      <w:marLeft w:val="0"/>
      <w:marRight w:val="0"/>
      <w:marTop w:val="0"/>
      <w:marBottom w:val="0"/>
      <w:divBdr>
        <w:top w:val="none" w:sz="0" w:space="0" w:color="auto"/>
        <w:left w:val="none" w:sz="0" w:space="0" w:color="auto"/>
        <w:bottom w:val="none" w:sz="0" w:space="0" w:color="auto"/>
        <w:right w:val="none" w:sz="0" w:space="0" w:color="auto"/>
      </w:divBdr>
    </w:div>
    <w:div w:id="1250432556">
      <w:bodyDiv w:val="1"/>
      <w:marLeft w:val="0"/>
      <w:marRight w:val="0"/>
      <w:marTop w:val="0"/>
      <w:marBottom w:val="0"/>
      <w:divBdr>
        <w:top w:val="none" w:sz="0" w:space="0" w:color="auto"/>
        <w:left w:val="none" w:sz="0" w:space="0" w:color="auto"/>
        <w:bottom w:val="none" w:sz="0" w:space="0" w:color="auto"/>
        <w:right w:val="none" w:sz="0" w:space="0" w:color="auto"/>
      </w:divBdr>
    </w:div>
    <w:div w:id="1250775281">
      <w:bodyDiv w:val="1"/>
      <w:marLeft w:val="0"/>
      <w:marRight w:val="0"/>
      <w:marTop w:val="0"/>
      <w:marBottom w:val="0"/>
      <w:divBdr>
        <w:top w:val="none" w:sz="0" w:space="0" w:color="auto"/>
        <w:left w:val="none" w:sz="0" w:space="0" w:color="auto"/>
        <w:bottom w:val="none" w:sz="0" w:space="0" w:color="auto"/>
        <w:right w:val="none" w:sz="0" w:space="0" w:color="auto"/>
      </w:divBdr>
    </w:div>
    <w:div w:id="1250820168">
      <w:bodyDiv w:val="1"/>
      <w:marLeft w:val="0"/>
      <w:marRight w:val="0"/>
      <w:marTop w:val="0"/>
      <w:marBottom w:val="0"/>
      <w:divBdr>
        <w:top w:val="none" w:sz="0" w:space="0" w:color="auto"/>
        <w:left w:val="none" w:sz="0" w:space="0" w:color="auto"/>
        <w:bottom w:val="none" w:sz="0" w:space="0" w:color="auto"/>
        <w:right w:val="none" w:sz="0" w:space="0" w:color="auto"/>
      </w:divBdr>
    </w:div>
    <w:div w:id="1250961588">
      <w:bodyDiv w:val="1"/>
      <w:marLeft w:val="0"/>
      <w:marRight w:val="0"/>
      <w:marTop w:val="0"/>
      <w:marBottom w:val="0"/>
      <w:divBdr>
        <w:top w:val="none" w:sz="0" w:space="0" w:color="auto"/>
        <w:left w:val="none" w:sz="0" w:space="0" w:color="auto"/>
        <w:bottom w:val="none" w:sz="0" w:space="0" w:color="auto"/>
        <w:right w:val="none" w:sz="0" w:space="0" w:color="auto"/>
      </w:divBdr>
    </w:div>
    <w:div w:id="1251045055">
      <w:bodyDiv w:val="1"/>
      <w:marLeft w:val="0"/>
      <w:marRight w:val="0"/>
      <w:marTop w:val="0"/>
      <w:marBottom w:val="0"/>
      <w:divBdr>
        <w:top w:val="none" w:sz="0" w:space="0" w:color="auto"/>
        <w:left w:val="none" w:sz="0" w:space="0" w:color="auto"/>
        <w:bottom w:val="none" w:sz="0" w:space="0" w:color="auto"/>
        <w:right w:val="none" w:sz="0" w:space="0" w:color="auto"/>
      </w:divBdr>
    </w:div>
    <w:div w:id="1251046046">
      <w:bodyDiv w:val="1"/>
      <w:marLeft w:val="0"/>
      <w:marRight w:val="0"/>
      <w:marTop w:val="0"/>
      <w:marBottom w:val="0"/>
      <w:divBdr>
        <w:top w:val="none" w:sz="0" w:space="0" w:color="auto"/>
        <w:left w:val="none" w:sz="0" w:space="0" w:color="auto"/>
        <w:bottom w:val="none" w:sz="0" w:space="0" w:color="auto"/>
        <w:right w:val="none" w:sz="0" w:space="0" w:color="auto"/>
      </w:divBdr>
    </w:div>
    <w:div w:id="1251085452">
      <w:bodyDiv w:val="1"/>
      <w:marLeft w:val="0"/>
      <w:marRight w:val="0"/>
      <w:marTop w:val="0"/>
      <w:marBottom w:val="0"/>
      <w:divBdr>
        <w:top w:val="none" w:sz="0" w:space="0" w:color="auto"/>
        <w:left w:val="none" w:sz="0" w:space="0" w:color="auto"/>
        <w:bottom w:val="none" w:sz="0" w:space="0" w:color="auto"/>
        <w:right w:val="none" w:sz="0" w:space="0" w:color="auto"/>
      </w:divBdr>
    </w:div>
    <w:div w:id="1251305936">
      <w:bodyDiv w:val="1"/>
      <w:marLeft w:val="0"/>
      <w:marRight w:val="0"/>
      <w:marTop w:val="0"/>
      <w:marBottom w:val="0"/>
      <w:divBdr>
        <w:top w:val="none" w:sz="0" w:space="0" w:color="auto"/>
        <w:left w:val="none" w:sz="0" w:space="0" w:color="auto"/>
        <w:bottom w:val="none" w:sz="0" w:space="0" w:color="auto"/>
        <w:right w:val="none" w:sz="0" w:space="0" w:color="auto"/>
      </w:divBdr>
    </w:div>
    <w:div w:id="1251354106">
      <w:bodyDiv w:val="1"/>
      <w:marLeft w:val="0"/>
      <w:marRight w:val="0"/>
      <w:marTop w:val="0"/>
      <w:marBottom w:val="0"/>
      <w:divBdr>
        <w:top w:val="none" w:sz="0" w:space="0" w:color="auto"/>
        <w:left w:val="none" w:sz="0" w:space="0" w:color="auto"/>
        <w:bottom w:val="none" w:sz="0" w:space="0" w:color="auto"/>
        <w:right w:val="none" w:sz="0" w:space="0" w:color="auto"/>
      </w:divBdr>
    </w:div>
    <w:div w:id="1252396478">
      <w:bodyDiv w:val="1"/>
      <w:marLeft w:val="0"/>
      <w:marRight w:val="0"/>
      <w:marTop w:val="0"/>
      <w:marBottom w:val="0"/>
      <w:divBdr>
        <w:top w:val="none" w:sz="0" w:space="0" w:color="auto"/>
        <w:left w:val="none" w:sz="0" w:space="0" w:color="auto"/>
        <w:bottom w:val="none" w:sz="0" w:space="0" w:color="auto"/>
        <w:right w:val="none" w:sz="0" w:space="0" w:color="auto"/>
      </w:divBdr>
    </w:div>
    <w:div w:id="1252474942">
      <w:bodyDiv w:val="1"/>
      <w:marLeft w:val="0"/>
      <w:marRight w:val="0"/>
      <w:marTop w:val="0"/>
      <w:marBottom w:val="0"/>
      <w:divBdr>
        <w:top w:val="none" w:sz="0" w:space="0" w:color="auto"/>
        <w:left w:val="none" w:sz="0" w:space="0" w:color="auto"/>
        <w:bottom w:val="none" w:sz="0" w:space="0" w:color="auto"/>
        <w:right w:val="none" w:sz="0" w:space="0" w:color="auto"/>
      </w:divBdr>
    </w:div>
    <w:div w:id="1252544719">
      <w:bodyDiv w:val="1"/>
      <w:marLeft w:val="0"/>
      <w:marRight w:val="0"/>
      <w:marTop w:val="0"/>
      <w:marBottom w:val="0"/>
      <w:divBdr>
        <w:top w:val="none" w:sz="0" w:space="0" w:color="auto"/>
        <w:left w:val="none" w:sz="0" w:space="0" w:color="auto"/>
        <w:bottom w:val="none" w:sz="0" w:space="0" w:color="auto"/>
        <w:right w:val="none" w:sz="0" w:space="0" w:color="auto"/>
      </w:divBdr>
    </w:div>
    <w:div w:id="1252659858">
      <w:bodyDiv w:val="1"/>
      <w:marLeft w:val="0"/>
      <w:marRight w:val="0"/>
      <w:marTop w:val="0"/>
      <w:marBottom w:val="0"/>
      <w:divBdr>
        <w:top w:val="none" w:sz="0" w:space="0" w:color="auto"/>
        <w:left w:val="none" w:sz="0" w:space="0" w:color="auto"/>
        <w:bottom w:val="none" w:sz="0" w:space="0" w:color="auto"/>
        <w:right w:val="none" w:sz="0" w:space="0" w:color="auto"/>
      </w:divBdr>
    </w:div>
    <w:div w:id="1252668005">
      <w:bodyDiv w:val="1"/>
      <w:marLeft w:val="0"/>
      <w:marRight w:val="0"/>
      <w:marTop w:val="0"/>
      <w:marBottom w:val="0"/>
      <w:divBdr>
        <w:top w:val="none" w:sz="0" w:space="0" w:color="auto"/>
        <w:left w:val="none" w:sz="0" w:space="0" w:color="auto"/>
        <w:bottom w:val="none" w:sz="0" w:space="0" w:color="auto"/>
        <w:right w:val="none" w:sz="0" w:space="0" w:color="auto"/>
      </w:divBdr>
    </w:div>
    <w:div w:id="1252738981">
      <w:bodyDiv w:val="1"/>
      <w:marLeft w:val="0"/>
      <w:marRight w:val="0"/>
      <w:marTop w:val="0"/>
      <w:marBottom w:val="0"/>
      <w:divBdr>
        <w:top w:val="none" w:sz="0" w:space="0" w:color="auto"/>
        <w:left w:val="none" w:sz="0" w:space="0" w:color="auto"/>
        <w:bottom w:val="none" w:sz="0" w:space="0" w:color="auto"/>
        <w:right w:val="none" w:sz="0" w:space="0" w:color="auto"/>
      </w:divBdr>
    </w:div>
    <w:div w:id="1252935874">
      <w:bodyDiv w:val="1"/>
      <w:marLeft w:val="0"/>
      <w:marRight w:val="0"/>
      <w:marTop w:val="0"/>
      <w:marBottom w:val="0"/>
      <w:divBdr>
        <w:top w:val="none" w:sz="0" w:space="0" w:color="auto"/>
        <w:left w:val="none" w:sz="0" w:space="0" w:color="auto"/>
        <w:bottom w:val="none" w:sz="0" w:space="0" w:color="auto"/>
        <w:right w:val="none" w:sz="0" w:space="0" w:color="auto"/>
      </w:divBdr>
    </w:div>
    <w:div w:id="1253011908">
      <w:bodyDiv w:val="1"/>
      <w:marLeft w:val="0"/>
      <w:marRight w:val="0"/>
      <w:marTop w:val="0"/>
      <w:marBottom w:val="0"/>
      <w:divBdr>
        <w:top w:val="none" w:sz="0" w:space="0" w:color="auto"/>
        <w:left w:val="none" w:sz="0" w:space="0" w:color="auto"/>
        <w:bottom w:val="none" w:sz="0" w:space="0" w:color="auto"/>
        <w:right w:val="none" w:sz="0" w:space="0" w:color="auto"/>
      </w:divBdr>
    </w:div>
    <w:div w:id="1253317681">
      <w:bodyDiv w:val="1"/>
      <w:marLeft w:val="0"/>
      <w:marRight w:val="0"/>
      <w:marTop w:val="0"/>
      <w:marBottom w:val="0"/>
      <w:divBdr>
        <w:top w:val="none" w:sz="0" w:space="0" w:color="auto"/>
        <w:left w:val="none" w:sz="0" w:space="0" w:color="auto"/>
        <w:bottom w:val="none" w:sz="0" w:space="0" w:color="auto"/>
        <w:right w:val="none" w:sz="0" w:space="0" w:color="auto"/>
      </w:divBdr>
    </w:div>
    <w:div w:id="1253779722">
      <w:bodyDiv w:val="1"/>
      <w:marLeft w:val="0"/>
      <w:marRight w:val="0"/>
      <w:marTop w:val="0"/>
      <w:marBottom w:val="0"/>
      <w:divBdr>
        <w:top w:val="none" w:sz="0" w:space="0" w:color="auto"/>
        <w:left w:val="none" w:sz="0" w:space="0" w:color="auto"/>
        <w:bottom w:val="none" w:sz="0" w:space="0" w:color="auto"/>
        <w:right w:val="none" w:sz="0" w:space="0" w:color="auto"/>
      </w:divBdr>
    </w:div>
    <w:div w:id="1254391348">
      <w:bodyDiv w:val="1"/>
      <w:marLeft w:val="0"/>
      <w:marRight w:val="0"/>
      <w:marTop w:val="0"/>
      <w:marBottom w:val="0"/>
      <w:divBdr>
        <w:top w:val="none" w:sz="0" w:space="0" w:color="auto"/>
        <w:left w:val="none" w:sz="0" w:space="0" w:color="auto"/>
        <w:bottom w:val="none" w:sz="0" w:space="0" w:color="auto"/>
        <w:right w:val="none" w:sz="0" w:space="0" w:color="auto"/>
      </w:divBdr>
    </w:div>
    <w:div w:id="1254709353">
      <w:bodyDiv w:val="1"/>
      <w:marLeft w:val="0"/>
      <w:marRight w:val="0"/>
      <w:marTop w:val="0"/>
      <w:marBottom w:val="0"/>
      <w:divBdr>
        <w:top w:val="none" w:sz="0" w:space="0" w:color="auto"/>
        <w:left w:val="none" w:sz="0" w:space="0" w:color="auto"/>
        <w:bottom w:val="none" w:sz="0" w:space="0" w:color="auto"/>
        <w:right w:val="none" w:sz="0" w:space="0" w:color="auto"/>
      </w:divBdr>
    </w:div>
    <w:div w:id="1254895032">
      <w:bodyDiv w:val="1"/>
      <w:marLeft w:val="0"/>
      <w:marRight w:val="0"/>
      <w:marTop w:val="0"/>
      <w:marBottom w:val="0"/>
      <w:divBdr>
        <w:top w:val="none" w:sz="0" w:space="0" w:color="auto"/>
        <w:left w:val="none" w:sz="0" w:space="0" w:color="auto"/>
        <w:bottom w:val="none" w:sz="0" w:space="0" w:color="auto"/>
        <w:right w:val="none" w:sz="0" w:space="0" w:color="auto"/>
      </w:divBdr>
    </w:div>
    <w:div w:id="1255168565">
      <w:bodyDiv w:val="1"/>
      <w:marLeft w:val="0"/>
      <w:marRight w:val="0"/>
      <w:marTop w:val="0"/>
      <w:marBottom w:val="0"/>
      <w:divBdr>
        <w:top w:val="none" w:sz="0" w:space="0" w:color="auto"/>
        <w:left w:val="none" w:sz="0" w:space="0" w:color="auto"/>
        <w:bottom w:val="none" w:sz="0" w:space="0" w:color="auto"/>
        <w:right w:val="none" w:sz="0" w:space="0" w:color="auto"/>
      </w:divBdr>
    </w:div>
    <w:div w:id="1255284014">
      <w:bodyDiv w:val="1"/>
      <w:marLeft w:val="0"/>
      <w:marRight w:val="0"/>
      <w:marTop w:val="0"/>
      <w:marBottom w:val="0"/>
      <w:divBdr>
        <w:top w:val="none" w:sz="0" w:space="0" w:color="auto"/>
        <w:left w:val="none" w:sz="0" w:space="0" w:color="auto"/>
        <w:bottom w:val="none" w:sz="0" w:space="0" w:color="auto"/>
        <w:right w:val="none" w:sz="0" w:space="0" w:color="auto"/>
      </w:divBdr>
    </w:div>
    <w:div w:id="1256016663">
      <w:bodyDiv w:val="1"/>
      <w:marLeft w:val="0"/>
      <w:marRight w:val="0"/>
      <w:marTop w:val="0"/>
      <w:marBottom w:val="0"/>
      <w:divBdr>
        <w:top w:val="none" w:sz="0" w:space="0" w:color="auto"/>
        <w:left w:val="none" w:sz="0" w:space="0" w:color="auto"/>
        <w:bottom w:val="none" w:sz="0" w:space="0" w:color="auto"/>
        <w:right w:val="none" w:sz="0" w:space="0" w:color="auto"/>
      </w:divBdr>
    </w:div>
    <w:div w:id="1256210909">
      <w:bodyDiv w:val="1"/>
      <w:marLeft w:val="0"/>
      <w:marRight w:val="0"/>
      <w:marTop w:val="0"/>
      <w:marBottom w:val="0"/>
      <w:divBdr>
        <w:top w:val="none" w:sz="0" w:space="0" w:color="auto"/>
        <w:left w:val="none" w:sz="0" w:space="0" w:color="auto"/>
        <w:bottom w:val="none" w:sz="0" w:space="0" w:color="auto"/>
        <w:right w:val="none" w:sz="0" w:space="0" w:color="auto"/>
      </w:divBdr>
    </w:div>
    <w:div w:id="1256743658">
      <w:bodyDiv w:val="1"/>
      <w:marLeft w:val="0"/>
      <w:marRight w:val="0"/>
      <w:marTop w:val="0"/>
      <w:marBottom w:val="0"/>
      <w:divBdr>
        <w:top w:val="none" w:sz="0" w:space="0" w:color="auto"/>
        <w:left w:val="none" w:sz="0" w:space="0" w:color="auto"/>
        <w:bottom w:val="none" w:sz="0" w:space="0" w:color="auto"/>
        <w:right w:val="none" w:sz="0" w:space="0" w:color="auto"/>
      </w:divBdr>
    </w:div>
    <w:div w:id="1257254335">
      <w:bodyDiv w:val="1"/>
      <w:marLeft w:val="0"/>
      <w:marRight w:val="0"/>
      <w:marTop w:val="0"/>
      <w:marBottom w:val="0"/>
      <w:divBdr>
        <w:top w:val="none" w:sz="0" w:space="0" w:color="auto"/>
        <w:left w:val="none" w:sz="0" w:space="0" w:color="auto"/>
        <w:bottom w:val="none" w:sz="0" w:space="0" w:color="auto"/>
        <w:right w:val="none" w:sz="0" w:space="0" w:color="auto"/>
      </w:divBdr>
    </w:div>
    <w:div w:id="1257441889">
      <w:bodyDiv w:val="1"/>
      <w:marLeft w:val="0"/>
      <w:marRight w:val="0"/>
      <w:marTop w:val="0"/>
      <w:marBottom w:val="0"/>
      <w:divBdr>
        <w:top w:val="none" w:sz="0" w:space="0" w:color="auto"/>
        <w:left w:val="none" w:sz="0" w:space="0" w:color="auto"/>
        <w:bottom w:val="none" w:sz="0" w:space="0" w:color="auto"/>
        <w:right w:val="none" w:sz="0" w:space="0" w:color="auto"/>
      </w:divBdr>
    </w:div>
    <w:div w:id="1257710875">
      <w:bodyDiv w:val="1"/>
      <w:marLeft w:val="0"/>
      <w:marRight w:val="0"/>
      <w:marTop w:val="0"/>
      <w:marBottom w:val="0"/>
      <w:divBdr>
        <w:top w:val="none" w:sz="0" w:space="0" w:color="auto"/>
        <w:left w:val="none" w:sz="0" w:space="0" w:color="auto"/>
        <w:bottom w:val="none" w:sz="0" w:space="0" w:color="auto"/>
        <w:right w:val="none" w:sz="0" w:space="0" w:color="auto"/>
      </w:divBdr>
    </w:div>
    <w:div w:id="1257714561">
      <w:bodyDiv w:val="1"/>
      <w:marLeft w:val="0"/>
      <w:marRight w:val="0"/>
      <w:marTop w:val="0"/>
      <w:marBottom w:val="0"/>
      <w:divBdr>
        <w:top w:val="none" w:sz="0" w:space="0" w:color="auto"/>
        <w:left w:val="none" w:sz="0" w:space="0" w:color="auto"/>
        <w:bottom w:val="none" w:sz="0" w:space="0" w:color="auto"/>
        <w:right w:val="none" w:sz="0" w:space="0" w:color="auto"/>
      </w:divBdr>
    </w:div>
    <w:div w:id="1258055406">
      <w:bodyDiv w:val="1"/>
      <w:marLeft w:val="0"/>
      <w:marRight w:val="0"/>
      <w:marTop w:val="0"/>
      <w:marBottom w:val="0"/>
      <w:divBdr>
        <w:top w:val="none" w:sz="0" w:space="0" w:color="auto"/>
        <w:left w:val="none" w:sz="0" w:space="0" w:color="auto"/>
        <w:bottom w:val="none" w:sz="0" w:space="0" w:color="auto"/>
        <w:right w:val="none" w:sz="0" w:space="0" w:color="auto"/>
      </w:divBdr>
    </w:div>
    <w:div w:id="1258295653">
      <w:bodyDiv w:val="1"/>
      <w:marLeft w:val="0"/>
      <w:marRight w:val="0"/>
      <w:marTop w:val="0"/>
      <w:marBottom w:val="0"/>
      <w:divBdr>
        <w:top w:val="none" w:sz="0" w:space="0" w:color="auto"/>
        <w:left w:val="none" w:sz="0" w:space="0" w:color="auto"/>
        <w:bottom w:val="none" w:sz="0" w:space="0" w:color="auto"/>
        <w:right w:val="none" w:sz="0" w:space="0" w:color="auto"/>
      </w:divBdr>
    </w:div>
    <w:div w:id="1258906825">
      <w:bodyDiv w:val="1"/>
      <w:marLeft w:val="0"/>
      <w:marRight w:val="0"/>
      <w:marTop w:val="0"/>
      <w:marBottom w:val="0"/>
      <w:divBdr>
        <w:top w:val="none" w:sz="0" w:space="0" w:color="auto"/>
        <w:left w:val="none" w:sz="0" w:space="0" w:color="auto"/>
        <w:bottom w:val="none" w:sz="0" w:space="0" w:color="auto"/>
        <w:right w:val="none" w:sz="0" w:space="0" w:color="auto"/>
      </w:divBdr>
    </w:div>
    <w:div w:id="1259488784">
      <w:bodyDiv w:val="1"/>
      <w:marLeft w:val="0"/>
      <w:marRight w:val="0"/>
      <w:marTop w:val="0"/>
      <w:marBottom w:val="0"/>
      <w:divBdr>
        <w:top w:val="none" w:sz="0" w:space="0" w:color="auto"/>
        <w:left w:val="none" w:sz="0" w:space="0" w:color="auto"/>
        <w:bottom w:val="none" w:sz="0" w:space="0" w:color="auto"/>
        <w:right w:val="none" w:sz="0" w:space="0" w:color="auto"/>
      </w:divBdr>
    </w:div>
    <w:div w:id="1259563153">
      <w:bodyDiv w:val="1"/>
      <w:marLeft w:val="0"/>
      <w:marRight w:val="0"/>
      <w:marTop w:val="0"/>
      <w:marBottom w:val="0"/>
      <w:divBdr>
        <w:top w:val="none" w:sz="0" w:space="0" w:color="auto"/>
        <w:left w:val="none" w:sz="0" w:space="0" w:color="auto"/>
        <w:bottom w:val="none" w:sz="0" w:space="0" w:color="auto"/>
        <w:right w:val="none" w:sz="0" w:space="0" w:color="auto"/>
      </w:divBdr>
    </w:div>
    <w:div w:id="1259826764">
      <w:bodyDiv w:val="1"/>
      <w:marLeft w:val="0"/>
      <w:marRight w:val="0"/>
      <w:marTop w:val="0"/>
      <w:marBottom w:val="0"/>
      <w:divBdr>
        <w:top w:val="none" w:sz="0" w:space="0" w:color="auto"/>
        <w:left w:val="none" w:sz="0" w:space="0" w:color="auto"/>
        <w:bottom w:val="none" w:sz="0" w:space="0" w:color="auto"/>
        <w:right w:val="none" w:sz="0" w:space="0" w:color="auto"/>
      </w:divBdr>
    </w:div>
    <w:div w:id="1259873417">
      <w:bodyDiv w:val="1"/>
      <w:marLeft w:val="0"/>
      <w:marRight w:val="0"/>
      <w:marTop w:val="0"/>
      <w:marBottom w:val="0"/>
      <w:divBdr>
        <w:top w:val="none" w:sz="0" w:space="0" w:color="auto"/>
        <w:left w:val="none" w:sz="0" w:space="0" w:color="auto"/>
        <w:bottom w:val="none" w:sz="0" w:space="0" w:color="auto"/>
        <w:right w:val="none" w:sz="0" w:space="0" w:color="auto"/>
      </w:divBdr>
    </w:div>
    <w:div w:id="1260214819">
      <w:bodyDiv w:val="1"/>
      <w:marLeft w:val="0"/>
      <w:marRight w:val="0"/>
      <w:marTop w:val="0"/>
      <w:marBottom w:val="0"/>
      <w:divBdr>
        <w:top w:val="none" w:sz="0" w:space="0" w:color="auto"/>
        <w:left w:val="none" w:sz="0" w:space="0" w:color="auto"/>
        <w:bottom w:val="none" w:sz="0" w:space="0" w:color="auto"/>
        <w:right w:val="none" w:sz="0" w:space="0" w:color="auto"/>
      </w:divBdr>
    </w:div>
    <w:div w:id="1260218438">
      <w:bodyDiv w:val="1"/>
      <w:marLeft w:val="0"/>
      <w:marRight w:val="0"/>
      <w:marTop w:val="0"/>
      <w:marBottom w:val="0"/>
      <w:divBdr>
        <w:top w:val="none" w:sz="0" w:space="0" w:color="auto"/>
        <w:left w:val="none" w:sz="0" w:space="0" w:color="auto"/>
        <w:bottom w:val="none" w:sz="0" w:space="0" w:color="auto"/>
        <w:right w:val="none" w:sz="0" w:space="0" w:color="auto"/>
      </w:divBdr>
    </w:div>
    <w:div w:id="1260600563">
      <w:bodyDiv w:val="1"/>
      <w:marLeft w:val="0"/>
      <w:marRight w:val="0"/>
      <w:marTop w:val="0"/>
      <w:marBottom w:val="0"/>
      <w:divBdr>
        <w:top w:val="none" w:sz="0" w:space="0" w:color="auto"/>
        <w:left w:val="none" w:sz="0" w:space="0" w:color="auto"/>
        <w:bottom w:val="none" w:sz="0" w:space="0" w:color="auto"/>
        <w:right w:val="none" w:sz="0" w:space="0" w:color="auto"/>
      </w:divBdr>
    </w:div>
    <w:div w:id="1260719948">
      <w:bodyDiv w:val="1"/>
      <w:marLeft w:val="0"/>
      <w:marRight w:val="0"/>
      <w:marTop w:val="0"/>
      <w:marBottom w:val="0"/>
      <w:divBdr>
        <w:top w:val="none" w:sz="0" w:space="0" w:color="auto"/>
        <w:left w:val="none" w:sz="0" w:space="0" w:color="auto"/>
        <w:bottom w:val="none" w:sz="0" w:space="0" w:color="auto"/>
        <w:right w:val="none" w:sz="0" w:space="0" w:color="auto"/>
      </w:divBdr>
    </w:div>
    <w:div w:id="1260987185">
      <w:bodyDiv w:val="1"/>
      <w:marLeft w:val="0"/>
      <w:marRight w:val="0"/>
      <w:marTop w:val="0"/>
      <w:marBottom w:val="0"/>
      <w:divBdr>
        <w:top w:val="none" w:sz="0" w:space="0" w:color="auto"/>
        <w:left w:val="none" w:sz="0" w:space="0" w:color="auto"/>
        <w:bottom w:val="none" w:sz="0" w:space="0" w:color="auto"/>
        <w:right w:val="none" w:sz="0" w:space="0" w:color="auto"/>
      </w:divBdr>
    </w:div>
    <w:div w:id="1261253666">
      <w:bodyDiv w:val="1"/>
      <w:marLeft w:val="0"/>
      <w:marRight w:val="0"/>
      <w:marTop w:val="0"/>
      <w:marBottom w:val="0"/>
      <w:divBdr>
        <w:top w:val="none" w:sz="0" w:space="0" w:color="auto"/>
        <w:left w:val="none" w:sz="0" w:space="0" w:color="auto"/>
        <w:bottom w:val="none" w:sz="0" w:space="0" w:color="auto"/>
        <w:right w:val="none" w:sz="0" w:space="0" w:color="auto"/>
      </w:divBdr>
    </w:div>
    <w:div w:id="1261330218">
      <w:bodyDiv w:val="1"/>
      <w:marLeft w:val="0"/>
      <w:marRight w:val="0"/>
      <w:marTop w:val="0"/>
      <w:marBottom w:val="0"/>
      <w:divBdr>
        <w:top w:val="none" w:sz="0" w:space="0" w:color="auto"/>
        <w:left w:val="none" w:sz="0" w:space="0" w:color="auto"/>
        <w:bottom w:val="none" w:sz="0" w:space="0" w:color="auto"/>
        <w:right w:val="none" w:sz="0" w:space="0" w:color="auto"/>
      </w:divBdr>
    </w:div>
    <w:div w:id="1261333742">
      <w:bodyDiv w:val="1"/>
      <w:marLeft w:val="0"/>
      <w:marRight w:val="0"/>
      <w:marTop w:val="0"/>
      <w:marBottom w:val="0"/>
      <w:divBdr>
        <w:top w:val="none" w:sz="0" w:space="0" w:color="auto"/>
        <w:left w:val="none" w:sz="0" w:space="0" w:color="auto"/>
        <w:bottom w:val="none" w:sz="0" w:space="0" w:color="auto"/>
        <w:right w:val="none" w:sz="0" w:space="0" w:color="auto"/>
      </w:divBdr>
    </w:div>
    <w:div w:id="1261989281">
      <w:bodyDiv w:val="1"/>
      <w:marLeft w:val="0"/>
      <w:marRight w:val="0"/>
      <w:marTop w:val="0"/>
      <w:marBottom w:val="0"/>
      <w:divBdr>
        <w:top w:val="none" w:sz="0" w:space="0" w:color="auto"/>
        <w:left w:val="none" w:sz="0" w:space="0" w:color="auto"/>
        <w:bottom w:val="none" w:sz="0" w:space="0" w:color="auto"/>
        <w:right w:val="none" w:sz="0" w:space="0" w:color="auto"/>
      </w:divBdr>
    </w:div>
    <w:div w:id="1262028096">
      <w:bodyDiv w:val="1"/>
      <w:marLeft w:val="0"/>
      <w:marRight w:val="0"/>
      <w:marTop w:val="0"/>
      <w:marBottom w:val="0"/>
      <w:divBdr>
        <w:top w:val="none" w:sz="0" w:space="0" w:color="auto"/>
        <w:left w:val="none" w:sz="0" w:space="0" w:color="auto"/>
        <w:bottom w:val="none" w:sz="0" w:space="0" w:color="auto"/>
        <w:right w:val="none" w:sz="0" w:space="0" w:color="auto"/>
      </w:divBdr>
    </w:div>
    <w:div w:id="1262227654">
      <w:bodyDiv w:val="1"/>
      <w:marLeft w:val="0"/>
      <w:marRight w:val="0"/>
      <w:marTop w:val="0"/>
      <w:marBottom w:val="0"/>
      <w:divBdr>
        <w:top w:val="none" w:sz="0" w:space="0" w:color="auto"/>
        <w:left w:val="none" w:sz="0" w:space="0" w:color="auto"/>
        <w:bottom w:val="none" w:sz="0" w:space="0" w:color="auto"/>
        <w:right w:val="none" w:sz="0" w:space="0" w:color="auto"/>
      </w:divBdr>
    </w:div>
    <w:div w:id="1262370861">
      <w:bodyDiv w:val="1"/>
      <w:marLeft w:val="0"/>
      <w:marRight w:val="0"/>
      <w:marTop w:val="0"/>
      <w:marBottom w:val="0"/>
      <w:divBdr>
        <w:top w:val="none" w:sz="0" w:space="0" w:color="auto"/>
        <w:left w:val="none" w:sz="0" w:space="0" w:color="auto"/>
        <w:bottom w:val="none" w:sz="0" w:space="0" w:color="auto"/>
        <w:right w:val="none" w:sz="0" w:space="0" w:color="auto"/>
      </w:divBdr>
    </w:div>
    <w:div w:id="1262493639">
      <w:bodyDiv w:val="1"/>
      <w:marLeft w:val="0"/>
      <w:marRight w:val="0"/>
      <w:marTop w:val="0"/>
      <w:marBottom w:val="0"/>
      <w:divBdr>
        <w:top w:val="none" w:sz="0" w:space="0" w:color="auto"/>
        <w:left w:val="none" w:sz="0" w:space="0" w:color="auto"/>
        <w:bottom w:val="none" w:sz="0" w:space="0" w:color="auto"/>
        <w:right w:val="none" w:sz="0" w:space="0" w:color="auto"/>
      </w:divBdr>
    </w:div>
    <w:div w:id="1263105347">
      <w:bodyDiv w:val="1"/>
      <w:marLeft w:val="0"/>
      <w:marRight w:val="0"/>
      <w:marTop w:val="0"/>
      <w:marBottom w:val="0"/>
      <w:divBdr>
        <w:top w:val="none" w:sz="0" w:space="0" w:color="auto"/>
        <w:left w:val="none" w:sz="0" w:space="0" w:color="auto"/>
        <w:bottom w:val="none" w:sz="0" w:space="0" w:color="auto"/>
        <w:right w:val="none" w:sz="0" w:space="0" w:color="auto"/>
      </w:divBdr>
    </w:div>
    <w:div w:id="1264264398">
      <w:bodyDiv w:val="1"/>
      <w:marLeft w:val="0"/>
      <w:marRight w:val="0"/>
      <w:marTop w:val="0"/>
      <w:marBottom w:val="0"/>
      <w:divBdr>
        <w:top w:val="none" w:sz="0" w:space="0" w:color="auto"/>
        <w:left w:val="none" w:sz="0" w:space="0" w:color="auto"/>
        <w:bottom w:val="none" w:sz="0" w:space="0" w:color="auto"/>
        <w:right w:val="none" w:sz="0" w:space="0" w:color="auto"/>
      </w:divBdr>
    </w:div>
    <w:div w:id="1264722231">
      <w:bodyDiv w:val="1"/>
      <w:marLeft w:val="0"/>
      <w:marRight w:val="0"/>
      <w:marTop w:val="0"/>
      <w:marBottom w:val="0"/>
      <w:divBdr>
        <w:top w:val="none" w:sz="0" w:space="0" w:color="auto"/>
        <w:left w:val="none" w:sz="0" w:space="0" w:color="auto"/>
        <w:bottom w:val="none" w:sz="0" w:space="0" w:color="auto"/>
        <w:right w:val="none" w:sz="0" w:space="0" w:color="auto"/>
      </w:divBdr>
    </w:div>
    <w:div w:id="1264803238">
      <w:bodyDiv w:val="1"/>
      <w:marLeft w:val="0"/>
      <w:marRight w:val="0"/>
      <w:marTop w:val="0"/>
      <w:marBottom w:val="0"/>
      <w:divBdr>
        <w:top w:val="none" w:sz="0" w:space="0" w:color="auto"/>
        <w:left w:val="none" w:sz="0" w:space="0" w:color="auto"/>
        <w:bottom w:val="none" w:sz="0" w:space="0" w:color="auto"/>
        <w:right w:val="none" w:sz="0" w:space="0" w:color="auto"/>
      </w:divBdr>
    </w:div>
    <w:div w:id="1264845583">
      <w:bodyDiv w:val="1"/>
      <w:marLeft w:val="0"/>
      <w:marRight w:val="0"/>
      <w:marTop w:val="0"/>
      <w:marBottom w:val="0"/>
      <w:divBdr>
        <w:top w:val="none" w:sz="0" w:space="0" w:color="auto"/>
        <w:left w:val="none" w:sz="0" w:space="0" w:color="auto"/>
        <w:bottom w:val="none" w:sz="0" w:space="0" w:color="auto"/>
        <w:right w:val="none" w:sz="0" w:space="0" w:color="auto"/>
      </w:divBdr>
    </w:div>
    <w:div w:id="1264847406">
      <w:bodyDiv w:val="1"/>
      <w:marLeft w:val="0"/>
      <w:marRight w:val="0"/>
      <w:marTop w:val="0"/>
      <w:marBottom w:val="0"/>
      <w:divBdr>
        <w:top w:val="none" w:sz="0" w:space="0" w:color="auto"/>
        <w:left w:val="none" w:sz="0" w:space="0" w:color="auto"/>
        <w:bottom w:val="none" w:sz="0" w:space="0" w:color="auto"/>
        <w:right w:val="none" w:sz="0" w:space="0" w:color="auto"/>
      </w:divBdr>
    </w:div>
    <w:div w:id="1265187303">
      <w:bodyDiv w:val="1"/>
      <w:marLeft w:val="0"/>
      <w:marRight w:val="0"/>
      <w:marTop w:val="0"/>
      <w:marBottom w:val="0"/>
      <w:divBdr>
        <w:top w:val="none" w:sz="0" w:space="0" w:color="auto"/>
        <w:left w:val="none" w:sz="0" w:space="0" w:color="auto"/>
        <w:bottom w:val="none" w:sz="0" w:space="0" w:color="auto"/>
        <w:right w:val="none" w:sz="0" w:space="0" w:color="auto"/>
      </w:divBdr>
    </w:div>
    <w:div w:id="1265384932">
      <w:bodyDiv w:val="1"/>
      <w:marLeft w:val="0"/>
      <w:marRight w:val="0"/>
      <w:marTop w:val="0"/>
      <w:marBottom w:val="0"/>
      <w:divBdr>
        <w:top w:val="none" w:sz="0" w:space="0" w:color="auto"/>
        <w:left w:val="none" w:sz="0" w:space="0" w:color="auto"/>
        <w:bottom w:val="none" w:sz="0" w:space="0" w:color="auto"/>
        <w:right w:val="none" w:sz="0" w:space="0" w:color="auto"/>
      </w:divBdr>
    </w:div>
    <w:div w:id="1266496740">
      <w:bodyDiv w:val="1"/>
      <w:marLeft w:val="0"/>
      <w:marRight w:val="0"/>
      <w:marTop w:val="0"/>
      <w:marBottom w:val="0"/>
      <w:divBdr>
        <w:top w:val="none" w:sz="0" w:space="0" w:color="auto"/>
        <w:left w:val="none" w:sz="0" w:space="0" w:color="auto"/>
        <w:bottom w:val="none" w:sz="0" w:space="0" w:color="auto"/>
        <w:right w:val="none" w:sz="0" w:space="0" w:color="auto"/>
      </w:divBdr>
    </w:div>
    <w:div w:id="1267232638">
      <w:bodyDiv w:val="1"/>
      <w:marLeft w:val="0"/>
      <w:marRight w:val="0"/>
      <w:marTop w:val="0"/>
      <w:marBottom w:val="0"/>
      <w:divBdr>
        <w:top w:val="none" w:sz="0" w:space="0" w:color="auto"/>
        <w:left w:val="none" w:sz="0" w:space="0" w:color="auto"/>
        <w:bottom w:val="none" w:sz="0" w:space="0" w:color="auto"/>
        <w:right w:val="none" w:sz="0" w:space="0" w:color="auto"/>
      </w:divBdr>
    </w:div>
    <w:div w:id="1267735966">
      <w:bodyDiv w:val="1"/>
      <w:marLeft w:val="0"/>
      <w:marRight w:val="0"/>
      <w:marTop w:val="0"/>
      <w:marBottom w:val="0"/>
      <w:divBdr>
        <w:top w:val="none" w:sz="0" w:space="0" w:color="auto"/>
        <w:left w:val="none" w:sz="0" w:space="0" w:color="auto"/>
        <w:bottom w:val="none" w:sz="0" w:space="0" w:color="auto"/>
        <w:right w:val="none" w:sz="0" w:space="0" w:color="auto"/>
      </w:divBdr>
    </w:div>
    <w:div w:id="1268153735">
      <w:bodyDiv w:val="1"/>
      <w:marLeft w:val="0"/>
      <w:marRight w:val="0"/>
      <w:marTop w:val="0"/>
      <w:marBottom w:val="0"/>
      <w:divBdr>
        <w:top w:val="none" w:sz="0" w:space="0" w:color="auto"/>
        <w:left w:val="none" w:sz="0" w:space="0" w:color="auto"/>
        <w:bottom w:val="none" w:sz="0" w:space="0" w:color="auto"/>
        <w:right w:val="none" w:sz="0" w:space="0" w:color="auto"/>
      </w:divBdr>
    </w:div>
    <w:div w:id="1268192045">
      <w:bodyDiv w:val="1"/>
      <w:marLeft w:val="0"/>
      <w:marRight w:val="0"/>
      <w:marTop w:val="0"/>
      <w:marBottom w:val="0"/>
      <w:divBdr>
        <w:top w:val="none" w:sz="0" w:space="0" w:color="auto"/>
        <w:left w:val="none" w:sz="0" w:space="0" w:color="auto"/>
        <w:bottom w:val="none" w:sz="0" w:space="0" w:color="auto"/>
        <w:right w:val="none" w:sz="0" w:space="0" w:color="auto"/>
      </w:divBdr>
    </w:div>
    <w:div w:id="1268196627">
      <w:bodyDiv w:val="1"/>
      <w:marLeft w:val="0"/>
      <w:marRight w:val="0"/>
      <w:marTop w:val="0"/>
      <w:marBottom w:val="0"/>
      <w:divBdr>
        <w:top w:val="none" w:sz="0" w:space="0" w:color="auto"/>
        <w:left w:val="none" w:sz="0" w:space="0" w:color="auto"/>
        <w:bottom w:val="none" w:sz="0" w:space="0" w:color="auto"/>
        <w:right w:val="none" w:sz="0" w:space="0" w:color="auto"/>
      </w:divBdr>
    </w:div>
    <w:div w:id="1268929436">
      <w:bodyDiv w:val="1"/>
      <w:marLeft w:val="0"/>
      <w:marRight w:val="0"/>
      <w:marTop w:val="0"/>
      <w:marBottom w:val="0"/>
      <w:divBdr>
        <w:top w:val="none" w:sz="0" w:space="0" w:color="auto"/>
        <w:left w:val="none" w:sz="0" w:space="0" w:color="auto"/>
        <w:bottom w:val="none" w:sz="0" w:space="0" w:color="auto"/>
        <w:right w:val="none" w:sz="0" w:space="0" w:color="auto"/>
      </w:divBdr>
    </w:div>
    <w:div w:id="1268931468">
      <w:bodyDiv w:val="1"/>
      <w:marLeft w:val="0"/>
      <w:marRight w:val="0"/>
      <w:marTop w:val="0"/>
      <w:marBottom w:val="0"/>
      <w:divBdr>
        <w:top w:val="none" w:sz="0" w:space="0" w:color="auto"/>
        <w:left w:val="none" w:sz="0" w:space="0" w:color="auto"/>
        <w:bottom w:val="none" w:sz="0" w:space="0" w:color="auto"/>
        <w:right w:val="none" w:sz="0" w:space="0" w:color="auto"/>
      </w:divBdr>
    </w:div>
    <w:div w:id="1269242842">
      <w:bodyDiv w:val="1"/>
      <w:marLeft w:val="0"/>
      <w:marRight w:val="0"/>
      <w:marTop w:val="0"/>
      <w:marBottom w:val="0"/>
      <w:divBdr>
        <w:top w:val="none" w:sz="0" w:space="0" w:color="auto"/>
        <w:left w:val="none" w:sz="0" w:space="0" w:color="auto"/>
        <w:bottom w:val="none" w:sz="0" w:space="0" w:color="auto"/>
        <w:right w:val="none" w:sz="0" w:space="0" w:color="auto"/>
      </w:divBdr>
    </w:div>
    <w:div w:id="1270239972">
      <w:bodyDiv w:val="1"/>
      <w:marLeft w:val="0"/>
      <w:marRight w:val="0"/>
      <w:marTop w:val="0"/>
      <w:marBottom w:val="0"/>
      <w:divBdr>
        <w:top w:val="none" w:sz="0" w:space="0" w:color="auto"/>
        <w:left w:val="none" w:sz="0" w:space="0" w:color="auto"/>
        <w:bottom w:val="none" w:sz="0" w:space="0" w:color="auto"/>
        <w:right w:val="none" w:sz="0" w:space="0" w:color="auto"/>
      </w:divBdr>
    </w:div>
    <w:div w:id="1270309064">
      <w:bodyDiv w:val="1"/>
      <w:marLeft w:val="0"/>
      <w:marRight w:val="0"/>
      <w:marTop w:val="0"/>
      <w:marBottom w:val="0"/>
      <w:divBdr>
        <w:top w:val="none" w:sz="0" w:space="0" w:color="auto"/>
        <w:left w:val="none" w:sz="0" w:space="0" w:color="auto"/>
        <w:bottom w:val="none" w:sz="0" w:space="0" w:color="auto"/>
        <w:right w:val="none" w:sz="0" w:space="0" w:color="auto"/>
      </w:divBdr>
    </w:div>
    <w:div w:id="1270314917">
      <w:bodyDiv w:val="1"/>
      <w:marLeft w:val="0"/>
      <w:marRight w:val="0"/>
      <w:marTop w:val="0"/>
      <w:marBottom w:val="0"/>
      <w:divBdr>
        <w:top w:val="none" w:sz="0" w:space="0" w:color="auto"/>
        <w:left w:val="none" w:sz="0" w:space="0" w:color="auto"/>
        <w:bottom w:val="none" w:sz="0" w:space="0" w:color="auto"/>
        <w:right w:val="none" w:sz="0" w:space="0" w:color="auto"/>
      </w:divBdr>
    </w:div>
    <w:div w:id="1270744769">
      <w:bodyDiv w:val="1"/>
      <w:marLeft w:val="0"/>
      <w:marRight w:val="0"/>
      <w:marTop w:val="0"/>
      <w:marBottom w:val="0"/>
      <w:divBdr>
        <w:top w:val="none" w:sz="0" w:space="0" w:color="auto"/>
        <w:left w:val="none" w:sz="0" w:space="0" w:color="auto"/>
        <w:bottom w:val="none" w:sz="0" w:space="0" w:color="auto"/>
        <w:right w:val="none" w:sz="0" w:space="0" w:color="auto"/>
      </w:divBdr>
    </w:div>
    <w:div w:id="1271082104">
      <w:bodyDiv w:val="1"/>
      <w:marLeft w:val="0"/>
      <w:marRight w:val="0"/>
      <w:marTop w:val="0"/>
      <w:marBottom w:val="0"/>
      <w:divBdr>
        <w:top w:val="none" w:sz="0" w:space="0" w:color="auto"/>
        <w:left w:val="none" w:sz="0" w:space="0" w:color="auto"/>
        <w:bottom w:val="none" w:sz="0" w:space="0" w:color="auto"/>
        <w:right w:val="none" w:sz="0" w:space="0" w:color="auto"/>
      </w:divBdr>
    </w:div>
    <w:div w:id="1271282548">
      <w:bodyDiv w:val="1"/>
      <w:marLeft w:val="0"/>
      <w:marRight w:val="0"/>
      <w:marTop w:val="0"/>
      <w:marBottom w:val="0"/>
      <w:divBdr>
        <w:top w:val="none" w:sz="0" w:space="0" w:color="auto"/>
        <w:left w:val="none" w:sz="0" w:space="0" w:color="auto"/>
        <w:bottom w:val="none" w:sz="0" w:space="0" w:color="auto"/>
        <w:right w:val="none" w:sz="0" w:space="0" w:color="auto"/>
      </w:divBdr>
    </w:div>
    <w:div w:id="1271354894">
      <w:bodyDiv w:val="1"/>
      <w:marLeft w:val="0"/>
      <w:marRight w:val="0"/>
      <w:marTop w:val="0"/>
      <w:marBottom w:val="0"/>
      <w:divBdr>
        <w:top w:val="none" w:sz="0" w:space="0" w:color="auto"/>
        <w:left w:val="none" w:sz="0" w:space="0" w:color="auto"/>
        <w:bottom w:val="none" w:sz="0" w:space="0" w:color="auto"/>
        <w:right w:val="none" w:sz="0" w:space="0" w:color="auto"/>
      </w:divBdr>
    </w:div>
    <w:div w:id="1271358900">
      <w:bodyDiv w:val="1"/>
      <w:marLeft w:val="0"/>
      <w:marRight w:val="0"/>
      <w:marTop w:val="0"/>
      <w:marBottom w:val="0"/>
      <w:divBdr>
        <w:top w:val="none" w:sz="0" w:space="0" w:color="auto"/>
        <w:left w:val="none" w:sz="0" w:space="0" w:color="auto"/>
        <w:bottom w:val="none" w:sz="0" w:space="0" w:color="auto"/>
        <w:right w:val="none" w:sz="0" w:space="0" w:color="auto"/>
      </w:divBdr>
    </w:div>
    <w:div w:id="1271471117">
      <w:bodyDiv w:val="1"/>
      <w:marLeft w:val="0"/>
      <w:marRight w:val="0"/>
      <w:marTop w:val="0"/>
      <w:marBottom w:val="0"/>
      <w:divBdr>
        <w:top w:val="none" w:sz="0" w:space="0" w:color="auto"/>
        <w:left w:val="none" w:sz="0" w:space="0" w:color="auto"/>
        <w:bottom w:val="none" w:sz="0" w:space="0" w:color="auto"/>
        <w:right w:val="none" w:sz="0" w:space="0" w:color="auto"/>
      </w:divBdr>
    </w:div>
    <w:div w:id="1271621972">
      <w:bodyDiv w:val="1"/>
      <w:marLeft w:val="0"/>
      <w:marRight w:val="0"/>
      <w:marTop w:val="0"/>
      <w:marBottom w:val="0"/>
      <w:divBdr>
        <w:top w:val="none" w:sz="0" w:space="0" w:color="auto"/>
        <w:left w:val="none" w:sz="0" w:space="0" w:color="auto"/>
        <w:bottom w:val="none" w:sz="0" w:space="0" w:color="auto"/>
        <w:right w:val="none" w:sz="0" w:space="0" w:color="auto"/>
      </w:divBdr>
    </w:div>
    <w:div w:id="1272666683">
      <w:bodyDiv w:val="1"/>
      <w:marLeft w:val="0"/>
      <w:marRight w:val="0"/>
      <w:marTop w:val="0"/>
      <w:marBottom w:val="0"/>
      <w:divBdr>
        <w:top w:val="none" w:sz="0" w:space="0" w:color="auto"/>
        <w:left w:val="none" w:sz="0" w:space="0" w:color="auto"/>
        <w:bottom w:val="none" w:sz="0" w:space="0" w:color="auto"/>
        <w:right w:val="none" w:sz="0" w:space="0" w:color="auto"/>
      </w:divBdr>
    </w:div>
    <w:div w:id="1272741006">
      <w:bodyDiv w:val="1"/>
      <w:marLeft w:val="0"/>
      <w:marRight w:val="0"/>
      <w:marTop w:val="0"/>
      <w:marBottom w:val="0"/>
      <w:divBdr>
        <w:top w:val="none" w:sz="0" w:space="0" w:color="auto"/>
        <w:left w:val="none" w:sz="0" w:space="0" w:color="auto"/>
        <w:bottom w:val="none" w:sz="0" w:space="0" w:color="auto"/>
        <w:right w:val="none" w:sz="0" w:space="0" w:color="auto"/>
      </w:divBdr>
    </w:div>
    <w:div w:id="1272857023">
      <w:bodyDiv w:val="1"/>
      <w:marLeft w:val="0"/>
      <w:marRight w:val="0"/>
      <w:marTop w:val="0"/>
      <w:marBottom w:val="0"/>
      <w:divBdr>
        <w:top w:val="none" w:sz="0" w:space="0" w:color="auto"/>
        <w:left w:val="none" w:sz="0" w:space="0" w:color="auto"/>
        <w:bottom w:val="none" w:sz="0" w:space="0" w:color="auto"/>
        <w:right w:val="none" w:sz="0" w:space="0" w:color="auto"/>
      </w:divBdr>
    </w:div>
    <w:div w:id="1272972877">
      <w:bodyDiv w:val="1"/>
      <w:marLeft w:val="0"/>
      <w:marRight w:val="0"/>
      <w:marTop w:val="0"/>
      <w:marBottom w:val="0"/>
      <w:divBdr>
        <w:top w:val="none" w:sz="0" w:space="0" w:color="auto"/>
        <w:left w:val="none" w:sz="0" w:space="0" w:color="auto"/>
        <w:bottom w:val="none" w:sz="0" w:space="0" w:color="auto"/>
        <w:right w:val="none" w:sz="0" w:space="0" w:color="auto"/>
      </w:divBdr>
    </w:div>
    <w:div w:id="1273248520">
      <w:bodyDiv w:val="1"/>
      <w:marLeft w:val="0"/>
      <w:marRight w:val="0"/>
      <w:marTop w:val="0"/>
      <w:marBottom w:val="0"/>
      <w:divBdr>
        <w:top w:val="none" w:sz="0" w:space="0" w:color="auto"/>
        <w:left w:val="none" w:sz="0" w:space="0" w:color="auto"/>
        <w:bottom w:val="none" w:sz="0" w:space="0" w:color="auto"/>
        <w:right w:val="none" w:sz="0" w:space="0" w:color="auto"/>
      </w:divBdr>
    </w:div>
    <w:div w:id="1273323889">
      <w:bodyDiv w:val="1"/>
      <w:marLeft w:val="0"/>
      <w:marRight w:val="0"/>
      <w:marTop w:val="0"/>
      <w:marBottom w:val="0"/>
      <w:divBdr>
        <w:top w:val="none" w:sz="0" w:space="0" w:color="auto"/>
        <w:left w:val="none" w:sz="0" w:space="0" w:color="auto"/>
        <w:bottom w:val="none" w:sz="0" w:space="0" w:color="auto"/>
        <w:right w:val="none" w:sz="0" w:space="0" w:color="auto"/>
      </w:divBdr>
    </w:div>
    <w:div w:id="1273438395">
      <w:bodyDiv w:val="1"/>
      <w:marLeft w:val="0"/>
      <w:marRight w:val="0"/>
      <w:marTop w:val="0"/>
      <w:marBottom w:val="0"/>
      <w:divBdr>
        <w:top w:val="none" w:sz="0" w:space="0" w:color="auto"/>
        <w:left w:val="none" w:sz="0" w:space="0" w:color="auto"/>
        <w:bottom w:val="none" w:sz="0" w:space="0" w:color="auto"/>
        <w:right w:val="none" w:sz="0" w:space="0" w:color="auto"/>
      </w:divBdr>
    </w:div>
    <w:div w:id="1273510082">
      <w:bodyDiv w:val="1"/>
      <w:marLeft w:val="0"/>
      <w:marRight w:val="0"/>
      <w:marTop w:val="0"/>
      <w:marBottom w:val="0"/>
      <w:divBdr>
        <w:top w:val="none" w:sz="0" w:space="0" w:color="auto"/>
        <w:left w:val="none" w:sz="0" w:space="0" w:color="auto"/>
        <w:bottom w:val="none" w:sz="0" w:space="0" w:color="auto"/>
        <w:right w:val="none" w:sz="0" w:space="0" w:color="auto"/>
      </w:divBdr>
    </w:div>
    <w:div w:id="1273589475">
      <w:bodyDiv w:val="1"/>
      <w:marLeft w:val="0"/>
      <w:marRight w:val="0"/>
      <w:marTop w:val="0"/>
      <w:marBottom w:val="0"/>
      <w:divBdr>
        <w:top w:val="none" w:sz="0" w:space="0" w:color="auto"/>
        <w:left w:val="none" w:sz="0" w:space="0" w:color="auto"/>
        <w:bottom w:val="none" w:sz="0" w:space="0" w:color="auto"/>
        <w:right w:val="none" w:sz="0" w:space="0" w:color="auto"/>
      </w:divBdr>
    </w:div>
    <w:div w:id="1273710944">
      <w:bodyDiv w:val="1"/>
      <w:marLeft w:val="0"/>
      <w:marRight w:val="0"/>
      <w:marTop w:val="0"/>
      <w:marBottom w:val="0"/>
      <w:divBdr>
        <w:top w:val="none" w:sz="0" w:space="0" w:color="auto"/>
        <w:left w:val="none" w:sz="0" w:space="0" w:color="auto"/>
        <w:bottom w:val="none" w:sz="0" w:space="0" w:color="auto"/>
        <w:right w:val="none" w:sz="0" w:space="0" w:color="auto"/>
      </w:divBdr>
    </w:div>
    <w:div w:id="1273903633">
      <w:bodyDiv w:val="1"/>
      <w:marLeft w:val="0"/>
      <w:marRight w:val="0"/>
      <w:marTop w:val="0"/>
      <w:marBottom w:val="0"/>
      <w:divBdr>
        <w:top w:val="none" w:sz="0" w:space="0" w:color="auto"/>
        <w:left w:val="none" w:sz="0" w:space="0" w:color="auto"/>
        <w:bottom w:val="none" w:sz="0" w:space="0" w:color="auto"/>
        <w:right w:val="none" w:sz="0" w:space="0" w:color="auto"/>
      </w:divBdr>
    </w:div>
    <w:div w:id="1274047009">
      <w:bodyDiv w:val="1"/>
      <w:marLeft w:val="0"/>
      <w:marRight w:val="0"/>
      <w:marTop w:val="0"/>
      <w:marBottom w:val="0"/>
      <w:divBdr>
        <w:top w:val="none" w:sz="0" w:space="0" w:color="auto"/>
        <w:left w:val="none" w:sz="0" w:space="0" w:color="auto"/>
        <w:bottom w:val="none" w:sz="0" w:space="0" w:color="auto"/>
        <w:right w:val="none" w:sz="0" w:space="0" w:color="auto"/>
      </w:divBdr>
    </w:div>
    <w:div w:id="1275020743">
      <w:bodyDiv w:val="1"/>
      <w:marLeft w:val="0"/>
      <w:marRight w:val="0"/>
      <w:marTop w:val="0"/>
      <w:marBottom w:val="0"/>
      <w:divBdr>
        <w:top w:val="none" w:sz="0" w:space="0" w:color="auto"/>
        <w:left w:val="none" w:sz="0" w:space="0" w:color="auto"/>
        <w:bottom w:val="none" w:sz="0" w:space="0" w:color="auto"/>
        <w:right w:val="none" w:sz="0" w:space="0" w:color="auto"/>
      </w:divBdr>
    </w:div>
    <w:div w:id="1275139320">
      <w:bodyDiv w:val="1"/>
      <w:marLeft w:val="0"/>
      <w:marRight w:val="0"/>
      <w:marTop w:val="0"/>
      <w:marBottom w:val="0"/>
      <w:divBdr>
        <w:top w:val="none" w:sz="0" w:space="0" w:color="auto"/>
        <w:left w:val="none" w:sz="0" w:space="0" w:color="auto"/>
        <w:bottom w:val="none" w:sz="0" w:space="0" w:color="auto"/>
        <w:right w:val="none" w:sz="0" w:space="0" w:color="auto"/>
      </w:divBdr>
    </w:div>
    <w:div w:id="1275290808">
      <w:bodyDiv w:val="1"/>
      <w:marLeft w:val="0"/>
      <w:marRight w:val="0"/>
      <w:marTop w:val="0"/>
      <w:marBottom w:val="0"/>
      <w:divBdr>
        <w:top w:val="none" w:sz="0" w:space="0" w:color="auto"/>
        <w:left w:val="none" w:sz="0" w:space="0" w:color="auto"/>
        <w:bottom w:val="none" w:sz="0" w:space="0" w:color="auto"/>
        <w:right w:val="none" w:sz="0" w:space="0" w:color="auto"/>
      </w:divBdr>
    </w:div>
    <w:div w:id="1275331264">
      <w:bodyDiv w:val="1"/>
      <w:marLeft w:val="0"/>
      <w:marRight w:val="0"/>
      <w:marTop w:val="0"/>
      <w:marBottom w:val="0"/>
      <w:divBdr>
        <w:top w:val="none" w:sz="0" w:space="0" w:color="auto"/>
        <w:left w:val="none" w:sz="0" w:space="0" w:color="auto"/>
        <w:bottom w:val="none" w:sz="0" w:space="0" w:color="auto"/>
        <w:right w:val="none" w:sz="0" w:space="0" w:color="auto"/>
      </w:divBdr>
    </w:div>
    <w:div w:id="1276133620">
      <w:bodyDiv w:val="1"/>
      <w:marLeft w:val="0"/>
      <w:marRight w:val="0"/>
      <w:marTop w:val="0"/>
      <w:marBottom w:val="0"/>
      <w:divBdr>
        <w:top w:val="none" w:sz="0" w:space="0" w:color="auto"/>
        <w:left w:val="none" w:sz="0" w:space="0" w:color="auto"/>
        <w:bottom w:val="none" w:sz="0" w:space="0" w:color="auto"/>
        <w:right w:val="none" w:sz="0" w:space="0" w:color="auto"/>
      </w:divBdr>
    </w:div>
    <w:div w:id="1276326684">
      <w:bodyDiv w:val="1"/>
      <w:marLeft w:val="0"/>
      <w:marRight w:val="0"/>
      <w:marTop w:val="0"/>
      <w:marBottom w:val="0"/>
      <w:divBdr>
        <w:top w:val="none" w:sz="0" w:space="0" w:color="auto"/>
        <w:left w:val="none" w:sz="0" w:space="0" w:color="auto"/>
        <w:bottom w:val="none" w:sz="0" w:space="0" w:color="auto"/>
        <w:right w:val="none" w:sz="0" w:space="0" w:color="auto"/>
      </w:divBdr>
    </w:div>
    <w:div w:id="1276598304">
      <w:bodyDiv w:val="1"/>
      <w:marLeft w:val="0"/>
      <w:marRight w:val="0"/>
      <w:marTop w:val="0"/>
      <w:marBottom w:val="0"/>
      <w:divBdr>
        <w:top w:val="none" w:sz="0" w:space="0" w:color="auto"/>
        <w:left w:val="none" w:sz="0" w:space="0" w:color="auto"/>
        <w:bottom w:val="none" w:sz="0" w:space="0" w:color="auto"/>
        <w:right w:val="none" w:sz="0" w:space="0" w:color="auto"/>
      </w:divBdr>
    </w:div>
    <w:div w:id="1276981177">
      <w:bodyDiv w:val="1"/>
      <w:marLeft w:val="0"/>
      <w:marRight w:val="0"/>
      <w:marTop w:val="0"/>
      <w:marBottom w:val="0"/>
      <w:divBdr>
        <w:top w:val="none" w:sz="0" w:space="0" w:color="auto"/>
        <w:left w:val="none" w:sz="0" w:space="0" w:color="auto"/>
        <w:bottom w:val="none" w:sz="0" w:space="0" w:color="auto"/>
        <w:right w:val="none" w:sz="0" w:space="0" w:color="auto"/>
      </w:divBdr>
    </w:div>
    <w:div w:id="1277370113">
      <w:bodyDiv w:val="1"/>
      <w:marLeft w:val="0"/>
      <w:marRight w:val="0"/>
      <w:marTop w:val="0"/>
      <w:marBottom w:val="0"/>
      <w:divBdr>
        <w:top w:val="none" w:sz="0" w:space="0" w:color="auto"/>
        <w:left w:val="none" w:sz="0" w:space="0" w:color="auto"/>
        <w:bottom w:val="none" w:sz="0" w:space="0" w:color="auto"/>
        <w:right w:val="none" w:sz="0" w:space="0" w:color="auto"/>
      </w:divBdr>
    </w:div>
    <w:div w:id="1277524344">
      <w:bodyDiv w:val="1"/>
      <w:marLeft w:val="0"/>
      <w:marRight w:val="0"/>
      <w:marTop w:val="0"/>
      <w:marBottom w:val="0"/>
      <w:divBdr>
        <w:top w:val="none" w:sz="0" w:space="0" w:color="auto"/>
        <w:left w:val="none" w:sz="0" w:space="0" w:color="auto"/>
        <w:bottom w:val="none" w:sz="0" w:space="0" w:color="auto"/>
        <w:right w:val="none" w:sz="0" w:space="0" w:color="auto"/>
      </w:divBdr>
    </w:div>
    <w:div w:id="1277831609">
      <w:bodyDiv w:val="1"/>
      <w:marLeft w:val="0"/>
      <w:marRight w:val="0"/>
      <w:marTop w:val="0"/>
      <w:marBottom w:val="0"/>
      <w:divBdr>
        <w:top w:val="none" w:sz="0" w:space="0" w:color="auto"/>
        <w:left w:val="none" w:sz="0" w:space="0" w:color="auto"/>
        <w:bottom w:val="none" w:sz="0" w:space="0" w:color="auto"/>
        <w:right w:val="none" w:sz="0" w:space="0" w:color="auto"/>
      </w:divBdr>
    </w:div>
    <w:div w:id="1277952084">
      <w:bodyDiv w:val="1"/>
      <w:marLeft w:val="0"/>
      <w:marRight w:val="0"/>
      <w:marTop w:val="0"/>
      <w:marBottom w:val="0"/>
      <w:divBdr>
        <w:top w:val="none" w:sz="0" w:space="0" w:color="auto"/>
        <w:left w:val="none" w:sz="0" w:space="0" w:color="auto"/>
        <w:bottom w:val="none" w:sz="0" w:space="0" w:color="auto"/>
        <w:right w:val="none" w:sz="0" w:space="0" w:color="auto"/>
      </w:divBdr>
    </w:div>
    <w:div w:id="1278414988">
      <w:bodyDiv w:val="1"/>
      <w:marLeft w:val="0"/>
      <w:marRight w:val="0"/>
      <w:marTop w:val="0"/>
      <w:marBottom w:val="0"/>
      <w:divBdr>
        <w:top w:val="none" w:sz="0" w:space="0" w:color="auto"/>
        <w:left w:val="none" w:sz="0" w:space="0" w:color="auto"/>
        <w:bottom w:val="none" w:sz="0" w:space="0" w:color="auto"/>
        <w:right w:val="none" w:sz="0" w:space="0" w:color="auto"/>
      </w:divBdr>
    </w:div>
    <w:div w:id="1278835972">
      <w:bodyDiv w:val="1"/>
      <w:marLeft w:val="0"/>
      <w:marRight w:val="0"/>
      <w:marTop w:val="0"/>
      <w:marBottom w:val="0"/>
      <w:divBdr>
        <w:top w:val="none" w:sz="0" w:space="0" w:color="auto"/>
        <w:left w:val="none" w:sz="0" w:space="0" w:color="auto"/>
        <w:bottom w:val="none" w:sz="0" w:space="0" w:color="auto"/>
        <w:right w:val="none" w:sz="0" w:space="0" w:color="auto"/>
      </w:divBdr>
    </w:div>
    <w:div w:id="1278946311">
      <w:bodyDiv w:val="1"/>
      <w:marLeft w:val="0"/>
      <w:marRight w:val="0"/>
      <w:marTop w:val="0"/>
      <w:marBottom w:val="0"/>
      <w:divBdr>
        <w:top w:val="none" w:sz="0" w:space="0" w:color="auto"/>
        <w:left w:val="none" w:sz="0" w:space="0" w:color="auto"/>
        <w:bottom w:val="none" w:sz="0" w:space="0" w:color="auto"/>
        <w:right w:val="none" w:sz="0" w:space="0" w:color="auto"/>
      </w:divBdr>
    </w:div>
    <w:div w:id="1279025305">
      <w:bodyDiv w:val="1"/>
      <w:marLeft w:val="0"/>
      <w:marRight w:val="0"/>
      <w:marTop w:val="0"/>
      <w:marBottom w:val="0"/>
      <w:divBdr>
        <w:top w:val="none" w:sz="0" w:space="0" w:color="auto"/>
        <w:left w:val="none" w:sz="0" w:space="0" w:color="auto"/>
        <w:bottom w:val="none" w:sz="0" w:space="0" w:color="auto"/>
        <w:right w:val="none" w:sz="0" w:space="0" w:color="auto"/>
      </w:divBdr>
    </w:div>
    <w:div w:id="1279491143">
      <w:bodyDiv w:val="1"/>
      <w:marLeft w:val="0"/>
      <w:marRight w:val="0"/>
      <w:marTop w:val="0"/>
      <w:marBottom w:val="0"/>
      <w:divBdr>
        <w:top w:val="none" w:sz="0" w:space="0" w:color="auto"/>
        <w:left w:val="none" w:sz="0" w:space="0" w:color="auto"/>
        <w:bottom w:val="none" w:sz="0" w:space="0" w:color="auto"/>
        <w:right w:val="none" w:sz="0" w:space="0" w:color="auto"/>
      </w:divBdr>
    </w:div>
    <w:div w:id="1279920279">
      <w:bodyDiv w:val="1"/>
      <w:marLeft w:val="0"/>
      <w:marRight w:val="0"/>
      <w:marTop w:val="0"/>
      <w:marBottom w:val="0"/>
      <w:divBdr>
        <w:top w:val="none" w:sz="0" w:space="0" w:color="auto"/>
        <w:left w:val="none" w:sz="0" w:space="0" w:color="auto"/>
        <w:bottom w:val="none" w:sz="0" w:space="0" w:color="auto"/>
        <w:right w:val="none" w:sz="0" w:space="0" w:color="auto"/>
      </w:divBdr>
    </w:div>
    <w:div w:id="1279989959">
      <w:bodyDiv w:val="1"/>
      <w:marLeft w:val="0"/>
      <w:marRight w:val="0"/>
      <w:marTop w:val="0"/>
      <w:marBottom w:val="0"/>
      <w:divBdr>
        <w:top w:val="none" w:sz="0" w:space="0" w:color="auto"/>
        <w:left w:val="none" w:sz="0" w:space="0" w:color="auto"/>
        <w:bottom w:val="none" w:sz="0" w:space="0" w:color="auto"/>
        <w:right w:val="none" w:sz="0" w:space="0" w:color="auto"/>
      </w:divBdr>
    </w:div>
    <w:div w:id="1280648943">
      <w:bodyDiv w:val="1"/>
      <w:marLeft w:val="0"/>
      <w:marRight w:val="0"/>
      <w:marTop w:val="0"/>
      <w:marBottom w:val="0"/>
      <w:divBdr>
        <w:top w:val="none" w:sz="0" w:space="0" w:color="auto"/>
        <w:left w:val="none" w:sz="0" w:space="0" w:color="auto"/>
        <w:bottom w:val="none" w:sz="0" w:space="0" w:color="auto"/>
        <w:right w:val="none" w:sz="0" w:space="0" w:color="auto"/>
      </w:divBdr>
    </w:div>
    <w:div w:id="1281107851">
      <w:bodyDiv w:val="1"/>
      <w:marLeft w:val="0"/>
      <w:marRight w:val="0"/>
      <w:marTop w:val="0"/>
      <w:marBottom w:val="0"/>
      <w:divBdr>
        <w:top w:val="none" w:sz="0" w:space="0" w:color="auto"/>
        <w:left w:val="none" w:sz="0" w:space="0" w:color="auto"/>
        <w:bottom w:val="none" w:sz="0" w:space="0" w:color="auto"/>
        <w:right w:val="none" w:sz="0" w:space="0" w:color="auto"/>
      </w:divBdr>
    </w:div>
    <w:div w:id="1281301403">
      <w:bodyDiv w:val="1"/>
      <w:marLeft w:val="0"/>
      <w:marRight w:val="0"/>
      <w:marTop w:val="0"/>
      <w:marBottom w:val="0"/>
      <w:divBdr>
        <w:top w:val="none" w:sz="0" w:space="0" w:color="auto"/>
        <w:left w:val="none" w:sz="0" w:space="0" w:color="auto"/>
        <w:bottom w:val="none" w:sz="0" w:space="0" w:color="auto"/>
        <w:right w:val="none" w:sz="0" w:space="0" w:color="auto"/>
      </w:divBdr>
    </w:div>
    <w:div w:id="1281566693">
      <w:bodyDiv w:val="1"/>
      <w:marLeft w:val="0"/>
      <w:marRight w:val="0"/>
      <w:marTop w:val="0"/>
      <w:marBottom w:val="0"/>
      <w:divBdr>
        <w:top w:val="none" w:sz="0" w:space="0" w:color="auto"/>
        <w:left w:val="none" w:sz="0" w:space="0" w:color="auto"/>
        <w:bottom w:val="none" w:sz="0" w:space="0" w:color="auto"/>
        <w:right w:val="none" w:sz="0" w:space="0" w:color="auto"/>
      </w:divBdr>
    </w:div>
    <w:div w:id="1281910427">
      <w:bodyDiv w:val="1"/>
      <w:marLeft w:val="0"/>
      <w:marRight w:val="0"/>
      <w:marTop w:val="0"/>
      <w:marBottom w:val="0"/>
      <w:divBdr>
        <w:top w:val="none" w:sz="0" w:space="0" w:color="auto"/>
        <w:left w:val="none" w:sz="0" w:space="0" w:color="auto"/>
        <w:bottom w:val="none" w:sz="0" w:space="0" w:color="auto"/>
        <w:right w:val="none" w:sz="0" w:space="0" w:color="auto"/>
      </w:divBdr>
    </w:div>
    <w:div w:id="1281953957">
      <w:bodyDiv w:val="1"/>
      <w:marLeft w:val="0"/>
      <w:marRight w:val="0"/>
      <w:marTop w:val="0"/>
      <w:marBottom w:val="0"/>
      <w:divBdr>
        <w:top w:val="none" w:sz="0" w:space="0" w:color="auto"/>
        <w:left w:val="none" w:sz="0" w:space="0" w:color="auto"/>
        <w:bottom w:val="none" w:sz="0" w:space="0" w:color="auto"/>
        <w:right w:val="none" w:sz="0" w:space="0" w:color="auto"/>
      </w:divBdr>
    </w:div>
    <w:div w:id="1282224634">
      <w:bodyDiv w:val="1"/>
      <w:marLeft w:val="0"/>
      <w:marRight w:val="0"/>
      <w:marTop w:val="0"/>
      <w:marBottom w:val="0"/>
      <w:divBdr>
        <w:top w:val="none" w:sz="0" w:space="0" w:color="auto"/>
        <w:left w:val="none" w:sz="0" w:space="0" w:color="auto"/>
        <w:bottom w:val="none" w:sz="0" w:space="0" w:color="auto"/>
        <w:right w:val="none" w:sz="0" w:space="0" w:color="auto"/>
      </w:divBdr>
    </w:div>
    <w:div w:id="1282229879">
      <w:bodyDiv w:val="1"/>
      <w:marLeft w:val="0"/>
      <w:marRight w:val="0"/>
      <w:marTop w:val="0"/>
      <w:marBottom w:val="0"/>
      <w:divBdr>
        <w:top w:val="none" w:sz="0" w:space="0" w:color="auto"/>
        <w:left w:val="none" w:sz="0" w:space="0" w:color="auto"/>
        <w:bottom w:val="none" w:sz="0" w:space="0" w:color="auto"/>
        <w:right w:val="none" w:sz="0" w:space="0" w:color="auto"/>
      </w:divBdr>
    </w:div>
    <w:div w:id="1282760476">
      <w:bodyDiv w:val="1"/>
      <w:marLeft w:val="0"/>
      <w:marRight w:val="0"/>
      <w:marTop w:val="0"/>
      <w:marBottom w:val="0"/>
      <w:divBdr>
        <w:top w:val="none" w:sz="0" w:space="0" w:color="auto"/>
        <w:left w:val="none" w:sz="0" w:space="0" w:color="auto"/>
        <w:bottom w:val="none" w:sz="0" w:space="0" w:color="auto"/>
        <w:right w:val="none" w:sz="0" w:space="0" w:color="auto"/>
      </w:divBdr>
    </w:div>
    <w:div w:id="1283997765">
      <w:bodyDiv w:val="1"/>
      <w:marLeft w:val="0"/>
      <w:marRight w:val="0"/>
      <w:marTop w:val="0"/>
      <w:marBottom w:val="0"/>
      <w:divBdr>
        <w:top w:val="none" w:sz="0" w:space="0" w:color="auto"/>
        <w:left w:val="none" w:sz="0" w:space="0" w:color="auto"/>
        <w:bottom w:val="none" w:sz="0" w:space="0" w:color="auto"/>
        <w:right w:val="none" w:sz="0" w:space="0" w:color="auto"/>
      </w:divBdr>
    </w:div>
    <w:div w:id="1284187058">
      <w:bodyDiv w:val="1"/>
      <w:marLeft w:val="0"/>
      <w:marRight w:val="0"/>
      <w:marTop w:val="0"/>
      <w:marBottom w:val="0"/>
      <w:divBdr>
        <w:top w:val="none" w:sz="0" w:space="0" w:color="auto"/>
        <w:left w:val="none" w:sz="0" w:space="0" w:color="auto"/>
        <w:bottom w:val="none" w:sz="0" w:space="0" w:color="auto"/>
        <w:right w:val="none" w:sz="0" w:space="0" w:color="auto"/>
      </w:divBdr>
    </w:div>
    <w:div w:id="1284387621">
      <w:bodyDiv w:val="1"/>
      <w:marLeft w:val="0"/>
      <w:marRight w:val="0"/>
      <w:marTop w:val="0"/>
      <w:marBottom w:val="0"/>
      <w:divBdr>
        <w:top w:val="none" w:sz="0" w:space="0" w:color="auto"/>
        <w:left w:val="none" w:sz="0" w:space="0" w:color="auto"/>
        <w:bottom w:val="none" w:sz="0" w:space="0" w:color="auto"/>
        <w:right w:val="none" w:sz="0" w:space="0" w:color="auto"/>
      </w:divBdr>
    </w:div>
    <w:div w:id="1284731084">
      <w:bodyDiv w:val="1"/>
      <w:marLeft w:val="0"/>
      <w:marRight w:val="0"/>
      <w:marTop w:val="0"/>
      <w:marBottom w:val="0"/>
      <w:divBdr>
        <w:top w:val="none" w:sz="0" w:space="0" w:color="auto"/>
        <w:left w:val="none" w:sz="0" w:space="0" w:color="auto"/>
        <w:bottom w:val="none" w:sz="0" w:space="0" w:color="auto"/>
        <w:right w:val="none" w:sz="0" w:space="0" w:color="auto"/>
      </w:divBdr>
    </w:div>
    <w:div w:id="1284768570">
      <w:bodyDiv w:val="1"/>
      <w:marLeft w:val="0"/>
      <w:marRight w:val="0"/>
      <w:marTop w:val="0"/>
      <w:marBottom w:val="0"/>
      <w:divBdr>
        <w:top w:val="none" w:sz="0" w:space="0" w:color="auto"/>
        <w:left w:val="none" w:sz="0" w:space="0" w:color="auto"/>
        <w:bottom w:val="none" w:sz="0" w:space="0" w:color="auto"/>
        <w:right w:val="none" w:sz="0" w:space="0" w:color="auto"/>
      </w:divBdr>
    </w:div>
    <w:div w:id="1284775946">
      <w:bodyDiv w:val="1"/>
      <w:marLeft w:val="0"/>
      <w:marRight w:val="0"/>
      <w:marTop w:val="0"/>
      <w:marBottom w:val="0"/>
      <w:divBdr>
        <w:top w:val="none" w:sz="0" w:space="0" w:color="auto"/>
        <w:left w:val="none" w:sz="0" w:space="0" w:color="auto"/>
        <w:bottom w:val="none" w:sz="0" w:space="0" w:color="auto"/>
        <w:right w:val="none" w:sz="0" w:space="0" w:color="auto"/>
      </w:divBdr>
    </w:div>
    <w:div w:id="1284918227">
      <w:bodyDiv w:val="1"/>
      <w:marLeft w:val="0"/>
      <w:marRight w:val="0"/>
      <w:marTop w:val="0"/>
      <w:marBottom w:val="0"/>
      <w:divBdr>
        <w:top w:val="none" w:sz="0" w:space="0" w:color="auto"/>
        <w:left w:val="none" w:sz="0" w:space="0" w:color="auto"/>
        <w:bottom w:val="none" w:sz="0" w:space="0" w:color="auto"/>
        <w:right w:val="none" w:sz="0" w:space="0" w:color="auto"/>
      </w:divBdr>
    </w:div>
    <w:div w:id="1285116322">
      <w:bodyDiv w:val="1"/>
      <w:marLeft w:val="0"/>
      <w:marRight w:val="0"/>
      <w:marTop w:val="0"/>
      <w:marBottom w:val="0"/>
      <w:divBdr>
        <w:top w:val="none" w:sz="0" w:space="0" w:color="auto"/>
        <w:left w:val="none" w:sz="0" w:space="0" w:color="auto"/>
        <w:bottom w:val="none" w:sz="0" w:space="0" w:color="auto"/>
        <w:right w:val="none" w:sz="0" w:space="0" w:color="auto"/>
      </w:divBdr>
    </w:div>
    <w:div w:id="1285229407">
      <w:bodyDiv w:val="1"/>
      <w:marLeft w:val="0"/>
      <w:marRight w:val="0"/>
      <w:marTop w:val="0"/>
      <w:marBottom w:val="0"/>
      <w:divBdr>
        <w:top w:val="none" w:sz="0" w:space="0" w:color="auto"/>
        <w:left w:val="none" w:sz="0" w:space="0" w:color="auto"/>
        <w:bottom w:val="none" w:sz="0" w:space="0" w:color="auto"/>
        <w:right w:val="none" w:sz="0" w:space="0" w:color="auto"/>
      </w:divBdr>
    </w:div>
    <w:div w:id="1285507069">
      <w:bodyDiv w:val="1"/>
      <w:marLeft w:val="0"/>
      <w:marRight w:val="0"/>
      <w:marTop w:val="0"/>
      <w:marBottom w:val="0"/>
      <w:divBdr>
        <w:top w:val="none" w:sz="0" w:space="0" w:color="auto"/>
        <w:left w:val="none" w:sz="0" w:space="0" w:color="auto"/>
        <w:bottom w:val="none" w:sz="0" w:space="0" w:color="auto"/>
        <w:right w:val="none" w:sz="0" w:space="0" w:color="auto"/>
      </w:divBdr>
    </w:div>
    <w:div w:id="1285651775">
      <w:bodyDiv w:val="1"/>
      <w:marLeft w:val="0"/>
      <w:marRight w:val="0"/>
      <w:marTop w:val="0"/>
      <w:marBottom w:val="0"/>
      <w:divBdr>
        <w:top w:val="none" w:sz="0" w:space="0" w:color="auto"/>
        <w:left w:val="none" w:sz="0" w:space="0" w:color="auto"/>
        <w:bottom w:val="none" w:sz="0" w:space="0" w:color="auto"/>
        <w:right w:val="none" w:sz="0" w:space="0" w:color="auto"/>
      </w:divBdr>
    </w:div>
    <w:div w:id="1285697012">
      <w:bodyDiv w:val="1"/>
      <w:marLeft w:val="0"/>
      <w:marRight w:val="0"/>
      <w:marTop w:val="0"/>
      <w:marBottom w:val="0"/>
      <w:divBdr>
        <w:top w:val="none" w:sz="0" w:space="0" w:color="auto"/>
        <w:left w:val="none" w:sz="0" w:space="0" w:color="auto"/>
        <w:bottom w:val="none" w:sz="0" w:space="0" w:color="auto"/>
        <w:right w:val="none" w:sz="0" w:space="0" w:color="auto"/>
      </w:divBdr>
    </w:div>
    <w:div w:id="1286304890">
      <w:bodyDiv w:val="1"/>
      <w:marLeft w:val="0"/>
      <w:marRight w:val="0"/>
      <w:marTop w:val="0"/>
      <w:marBottom w:val="0"/>
      <w:divBdr>
        <w:top w:val="none" w:sz="0" w:space="0" w:color="auto"/>
        <w:left w:val="none" w:sz="0" w:space="0" w:color="auto"/>
        <w:bottom w:val="none" w:sz="0" w:space="0" w:color="auto"/>
        <w:right w:val="none" w:sz="0" w:space="0" w:color="auto"/>
      </w:divBdr>
    </w:div>
    <w:div w:id="1286422209">
      <w:bodyDiv w:val="1"/>
      <w:marLeft w:val="0"/>
      <w:marRight w:val="0"/>
      <w:marTop w:val="0"/>
      <w:marBottom w:val="0"/>
      <w:divBdr>
        <w:top w:val="none" w:sz="0" w:space="0" w:color="auto"/>
        <w:left w:val="none" w:sz="0" w:space="0" w:color="auto"/>
        <w:bottom w:val="none" w:sz="0" w:space="0" w:color="auto"/>
        <w:right w:val="none" w:sz="0" w:space="0" w:color="auto"/>
      </w:divBdr>
    </w:div>
    <w:div w:id="1286615738">
      <w:bodyDiv w:val="1"/>
      <w:marLeft w:val="0"/>
      <w:marRight w:val="0"/>
      <w:marTop w:val="0"/>
      <w:marBottom w:val="0"/>
      <w:divBdr>
        <w:top w:val="none" w:sz="0" w:space="0" w:color="auto"/>
        <w:left w:val="none" w:sz="0" w:space="0" w:color="auto"/>
        <w:bottom w:val="none" w:sz="0" w:space="0" w:color="auto"/>
        <w:right w:val="none" w:sz="0" w:space="0" w:color="auto"/>
      </w:divBdr>
    </w:div>
    <w:div w:id="1286932590">
      <w:bodyDiv w:val="1"/>
      <w:marLeft w:val="0"/>
      <w:marRight w:val="0"/>
      <w:marTop w:val="0"/>
      <w:marBottom w:val="0"/>
      <w:divBdr>
        <w:top w:val="none" w:sz="0" w:space="0" w:color="auto"/>
        <w:left w:val="none" w:sz="0" w:space="0" w:color="auto"/>
        <w:bottom w:val="none" w:sz="0" w:space="0" w:color="auto"/>
        <w:right w:val="none" w:sz="0" w:space="0" w:color="auto"/>
      </w:divBdr>
    </w:div>
    <w:div w:id="1287079674">
      <w:bodyDiv w:val="1"/>
      <w:marLeft w:val="0"/>
      <w:marRight w:val="0"/>
      <w:marTop w:val="0"/>
      <w:marBottom w:val="0"/>
      <w:divBdr>
        <w:top w:val="none" w:sz="0" w:space="0" w:color="auto"/>
        <w:left w:val="none" w:sz="0" w:space="0" w:color="auto"/>
        <w:bottom w:val="none" w:sz="0" w:space="0" w:color="auto"/>
        <w:right w:val="none" w:sz="0" w:space="0" w:color="auto"/>
      </w:divBdr>
    </w:div>
    <w:div w:id="1287273436">
      <w:bodyDiv w:val="1"/>
      <w:marLeft w:val="0"/>
      <w:marRight w:val="0"/>
      <w:marTop w:val="0"/>
      <w:marBottom w:val="0"/>
      <w:divBdr>
        <w:top w:val="none" w:sz="0" w:space="0" w:color="auto"/>
        <w:left w:val="none" w:sz="0" w:space="0" w:color="auto"/>
        <w:bottom w:val="none" w:sz="0" w:space="0" w:color="auto"/>
        <w:right w:val="none" w:sz="0" w:space="0" w:color="auto"/>
      </w:divBdr>
    </w:div>
    <w:div w:id="1287586655">
      <w:bodyDiv w:val="1"/>
      <w:marLeft w:val="0"/>
      <w:marRight w:val="0"/>
      <w:marTop w:val="0"/>
      <w:marBottom w:val="0"/>
      <w:divBdr>
        <w:top w:val="none" w:sz="0" w:space="0" w:color="auto"/>
        <w:left w:val="none" w:sz="0" w:space="0" w:color="auto"/>
        <w:bottom w:val="none" w:sz="0" w:space="0" w:color="auto"/>
        <w:right w:val="none" w:sz="0" w:space="0" w:color="auto"/>
      </w:divBdr>
    </w:div>
    <w:div w:id="1287737203">
      <w:bodyDiv w:val="1"/>
      <w:marLeft w:val="0"/>
      <w:marRight w:val="0"/>
      <w:marTop w:val="0"/>
      <w:marBottom w:val="0"/>
      <w:divBdr>
        <w:top w:val="none" w:sz="0" w:space="0" w:color="auto"/>
        <w:left w:val="none" w:sz="0" w:space="0" w:color="auto"/>
        <w:bottom w:val="none" w:sz="0" w:space="0" w:color="auto"/>
        <w:right w:val="none" w:sz="0" w:space="0" w:color="auto"/>
      </w:divBdr>
    </w:div>
    <w:div w:id="1288853776">
      <w:bodyDiv w:val="1"/>
      <w:marLeft w:val="0"/>
      <w:marRight w:val="0"/>
      <w:marTop w:val="0"/>
      <w:marBottom w:val="0"/>
      <w:divBdr>
        <w:top w:val="none" w:sz="0" w:space="0" w:color="auto"/>
        <w:left w:val="none" w:sz="0" w:space="0" w:color="auto"/>
        <w:bottom w:val="none" w:sz="0" w:space="0" w:color="auto"/>
        <w:right w:val="none" w:sz="0" w:space="0" w:color="auto"/>
      </w:divBdr>
    </w:div>
    <w:div w:id="1289049629">
      <w:bodyDiv w:val="1"/>
      <w:marLeft w:val="0"/>
      <w:marRight w:val="0"/>
      <w:marTop w:val="0"/>
      <w:marBottom w:val="0"/>
      <w:divBdr>
        <w:top w:val="none" w:sz="0" w:space="0" w:color="auto"/>
        <w:left w:val="none" w:sz="0" w:space="0" w:color="auto"/>
        <w:bottom w:val="none" w:sz="0" w:space="0" w:color="auto"/>
        <w:right w:val="none" w:sz="0" w:space="0" w:color="auto"/>
      </w:divBdr>
    </w:div>
    <w:div w:id="1289118235">
      <w:bodyDiv w:val="1"/>
      <w:marLeft w:val="0"/>
      <w:marRight w:val="0"/>
      <w:marTop w:val="0"/>
      <w:marBottom w:val="0"/>
      <w:divBdr>
        <w:top w:val="none" w:sz="0" w:space="0" w:color="auto"/>
        <w:left w:val="none" w:sz="0" w:space="0" w:color="auto"/>
        <w:bottom w:val="none" w:sz="0" w:space="0" w:color="auto"/>
        <w:right w:val="none" w:sz="0" w:space="0" w:color="auto"/>
      </w:divBdr>
    </w:div>
    <w:div w:id="1289241942">
      <w:bodyDiv w:val="1"/>
      <w:marLeft w:val="0"/>
      <w:marRight w:val="0"/>
      <w:marTop w:val="0"/>
      <w:marBottom w:val="0"/>
      <w:divBdr>
        <w:top w:val="none" w:sz="0" w:space="0" w:color="auto"/>
        <w:left w:val="none" w:sz="0" w:space="0" w:color="auto"/>
        <w:bottom w:val="none" w:sz="0" w:space="0" w:color="auto"/>
        <w:right w:val="none" w:sz="0" w:space="0" w:color="auto"/>
      </w:divBdr>
    </w:div>
    <w:div w:id="1289780127">
      <w:bodyDiv w:val="1"/>
      <w:marLeft w:val="0"/>
      <w:marRight w:val="0"/>
      <w:marTop w:val="0"/>
      <w:marBottom w:val="0"/>
      <w:divBdr>
        <w:top w:val="none" w:sz="0" w:space="0" w:color="auto"/>
        <w:left w:val="none" w:sz="0" w:space="0" w:color="auto"/>
        <w:bottom w:val="none" w:sz="0" w:space="0" w:color="auto"/>
        <w:right w:val="none" w:sz="0" w:space="0" w:color="auto"/>
      </w:divBdr>
    </w:div>
    <w:div w:id="1289892542">
      <w:bodyDiv w:val="1"/>
      <w:marLeft w:val="0"/>
      <w:marRight w:val="0"/>
      <w:marTop w:val="0"/>
      <w:marBottom w:val="0"/>
      <w:divBdr>
        <w:top w:val="none" w:sz="0" w:space="0" w:color="auto"/>
        <w:left w:val="none" w:sz="0" w:space="0" w:color="auto"/>
        <w:bottom w:val="none" w:sz="0" w:space="0" w:color="auto"/>
        <w:right w:val="none" w:sz="0" w:space="0" w:color="auto"/>
      </w:divBdr>
    </w:div>
    <w:div w:id="1290236422">
      <w:bodyDiv w:val="1"/>
      <w:marLeft w:val="0"/>
      <w:marRight w:val="0"/>
      <w:marTop w:val="0"/>
      <w:marBottom w:val="0"/>
      <w:divBdr>
        <w:top w:val="none" w:sz="0" w:space="0" w:color="auto"/>
        <w:left w:val="none" w:sz="0" w:space="0" w:color="auto"/>
        <w:bottom w:val="none" w:sz="0" w:space="0" w:color="auto"/>
        <w:right w:val="none" w:sz="0" w:space="0" w:color="auto"/>
      </w:divBdr>
    </w:div>
    <w:div w:id="1291131993">
      <w:bodyDiv w:val="1"/>
      <w:marLeft w:val="0"/>
      <w:marRight w:val="0"/>
      <w:marTop w:val="0"/>
      <w:marBottom w:val="0"/>
      <w:divBdr>
        <w:top w:val="none" w:sz="0" w:space="0" w:color="auto"/>
        <w:left w:val="none" w:sz="0" w:space="0" w:color="auto"/>
        <w:bottom w:val="none" w:sz="0" w:space="0" w:color="auto"/>
        <w:right w:val="none" w:sz="0" w:space="0" w:color="auto"/>
      </w:divBdr>
    </w:div>
    <w:div w:id="1292131980">
      <w:bodyDiv w:val="1"/>
      <w:marLeft w:val="0"/>
      <w:marRight w:val="0"/>
      <w:marTop w:val="0"/>
      <w:marBottom w:val="0"/>
      <w:divBdr>
        <w:top w:val="none" w:sz="0" w:space="0" w:color="auto"/>
        <w:left w:val="none" w:sz="0" w:space="0" w:color="auto"/>
        <w:bottom w:val="none" w:sz="0" w:space="0" w:color="auto"/>
        <w:right w:val="none" w:sz="0" w:space="0" w:color="auto"/>
      </w:divBdr>
    </w:div>
    <w:div w:id="1292318930">
      <w:bodyDiv w:val="1"/>
      <w:marLeft w:val="0"/>
      <w:marRight w:val="0"/>
      <w:marTop w:val="0"/>
      <w:marBottom w:val="0"/>
      <w:divBdr>
        <w:top w:val="none" w:sz="0" w:space="0" w:color="auto"/>
        <w:left w:val="none" w:sz="0" w:space="0" w:color="auto"/>
        <w:bottom w:val="none" w:sz="0" w:space="0" w:color="auto"/>
        <w:right w:val="none" w:sz="0" w:space="0" w:color="auto"/>
      </w:divBdr>
    </w:div>
    <w:div w:id="1292634194">
      <w:bodyDiv w:val="1"/>
      <w:marLeft w:val="0"/>
      <w:marRight w:val="0"/>
      <w:marTop w:val="0"/>
      <w:marBottom w:val="0"/>
      <w:divBdr>
        <w:top w:val="none" w:sz="0" w:space="0" w:color="auto"/>
        <w:left w:val="none" w:sz="0" w:space="0" w:color="auto"/>
        <w:bottom w:val="none" w:sz="0" w:space="0" w:color="auto"/>
        <w:right w:val="none" w:sz="0" w:space="0" w:color="auto"/>
      </w:divBdr>
    </w:div>
    <w:div w:id="1292708761">
      <w:bodyDiv w:val="1"/>
      <w:marLeft w:val="0"/>
      <w:marRight w:val="0"/>
      <w:marTop w:val="0"/>
      <w:marBottom w:val="0"/>
      <w:divBdr>
        <w:top w:val="none" w:sz="0" w:space="0" w:color="auto"/>
        <w:left w:val="none" w:sz="0" w:space="0" w:color="auto"/>
        <w:bottom w:val="none" w:sz="0" w:space="0" w:color="auto"/>
        <w:right w:val="none" w:sz="0" w:space="0" w:color="auto"/>
      </w:divBdr>
    </w:div>
    <w:div w:id="1292782723">
      <w:bodyDiv w:val="1"/>
      <w:marLeft w:val="0"/>
      <w:marRight w:val="0"/>
      <w:marTop w:val="0"/>
      <w:marBottom w:val="0"/>
      <w:divBdr>
        <w:top w:val="none" w:sz="0" w:space="0" w:color="auto"/>
        <w:left w:val="none" w:sz="0" w:space="0" w:color="auto"/>
        <w:bottom w:val="none" w:sz="0" w:space="0" w:color="auto"/>
        <w:right w:val="none" w:sz="0" w:space="0" w:color="auto"/>
      </w:divBdr>
    </w:div>
    <w:div w:id="1293289368">
      <w:bodyDiv w:val="1"/>
      <w:marLeft w:val="0"/>
      <w:marRight w:val="0"/>
      <w:marTop w:val="0"/>
      <w:marBottom w:val="0"/>
      <w:divBdr>
        <w:top w:val="none" w:sz="0" w:space="0" w:color="auto"/>
        <w:left w:val="none" w:sz="0" w:space="0" w:color="auto"/>
        <w:bottom w:val="none" w:sz="0" w:space="0" w:color="auto"/>
        <w:right w:val="none" w:sz="0" w:space="0" w:color="auto"/>
      </w:divBdr>
    </w:div>
    <w:div w:id="1294671554">
      <w:bodyDiv w:val="1"/>
      <w:marLeft w:val="0"/>
      <w:marRight w:val="0"/>
      <w:marTop w:val="0"/>
      <w:marBottom w:val="0"/>
      <w:divBdr>
        <w:top w:val="none" w:sz="0" w:space="0" w:color="auto"/>
        <w:left w:val="none" w:sz="0" w:space="0" w:color="auto"/>
        <w:bottom w:val="none" w:sz="0" w:space="0" w:color="auto"/>
        <w:right w:val="none" w:sz="0" w:space="0" w:color="auto"/>
      </w:divBdr>
    </w:div>
    <w:div w:id="1294677230">
      <w:bodyDiv w:val="1"/>
      <w:marLeft w:val="0"/>
      <w:marRight w:val="0"/>
      <w:marTop w:val="0"/>
      <w:marBottom w:val="0"/>
      <w:divBdr>
        <w:top w:val="none" w:sz="0" w:space="0" w:color="auto"/>
        <w:left w:val="none" w:sz="0" w:space="0" w:color="auto"/>
        <w:bottom w:val="none" w:sz="0" w:space="0" w:color="auto"/>
        <w:right w:val="none" w:sz="0" w:space="0" w:color="auto"/>
      </w:divBdr>
    </w:div>
    <w:div w:id="1295134851">
      <w:bodyDiv w:val="1"/>
      <w:marLeft w:val="0"/>
      <w:marRight w:val="0"/>
      <w:marTop w:val="0"/>
      <w:marBottom w:val="0"/>
      <w:divBdr>
        <w:top w:val="none" w:sz="0" w:space="0" w:color="auto"/>
        <w:left w:val="none" w:sz="0" w:space="0" w:color="auto"/>
        <w:bottom w:val="none" w:sz="0" w:space="0" w:color="auto"/>
        <w:right w:val="none" w:sz="0" w:space="0" w:color="auto"/>
      </w:divBdr>
    </w:div>
    <w:div w:id="1295477720">
      <w:bodyDiv w:val="1"/>
      <w:marLeft w:val="0"/>
      <w:marRight w:val="0"/>
      <w:marTop w:val="0"/>
      <w:marBottom w:val="0"/>
      <w:divBdr>
        <w:top w:val="none" w:sz="0" w:space="0" w:color="auto"/>
        <w:left w:val="none" w:sz="0" w:space="0" w:color="auto"/>
        <w:bottom w:val="none" w:sz="0" w:space="0" w:color="auto"/>
        <w:right w:val="none" w:sz="0" w:space="0" w:color="auto"/>
      </w:divBdr>
    </w:div>
    <w:div w:id="1295598776">
      <w:bodyDiv w:val="1"/>
      <w:marLeft w:val="0"/>
      <w:marRight w:val="0"/>
      <w:marTop w:val="0"/>
      <w:marBottom w:val="0"/>
      <w:divBdr>
        <w:top w:val="none" w:sz="0" w:space="0" w:color="auto"/>
        <w:left w:val="none" w:sz="0" w:space="0" w:color="auto"/>
        <w:bottom w:val="none" w:sz="0" w:space="0" w:color="auto"/>
        <w:right w:val="none" w:sz="0" w:space="0" w:color="auto"/>
      </w:divBdr>
    </w:div>
    <w:div w:id="1295674281">
      <w:bodyDiv w:val="1"/>
      <w:marLeft w:val="0"/>
      <w:marRight w:val="0"/>
      <w:marTop w:val="0"/>
      <w:marBottom w:val="0"/>
      <w:divBdr>
        <w:top w:val="none" w:sz="0" w:space="0" w:color="auto"/>
        <w:left w:val="none" w:sz="0" w:space="0" w:color="auto"/>
        <w:bottom w:val="none" w:sz="0" w:space="0" w:color="auto"/>
        <w:right w:val="none" w:sz="0" w:space="0" w:color="auto"/>
      </w:divBdr>
    </w:div>
    <w:div w:id="1295872750">
      <w:bodyDiv w:val="1"/>
      <w:marLeft w:val="0"/>
      <w:marRight w:val="0"/>
      <w:marTop w:val="0"/>
      <w:marBottom w:val="0"/>
      <w:divBdr>
        <w:top w:val="none" w:sz="0" w:space="0" w:color="auto"/>
        <w:left w:val="none" w:sz="0" w:space="0" w:color="auto"/>
        <w:bottom w:val="none" w:sz="0" w:space="0" w:color="auto"/>
        <w:right w:val="none" w:sz="0" w:space="0" w:color="auto"/>
      </w:divBdr>
    </w:div>
    <w:div w:id="1295913495">
      <w:bodyDiv w:val="1"/>
      <w:marLeft w:val="0"/>
      <w:marRight w:val="0"/>
      <w:marTop w:val="0"/>
      <w:marBottom w:val="0"/>
      <w:divBdr>
        <w:top w:val="none" w:sz="0" w:space="0" w:color="auto"/>
        <w:left w:val="none" w:sz="0" w:space="0" w:color="auto"/>
        <w:bottom w:val="none" w:sz="0" w:space="0" w:color="auto"/>
        <w:right w:val="none" w:sz="0" w:space="0" w:color="auto"/>
      </w:divBdr>
    </w:div>
    <w:div w:id="1296302228">
      <w:bodyDiv w:val="1"/>
      <w:marLeft w:val="0"/>
      <w:marRight w:val="0"/>
      <w:marTop w:val="0"/>
      <w:marBottom w:val="0"/>
      <w:divBdr>
        <w:top w:val="none" w:sz="0" w:space="0" w:color="auto"/>
        <w:left w:val="none" w:sz="0" w:space="0" w:color="auto"/>
        <w:bottom w:val="none" w:sz="0" w:space="0" w:color="auto"/>
        <w:right w:val="none" w:sz="0" w:space="0" w:color="auto"/>
      </w:divBdr>
    </w:div>
    <w:div w:id="1296760874">
      <w:bodyDiv w:val="1"/>
      <w:marLeft w:val="0"/>
      <w:marRight w:val="0"/>
      <w:marTop w:val="0"/>
      <w:marBottom w:val="0"/>
      <w:divBdr>
        <w:top w:val="none" w:sz="0" w:space="0" w:color="auto"/>
        <w:left w:val="none" w:sz="0" w:space="0" w:color="auto"/>
        <w:bottom w:val="none" w:sz="0" w:space="0" w:color="auto"/>
        <w:right w:val="none" w:sz="0" w:space="0" w:color="auto"/>
      </w:divBdr>
    </w:div>
    <w:div w:id="1296839161">
      <w:bodyDiv w:val="1"/>
      <w:marLeft w:val="0"/>
      <w:marRight w:val="0"/>
      <w:marTop w:val="0"/>
      <w:marBottom w:val="0"/>
      <w:divBdr>
        <w:top w:val="none" w:sz="0" w:space="0" w:color="auto"/>
        <w:left w:val="none" w:sz="0" w:space="0" w:color="auto"/>
        <w:bottom w:val="none" w:sz="0" w:space="0" w:color="auto"/>
        <w:right w:val="none" w:sz="0" w:space="0" w:color="auto"/>
      </w:divBdr>
    </w:div>
    <w:div w:id="1297226467">
      <w:bodyDiv w:val="1"/>
      <w:marLeft w:val="0"/>
      <w:marRight w:val="0"/>
      <w:marTop w:val="0"/>
      <w:marBottom w:val="0"/>
      <w:divBdr>
        <w:top w:val="none" w:sz="0" w:space="0" w:color="auto"/>
        <w:left w:val="none" w:sz="0" w:space="0" w:color="auto"/>
        <w:bottom w:val="none" w:sz="0" w:space="0" w:color="auto"/>
        <w:right w:val="none" w:sz="0" w:space="0" w:color="auto"/>
      </w:divBdr>
    </w:div>
    <w:div w:id="1297567243">
      <w:bodyDiv w:val="1"/>
      <w:marLeft w:val="0"/>
      <w:marRight w:val="0"/>
      <w:marTop w:val="0"/>
      <w:marBottom w:val="0"/>
      <w:divBdr>
        <w:top w:val="none" w:sz="0" w:space="0" w:color="auto"/>
        <w:left w:val="none" w:sz="0" w:space="0" w:color="auto"/>
        <w:bottom w:val="none" w:sz="0" w:space="0" w:color="auto"/>
        <w:right w:val="none" w:sz="0" w:space="0" w:color="auto"/>
      </w:divBdr>
    </w:div>
    <w:div w:id="1298101468">
      <w:bodyDiv w:val="1"/>
      <w:marLeft w:val="0"/>
      <w:marRight w:val="0"/>
      <w:marTop w:val="0"/>
      <w:marBottom w:val="0"/>
      <w:divBdr>
        <w:top w:val="none" w:sz="0" w:space="0" w:color="auto"/>
        <w:left w:val="none" w:sz="0" w:space="0" w:color="auto"/>
        <w:bottom w:val="none" w:sz="0" w:space="0" w:color="auto"/>
        <w:right w:val="none" w:sz="0" w:space="0" w:color="auto"/>
      </w:divBdr>
    </w:div>
    <w:div w:id="1298299835">
      <w:bodyDiv w:val="1"/>
      <w:marLeft w:val="0"/>
      <w:marRight w:val="0"/>
      <w:marTop w:val="0"/>
      <w:marBottom w:val="0"/>
      <w:divBdr>
        <w:top w:val="none" w:sz="0" w:space="0" w:color="auto"/>
        <w:left w:val="none" w:sz="0" w:space="0" w:color="auto"/>
        <w:bottom w:val="none" w:sz="0" w:space="0" w:color="auto"/>
        <w:right w:val="none" w:sz="0" w:space="0" w:color="auto"/>
      </w:divBdr>
    </w:div>
    <w:div w:id="1298342203">
      <w:bodyDiv w:val="1"/>
      <w:marLeft w:val="0"/>
      <w:marRight w:val="0"/>
      <w:marTop w:val="0"/>
      <w:marBottom w:val="0"/>
      <w:divBdr>
        <w:top w:val="none" w:sz="0" w:space="0" w:color="auto"/>
        <w:left w:val="none" w:sz="0" w:space="0" w:color="auto"/>
        <w:bottom w:val="none" w:sz="0" w:space="0" w:color="auto"/>
        <w:right w:val="none" w:sz="0" w:space="0" w:color="auto"/>
      </w:divBdr>
    </w:div>
    <w:div w:id="1298412623">
      <w:bodyDiv w:val="1"/>
      <w:marLeft w:val="0"/>
      <w:marRight w:val="0"/>
      <w:marTop w:val="0"/>
      <w:marBottom w:val="0"/>
      <w:divBdr>
        <w:top w:val="none" w:sz="0" w:space="0" w:color="auto"/>
        <w:left w:val="none" w:sz="0" w:space="0" w:color="auto"/>
        <w:bottom w:val="none" w:sz="0" w:space="0" w:color="auto"/>
        <w:right w:val="none" w:sz="0" w:space="0" w:color="auto"/>
      </w:divBdr>
    </w:div>
    <w:div w:id="1298418137">
      <w:bodyDiv w:val="1"/>
      <w:marLeft w:val="0"/>
      <w:marRight w:val="0"/>
      <w:marTop w:val="0"/>
      <w:marBottom w:val="0"/>
      <w:divBdr>
        <w:top w:val="none" w:sz="0" w:space="0" w:color="auto"/>
        <w:left w:val="none" w:sz="0" w:space="0" w:color="auto"/>
        <w:bottom w:val="none" w:sz="0" w:space="0" w:color="auto"/>
        <w:right w:val="none" w:sz="0" w:space="0" w:color="auto"/>
      </w:divBdr>
    </w:div>
    <w:div w:id="1298681405">
      <w:bodyDiv w:val="1"/>
      <w:marLeft w:val="0"/>
      <w:marRight w:val="0"/>
      <w:marTop w:val="0"/>
      <w:marBottom w:val="0"/>
      <w:divBdr>
        <w:top w:val="none" w:sz="0" w:space="0" w:color="auto"/>
        <w:left w:val="none" w:sz="0" w:space="0" w:color="auto"/>
        <w:bottom w:val="none" w:sz="0" w:space="0" w:color="auto"/>
        <w:right w:val="none" w:sz="0" w:space="0" w:color="auto"/>
      </w:divBdr>
    </w:div>
    <w:div w:id="1298873226">
      <w:bodyDiv w:val="1"/>
      <w:marLeft w:val="0"/>
      <w:marRight w:val="0"/>
      <w:marTop w:val="0"/>
      <w:marBottom w:val="0"/>
      <w:divBdr>
        <w:top w:val="none" w:sz="0" w:space="0" w:color="auto"/>
        <w:left w:val="none" w:sz="0" w:space="0" w:color="auto"/>
        <w:bottom w:val="none" w:sz="0" w:space="0" w:color="auto"/>
        <w:right w:val="none" w:sz="0" w:space="0" w:color="auto"/>
      </w:divBdr>
    </w:div>
    <w:div w:id="1299148147">
      <w:bodyDiv w:val="1"/>
      <w:marLeft w:val="0"/>
      <w:marRight w:val="0"/>
      <w:marTop w:val="0"/>
      <w:marBottom w:val="0"/>
      <w:divBdr>
        <w:top w:val="none" w:sz="0" w:space="0" w:color="auto"/>
        <w:left w:val="none" w:sz="0" w:space="0" w:color="auto"/>
        <w:bottom w:val="none" w:sz="0" w:space="0" w:color="auto"/>
        <w:right w:val="none" w:sz="0" w:space="0" w:color="auto"/>
      </w:divBdr>
    </w:div>
    <w:div w:id="1300376526">
      <w:bodyDiv w:val="1"/>
      <w:marLeft w:val="0"/>
      <w:marRight w:val="0"/>
      <w:marTop w:val="0"/>
      <w:marBottom w:val="0"/>
      <w:divBdr>
        <w:top w:val="none" w:sz="0" w:space="0" w:color="auto"/>
        <w:left w:val="none" w:sz="0" w:space="0" w:color="auto"/>
        <w:bottom w:val="none" w:sz="0" w:space="0" w:color="auto"/>
        <w:right w:val="none" w:sz="0" w:space="0" w:color="auto"/>
      </w:divBdr>
    </w:div>
    <w:div w:id="1300383486">
      <w:bodyDiv w:val="1"/>
      <w:marLeft w:val="0"/>
      <w:marRight w:val="0"/>
      <w:marTop w:val="0"/>
      <w:marBottom w:val="0"/>
      <w:divBdr>
        <w:top w:val="none" w:sz="0" w:space="0" w:color="auto"/>
        <w:left w:val="none" w:sz="0" w:space="0" w:color="auto"/>
        <w:bottom w:val="none" w:sz="0" w:space="0" w:color="auto"/>
        <w:right w:val="none" w:sz="0" w:space="0" w:color="auto"/>
      </w:divBdr>
    </w:div>
    <w:div w:id="1300569665">
      <w:bodyDiv w:val="1"/>
      <w:marLeft w:val="0"/>
      <w:marRight w:val="0"/>
      <w:marTop w:val="0"/>
      <w:marBottom w:val="0"/>
      <w:divBdr>
        <w:top w:val="none" w:sz="0" w:space="0" w:color="auto"/>
        <w:left w:val="none" w:sz="0" w:space="0" w:color="auto"/>
        <w:bottom w:val="none" w:sz="0" w:space="0" w:color="auto"/>
        <w:right w:val="none" w:sz="0" w:space="0" w:color="auto"/>
      </w:divBdr>
    </w:div>
    <w:div w:id="1301962638">
      <w:bodyDiv w:val="1"/>
      <w:marLeft w:val="0"/>
      <w:marRight w:val="0"/>
      <w:marTop w:val="0"/>
      <w:marBottom w:val="0"/>
      <w:divBdr>
        <w:top w:val="none" w:sz="0" w:space="0" w:color="auto"/>
        <w:left w:val="none" w:sz="0" w:space="0" w:color="auto"/>
        <w:bottom w:val="none" w:sz="0" w:space="0" w:color="auto"/>
        <w:right w:val="none" w:sz="0" w:space="0" w:color="auto"/>
      </w:divBdr>
    </w:div>
    <w:div w:id="1302004648">
      <w:bodyDiv w:val="1"/>
      <w:marLeft w:val="0"/>
      <w:marRight w:val="0"/>
      <w:marTop w:val="0"/>
      <w:marBottom w:val="0"/>
      <w:divBdr>
        <w:top w:val="none" w:sz="0" w:space="0" w:color="auto"/>
        <w:left w:val="none" w:sz="0" w:space="0" w:color="auto"/>
        <w:bottom w:val="none" w:sz="0" w:space="0" w:color="auto"/>
        <w:right w:val="none" w:sz="0" w:space="0" w:color="auto"/>
      </w:divBdr>
    </w:div>
    <w:div w:id="1302078273">
      <w:bodyDiv w:val="1"/>
      <w:marLeft w:val="0"/>
      <w:marRight w:val="0"/>
      <w:marTop w:val="0"/>
      <w:marBottom w:val="0"/>
      <w:divBdr>
        <w:top w:val="none" w:sz="0" w:space="0" w:color="auto"/>
        <w:left w:val="none" w:sz="0" w:space="0" w:color="auto"/>
        <w:bottom w:val="none" w:sz="0" w:space="0" w:color="auto"/>
        <w:right w:val="none" w:sz="0" w:space="0" w:color="auto"/>
      </w:divBdr>
    </w:div>
    <w:div w:id="1302157160">
      <w:bodyDiv w:val="1"/>
      <w:marLeft w:val="0"/>
      <w:marRight w:val="0"/>
      <w:marTop w:val="0"/>
      <w:marBottom w:val="0"/>
      <w:divBdr>
        <w:top w:val="none" w:sz="0" w:space="0" w:color="auto"/>
        <w:left w:val="none" w:sz="0" w:space="0" w:color="auto"/>
        <w:bottom w:val="none" w:sz="0" w:space="0" w:color="auto"/>
        <w:right w:val="none" w:sz="0" w:space="0" w:color="auto"/>
      </w:divBdr>
    </w:div>
    <w:div w:id="1302542290">
      <w:bodyDiv w:val="1"/>
      <w:marLeft w:val="0"/>
      <w:marRight w:val="0"/>
      <w:marTop w:val="0"/>
      <w:marBottom w:val="0"/>
      <w:divBdr>
        <w:top w:val="none" w:sz="0" w:space="0" w:color="auto"/>
        <w:left w:val="none" w:sz="0" w:space="0" w:color="auto"/>
        <w:bottom w:val="none" w:sz="0" w:space="0" w:color="auto"/>
        <w:right w:val="none" w:sz="0" w:space="0" w:color="auto"/>
      </w:divBdr>
    </w:div>
    <w:div w:id="1302730054">
      <w:bodyDiv w:val="1"/>
      <w:marLeft w:val="0"/>
      <w:marRight w:val="0"/>
      <w:marTop w:val="0"/>
      <w:marBottom w:val="0"/>
      <w:divBdr>
        <w:top w:val="none" w:sz="0" w:space="0" w:color="auto"/>
        <w:left w:val="none" w:sz="0" w:space="0" w:color="auto"/>
        <w:bottom w:val="none" w:sz="0" w:space="0" w:color="auto"/>
        <w:right w:val="none" w:sz="0" w:space="0" w:color="auto"/>
      </w:divBdr>
    </w:div>
    <w:div w:id="1303268844">
      <w:bodyDiv w:val="1"/>
      <w:marLeft w:val="0"/>
      <w:marRight w:val="0"/>
      <w:marTop w:val="0"/>
      <w:marBottom w:val="0"/>
      <w:divBdr>
        <w:top w:val="none" w:sz="0" w:space="0" w:color="auto"/>
        <w:left w:val="none" w:sz="0" w:space="0" w:color="auto"/>
        <w:bottom w:val="none" w:sz="0" w:space="0" w:color="auto"/>
        <w:right w:val="none" w:sz="0" w:space="0" w:color="auto"/>
      </w:divBdr>
    </w:div>
    <w:div w:id="1303387554">
      <w:bodyDiv w:val="1"/>
      <w:marLeft w:val="0"/>
      <w:marRight w:val="0"/>
      <w:marTop w:val="0"/>
      <w:marBottom w:val="0"/>
      <w:divBdr>
        <w:top w:val="none" w:sz="0" w:space="0" w:color="auto"/>
        <w:left w:val="none" w:sz="0" w:space="0" w:color="auto"/>
        <w:bottom w:val="none" w:sz="0" w:space="0" w:color="auto"/>
        <w:right w:val="none" w:sz="0" w:space="0" w:color="auto"/>
      </w:divBdr>
    </w:div>
    <w:div w:id="1304233602">
      <w:bodyDiv w:val="1"/>
      <w:marLeft w:val="0"/>
      <w:marRight w:val="0"/>
      <w:marTop w:val="0"/>
      <w:marBottom w:val="0"/>
      <w:divBdr>
        <w:top w:val="none" w:sz="0" w:space="0" w:color="auto"/>
        <w:left w:val="none" w:sz="0" w:space="0" w:color="auto"/>
        <w:bottom w:val="none" w:sz="0" w:space="0" w:color="auto"/>
        <w:right w:val="none" w:sz="0" w:space="0" w:color="auto"/>
      </w:divBdr>
    </w:div>
    <w:div w:id="1304651719">
      <w:bodyDiv w:val="1"/>
      <w:marLeft w:val="0"/>
      <w:marRight w:val="0"/>
      <w:marTop w:val="0"/>
      <w:marBottom w:val="0"/>
      <w:divBdr>
        <w:top w:val="none" w:sz="0" w:space="0" w:color="auto"/>
        <w:left w:val="none" w:sz="0" w:space="0" w:color="auto"/>
        <w:bottom w:val="none" w:sz="0" w:space="0" w:color="auto"/>
        <w:right w:val="none" w:sz="0" w:space="0" w:color="auto"/>
      </w:divBdr>
    </w:div>
    <w:div w:id="1304778368">
      <w:bodyDiv w:val="1"/>
      <w:marLeft w:val="0"/>
      <w:marRight w:val="0"/>
      <w:marTop w:val="0"/>
      <w:marBottom w:val="0"/>
      <w:divBdr>
        <w:top w:val="none" w:sz="0" w:space="0" w:color="auto"/>
        <w:left w:val="none" w:sz="0" w:space="0" w:color="auto"/>
        <w:bottom w:val="none" w:sz="0" w:space="0" w:color="auto"/>
        <w:right w:val="none" w:sz="0" w:space="0" w:color="auto"/>
      </w:divBdr>
    </w:div>
    <w:div w:id="1304893778">
      <w:bodyDiv w:val="1"/>
      <w:marLeft w:val="0"/>
      <w:marRight w:val="0"/>
      <w:marTop w:val="0"/>
      <w:marBottom w:val="0"/>
      <w:divBdr>
        <w:top w:val="none" w:sz="0" w:space="0" w:color="auto"/>
        <w:left w:val="none" w:sz="0" w:space="0" w:color="auto"/>
        <w:bottom w:val="none" w:sz="0" w:space="0" w:color="auto"/>
        <w:right w:val="none" w:sz="0" w:space="0" w:color="auto"/>
      </w:divBdr>
    </w:div>
    <w:div w:id="1304963635">
      <w:bodyDiv w:val="1"/>
      <w:marLeft w:val="0"/>
      <w:marRight w:val="0"/>
      <w:marTop w:val="0"/>
      <w:marBottom w:val="0"/>
      <w:divBdr>
        <w:top w:val="none" w:sz="0" w:space="0" w:color="auto"/>
        <w:left w:val="none" w:sz="0" w:space="0" w:color="auto"/>
        <w:bottom w:val="none" w:sz="0" w:space="0" w:color="auto"/>
        <w:right w:val="none" w:sz="0" w:space="0" w:color="auto"/>
      </w:divBdr>
    </w:div>
    <w:div w:id="1304966925">
      <w:bodyDiv w:val="1"/>
      <w:marLeft w:val="0"/>
      <w:marRight w:val="0"/>
      <w:marTop w:val="0"/>
      <w:marBottom w:val="0"/>
      <w:divBdr>
        <w:top w:val="none" w:sz="0" w:space="0" w:color="auto"/>
        <w:left w:val="none" w:sz="0" w:space="0" w:color="auto"/>
        <w:bottom w:val="none" w:sz="0" w:space="0" w:color="auto"/>
        <w:right w:val="none" w:sz="0" w:space="0" w:color="auto"/>
      </w:divBdr>
    </w:div>
    <w:div w:id="1305309794">
      <w:bodyDiv w:val="1"/>
      <w:marLeft w:val="0"/>
      <w:marRight w:val="0"/>
      <w:marTop w:val="0"/>
      <w:marBottom w:val="0"/>
      <w:divBdr>
        <w:top w:val="none" w:sz="0" w:space="0" w:color="auto"/>
        <w:left w:val="none" w:sz="0" w:space="0" w:color="auto"/>
        <w:bottom w:val="none" w:sz="0" w:space="0" w:color="auto"/>
        <w:right w:val="none" w:sz="0" w:space="0" w:color="auto"/>
      </w:divBdr>
    </w:div>
    <w:div w:id="1305966436">
      <w:bodyDiv w:val="1"/>
      <w:marLeft w:val="0"/>
      <w:marRight w:val="0"/>
      <w:marTop w:val="0"/>
      <w:marBottom w:val="0"/>
      <w:divBdr>
        <w:top w:val="none" w:sz="0" w:space="0" w:color="auto"/>
        <w:left w:val="none" w:sz="0" w:space="0" w:color="auto"/>
        <w:bottom w:val="none" w:sz="0" w:space="0" w:color="auto"/>
        <w:right w:val="none" w:sz="0" w:space="0" w:color="auto"/>
      </w:divBdr>
    </w:div>
    <w:div w:id="1305968525">
      <w:bodyDiv w:val="1"/>
      <w:marLeft w:val="0"/>
      <w:marRight w:val="0"/>
      <w:marTop w:val="0"/>
      <w:marBottom w:val="0"/>
      <w:divBdr>
        <w:top w:val="none" w:sz="0" w:space="0" w:color="auto"/>
        <w:left w:val="none" w:sz="0" w:space="0" w:color="auto"/>
        <w:bottom w:val="none" w:sz="0" w:space="0" w:color="auto"/>
        <w:right w:val="none" w:sz="0" w:space="0" w:color="auto"/>
      </w:divBdr>
    </w:div>
    <w:div w:id="1306475207">
      <w:bodyDiv w:val="1"/>
      <w:marLeft w:val="0"/>
      <w:marRight w:val="0"/>
      <w:marTop w:val="0"/>
      <w:marBottom w:val="0"/>
      <w:divBdr>
        <w:top w:val="none" w:sz="0" w:space="0" w:color="auto"/>
        <w:left w:val="none" w:sz="0" w:space="0" w:color="auto"/>
        <w:bottom w:val="none" w:sz="0" w:space="0" w:color="auto"/>
        <w:right w:val="none" w:sz="0" w:space="0" w:color="auto"/>
      </w:divBdr>
    </w:div>
    <w:div w:id="1306736634">
      <w:bodyDiv w:val="1"/>
      <w:marLeft w:val="0"/>
      <w:marRight w:val="0"/>
      <w:marTop w:val="0"/>
      <w:marBottom w:val="0"/>
      <w:divBdr>
        <w:top w:val="none" w:sz="0" w:space="0" w:color="auto"/>
        <w:left w:val="none" w:sz="0" w:space="0" w:color="auto"/>
        <w:bottom w:val="none" w:sz="0" w:space="0" w:color="auto"/>
        <w:right w:val="none" w:sz="0" w:space="0" w:color="auto"/>
      </w:divBdr>
    </w:div>
    <w:div w:id="1306738843">
      <w:bodyDiv w:val="1"/>
      <w:marLeft w:val="0"/>
      <w:marRight w:val="0"/>
      <w:marTop w:val="0"/>
      <w:marBottom w:val="0"/>
      <w:divBdr>
        <w:top w:val="none" w:sz="0" w:space="0" w:color="auto"/>
        <w:left w:val="none" w:sz="0" w:space="0" w:color="auto"/>
        <w:bottom w:val="none" w:sz="0" w:space="0" w:color="auto"/>
        <w:right w:val="none" w:sz="0" w:space="0" w:color="auto"/>
      </w:divBdr>
    </w:div>
    <w:div w:id="1306740328">
      <w:bodyDiv w:val="1"/>
      <w:marLeft w:val="0"/>
      <w:marRight w:val="0"/>
      <w:marTop w:val="0"/>
      <w:marBottom w:val="0"/>
      <w:divBdr>
        <w:top w:val="none" w:sz="0" w:space="0" w:color="auto"/>
        <w:left w:val="none" w:sz="0" w:space="0" w:color="auto"/>
        <w:bottom w:val="none" w:sz="0" w:space="0" w:color="auto"/>
        <w:right w:val="none" w:sz="0" w:space="0" w:color="auto"/>
      </w:divBdr>
    </w:div>
    <w:div w:id="1306742569">
      <w:bodyDiv w:val="1"/>
      <w:marLeft w:val="0"/>
      <w:marRight w:val="0"/>
      <w:marTop w:val="0"/>
      <w:marBottom w:val="0"/>
      <w:divBdr>
        <w:top w:val="none" w:sz="0" w:space="0" w:color="auto"/>
        <w:left w:val="none" w:sz="0" w:space="0" w:color="auto"/>
        <w:bottom w:val="none" w:sz="0" w:space="0" w:color="auto"/>
        <w:right w:val="none" w:sz="0" w:space="0" w:color="auto"/>
      </w:divBdr>
    </w:div>
    <w:div w:id="1306858813">
      <w:bodyDiv w:val="1"/>
      <w:marLeft w:val="0"/>
      <w:marRight w:val="0"/>
      <w:marTop w:val="0"/>
      <w:marBottom w:val="0"/>
      <w:divBdr>
        <w:top w:val="none" w:sz="0" w:space="0" w:color="auto"/>
        <w:left w:val="none" w:sz="0" w:space="0" w:color="auto"/>
        <w:bottom w:val="none" w:sz="0" w:space="0" w:color="auto"/>
        <w:right w:val="none" w:sz="0" w:space="0" w:color="auto"/>
      </w:divBdr>
    </w:div>
    <w:div w:id="1307128988">
      <w:bodyDiv w:val="1"/>
      <w:marLeft w:val="0"/>
      <w:marRight w:val="0"/>
      <w:marTop w:val="0"/>
      <w:marBottom w:val="0"/>
      <w:divBdr>
        <w:top w:val="none" w:sz="0" w:space="0" w:color="auto"/>
        <w:left w:val="none" w:sz="0" w:space="0" w:color="auto"/>
        <w:bottom w:val="none" w:sz="0" w:space="0" w:color="auto"/>
        <w:right w:val="none" w:sz="0" w:space="0" w:color="auto"/>
      </w:divBdr>
    </w:div>
    <w:div w:id="1307781234">
      <w:bodyDiv w:val="1"/>
      <w:marLeft w:val="0"/>
      <w:marRight w:val="0"/>
      <w:marTop w:val="0"/>
      <w:marBottom w:val="0"/>
      <w:divBdr>
        <w:top w:val="none" w:sz="0" w:space="0" w:color="auto"/>
        <w:left w:val="none" w:sz="0" w:space="0" w:color="auto"/>
        <w:bottom w:val="none" w:sz="0" w:space="0" w:color="auto"/>
        <w:right w:val="none" w:sz="0" w:space="0" w:color="auto"/>
      </w:divBdr>
    </w:div>
    <w:div w:id="1308120691">
      <w:bodyDiv w:val="1"/>
      <w:marLeft w:val="0"/>
      <w:marRight w:val="0"/>
      <w:marTop w:val="0"/>
      <w:marBottom w:val="0"/>
      <w:divBdr>
        <w:top w:val="none" w:sz="0" w:space="0" w:color="auto"/>
        <w:left w:val="none" w:sz="0" w:space="0" w:color="auto"/>
        <w:bottom w:val="none" w:sz="0" w:space="0" w:color="auto"/>
        <w:right w:val="none" w:sz="0" w:space="0" w:color="auto"/>
      </w:divBdr>
    </w:div>
    <w:div w:id="1308584197">
      <w:bodyDiv w:val="1"/>
      <w:marLeft w:val="0"/>
      <w:marRight w:val="0"/>
      <w:marTop w:val="0"/>
      <w:marBottom w:val="0"/>
      <w:divBdr>
        <w:top w:val="none" w:sz="0" w:space="0" w:color="auto"/>
        <w:left w:val="none" w:sz="0" w:space="0" w:color="auto"/>
        <w:bottom w:val="none" w:sz="0" w:space="0" w:color="auto"/>
        <w:right w:val="none" w:sz="0" w:space="0" w:color="auto"/>
      </w:divBdr>
    </w:div>
    <w:div w:id="1309440208">
      <w:bodyDiv w:val="1"/>
      <w:marLeft w:val="0"/>
      <w:marRight w:val="0"/>
      <w:marTop w:val="0"/>
      <w:marBottom w:val="0"/>
      <w:divBdr>
        <w:top w:val="none" w:sz="0" w:space="0" w:color="auto"/>
        <w:left w:val="none" w:sz="0" w:space="0" w:color="auto"/>
        <w:bottom w:val="none" w:sz="0" w:space="0" w:color="auto"/>
        <w:right w:val="none" w:sz="0" w:space="0" w:color="auto"/>
      </w:divBdr>
    </w:div>
    <w:div w:id="1309476356">
      <w:bodyDiv w:val="1"/>
      <w:marLeft w:val="0"/>
      <w:marRight w:val="0"/>
      <w:marTop w:val="0"/>
      <w:marBottom w:val="0"/>
      <w:divBdr>
        <w:top w:val="none" w:sz="0" w:space="0" w:color="auto"/>
        <w:left w:val="none" w:sz="0" w:space="0" w:color="auto"/>
        <w:bottom w:val="none" w:sz="0" w:space="0" w:color="auto"/>
        <w:right w:val="none" w:sz="0" w:space="0" w:color="auto"/>
      </w:divBdr>
    </w:div>
    <w:div w:id="1310212427">
      <w:bodyDiv w:val="1"/>
      <w:marLeft w:val="0"/>
      <w:marRight w:val="0"/>
      <w:marTop w:val="0"/>
      <w:marBottom w:val="0"/>
      <w:divBdr>
        <w:top w:val="none" w:sz="0" w:space="0" w:color="auto"/>
        <w:left w:val="none" w:sz="0" w:space="0" w:color="auto"/>
        <w:bottom w:val="none" w:sz="0" w:space="0" w:color="auto"/>
        <w:right w:val="none" w:sz="0" w:space="0" w:color="auto"/>
      </w:divBdr>
    </w:div>
    <w:div w:id="1310673369">
      <w:bodyDiv w:val="1"/>
      <w:marLeft w:val="0"/>
      <w:marRight w:val="0"/>
      <w:marTop w:val="0"/>
      <w:marBottom w:val="0"/>
      <w:divBdr>
        <w:top w:val="none" w:sz="0" w:space="0" w:color="auto"/>
        <w:left w:val="none" w:sz="0" w:space="0" w:color="auto"/>
        <w:bottom w:val="none" w:sz="0" w:space="0" w:color="auto"/>
        <w:right w:val="none" w:sz="0" w:space="0" w:color="auto"/>
      </w:divBdr>
    </w:div>
    <w:div w:id="1311203503">
      <w:bodyDiv w:val="1"/>
      <w:marLeft w:val="0"/>
      <w:marRight w:val="0"/>
      <w:marTop w:val="0"/>
      <w:marBottom w:val="0"/>
      <w:divBdr>
        <w:top w:val="none" w:sz="0" w:space="0" w:color="auto"/>
        <w:left w:val="none" w:sz="0" w:space="0" w:color="auto"/>
        <w:bottom w:val="none" w:sz="0" w:space="0" w:color="auto"/>
        <w:right w:val="none" w:sz="0" w:space="0" w:color="auto"/>
      </w:divBdr>
    </w:div>
    <w:div w:id="1311865044">
      <w:bodyDiv w:val="1"/>
      <w:marLeft w:val="0"/>
      <w:marRight w:val="0"/>
      <w:marTop w:val="0"/>
      <w:marBottom w:val="0"/>
      <w:divBdr>
        <w:top w:val="none" w:sz="0" w:space="0" w:color="auto"/>
        <w:left w:val="none" w:sz="0" w:space="0" w:color="auto"/>
        <w:bottom w:val="none" w:sz="0" w:space="0" w:color="auto"/>
        <w:right w:val="none" w:sz="0" w:space="0" w:color="auto"/>
      </w:divBdr>
    </w:div>
    <w:div w:id="1312053331">
      <w:bodyDiv w:val="1"/>
      <w:marLeft w:val="0"/>
      <w:marRight w:val="0"/>
      <w:marTop w:val="0"/>
      <w:marBottom w:val="0"/>
      <w:divBdr>
        <w:top w:val="none" w:sz="0" w:space="0" w:color="auto"/>
        <w:left w:val="none" w:sz="0" w:space="0" w:color="auto"/>
        <w:bottom w:val="none" w:sz="0" w:space="0" w:color="auto"/>
        <w:right w:val="none" w:sz="0" w:space="0" w:color="auto"/>
      </w:divBdr>
    </w:div>
    <w:div w:id="1312826305">
      <w:bodyDiv w:val="1"/>
      <w:marLeft w:val="0"/>
      <w:marRight w:val="0"/>
      <w:marTop w:val="0"/>
      <w:marBottom w:val="0"/>
      <w:divBdr>
        <w:top w:val="none" w:sz="0" w:space="0" w:color="auto"/>
        <w:left w:val="none" w:sz="0" w:space="0" w:color="auto"/>
        <w:bottom w:val="none" w:sz="0" w:space="0" w:color="auto"/>
        <w:right w:val="none" w:sz="0" w:space="0" w:color="auto"/>
      </w:divBdr>
    </w:div>
    <w:div w:id="1312951065">
      <w:bodyDiv w:val="1"/>
      <w:marLeft w:val="0"/>
      <w:marRight w:val="0"/>
      <w:marTop w:val="0"/>
      <w:marBottom w:val="0"/>
      <w:divBdr>
        <w:top w:val="none" w:sz="0" w:space="0" w:color="auto"/>
        <w:left w:val="none" w:sz="0" w:space="0" w:color="auto"/>
        <w:bottom w:val="none" w:sz="0" w:space="0" w:color="auto"/>
        <w:right w:val="none" w:sz="0" w:space="0" w:color="auto"/>
      </w:divBdr>
    </w:div>
    <w:div w:id="1313020686">
      <w:bodyDiv w:val="1"/>
      <w:marLeft w:val="0"/>
      <w:marRight w:val="0"/>
      <w:marTop w:val="0"/>
      <w:marBottom w:val="0"/>
      <w:divBdr>
        <w:top w:val="none" w:sz="0" w:space="0" w:color="auto"/>
        <w:left w:val="none" w:sz="0" w:space="0" w:color="auto"/>
        <w:bottom w:val="none" w:sz="0" w:space="0" w:color="auto"/>
        <w:right w:val="none" w:sz="0" w:space="0" w:color="auto"/>
      </w:divBdr>
    </w:div>
    <w:div w:id="1313215332">
      <w:bodyDiv w:val="1"/>
      <w:marLeft w:val="0"/>
      <w:marRight w:val="0"/>
      <w:marTop w:val="0"/>
      <w:marBottom w:val="0"/>
      <w:divBdr>
        <w:top w:val="none" w:sz="0" w:space="0" w:color="auto"/>
        <w:left w:val="none" w:sz="0" w:space="0" w:color="auto"/>
        <w:bottom w:val="none" w:sz="0" w:space="0" w:color="auto"/>
        <w:right w:val="none" w:sz="0" w:space="0" w:color="auto"/>
      </w:divBdr>
    </w:div>
    <w:div w:id="1313635381">
      <w:bodyDiv w:val="1"/>
      <w:marLeft w:val="0"/>
      <w:marRight w:val="0"/>
      <w:marTop w:val="0"/>
      <w:marBottom w:val="0"/>
      <w:divBdr>
        <w:top w:val="none" w:sz="0" w:space="0" w:color="auto"/>
        <w:left w:val="none" w:sz="0" w:space="0" w:color="auto"/>
        <w:bottom w:val="none" w:sz="0" w:space="0" w:color="auto"/>
        <w:right w:val="none" w:sz="0" w:space="0" w:color="auto"/>
      </w:divBdr>
    </w:div>
    <w:div w:id="1313750371">
      <w:bodyDiv w:val="1"/>
      <w:marLeft w:val="0"/>
      <w:marRight w:val="0"/>
      <w:marTop w:val="0"/>
      <w:marBottom w:val="0"/>
      <w:divBdr>
        <w:top w:val="none" w:sz="0" w:space="0" w:color="auto"/>
        <w:left w:val="none" w:sz="0" w:space="0" w:color="auto"/>
        <w:bottom w:val="none" w:sz="0" w:space="0" w:color="auto"/>
        <w:right w:val="none" w:sz="0" w:space="0" w:color="auto"/>
      </w:divBdr>
    </w:div>
    <w:div w:id="1314137917">
      <w:bodyDiv w:val="1"/>
      <w:marLeft w:val="0"/>
      <w:marRight w:val="0"/>
      <w:marTop w:val="0"/>
      <w:marBottom w:val="0"/>
      <w:divBdr>
        <w:top w:val="none" w:sz="0" w:space="0" w:color="auto"/>
        <w:left w:val="none" w:sz="0" w:space="0" w:color="auto"/>
        <w:bottom w:val="none" w:sz="0" w:space="0" w:color="auto"/>
        <w:right w:val="none" w:sz="0" w:space="0" w:color="auto"/>
      </w:divBdr>
    </w:div>
    <w:div w:id="1314143611">
      <w:bodyDiv w:val="1"/>
      <w:marLeft w:val="0"/>
      <w:marRight w:val="0"/>
      <w:marTop w:val="0"/>
      <w:marBottom w:val="0"/>
      <w:divBdr>
        <w:top w:val="none" w:sz="0" w:space="0" w:color="auto"/>
        <w:left w:val="none" w:sz="0" w:space="0" w:color="auto"/>
        <w:bottom w:val="none" w:sz="0" w:space="0" w:color="auto"/>
        <w:right w:val="none" w:sz="0" w:space="0" w:color="auto"/>
      </w:divBdr>
    </w:div>
    <w:div w:id="1314259204">
      <w:bodyDiv w:val="1"/>
      <w:marLeft w:val="0"/>
      <w:marRight w:val="0"/>
      <w:marTop w:val="0"/>
      <w:marBottom w:val="0"/>
      <w:divBdr>
        <w:top w:val="none" w:sz="0" w:space="0" w:color="auto"/>
        <w:left w:val="none" w:sz="0" w:space="0" w:color="auto"/>
        <w:bottom w:val="none" w:sz="0" w:space="0" w:color="auto"/>
        <w:right w:val="none" w:sz="0" w:space="0" w:color="auto"/>
      </w:divBdr>
    </w:div>
    <w:div w:id="1314526739">
      <w:bodyDiv w:val="1"/>
      <w:marLeft w:val="0"/>
      <w:marRight w:val="0"/>
      <w:marTop w:val="0"/>
      <w:marBottom w:val="0"/>
      <w:divBdr>
        <w:top w:val="none" w:sz="0" w:space="0" w:color="auto"/>
        <w:left w:val="none" w:sz="0" w:space="0" w:color="auto"/>
        <w:bottom w:val="none" w:sz="0" w:space="0" w:color="auto"/>
        <w:right w:val="none" w:sz="0" w:space="0" w:color="auto"/>
      </w:divBdr>
    </w:div>
    <w:div w:id="1314720483">
      <w:bodyDiv w:val="1"/>
      <w:marLeft w:val="0"/>
      <w:marRight w:val="0"/>
      <w:marTop w:val="0"/>
      <w:marBottom w:val="0"/>
      <w:divBdr>
        <w:top w:val="none" w:sz="0" w:space="0" w:color="auto"/>
        <w:left w:val="none" w:sz="0" w:space="0" w:color="auto"/>
        <w:bottom w:val="none" w:sz="0" w:space="0" w:color="auto"/>
        <w:right w:val="none" w:sz="0" w:space="0" w:color="auto"/>
      </w:divBdr>
    </w:div>
    <w:div w:id="1314720574">
      <w:bodyDiv w:val="1"/>
      <w:marLeft w:val="0"/>
      <w:marRight w:val="0"/>
      <w:marTop w:val="0"/>
      <w:marBottom w:val="0"/>
      <w:divBdr>
        <w:top w:val="none" w:sz="0" w:space="0" w:color="auto"/>
        <w:left w:val="none" w:sz="0" w:space="0" w:color="auto"/>
        <w:bottom w:val="none" w:sz="0" w:space="0" w:color="auto"/>
        <w:right w:val="none" w:sz="0" w:space="0" w:color="auto"/>
      </w:divBdr>
    </w:div>
    <w:div w:id="1315180117">
      <w:bodyDiv w:val="1"/>
      <w:marLeft w:val="0"/>
      <w:marRight w:val="0"/>
      <w:marTop w:val="0"/>
      <w:marBottom w:val="0"/>
      <w:divBdr>
        <w:top w:val="none" w:sz="0" w:space="0" w:color="auto"/>
        <w:left w:val="none" w:sz="0" w:space="0" w:color="auto"/>
        <w:bottom w:val="none" w:sz="0" w:space="0" w:color="auto"/>
        <w:right w:val="none" w:sz="0" w:space="0" w:color="auto"/>
      </w:divBdr>
    </w:div>
    <w:div w:id="1315569797">
      <w:bodyDiv w:val="1"/>
      <w:marLeft w:val="0"/>
      <w:marRight w:val="0"/>
      <w:marTop w:val="0"/>
      <w:marBottom w:val="0"/>
      <w:divBdr>
        <w:top w:val="none" w:sz="0" w:space="0" w:color="auto"/>
        <w:left w:val="none" w:sz="0" w:space="0" w:color="auto"/>
        <w:bottom w:val="none" w:sz="0" w:space="0" w:color="auto"/>
        <w:right w:val="none" w:sz="0" w:space="0" w:color="auto"/>
      </w:divBdr>
    </w:div>
    <w:div w:id="1315913879">
      <w:bodyDiv w:val="1"/>
      <w:marLeft w:val="0"/>
      <w:marRight w:val="0"/>
      <w:marTop w:val="0"/>
      <w:marBottom w:val="0"/>
      <w:divBdr>
        <w:top w:val="none" w:sz="0" w:space="0" w:color="auto"/>
        <w:left w:val="none" w:sz="0" w:space="0" w:color="auto"/>
        <w:bottom w:val="none" w:sz="0" w:space="0" w:color="auto"/>
        <w:right w:val="none" w:sz="0" w:space="0" w:color="auto"/>
      </w:divBdr>
    </w:div>
    <w:div w:id="1315986559">
      <w:bodyDiv w:val="1"/>
      <w:marLeft w:val="0"/>
      <w:marRight w:val="0"/>
      <w:marTop w:val="0"/>
      <w:marBottom w:val="0"/>
      <w:divBdr>
        <w:top w:val="none" w:sz="0" w:space="0" w:color="auto"/>
        <w:left w:val="none" w:sz="0" w:space="0" w:color="auto"/>
        <w:bottom w:val="none" w:sz="0" w:space="0" w:color="auto"/>
        <w:right w:val="none" w:sz="0" w:space="0" w:color="auto"/>
      </w:divBdr>
    </w:div>
    <w:div w:id="1316028763">
      <w:bodyDiv w:val="1"/>
      <w:marLeft w:val="0"/>
      <w:marRight w:val="0"/>
      <w:marTop w:val="0"/>
      <w:marBottom w:val="0"/>
      <w:divBdr>
        <w:top w:val="none" w:sz="0" w:space="0" w:color="auto"/>
        <w:left w:val="none" w:sz="0" w:space="0" w:color="auto"/>
        <w:bottom w:val="none" w:sz="0" w:space="0" w:color="auto"/>
        <w:right w:val="none" w:sz="0" w:space="0" w:color="auto"/>
      </w:divBdr>
    </w:div>
    <w:div w:id="1316183912">
      <w:bodyDiv w:val="1"/>
      <w:marLeft w:val="0"/>
      <w:marRight w:val="0"/>
      <w:marTop w:val="0"/>
      <w:marBottom w:val="0"/>
      <w:divBdr>
        <w:top w:val="none" w:sz="0" w:space="0" w:color="auto"/>
        <w:left w:val="none" w:sz="0" w:space="0" w:color="auto"/>
        <w:bottom w:val="none" w:sz="0" w:space="0" w:color="auto"/>
        <w:right w:val="none" w:sz="0" w:space="0" w:color="auto"/>
      </w:divBdr>
    </w:div>
    <w:div w:id="1316252616">
      <w:bodyDiv w:val="1"/>
      <w:marLeft w:val="0"/>
      <w:marRight w:val="0"/>
      <w:marTop w:val="0"/>
      <w:marBottom w:val="0"/>
      <w:divBdr>
        <w:top w:val="none" w:sz="0" w:space="0" w:color="auto"/>
        <w:left w:val="none" w:sz="0" w:space="0" w:color="auto"/>
        <w:bottom w:val="none" w:sz="0" w:space="0" w:color="auto"/>
        <w:right w:val="none" w:sz="0" w:space="0" w:color="auto"/>
      </w:divBdr>
    </w:div>
    <w:div w:id="1316301575">
      <w:bodyDiv w:val="1"/>
      <w:marLeft w:val="0"/>
      <w:marRight w:val="0"/>
      <w:marTop w:val="0"/>
      <w:marBottom w:val="0"/>
      <w:divBdr>
        <w:top w:val="none" w:sz="0" w:space="0" w:color="auto"/>
        <w:left w:val="none" w:sz="0" w:space="0" w:color="auto"/>
        <w:bottom w:val="none" w:sz="0" w:space="0" w:color="auto"/>
        <w:right w:val="none" w:sz="0" w:space="0" w:color="auto"/>
      </w:divBdr>
    </w:div>
    <w:div w:id="1316373620">
      <w:bodyDiv w:val="1"/>
      <w:marLeft w:val="0"/>
      <w:marRight w:val="0"/>
      <w:marTop w:val="0"/>
      <w:marBottom w:val="0"/>
      <w:divBdr>
        <w:top w:val="none" w:sz="0" w:space="0" w:color="auto"/>
        <w:left w:val="none" w:sz="0" w:space="0" w:color="auto"/>
        <w:bottom w:val="none" w:sz="0" w:space="0" w:color="auto"/>
        <w:right w:val="none" w:sz="0" w:space="0" w:color="auto"/>
      </w:divBdr>
    </w:div>
    <w:div w:id="1316446816">
      <w:bodyDiv w:val="1"/>
      <w:marLeft w:val="0"/>
      <w:marRight w:val="0"/>
      <w:marTop w:val="0"/>
      <w:marBottom w:val="0"/>
      <w:divBdr>
        <w:top w:val="none" w:sz="0" w:space="0" w:color="auto"/>
        <w:left w:val="none" w:sz="0" w:space="0" w:color="auto"/>
        <w:bottom w:val="none" w:sz="0" w:space="0" w:color="auto"/>
        <w:right w:val="none" w:sz="0" w:space="0" w:color="auto"/>
      </w:divBdr>
    </w:div>
    <w:div w:id="1316565694">
      <w:bodyDiv w:val="1"/>
      <w:marLeft w:val="0"/>
      <w:marRight w:val="0"/>
      <w:marTop w:val="0"/>
      <w:marBottom w:val="0"/>
      <w:divBdr>
        <w:top w:val="none" w:sz="0" w:space="0" w:color="auto"/>
        <w:left w:val="none" w:sz="0" w:space="0" w:color="auto"/>
        <w:bottom w:val="none" w:sz="0" w:space="0" w:color="auto"/>
        <w:right w:val="none" w:sz="0" w:space="0" w:color="auto"/>
      </w:divBdr>
    </w:div>
    <w:div w:id="1316759373">
      <w:bodyDiv w:val="1"/>
      <w:marLeft w:val="0"/>
      <w:marRight w:val="0"/>
      <w:marTop w:val="0"/>
      <w:marBottom w:val="0"/>
      <w:divBdr>
        <w:top w:val="none" w:sz="0" w:space="0" w:color="auto"/>
        <w:left w:val="none" w:sz="0" w:space="0" w:color="auto"/>
        <w:bottom w:val="none" w:sz="0" w:space="0" w:color="auto"/>
        <w:right w:val="none" w:sz="0" w:space="0" w:color="auto"/>
      </w:divBdr>
    </w:div>
    <w:div w:id="1316834094">
      <w:bodyDiv w:val="1"/>
      <w:marLeft w:val="0"/>
      <w:marRight w:val="0"/>
      <w:marTop w:val="0"/>
      <w:marBottom w:val="0"/>
      <w:divBdr>
        <w:top w:val="none" w:sz="0" w:space="0" w:color="auto"/>
        <w:left w:val="none" w:sz="0" w:space="0" w:color="auto"/>
        <w:bottom w:val="none" w:sz="0" w:space="0" w:color="auto"/>
        <w:right w:val="none" w:sz="0" w:space="0" w:color="auto"/>
      </w:divBdr>
    </w:div>
    <w:div w:id="1316881653">
      <w:bodyDiv w:val="1"/>
      <w:marLeft w:val="0"/>
      <w:marRight w:val="0"/>
      <w:marTop w:val="0"/>
      <w:marBottom w:val="0"/>
      <w:divBdr>
        <w:top w:val="none" w:sz="0" w:space="0" w:color="auto"/>
        <w:left w:val="none" w:sz="0" w:space="0" w:color="auto"/>
        <w:bottom w:val="none" w:sz="0" w:space="0" w:color="auto"/>
        <w:right w:val="none" w:sz="0" w:space="0" w:color="auto"/>
      </w:divBdr>
    </w:div>
    <w:div w:id="1317029308">
      <w:bodyDiv w:val="1"/>
      <w:marLeft w:val="0"/>
      <w:marRight w:val="0"/>
      <w:marTop w:val="0"/>
      <w:marBottom w:val="0"/>
      <w:divBdr>
        <w:top w:val="none" w:sz="0" w:space="0" w:color="auto"/>
        <w:left w:val="none" w:sz="0" w:space="0" w:color="auto"/>
        <w:bottom w:val="none" w:sz="0" w:space="0" w:color="auto"/>
        <w:right w:val="none" w:sz="0" w:space="0" w:color="auto"/>
      </w:divBdr>
    </w:div>
    <w:div w:id="1317034095">
      <w:bodyDiv w:val="1"/>
      <w:marLeft w:val="0"/>
      <w:marRight w:val="0"/>
      <w:marTop w:val="0"/>
      <w:marBottom w:val="0"/>
      <w:divBdr>
        <w:top w:val="none" w:sz="0" w:space="0" w:color="auto"/>
        <w:left w:val="none" w:sz="0" w:space="0" w:color="auto"/>
        <w:bottom w:val="none" w:sz="0" w:space="0" w:color="auto"/>
        <w:right w:val="none" w:sz="0" w:space="0" w:color="auto"/>
      </w:divBdr>
    </w:div>
    <w:div w:id="1317226532">
      <w:bodyDiv w:val="1"/>
      <w:marLeft w:val="0"/>
      <w:marRight w:val="0"/>
      <w:marTop w:val="0"/>
      <w:marBottom w:val="0"/>
      <w:divBdr>
        <w:top w:val="none" w:sz="0" w:space="0" w:color="auto"/>
        <w:left w:val="none" w:sz="0" w:space="0" w:color="auto"/>
        <w:bottom w:val="none" w:sz="0" w:space="0" w:color="auto"/>
        <w:right w:val="none" w:sz="0" w:space="0" w:color="auto"/>
      </w:divBdr>
    </w:div>
    <w:div w:id="1317302094">
      <w:bodyDiv w:val="1"/>
      <w:marLeft w:val="0"/>
      <w:marRight w:val="0"/>
      <w:marTop w:val="0"/>
      <w:marBottom w:val="0"/>
      <w:divBdr>
        <w:top w:val="none" w:sz="0" w:space="0" w:color="auto"/>
        <w:left w:val="none" w:sz="0" w:space="0" w:color="auto"/>
        <w:bottom w:val="none" w:sz="0" w:space="0" w:color="auto"/>
        <w:right w:val="none" w:sz="0" w:space="0" w:color="auto"/>
      </w:divBdr>
    </w:div>
    <w:div w:id="1317999548">
      <w:bodyDiv w:val="1"/>
      <w:marLeft w:val="0"/>
      <w:marRight w:val="0"/>
      <w:marTop w:val="0"/>
      <w:marBottom w:val="0"/>
      <w:divBdr>
        <w:top w:val="none" w:sz="0" w:space="0" w:color="auto"/>
        <w:left w:val="none" w:sz="0" w:space="0" w:color="auto"/>
        <w:bottom w:val="none" w:sz="0" w:space="0" w:color="auto"/>
        <w:right w:val="none" w:sz="0" w:space="0" w:color="auto"/>
      </w:divBdr>
    </w:div>
    <w:div w:id="1318267070">
      <w:bodyDiv w:val="1"/>
      <w:marLeft w:val="0"/>
      <w:marRight w:val="0"/>
      <w:marTop w:val="0"/>
      <w:marBottom w:val="0"/>
      <w:divBdr>
        <w:top w:val="none" w:sz="0" w:space="0" w:color="auto"/>
        <w:left w:val="none" w:sz="0" w:space="0" w:color="auto"/>
        <w:bottom w:val="none" w:sz="0" w:space="0" w:color="auto"/>
        <w:right w:val="none" w:sz="0" w:space="0" w:color="auto"/>
      </w:divBdr>
    </w:div>
    <w:div w:id="1318411907">
      <w:bodyDiv w:val="1"/>
      <w:marLeft w:val="0"/>
      <w:marRight w:val="0"/>
      <w:marTop w:val="0"/>
      <w:marBottom w:val="0"/>
      <w:divBdr>
        <w:top w:val="none" w:sz="0" w:space="0" w:color="auto"/>
        <w:left w:val="none" w:sz="0" w:space="0" w:color="auto"/>
        <w:bottom w:val="none" w:sz="0" w:space="0" w:color="auto"/>
        <w:right w:val="none" w:sz="0" w:space="0" w:color="auto"/>
      </w:divBdr>
    </w:div>
    <w:div w:id="1318652687">
      <w:bodyDiv w:val="1"/>
      <w:marLeft w:val="0"/>
      <w:marRight w:val="0"/>
      <w:marTop w:val="0"/>
      <w:marBottom w:val="0"/>
      <w:divBdr>
        <w:top w:val="none" w:sz="0" w:space="0" w:color="auto"/>
        <w:left w:val="none" w:sz="0" w:space="0" w:color="auto"/>
        <w:bottom w:val="none" w:sz="0" w:space="0" w:color="auto"/>
        <w:right w:val="none" w:sz="0" w:space="0" w:color="auto"/>
      </w:divBdr>
    </w:div>
    <w:div w:id="1318724957">
      <w:bodyDiv w:val="1"/>
      <w:marLeft w:val="0"/>
      <w:marRight w:val="0"/>
      <w:marTop w:val="0"/>
      <w:marBottom w:val="0"/>
      <w:divBdr>
        <w:top w:val="none" w:sz="0" w:space="0" w:color="auto"/>
        <w:left w:val="none" w:sz="0" w:space="0" w:color="auto"/>
        <w:bottom w:val="none" w:sz="0" w:space="0" w:color="auto"/>
        <w:right w:val="none" w:sz="0" w:space="0" w:color="auto"/>
      </w:divBdr>
    </w:div>
    <w:div w:id="1318873755">
      <w:bodyDiv w:val="1"/>
      <w:marLeft w:val="0"/>
      <w:marRight w:val="0"/>
      <w:marTop w:val="0"/>
      <w:marBottom w:val="0"/>
      <w:divBdr>
        <w:top w:val="none" w:sz="0" w:space="0" w:color="auto"/>
        <w:left w:val="none" w:sz="0" w:space="0" w:color="auto"/>
        <w:bottom w:val="none" w:sz="0" w:space="0" w:color="auto"/>
        <w:right w:val="none" w:sz="0" w:space="0" w:color="auto"/>
      </w:divBdr>
    </w:div>
    <w:div w:id="1319074021">
      <w:bodyDiv w:val="1"/>
      <w:marLeft w:val="0"/>
      <w:marRight w:val="0"/>
      <w:marTop w:val="0"/>
      <w:marBottom w:val="0"/>
      <w:divBdr>
        <w:top w:val="none" w:sz="0" w:space="0" w:color="auto"/>
        <w:left w:val="none" w:sz="0" w:space="0" w:color="auto"/>
        <w:bottom w:val="none" w:sz="0" w:space="0" w:color="auto"/>
        <w:right w:val="none" w:sz="0" w:space="0" w:color="auto"/>
      </w:divBdr>
    </w:div>
    <w:div w:id="1319307123">
      <w:bodyDiv w:val="1"/>
      <w:marLeft w:val="0"/>
      <w:marRight w:val="0"/>
      <w:marTop w:val="0"/>
      <w:marBottom w:val="0"/>
      <w:divBdr>
        <w:top w:val="none" w:sz="0" w:space="0" w:color="auto"/>
        <w:left w:val="none" w:sz="0" w:space="0" w:color="auto"/>
        <w:bottom w:val="none" w:sz="0" w:space="0" w:color="auto"/>
        <w:right w:val="none" w:sz="0" w:space="0" w:color="auto"/>
      </w:divBdr>
    </w:div>
    <w:div w:id="1319842449">
      <w:bodyDiv w:val="1"/>
      <w:marLeft w:val="0"/>
      <w:marRight w:val="0"/>
      <w:marTop w:val="0"/>
      <w:marBottom w:val="0"/>
      <w:divBdr>
        <w:top w:val="none" w:sz="0" w:space="0" w:color="auto"/>
        <w:left w:val="none" w:sz="0" w:space="0" w:color="auto"/>
        <w:bottom w:val="none" w:sz="0" w:space="0" w:color="auto"/>
        <w:right w:val="none" w:sz="0" w:space="0" w:color="auto"/>
      </w:divBdr>
    </w:div>
    <w:div w:id="1319916771">
      <w:bodyDiv w:val="1"/>
      <w:marLeft w:val="0"/>
      <w:marRight w:val="0"/>
      <w:marTop w:val="0"/>
      <w:marBottom w:val="0"/>
      <w:divBdr>
        <w:top w:val="none" w:sz="0" w:space="0" w:color="auto"/>
        <w:left w:val="none" w:sz="0" w:space="0" w:color="auto"/>
        <w:bottom w:val="none" w:sz="0" w:space="0" w:color="auto"/>
        <w:right w:val="none" w:sz="0" w:space="0" w:color="auto"/>
      </w:divBdr>
    </w:div>
    <w:div w:id="1320308230">
      <w:bodyDiv w:val="1"/>
      <w:marLeft w:val="0"/>
      <w:marRight w:val="0"/>
      <w:marTop w:val="0"/>
      <w:marBottom w:val="0"/>
      <w:divBdr>
        <w:top w:val="none" w:sz="0" w:space="0" w:color="auto"/>
        <w:left w:val="none" w:sz="0" w:space="0" w:color="auto"/>
        <w:bottom w:val="none" w:sz="0" w:space="0" w:color="auto"/>
        <w:right w:val="none" w:sz="0" w:space="0" w:color="auto"/>
      </w:divBdr>
    </w:div>
    <w:div w:id="1320421596">
      <w:bodyDiv w:val="1"/>
      <w:marLeft w:val="0"/>
      <w:marRight w:val="0"/>
      <w:marTop w:val="0"/>
      <w:marBottom w:val="0"/>
      <w:divBdr>
        <w:top w:val="none" w:sz="0" w:space="0" w:color="auto"/>
        <w:left w:val="none" w:sz="0" w:space="0" w:color="auto"/>
        <w:bottom w:val="none" w:sz="0" w:space="0" w:color="auto"/>
        <w:right w:val="none" w:sz="0" w:space="0" w:color="auto"/>
      </w:divBdr>
    </w:div>
    <w:div w:id="1320578261">
      <w:bodyDiv w:val="1"/>
      <w:marLeft w:val="0"/>
      <w:marRight w:val="0"/>
      <w:marTop w:val="0"/>
      <w:marBottom w:val="0"/>
      <w:divBdr>
        <w:top w:val="none" w:sz="0" w:space="0" w:color="auto"/>
        <w:left w:val="none" w:sz="0" w:space="0" w:color="auto"/>
        <w:bottom w:val="none" w:sz="0" w:space="0" w:color="auto"/>
        <w:right w:val="none" w:sz="0" w:space="0" w:color="auto"/>
      </w:divBdr>
    </w:div>
    <w:div w:id="1320844803">
      <w:bodyDiv w:val="1"/>
      <w:marLeft w:val="0"/>
      <w:marRight w:val="0"/>
      <w:marTop w:val="0"/>
      <w:marBottom w:val="0"/>
      <w:divBdr>
        <w:top w:val="none" w:sz="0" w:space="0" w:color="auto"/>
        <w:left w:val="none" w:sz="0" w:space="0" w:color="auto"/>
        <w:bottom w:val="none" w:sz="0" w:space="0" w:color="auto"/>
        <w:right w:val="none" w:sz="0" w:space="0" w:color="auto"/>
      </w:divBdr>
    </w:div>
    <w:div w:id="1321078857">
      <w:bodyDiv w:val="1"/>
      <w:marLeft w:val="0"/>
      <w:marRight w:val="0"/>
      <w:marTop w:val="0"/>
      <w:marBottom w:val="0"/>
      <w:divBdr>
        <w:top w:val="none" w:sz="0" w:space="0" w:color="auto"/>
        <w:left w:val="none" w:sz="0" w:space="0" w:color="auto"/>
        <w:bottom w:val="none" w:sz="0" w:space="0" w:color="auto"/>
        <w:right w:val="none" w:sz="0" w:space="0" w:color="auto"/>
      </w:divBdr>
    </w:div>
    <w:div w:id="1321274674">
      <w:bodyDiv w:val="1"/>
      <w:marLeft w:val="0"/>
      <w:marRight w:val="0"/>
      <w:marTop w:val="0"/>
      <w:marBottom w:val="0"/>
      <w:divBdr>
        <w:top w:val="none" w:sz="0" w:space="0" w:color="auto"/>
        <w:left w:val="none" w:sz="0" w:space="0" w:color="auto"/>
        <w:bottom w:val="none" w:sz="0" w:space="0" w:color="auto"/>
        <w:right w:val="none" w:sz="0" w:space="0" w:color="auto"/>
      </w:divBdr>
    </w:div>
    <w:div w:id="1321616687">
      <w:bodyDiv w:val="1"/>
      <w:marLeft w:val="0"/>
      <w:marRight w:val="0"/>
      <w:marTop w:val="0"/>
      <w:marBottom w:val="0"/>
      <w:divBdr>
        <w:top w:val="none" w:sz="0" w:space="0" w:color="auto"/>
        <w:left w:val="none" w:sz="0" w:space="0" w:color="auto"/>
        <w:bottom w:val="none" w:sz="0" w:space="0" w:color="auto"/>
        <w:right w:val="none" w:sz="0" w:space="0" w:color="auto"/>
      </w:divBdr>
    </w:div>
    <w:div w:id="1321738638">
      <w:bodyDiv w:val="1"/>
      <w:marLeft w:val="0"/>
      <w:marRight w:val="0"/>
      <w:marTop w:val="0"/>
      <w:marBottom w:val="0"/>
      <w:divBdr>
        <w:top w:val="none" w:sz="0" w:space="0" w:color="auto"/>
        <w:left w:val="none" w:sz="0" w:space="0" w:color="auto"/>
        <w:bottom w:val="none" w:sz="0" w:space="0" w:color="auto"/>
        <w:right w:val="none" w:sz="0" w:space="0" w:color="auto"/>
      </w:divBdr>
    </w:div>
    <w:div w:id="1321927110">
      <w:bodyDiv w:val="1"/>
      <w:marLeft w:val="0"/>
      <w:marRight w:val="0"/>
      <w:marTop w:val="0"/>
      <w:marBottom w:val="0"/>
      <w:divBdr>
        <w:top w:val="none" w:sz="0" w:space="0" w:color="auto"/>
        <w:left w:val="none" w:sz="0" w:space="0" w:color="auto"/>
        <w:bottom w:val="none" w:sz="0" w:space="0" w:color="auto"/>
        <w:right w:val="none" w:sz="0" w:space="0" w:color="auto"/>
      </w:divBdr>
    </w:div>
    <w:div w:id="1322274063">
      <w:bodyDiv w:val="1"/>
      <w:marLeft w:val="0"/>
      <w:marRight w:val="0"/>
      <w:marTop w:val="0"/>
      <w:marBottom w:val="0"/>
      <w:divBdr>
        <w:top w:val="none" w:sz="0" w:space="0" w:color="auto"/>
        <w:left w:val="none" w:sz="0" w:space="0" w:color="auto"/>
        <w:bottom w:val="none" w:sz="0" w:space="0" w:color="auto"/>
        <w:right w:val="none" w:sz="0" w:space="0" w:color="auto"/>
      </w:divBdr>
    </w:div>
    <w:div w:id="1322467329">
      <w:bodyDiv w:val="1"/>
      <w:marLeft w:val="0"/>
      <w:marRight w:val="0"/>
      <w:marTop w:val="0"/>
      <w:marBottom w:val="0"/>
      <w:divBdr>
        <w:top w:val="none" w:sz="0" w:space="0" w:color="auto"/>
        <w:left w:val="none" w:sz="0" w:space="0" w:color="auto"/>
        <w:bottom w:val="none" w:sz="0" w:space="0" w:color="auto"/>
        <w:right w:val="none" w:sz="0" w:space="0" w:color="auto"/>
      </w:divBdr>
    </w:div>
    <w:div w:id="1322467763">
      <w:bodyDiv w:val="1"/>
      <w:marLeft w:val="0"/>
      <w:marRight w:val="0"/>
      <w:marTop w:val="0"/>
      <w:marBottom w:val="0"/>
      <w:divBdr>
        <w:top w:val="none" w:sz="0" w:space="0" w:color="auto"/>
        <w:left w:val="none" w:sz="0" w:space="0" w:color="auto"/>
        <w:bottom w:val="none" w:sz="0" w:space="0" w:color="auto"/>
        <w:right w:val="none" w:sz="0" w:space="0" w:color="auto"/>
      </w:divBdr>
    </w:div>
    <w:div w:id="1323778803">
      <w:bodyDiv w:val="1"/>
      <w:marLeft w:val="0"/>
      <w:marRight w:val="0"/>
      <w:marTop w:val="0"/>
      <w:marBottom w:val="0"/>
      <w:divBdr>
        <w:top w:val="none" w:sz="0" w:space="0" w:color="auto"/>
        <w:left w:val="none" w:sz="0" w:space="0" w:color="auto"/>
        <w:bottom w:val="none" w:sz="0" w:space="0" w:color="auto"/>
        <w:right w:val="none" w:sz="0" w:space="0" w:color="auto"/>
      </w:divBdr>
    </w:div>
    <w:div w:id="1323970749">
      <w:bodyDiv w:val="1"/>
      <w:marLeft w:val="0"/>
      <w:marRight w:val="0"/>
      <w:marTop w:val="0"/>
      <w:marBottom w:val="0"/>
      <w:divBdr>
        <w:top w:val="none" w:sz="0" w:space="0" w:color="auto"/>
        <w:left w:val="none" w:sz="0" w:space="0" w:color="auto"/>
        <w:bottom w:val="none" w:sz="0" w:space="0" w:color="auto"/>
        <w:right w:val="none" w:sz="0" w:space="0" w:color="auto"/>
      </w:divBdr>
    </w:div>
    <w:div w:id="1324047271">
      <w:bodyDiv w:val="1"/>
      <w:marLeft w:val="0"/>
      <w:marRight w:val="0"/>
      <w:marTop w:val="0"/>
      <w:marBottom w:val="0"/>
      <w:divBdr>
        <w:top w:val="none" w:sz="0" w:space="0" w:color="auto"/>
        <w:left w:val="none" w:sz="0" w:space="0" w:color="auto"/>
        <w:bottom w:val="none" w:sz="0" w:space="0" w:color="auto"/>
        <w:right w:val="none" w:sz="0" w:space="0" w:color="auto"/>
      </w:divBdr>
    </w:div>
    <w:div w:id="1324627955">
      <w:bodyDiv w:val="1"/>
      <w:marLeft w:val="0"/>
      <w:marRight w:val="0"/>
      <w:marTop w:val="0"/>
      <w:marBottom w:val="0"/>
      <w:divBdr>
        <w:top w:val="none" w:sz="0" w:space="0" w:color="auto"/>
        <w:left w:val="none" w:sz="0" w:space="0" w:color="auto"/>
        <w:bottom w:val="none" w:sz="0" w:space="0" w:color="auto"/>
        <w:right w:val="none" w:sz="0" w:space="0" w:color="auto"/>
      </w:divBdr>
    </w:div>
    <w:div w:id="1324892976">
      <w:bodyDiv w:val="1"/>
      <w:marLeft w:val="0"/>
      <w:marRight w:val="0"/>
      <w:marTop w:val="0"/>
      <w:marBottom w:val="0"/>
      <w:divBdr>
        <w:top w:val="none" w:sz="0" w:space="0" w:color="auto"/>
        <w:left w:val="none" w:sz="0" w:space="0" w:color="auto"/>
        <w:bottom w:val="none" w:sz="0" w:space="0" w:color="auto"/>
        <w:right w:val="none" w:sz="0" w:space="0" w:color="auto"/>
      </w:divBdr>
    </w:div>
    <w:div w:id="1325671546">
      <w:bodyDiv w:val="1"/>
      <w:marLeft w:val="0"/>
      <w:marRight w:val="0"/>
      <w:marTop w:val="0"/>
      <w:marBottom w:val="0"/>
      <w:divBdr>
        <w:top w:val="none" w:sz="0" w:space="0" w:color="auto"/>
        <w:left w:val="none" w:sz="0" w:space="0" w:color="auto"/>
        <w:bottom w:val="none" w:sz="0" w:space="0" w:color="auto"/>
        <w:right w:val="none" w:sz="0" w:space="0" w:color="auto"/>
      </w:divBdr>
    </w:div>
    <w:div w:id="1326395144">
      <w:bodyDiv w:val="1"/>
      <w:marLeft w:val="0"/>
      <w:marRight w:val="0"/>
      <w:marTop w:val="0"/>
      <w:marBottom w:val="0"/>
      <w:divBdr>
        <w:top w:val="none" w:sz="0" w:space="0" w:color="auto"/>
        <w:left w:val="none" w:sz="0" w:space="0" w:color="auto"/>
        <w:bottom w:val="none" w:sz="0" w:space="0" w:color="auto"/>
        <w:right w:val="none" w:sz="0" w:space="0" w:color="auto"/>
      </w:divBdr>
    </w:div>
    <w:div w:id="1326398682">
      <w:bodyDiv w:val="1"/>
      <w:marLeft w:val="0"/>
      <w:marRight w:val="0"/>
      <w:marTop w:val="0"/>
      <w:marBottom w:val="0"/>
      <w:divBdr>
        <w:top w:val="none" w:sz="0" w:space="0" w:color="auto"/>
        <w:left w:val="none" w:sz="0" w:space="0" w:color="auto"/>
        <w:bottom w:val="none" w:sz="0" w:space="0" w:color="auto"/>
        <w:right w:val="none" w:sz="0" w:space="0" w:color="auto"/>
      </w:divBdr>
    </w:div>
    <w:div w:id="1326473968">
      <w:bodyDiv w:val="1"/>
      <w:marLeft w:val="0"/>
      <w:marRight w:val="0"/>
      <w:marTop w:val="0"/>
      <w:marBottom w:val="0"/>
      <w:divBdr>
        <w:top w:val="none" w:sz="0" w:space="0" w:color="auto"/>
        <w:left w:val="none" w:sz="0" w:space="0" w:color="auto"/>
        <w:bottom w:val="none" w:sz="0" w:space="0" w:color="auto"/>
        <w:right w:val="none" w:sz="0" w:space="0" w:color="auto"/>
      </w:divBdr>
    </w:div>
    <w:div w:id="1327048070">
      <w:bodyDiv w:val="1"/>
      <w:marLeft w:val="0"/>
      <w:marRight w:val="0"/>
      <w:marTop w:val="0"/>
      <w:marBottom w:val="0"/>
      <w:divBdr>
        <w:top w:val="none" w:sz="0" w:space="0" w:color="auto"/>
        <w:left w:val="none" w:sz="0" w:space="0" w:color="auto"/>
        <w:bottom w:val="none" w:sz="0" w:space="0" w:color="auto"/>
        <w:right w:val="none" w:sz="0" w:space="0" w:color="auto"/>
      </w:divBdr>
    </w:div>
    <w:div w:id="1327246975">
      <w:bodyDiv w:val="1"/>
      <w:marLeft w:val="0"/>
      <w:marRight w:val="0"/>
      <w:marTop w:val="0"/>
      <w:marBottom w:val="0"/>
      <w:divBdr>
        <w:top w:val="none" w:sz="0" w:space="0" w:color="auto"/>
        <w:left w:val="none" w:sz="0" w:space="0" w:color="auto"/>
        <w:bottom w:val="none" w:sz="0" w:space="0" w:color="auto"/>
        <w:right w:val="none" w:sz="0" w:space="0" w:color="auto"/>
      </w:divBdr>
    </w:div>
    <w:div w:id="1327788272">
      <w:bodyDiv w:val="1"/>
      <w:marLeft w:val="0"/>
      <w:marRight w:val="0"/>
      <w:marTop w:val="0"/>
      <w:marBottom w:val="0"/>
      <w:divBdr>
        <w:top w:val="none" w:sz="0" w:space="0" w:color="auto"/>
        <w:left w:val="none" w:sz="0" w:space="0" w:color="auto"/>
        <w:bottom w:val="none" w:sz="0" w:space="0" w:color="auto"/>
        <w:right w:val="none" w:sz="0" w:space="0" w:color="auto"/>
      </w:divBdr>
    </w:div>
    <w:div w:id="1327975748">
      <w:bodyDiv w:val="1"/>
      <w:marLeft w:val="0"/>
      <w:marRight w:val="0"/>
      <w:marTop w:val="0"/>
      <w:marBottom w:val="0"/>
      <w:divBdr>
        <w:top w:val="none" w:sz="0" w:space="0" w:color="auto"/>
        <w:left w:val="none" w:sz="0" w:space="0" w:color="auto"/>
        <w:bottom w:val="none" w:sz="0" w:space="0" w:color="auto"/>
        <w:right w:val="none" w:sz="0" w:space="0" w:color="auto"/>
      </w:divBdr>
    </w:div>
    <w:div w:id="1328287380">
      <w:bodyDiv w:val="1"/>
      <w:marLeft w:val="0"/>
      <w:marRight w:val="0"/>
      <w:marTop w:val="0"/>
      <w:marBottom w:val="0"/>
      <w:divBdr>
        <w:top w:val="none" w:sz="0" w:space="0" w:color="auto"/>
        <w:left w:val="none" w:sz="0" w:space="0" w:color="auto"/>
        <w:bottom w:val="none" w:sz="0" w:space="0" w:color="auto"/>
        <w:right w:val="none" w:sz="0" w:space="0" w:color="auto"/>
      </w:divBdr>
    </w:div>
    <w:div w:id="1328901704">
      <w:bodyDiv w:val="1"/>
      <w:marLeft w:val="0"/>
      <w:marRight w:val="0"/>
      <w:marTop w:val="0"/>
      <w:marBottom w:val="0"/>
      <w:divBdr>
        <w:top w:val="none" w:sz="0" w:space="0" w:color="auto"/>
        <w:left w:val="none" w:sz="0" w:space="0" w:color="auto"/>
        <w:bottom w:val="none" w:sz="0" w:space="0" w:color="auto"/>
        <w:right w:val="none" w:sz="0" w:space="0" w:color="auto"/>
      </w:divBdr>
    </w:div>
    <w:div w:id="1329284633">
      <w:bodyDiv w:val="1"/>
      <w:marLeft w:val="0"/>
      <w:marRight w:val="0"/>
      <w:marTop w:val="0"/>
      <w:marBottom w:val="0"/>
      <w:divBdr>
        <w:top w:val="none" w:sz="0" w:space="0" w:color="auto"/>
        <w:left w:val="none" w:sz="0" w:space="0" w:color="auto"/>
        <w:bottom w:val="none" w:sz="0" w:space="0" w:color="auto"/>
        <w:right w:val="none" w:sz="0" w:space="0" w:color="auto"/>
      </w:divBdr>
    </w:div>
    <w:div w:id="1329333238">
      <w:bodyDiv w:val="1"/>
      <w:marLeft w:val="0"/>
      <w:marRight w:val="0"/>
      <w:marTop w:val="0"/>
      <w:marBottom w:val="0"/>
      <w:divBdr>
        <w:top w:val="none" w:sz="0" w:space="0" w:color="auto"/>
        <w:left w:val="none" w:sz="0" w:space="0" w:color="auto"/>
        <w:bottom w:val="none" w:sz="0" w:space="0" w:color="auto"/>
        <w:right w:val="none" w:sz="0" w:space="0" w:color="auto"/>
      </w:divBdr>
    </w:div>
    <w:div w:id="1329406121">
      <w:bodyDiv w:val="1"/>
      <w:marLeft w:val="0"/>
      <w:marRight w:val="0"/>
      <w:marTop w:val="0"/>
      <w:marBottom w:val="0"/>
      <w:divBdr>
        <w:top w:val="none" w:sz="0" w:space="0" w:color="auto"/>
        <w:left w:val="none" w:sz="0" w:space="0" w:color="auto"/>
        <w:bottom w:val="none" w:sz="0" w:space="0" w:color="auto"/>
        <w:right w:val="none" w:sz="0" w:space="0" w:color="auto"/>
      </w:divBdr>
    </w:div>
    <w:div w:id="1329559235">
      <w:bodyDiv w:val="1"/>
      <w:marLeft w:val="0"/>
      <w:marRight w:val="0"/>
      <w:marTop w:val="0"/>
      <w:marBottom w:val="0"/>
      <w:divBdr>
        <w:top w:val="none" w:sz="0" w:space="0" w:color="auto"/>
        <w:left w:val="none" w:sz="0" w:space="0" w:color="auto"/>
        <w:bottom w:val="none" w:sz="0" w:space="0" w:color="auto"/>
        <w:right w:val="none" w:sz="0" w:space="0" w:color="auto"/>
      </w:divBdr>
    </w:div>
    <w:div w:id="1330250464">
      <w:bodyDiv w:val="1"/>
      <w:marLeft w:val="0"/>
      <w:marRight w:val="0"/>
      <w:marTop w:val="0"/>
      <w:marBottom w:val="0"/>
      <w:divBdr>
        <w:top w:val="none" w:sz="0" w:space="0" w:color="auto"/>
        <w:left w:val="none" w:sz="0" w:space="0" w:color="auto"/>
        <w:bottom w:val="none" w:sz="0" w:space="0" w:color="auto"/>
        <w:right w:val="none" w:sz="0" w:space="0" w:color="auto"/>
      </w:divBdr>
    </w:div>
    <w:div w:id="1330258509">
      <w:bodyDiv w:val="1"/>
      <w:marLeft w:val="0"/>
      <w:marRight w:val="0"/>
      <w:marTop w:val="0"/>
      <w:marBottom w:val="0"/>
      <w:divBdr>
        <w:top w:val="none" w:sz="0" w:space="0" w:color="auto"/>
        <w:left w:val="none" w:sz="0" w:space="0" w:color="auto"/>
        <w:bottom w:val="none" w:sz="0" w:space="0" w:color="auto"/>
        <w:right w:val="none" w:sz="0" w:space="0" w:color="auto"/>
      </w:divBdr>
    </w:div>
    <w:div w:id="1330407499">
      <w:bodyDiv w:val="1"/>
      <w:marLeft w:val="0"/>
      <w:marRight w:val="0"/>
      <w:marTop w:val="0"/>
      <w:marBottom w:val="0"/>
      <w:divBdr>
        <w:top w:val="none" w:sz="0" w:space="0" w:color="auto"/>
        <w:left w:val="none" w:sz="0" w:space="0" w:color="auto"/>
        <w:bottom w:val="none" w:sz="0" w:space="0" w:color="auto"/>
        <w:right w:val="none" w:sz="0" w:space="0" w:color="auto"/>
      </w:divBdr>
    </w:div>
    <w:div w:id="1331788210">
      <w:bodyDiv w:val="1"/>
      <w:marLeft w:val="0"/>
      <w:marRight w:val="0"/>
      <w:marTop w:val="0"/>
      <w:marBottom w:val="0"/>
      <w:divBdr>
        <w:top w:val="none" w:sz="0" w:space="0" w:color="auto"/>
        <w:left w:val="none" w:sz="0" w:space="0" w:color="auto"/>
        <w:bottom w:val="none" w:sz="0" w:space="0" w:color="auto"/>
        <w:right w:val="none" w:sz="0" w:space="0" w:color="auto"/>
      </w:divBdr>
    </w:div>
    <w:div w:id="1332105408">
      <w:bodyDiv w:val="1"/>
      <w:marLeft w:val="0"/>
      <w:marRight w:val="0"/>
      <w:marTop w:val="0"/>
      <w:marBottom w:val="0"/>
      <w:divBdr>
        <w:top w:val="none" w:sz="0" w:space="0" w:color="auto"/>
        <w:left w:val="none" w:sz="0" w:space="0" w:color="auto"/>
        <w:bottom w:val="none" w:sz="0" w:space="0" w:color="auto"/>
        <w:right w:val="none" w:sz="0" w:space="0" w:color="auto"/>
      </w:divBdr>
    </w:div>
    <w:div w:id="1332441440">
      <w:bodyDiv w:val="1"/>
      <w:marLeft w:val="0"/>
      <w:marRight w:val="0"/>
      <w:marTop w:val="0"/>
      <w:marBottom w:val="0"/>
      <w:divBdr>
        <w:top w:val="none" w:sz="0" w:space="0" w:color="auto"/>
        <w:left w:val="none" w:sz="0" w:space="0" w:color="auto"/>
        <w:bottom w:val="none" w:sz="0" w:space="0" w:color="auto"/>
        <w:right w:val="none" w:sz="0" w:space="0" w:color="auto"/>
      </w:divBdr>
    </w:div>
    <w:div w:id="1333755537">
      <w:bodyDiv w:val="1"/>
      <w:marLeft w:val="0"/>
      <w:marRight w:val="0"/>
      <w:marTop w:val="0"/>
      <w:marBottom w:val="0"/>
      <w:divBdr>
        <w:top w:val="none" w:sz="0" w:space="0" w:color="auto"/>
        <w:left w:val="none" w:sz="0" w:space="0" w:color="auto"/>
        <w:bottom w:val="none" w:sz="0" w:space="0" w:color="auto"/>
        <w:right w:val="none" w:sz="0" w:space="0" w:color="auto"/>
      </w:divBdr>
    </w:div>
    <w:div w:id="1333796110">
      <w:bodyDiv w:val="1"/>
      <w:marLeft w:val="0"/>
      <w:marRight w:val="0"/>
      <w:marTop w:val="0"/>
      <w:marBottom w:val="0"/>
      <w:divBdr>
        <w:top w:val="none" w:sz="0" w:space="0" w:color="auto"/>
        <w:left w:val="none" w:sz="0" w:space="0" w:color="auto"/>
        <w:bottom w:val="none" w:sz="0" w:space="0" w:color="auto"/>
        <w:right w:val="none" w:sz="0" w:space="0" w:color="auto"/>
      </w:divBdr>
    </w:div>
    <w:div w:id="1333919763">
      <w:bodyDiv w:val="1"/>
      <w:marLeft w:val="0"/>
      <w:marRight w:val="0"/>
      <w:marTop w:val="0"/>
      <w:marBottom w:val="0"/>
      <w:divBdr>
        <w:top w:val="none" w:sz="0" w:space="0" w:color="auto"/>
        <w:left w:val="none" w:sz="0" w:space="0" w:color="auto"/>
        <w:bottom w:val="none" w:sz="0" w:space="0" w:color="auto"/>
        <w:right w:val="none" w:sz="0" w:space="0" w:color="auto"/>
      </w:divBdr>
    </w:div>
    <w:div w:id="1334186586">
      <w:bodyDiv w:val="1"/>
      <w:marLeft w:val="0"/>
      <w:marRight w:val="0"/>
      <w:marTop w:val="0"/>
      <w:marBottom w:val="0"/>
      <w:divBdr>
        <w:top w:val="none" w:sz="0" w:space="0" w:color="auto"/>
        <w:left w:val="none" w:sz="0" w:space="0" w:color="auto"/>
        <w:bottom w:val="none" w:sz="0" w:space="0" w:color="auto"/>
        <w:right w:val="none" w:sz="0" w:space="0" w:color="auto"/>
      </w:divBdr>
    </w:div>
    <w:div w:id="1334451829">
      <w:bodyDiv w:val="1"/>
      <w:marLeft w:val="0"/>
      <w:marRight w:val="0"/>
      <w:marTop w:val="0"/>
      <w:marBottom w:val="0"/>
      <w:divBdr>
        <w:top w:val="none" w:sz="0" w:space="0" w:color="auto"/>
        <w:left w:val="none" w:sz="0" w:space="0" w:color="auto"/>
        <w:bottom w:val="none" w:sz="0" w:space="0" w:color="auto"/>
        <w:right w:val="none" w:sz="0" w:space="0" w:color="auto"/>
      </w:divBdr>
    </w:div>
    <w:div w:id="1334723520">
      <w:bodyDiv w:val="1"/>
      <w:marLeft w:val="0"/>
      <w:marRight w:val="0"/>
      <w:marTop w:val="0"/>
      <w:marBottom w:val="0"/>
      <w:divBdr>
        <w:top w:val="none" w:sz="0" w:space="0" w:color="auto"/>
        <w:left w:val="none" w:sz="0" w:space="0" w:color="auto"/>
        <w:bottom w:val="none" w:sz="0" w:space="0" w:color="auto"/>
        <w:right w:val="none" w:sz="0" w:space="0" w:color="auto"/>
      </w:divBdr>
    </w:div>
    <w:div w:id="1335378692">
      <w:bodyDiv w:val="1"/>
      <w:marLeft w:val="0"/>
      <w:marRight w:val="0"/>
      <w:marTop w:val="0"/>
      <w:marBottom w:val="0"/>
      <w:divBdr>
        <w:top w:val="none" w:sz="0" w:space="0" w:color="auto"/>
        <w:left w:val="none" w:sz="0" w:space="0" w:color="auto"/>
        <w:bottom w:val="none" w:sz="0" w:space="0" w:color="auto"/>
        <w:right w:val="none" w:sz="0" w:space="0" w:color="auto"/>
      </w:divBdr>
    </w:div>
    <w:div w:id="1335381030">
      <w:bodyDiv w:val="1"/>
      <w:marLeft w:val="0"/>
      <w:marRight w:val="0"/>
      <w:marTop w:val="0"/>
      <w:marBottom w:val="0"/>
      <w:divBdr>
        <w:top w:val="none" w:sz="0" w:space="0" w:color="auto"/>
        <w:left w:val="none" w:sz="0" w:space="0" w:color="auto"/>
        <w:bottom w:val="none" w:sz="0" w:space="0" w:color="auto"/>
        <w:right w:val="none" w:sz="0" w:space="0" w:color="auto"/>
      </w:divBdr>
    </w:div>
    <w:div w:id="1335493261">
      <w:bodyDiv w:val="1"/>
      <w:marLeft w:val="0"/>
      <w:marRight w:val="0"/>
      <w:marTop w:val="0"/>
      <w:marBottom w:val="0"/>
      <w:divBdr>
        <w:top w:val="none" w:sz="0" w:space="0" w:color="auto"/>
        <w:left w:val="none" w:sz="0" w:space="0" w:color="auto"/>
        <w:bottom w:val="none" w:sz="0" w:space="0" w:color="auto"/>
        <w:right w:val="none" w:sz="0" w:space="0" w:color="auto"/>
      </w:divBdr>
    </w:div>
    <w:div w:id="1335644138">
      <w:bodyDiv w:val="1"/>
      <w:marLeft w:val="0"/>
      <w:marRight w:val="0"/>
      <w:marTop w:val="0"/>
      <w:marBottom w:val="0"/>
      <w:divBdr>
        <w:top w:val="none" w:sz="0" w:space="0" w:color="auto"/>
        <w:left w:val="none" w:sz="0" w:space="0" w:color="auto"/>
        <w:bottom w:val="none" w:sz="0" w:space="0" w:color="auto"/>
        <w:right w:val="none" w:sz="0" w:space="0" w:color="auto"/>
      </w:divBdr>
    </w:div>
    <w:div w:id="1335644362">
      <w:bodyDiv w:val="1"/>
      <w:marLeft w:val="0"/>
      <w:marRight w:val="0"/>
      <w:marTop w:val="0"/>
      <w:marBottom w:val="0"/>
      <w:divBdr>
        <w:top w:val="none" w:sz="0" w:space="0" w:color="auto"/>
        <w:left w:val="none" w:sz="0" w:space="0" w:color="auto"/>
        <w:bottom w:val="none" w:sz="0" w:space="0" w:color="auto"/>
        <w:right w:val="none" w:sz="0" w:space="0" w:color="auto"/>
      </w:divBdr>
    </w:div>
    <w:div w:id="1335887347">
      <w:bodyDiv w:val="1"/>
      <w:marLeft w:val="0"/>
      <w:marRight w:val="0"/>
      <w:marTop w:val="0"/>
      <w:marBottom w:val="0"/>
      <w:divBdr>
        <w:top w:val="none" w:sz="0" w:space="0" w:color="auto"/>
        <w:left w:val="none" w:sz="0" w:space="0" w:color="auto"/>
        <w:bottom w:val="none" w:sz="0" w:space="0" w:color="auto"/>
        <w:right w:val="none" w:sz="0" w:space="0" w:color="auto"/>
      </w:divBdr>
    </w:div>
    <w:div w:id="1335912336">
      <w:bodyDiv w:val="1"/>
      <w:marLeft w:val="0"/>
      <w:marRight w:val="0"/>
      <w:marTop w:val="0"/>
      <w:marBottom w:val="0"/>
      <w:divBdr>
        <w:top w:val="none" w:sz="0" w:space="0" w:color="auto"/>
        <w:left w:val="none" w:sz="0" w:space="0" w:color="auto"/>
        <w:bottom w:val="none" w:sz="0" w:space="0" w:color="auto"/>
        <w:right w:val="none" w:sz="0" w:space="0" w:color="auto"/>
      </w:divBdr>
    </w:div>
    <w:div w:id="1336035997">
      <w:bodyDiv w:val="1"/>
      <w:marLeft w:val="0"/>
      <w:marRight w:val="0"/>
      <w:marTop w:val="0"/>
      <w:marBottom w:val="0"/>
      <w:divBdr>
        <w:top w:val="none" w:sz="0" w:space="0" w:color="auto"/>
        <w:left w:val="none" w:sz="0" w:space="0" w:color="auto"/>
        <w:bottom w:val="none" w:sz="0" w:space="0" w:color="auto"/>
        <w:right w:val="none" w:sz="0" w:space="0" w:color="auto"/>
      </w:divBdr>
    </w:div>
    <w:div w:id="1336490555">
      <w:bodyDiv w:val="1"/>
      <w:marLeft w:val="0"/>
      <w:marRight w:val="0"/>
      <w:marTop w:val="0"/>
      <w:marBottom w:val="0"/>
      <w:divBdr>
        <w:top w:val="none" w:sz="0" w:space="0" w:color="auto"/>
        <w:left w:val="none" w:sz="0" w:space="0" w:color="auto"/>
        <w:bottom w:val="none" w:sz="0" w:space="0" w:color="auto"/>
        <w:right w:val="none" w:sz="0" w:space="0" w:color="auto"/>
      </w:divBdr>
    </w:div>
    <w:div w:id="1336759383">
      <w:bodyDiv w:val="1"/>
      <w:marLeft w:val="0"/>
      <w:marRight w:val="0"/>
      <w:marTop w:val="0"/>
      <w:marBottom w:val="0"/>
      <w:divBdr>
        <w:top w:val="none" w:sz="0" w:space="0" w:color="auto"/>
        <w:left w:val="none" w:sz="0" w:space="0" w:color="auto"/>
        <w:bottom w:val="none" w:sz="0" w:space="0" w:color="auto"/>
        <w:right w:val="none" w:sz="0" w:space="0" w:color="auto"/>
      </w:divBdr>
    </w:div>
    <w:div w:id="1336765026">
      <w:bodyDiv w:val="1"/>
      <w:marLeft w:val="0"/>
      <w:marRight w:val="0"/>
      <w:marTop w:val="0"/>
      <w:marBottom w:val="0"/>
      <w:divBdr>
        <w:top w:val="none" w:sz="0" w:space="0" w:color="auto"/>
        <w:left w:val="none" w:sz="0" w:space="0" w:color="auto"/>
        <w:bottom w:val="none" w:sz="0" w:space="0" w:color="auto"/>
        <w:right w:val="none" w:sz="0" w:space="0" w:color="auto"/>
      </w:divBdr>
    </w:div>
    <w:div w:id="1337877251">
      <w:bodyDiv w:val="1"/>
      <w:marLeft w:val="0"/>
      <w:marRight w:val="0"/>
      <w:marTop w:val="0"/>
      <w:marBottom w:val="0"/>
      <w:divBdr>
        <w:top w:val="none" w:sz="0" w:space="0" w:color="auto"/>
        <w:left w:val="none" w:sz="0" w:space="0" w:color="auto"/>
        <w:bottom w:val="none" w:sz="0" w:space="0" w:color="auto"/>
        <w:right w:val="none" w:sz="0" w:space="0" w:color="auto"/>
      </w:divBdr>
    </w:div>
    <w:div w:id="1337881751">
      <w:bodyDiv w:val="1"/>
      <w:marLeft w:val="0"/>
      <w:marRight w:val="0"/>
      <w:marTop w:val="0"/>
      <w:marBottom w:val="0"/>
      <w:divBdr>
        <w:top w:val="none" w:sz="0" w:space="0" w:color="auto"/>
        <w:left w:val="none" w:sz="0" w:space="0" w:color="auto"/>
        <w:bottom w:val="none" w:sz="0" w:space="0" w:color="auto"/>
        <w:right w:val="none" w:sz="0" w:space="0" w:color="auto"/>
      </w:divBdr>
    </w:div>
    <w:div w:id="1338075598">
      <w:bodyDiv w:val="1"/>
      <w:marLeft w:val="0"/>
      <w:marRight w:val="0"/>
      <w:marTop w:val="0"/>
      <w:marBottom w:val="0"/>
      <w:divBdr>
        <w:top w:val="none" w:sz="0" w:space="0" w:color="auto"/>
        <w:left w:val="none" w:sz="0" w:space="0" w:color="auto"/>
        <w:bottom w:val="none" w:sz="0" w:space="0" w:color="auto"/>
        <w:right w:val="none" w:sz="0" w:space="0" w:color="auto"/>
      </w:divBdr>
    </w:div>
    <w:div w:id="1338121301">
      <w:bodyDiv w:val="1"/>
      <w:marLeft w:val="0"/>
      <w:marRight w:val="0"/>
      <w:marTop w:val="0"/>
      <w:marBottom w:val="0"/>
      <w:divBdr>
        <w:top w:val="none" w:sz="0" w:space="0" w:color="auto"/>
        <w:left w:val="none" w:sz="0" w:space="0" w:color="auto"/>
        <w:bottom w:val="none" w:sz="0" w:space="0" w:color="auto"/>
        <w:right w:val="none" w:sz="0" w:space="0" w:color="auto"/>
      </w:divBdr>
    </w:div>
    <w:div w:id="1338731648">
      <w:bodyDiv w:val="1"/>
      <w:marLeft w:val="0"/>
      <w:marRight w:val="0"/>
      <w:marTop w:val="0"/>
      <w:marBottom w:val="0"/>
      <w:divBdr>
        <w:top w:val="none" w:sz="0" w:space="0" w:color="auto"/>
        <w:left w:val="none" w:sz="0" w:space="0" w:color="auto"/>
        <w:bottom w:val="none" w:sz="0" w:space="0" w:color="auto"/>
        <w:right w:val="none" w:sz="0" w:space="0" w:color="auto"/>
      </w:divBdr>
    </w:div>
    <w:div w:id="1338995632">
      <w:bodyDiv w:val="1"/>
      <w:marLeft w:val="0"/>
      <w:marRight w:val="0"/>
      <w:marTop w:val="0"/>
      <w:marBottom w:val="0"/>
      <w:divBdr>
        <w:top w:val="none" w:sz="0" w:space="0" w:color="auto"/>
        <w:left w:val="none" w:sz="0" w:space="0" w:color="auto"/>
        <w:bottom w:val="none" w:sz="0" w:space="0" w:color="auto"/>
        <w:right w:val="none" w:sz="0" w:space="0" w:color="auto"/>
      </w:divBdr>
    </w:div>
    <w:div w:id="1339237720">
      <w:bodyDiv w:val="1"/>
      <w:marLeft w:val="0"/>
      <w:marRight w:val="0"/>
      <w:marTop w:val="0"/>
      <w:marBottom w:val="0"/>
      <w:divBdr>
        <w:top w:val="none" w:sz="0" w:space="0" w:color="auto"/>
        <w:left w:val="none" w:sz="0" w:space="0" w:color="auto"/>
        <w:bottom w:val="none" w:sz="0" w:space="0" w:color="auto"/>
        <w:right w:val="none" w:sz="0" w:space="0" w:color="auto"/>
      </w:divBdr>
    </w:div>
    <w:div w:id="1340081340">
      <w:bodyDiv w:val="1"/>
      <w:marLeft w:val="0"/>
      <w:marRight w:val="0"/>
      <w:marTop w:val="0"/>
      <w:marBottom w:val="0"/>
      <w:divBdr>
        <w:top w:val="none" w:sz="0" w:space="0" w:color="auto"/>
        <w:left w:val="none" w:sz="0" w:space="0" w:color="auto"/>
        <w:bottom w:val="none" w:sz="0" w:space="0" w:color="auto"/>
        <w:right w:val="none" w:sz="0" w:space="0" w:color="auto"/>
      </w:divBdr>
    </w:div>
    <w:div w:id="1340087131">
      <w:bodyDiv w:val="1"/>
      <w:marLeft w:val="0"/>
      <w:marRight w:val="0"/>
      <w:marTop w:val="0"/>
      <w:marBottom w:val="0"/>
      <w:divBdr>
        <w:top w:val="none" w:sz="0" w:space="0" w:color="auto"/>
        <w:left w:val="none" w:sz="0" w:space="0" w:color="auto"/>
        <w:bottom w:val="none" w:sz="0" w:space="0" w:color="auto"/>
        <w:right w:val="none" w:sz="0" w:space="0" w:color="auto"/>
      </w:divBdr>
    </w:div>
    <w:div w:id="1340883999">
      <w:bodyDiv w:val="1"/>
      <w:marLeft w:val="0"/>
      <w:marRight w:val="0"/>
      <w:marTop w:val="0"/>
      <w:marBottom w:val="0"/>
      <w:divBdr>
        <w:top w:val="none" w:sz="0" w:space="0" w:color="auto"/>
        <w:left w:val="none" w:sz="0" w:space="0" w:color="auto"/>
        <w:bottom w:val="none" w:sz="0" w:space="0" w:color="auto"/>
        <w:right w:val="none" w:sz="0" w:space="0" w:color="auto"/>
      </w:divBdr>
    </w:div>
    <w:div w:id="1341081792">
      <w:bodyDiv w:val="1"/>
      <w:marLeft w:val="0"/>
      <w:marRight w:val="0"/>
      <w:marTop w:val="0"/>
      <w:marBottom w:val="0"/>
      <w:divBdr>
        <w:top w:val="none" w:sz="0" w:space="0" w:color="auto"/>
        <w:left w:val="none" w:sz="0" w:space="0" w:color="auto"/>
        <w:bottom w:val="none" w:sz="0" w:space="0" w:color="auto"/>
        <w:right w:val="none" w:sz="0" w:space="0" w:color="auto"/>
      </w:divBdr>
    </w:div>
    <w:div w:id="1341472955">
      <w:bodyDiv w:val="1"/>
      <w:marLeft w:val="0"/>
      <w:marRight w:val="0"/>
      <w:marTop w:val="0"/>
      <w:marBottom w:val="0"/>
      <w:divBdr>
        <w:top w:val="none" w:sz="0" w:space="0" w:color="auto"/>
        <w:left w:val="none" w:sz="0" w:space="0" w:color="auto"/>
        <w:bottom w:val="none" w:sz="0" w:space="0" w:color="auto"/>
        <w:right w:val="none" w:sz="0" w:space="0" w:color="auto"/>
      </w:divBdr>
    </w:div>
    <w:div w:id="1341546476">
      <w:bodyDiv w:val="1"/>
      <w:marLeft w:val="0"/>
      <w:marRight w:val="0"/>
      <w:marTop w:val="0"/>
      <w:marBottom w:val="0"/>
      <w:divBdr>
        <w:top w:val="none" w:sz="0" w:space="0" w:color="auto"/>
        <w:left w:val="none" w:sz="0" w:space="0" w:color="auto"/>
        <w:bottom w:val="none" w:sz="0" w:space="0" w:color="auto"/>
        <w:right w:val="none" w:sz="0" w:space="0" w:color="auto"/>
      </w:divBdr>
    </w:div>
    <w:div w:id="1341547887">
      <w:bodyDiv w:val="1"/>
      <w:marLeft w:val="0"/>
      <w:marRight w:val="0"/>
      <w:marTop w:val="0"/>
      <w:marBottom w:val="0"/>
      <w:divBdr>
        <w:top w:val="none" w:sz="0" w:space="0" w:color="auto"/>
        <w:left w:val="none" w:sz="0" w:space="0" w:color="auto"/>
        <w:bottom w:val="none" w:sz="0" w:space="0" w:color="auto"/>
        <w:right w:val="none" w:sz="0" w:space="0" w:color="auto"/>
      </w:divBdr>
    </w:div>
    <w:div w:id="1341661486">
      <w:bodyDiv w:val="1"/>
      <w:marLeft w:val="0"/>
      <w:marRight w:val="0"/>
      <w:marTop w:val="0"/>
      <w:marBottom w:val="0"/>
      <w:divBdr>
        <w:top w:val="none" w:sz="0" w:space="0" w:color="auto"/>
        <w:left w:val="none" w:sz="0" w:space="0" w:color="auto"/>
        <w:bottom w:val="none" w:sz="0" w:space="0" w:color="auto"/>
        <w:right w:val="none" w:sz="0" w:space="0" w:color="auto"/>
      </w:divBdr>
    </w:div>
    <w:div w:id="1341809938">
      <w:bodyDiv w:val="1"/>
      <w:marLeft w:val="0"/>
      <w:marRight w:val="0"/>
      <w:marTop w:val="0"/>
      <w:marBottom w:val="0"/>
      <w:divBdr>
        <w:top w:val="none" w:sz="0" w:space="0" w:color="auto"/>
        <w:left w:val="none" w:sz="0" w:space="0" w:color="auto"/>
        <w:bottom w:val="none" w:sz="0" w:space="0" w:color="auto"/>
        <w:right w:val="none" w:sz="0" w:space="0" w:color="auto"/>
      </w:divBdr>
    </w:div>
    <w:div w:id="1342122867">
      <w:bodyDiv w:val="1"/>
      <w:marLeft w:val="0"/>
      <w:marRight w:val="0"/>
      <w:marTop w:val="0"/>
      <w:marBottom w:val="0"/>
      <w:divBdr>
        <w:top w:val="none" w:sz="0" w:space="0" w:color="auto"/>
        <w:left w:val="none" w:sz="0" w:space="0" w:color="auto"/>
        <w:bottom w:val="none" w:sz="0" w:space="0" w:color="auto"/>
        <w:right w:val="none" w:sz="0" w:space="0" w:color="auto"/>
      </w:divBdr>
    </w:div>
    <w:div w:id="1342439700">
      <w:bodyDiv w:val="1"/>
      <w:marLeft w:val="0"/>
      <w:marRight w:val="0"/>
      <w:marTop w:val="0"/>
      <w:marBottom w:val="0"/>
      <w:divBdr>
        <w:top w:val="none" w:sz="0" w:space="0" w:color="auto"/>
        <w:left w:val="none" w:sz="0" w:space="0" w:color="auto"/>
        <w:bottom w:val="none" w:sz="0" w:space="0" w:color="auto"/>
        <w:right w:val="none" w:sz="0" w:space="0" w:color="auto"/>
      </w:divBdr>
    </w:div>
    <w:div w:id="1342782118">
      <w:bodyDiv w:val="1"/>
      <w:marLeft w:val="0"/>
      <w:marRight w:val="0"/>
      <w:marTop w:val="0"/>
      <w:marBottom w:val="0"/>
      <w:divBdr>
        <w:top w:val="none" w:sz="0" w:space="0" w:color="auto"/>
        <w:left w:val="none" w:sz="0" w:space="0" w:color="auto"/>
        <w:bottom w:val="none" w:sz="0" w:space="0" w:color="auto"/>
        <w:right w:val="none" w:sz="0" w:space="0" w:color="auto"/>
      </w:divBdr>
    </w:div>
    <w:div w:id="1343316925">
      <w:bodyDiv w:val="1"/>
      <w:marLeft w:val="0"/>
      <w:marRight w:val="0"/>
      <w:marTop w:val="0"/>
      <w:marBottom w:val="0"/>
      <w:divBdr>
        <w:top w:val="none" w:sz="0" w:space="0" w:color="auto"/>
        <w:left w:val="none" w:sz="0" w:space="0" w:color="auto"/>
        <w:bottom w:val="none" w:sz="0" w:space="0" w:color="auto"/>
        <w:right w:val="none" w:sz="0" w:space="0" w:color="auto"/>
      </w:divBdr>
    </w:div>
    <w:div w:id="1343556607">
      <w:bodyDiv w:val="1"/>
      <w:marLeft w:val="0"/>
      <w:marRight w:val="0"/>
      <w:marTop w:val="0"/>
      <w:marBottom w:val="0"/>
      <w:divBdr>
        <w:top w:val="none" w:sz="0" w:space="0" w:color="auto"/>
        <w:left w:val="none" w:sz="0" w:space="0" w:color="auto"/>
        <w:bottom w:val="none" w:sz="0" w:space="0" w:color="auto"/>
        <w:right w:val="none" w:sz="0" w:space="0" w:color="auto"/>
      </w:divBdr>
    </w:div>
    <w:div w:id="1343972657">
      <w:bodyDiv w:val="1"/>
      <w:marLeft w:val="0"/>
      <w:marRight w:val="0"/>
      <w:marTop w:val="0"/>
      <w:marBottom w:val="0"/>
      <w:divBdr>
        <w:top w:val="none" w:sz="0" w:space="0" w:color="auto"/>
        <w:left w:val="none" w:sz="0" w:space="0" w:color="auto"/>
        <w:bottom w:val="none" w:sz="0" w:space="0" w:color="auto"/>
        <w:right w:val="none" w:sz="0" w:space="0" w:color="auto"/>
      </w:divBdr>
    </w:div>
    <w:div w:id="1344169354">
      <w:bodyDiv w:val="1"/>
      <w:marLeft w:val="0"/>
      <w:marRight w:val="0"/>
      <w:marTop w:val="0"/>
      <w:marBottom w:val="0"/>
      <w:divBdr>
        <w:top w:val="none" w:sz="0" w:space="0" w:color="auto"/>
        <w:left w:val="none" w:sz="0" w:space="0" w:color="auto"/>
        <w:bottom w:val="none" w:sz="0" w:space="0" w:color="auto"/>
        <w:right w:val="none" w:sz="0" w:space="0" w:color="auto"/>
      </w:divBdr>
    </w:div>
    <w:div w:id="1344429143">
      <w:bodyDiv w:val="1"/>
      <w:marLeft w:val="0"/>
      <w:marRight w:val="0"/>
      <w:marTop w:val="0"/>
      <w:marBottom w:val="0"/>
      <w:divBdr>
        <w:top w:val="none" w:sz="0" w:space="0" w:color="auto"/>
        <w:left w:val="none" w:sz="0" w:space="0" w:color="auto"/>
        <w:bottom w:val="none" w:sz="0" w:space="0" w:color="auto"/>
        <w:right w:val="none" w:sz="0" w:space="0" w:color="auto"/>
      </w:divBdr>
    </w:div>
    <w:div w:id="1345088560">
      <w:bodyDiv w:val="1"/>
      <w:marLeft w:val="0"/>
      <w:marRight w:val="0"/>
      <w:marTop w:val="0"/>
      <w:marBottom w:val="0"/>
      <w:divBdr>
        <w:top w:val="none" w:sz="0" w:space="0" w:color="auto"/>
        <w:left w:val="none" w:sz="0" w:space="0" w:color="auto"/>
        <w:bottom w:val="none" w:sz="0" w:space="0" w:color="auto"/>
        <w:right w:val="none" w:sz="0" w:space="0" w:color="auto"/>
      </w:divBdr>
    </w:div>
    <w:div w:id="1345127712">
      <w:bodyDiv w:val="1"/>
      <w:marLeft w:val="0"/>
      <w:marRight w:val="0"/>
      <w:marTop w:val="0"/>
      <w:marBottom w:val="0"/>
      <w:divBdr>
        <w:top w:val="none" w:sz="0" w:space="0" w:color="auto"/>
        <w:left w:val="none" w:sz="0" w:space="0" w:color="auto"/>
        <w:bottom w:val="none" w:sz="0" w:space="0" w:color="auto"/>
        <w:right w:val="none" w:sz="0" w:space="0" w:color="auto"/>
      </w:divBdr>
    </w:div>
    <w:div w:id="1345135421">
      <w:bodyDiv w:val="1"/>
      <w:marLeft w:val="0"/>
      <w:marRight w:val="0"/>
      <w:marTop w:val="0"/>
      <w:marBottom w:val="0"/>
      <w:divBdr>
        <w:top w:val="none" w:sz="0" w:space="0" w:color="auto"/>
        <w:left w:val="none" w:sz="0" w:space="0" w:color="auto"/>
        <w:bottom w:val="none" w:sz="0" w:space="0" w:color="auto"/>
        <w:right w:val="none" w:sz="0" w:space="0" w:color="auto"/>
      </w:divBdr>
    </w:div>
    <w:div w:id="1345396407">
      <w:bodyDiv w:val="1"/>
      <w:marLeft w:val="0"/>
      <w:marRight w:val="0"/>
      <w:marTop w:val="0"/>
      <w:marBottom w:val="0"/>
      <w:divBdr>
        <w:top w:val="none" w:sz="0" w:space="0" w:color="auto"/>
        <w:left w:val="none" w:sz="0" w:space="0" w:color="auto"/>
        <w:bottom w:val="none" w:sz="0" w:space="0" w:color="auto"/>
        <w:right w:val="none" w:sz="0" w:space="0" w:color="auto"/>
      </w:divBdr>
    </w:div>
    <w:div w:id="1346325496">
      <w:bodyDiv w:val="1"/>
      <w:marLeft w:val="0"/>
      <w:marRight w:val="0"/>
      <w:marTop w:val="0"/>
      <w:marBottom w:val="0"/>
      <w:divBdr>
        <w:top w:val="none" w:sz="0" w:space="0" w:color="auto"/>
        <w:left w:val="none" w:sz="0" w:space="0" w:color="auto"/>
        <w:bottom w:val="none" w:sz="0" w:space="0" w:color="auto"/>
        <w:right w:val="none" w:sz="0" w:space="0" w:color="auto"/>
      </w:divBdr>
    </w:div>
    <w:div w:id="1346594570">
      <w:bodyDiv w:val="1"/>
      <w:marLeft w:val="0"/>
      <w:marRight w:val="0"/>
      <w:marTop w:val="0"/>
      <w:marBottom w:val="0"/>
      <w:divBdr>
        <w:top w:val="none" w:sz="0" w:space="0" w:color="auto"/>
        <w:left w:val="none" w:sz="0" w:space="0" w:color="auto"/>
        <w:bottom w:val="none" w:sz="0" w:space="0" w:color="auto"/>
        <w:right w:val="none" w:sz="0" w:space="0" w:color="auto"/>
      </w:divBdr>
    </w:div>
    <w:div w:id="1347562360">
      <w:bodyDiv w:val="1"/>
      <w:marLeft w:val="0"/>
      <w:marRight w:val="0"/>
      <w:marTop w:val="0"/>
      <w:marBottom w:val="0"/>
      <w:divBdr>
        <w:top w:val="none" w:sz="0" w:space="0" w:color="auto"/>
        <w:left w:val="none" w:sz="0" w:space="0" w:color="auto"/>
        <w:bottom w:val="none" w:sz="0" w:space="0" w:color="auto"/>
        <w:right w:val="none" w:sz="0" w:space="0" w:color="auto"/>
      </w:divBdr>
    </w:div>
    <w:div w:id="1347823661">
      <w:bodyDiv w:val="1"/>
      <w:marLeft w:val="0"/>
      <w:marRight w:val="0"/>
      <w:marTop w:val="0"/>
      <w:marBottom w:val="0"/>
      <w:divBdr>
        <w:top w:val="none" w:sz="0" w:space="0" w:color="auto"/>
        <w:left w:val="none" w:sz="0" w:space="0" w:color="auto"/>
        <w:bottom w:val="none" w:sz="0" w:space="0" w:color="auto"/>
        <w:right w:val="none" w:sz="0" w:space="0" w:color="auto"/>
      </w:divBdr>
    </w:div>
    <w:div w:id="1347831026">
      <w:bodyDiv w:val="1"/>
      <w:marLeft w:val="0"/>
      <w:marRight w:val="0"/>
      <w:marTop w:val="0"/>
      <w:marBottom w:val="0"/>
      <w:divBdr>
        <w:top w:val="none" w:sz="0" w:space="0" w:color="auto"/>
        <w:left w:val="none" w:sz="0" w:space="0" w:color="auto"/>
        <w:bottom w:val="none" w:sz="0" w:space="0" w:color="auto"/>
        <w:right w:val="none" w:sz="0" w:space="0" w:color="auto"/>
      </w:divBdr>
    </w:div>
    <w:div w:id="1349216577">
      <w:bodyDiv w:val="1"/>
      <w:marLeft w:val="0"/>
      <w:marRight w:val="0"/>
      <w:marTop w:val="0"/>
      <w:marBottom w:val="0"/>
      <w:divBdr>
        <w:top w:val="none" w:sz="0" w:space="0" w:color="auto"/>
        <w:left w:val="none" w:sz="0" w:space="0" w:color="auto"/>
        <w:bottom w:val="none" w:sz="0" w:space="0" w:color="auto"/>
        <w:right w:val="none" w:sz="0" w:space="0" w:color="auto"/>
      </w:divBdr>
    </w:div>
    <w:div w:id="1349680139">
      <w:bodyDiv w:val="1"/>
      <w:marLeft w:val="0"/>
      <w:marRight w:val="0"/>
      <w:marTop w:val="0"/>
      <w:marBottom w:val="0"/>
      <w:divBdr>
        <w:top w:val="none" w:sz="0" w:space="0" w:color="auto"/>
        <w:left w:val="none" w:sz="0" w:space="0" w:color="auto"/>
        <w:bottom w:val="none" w:sz="0" w:space="0" w:color="auto"/>
        <w:right w:val="none" w:sz="0" w:space="0" w:color="auto"/>
      </w:divBdr>
    </w:div>
    <w:div w:id="1349986242">
      <w:bodyDiv w:val="1"/>
      <w:marLeft w:val="0"/>
      <w:marRight w:val="0"/>
      <w:marTop w:val="0"/>
      <w:marBottom w:val="0"/>
      <w:divBdr>
        <w:top w:val="none" w:sz="0" w:space="0" w:color="auto"/>
        <w:left w:val="none" w:sz="0" w:space="0" w:color="auto"/>
        <w:bottom w:val="none" w:sz="0" w:space="0" w:color="auto"/>
        <w:right w:val="none" w:sz="0" w:space="0" w:color="auto"/>
      </w:divBdr>
    </w:div>
    <w:div w:id="1350058197">
      <w:bodyDiv w:val="1"/>
      <w:marLeft w:val="0"/>
      <w:marRight w:val="0"/>
      <w:marTop w:val="0"/>
      <w:marBottom w:val="0"/>
      <w:divBdr>
        <w:top w:val="none" w:sz="0" w:space="0" w:color="auto"/>
        <w:left w:val="none" w:sz="0" w:space="0" w:color="auto"/>
        <w:bottom w:val="none" w:sz="0" w:space="0" w:color="auto"/>
        <w:right w:val="none" w:sz="0" w:space="0" w:color="auto"/>
      </w:divBdr>
    </w:div>
    <w:div w:id="1350136987">
      <w:bodyDiv w:val="1"/>
      <w:marLeft w:val="0"/>
      <w:marRight w:val="0"/>
      <w:marTop w:val="0"/>
      <w:marBottom w:val="0"/>
      <w:divBdr>
        <w:top w:val="none" w:sz="0" w:space="0" w:color="auto"/>
        <w:left w:val="none" w:sz="0" w:space="0" w:color="auto"/>
        <w:bottom w:val="none" w:sz="0" w:space="0" w:color="auto"/>
        <w:right w:val="none" w:sz="0" w:space="0" w:color="auto"/>
      </w:divBdr>
    </w:div>
    <w:div w:id="1350596881">
      <w:bodyDiv w:val="1"/>
      <w:marLeft w:val="0"/>
      <w:marRight w:val="0"/>
      <w:marTop w:val="0"/>
      <w:marBottom w:val="0"/>
      <w:divBdr>
        <w:top w:val="none" w:sz="0" w:space="0" w:color="auto"/>
        <w:left w:val="none" w:sz="0" w:space="0" w:color="auto"/>
        <w:bottom w:val="none" w:sz="0" w:space="0" w:color="auto"/>
        <w:right w:val="none" w:sz="0" w:space="0" w:color="auto"/>
      </w:divBdr>
    </w:div>
    <w:div w:id="1350717539">
      <w:bodyDiv w:val="1"/>
      <w:marLeft w:val="0"/>
      <w:marRight w:val="0"/>
      <w:marTop w:val="0"/>
      <w:marBottom w:val="0"/>
      <w:divBdr>
        <w:top w:val="none" w:sz="0" w:space="0" w:color="auto"/>
        <w:left w:val="none" w:sz="0" w:space="0" w:color="auto"/>
        <w:bottom w:val="none" w:sz="0" w:space="0" w:color="auto"/>
        <w:right w:val="none" w:sz="0" w:space="0" w:color="auto"/>
      </w:divBdr>
    </w:div>
    <w:div w:id="1351253758">
      <w:bodyDiv w:val="1"/>
      <w:marLeft w:val="0"/>
      <w:marRight w:val="0"/>
      <w:marTop w:val="0"/>
      <w:marBottom w:val="0"/>
      <w:divBdr>
        <w:top w:val="none" w:sz="0" w:space="0" w:color="auto"/>
        <w:left w:val="none" w:sz="0" w:space="0" w:color="auto"/>
        <w:bottom w:val="none" w:sz="0" w:space="0" w:color="auto"/>
        <w:right w:val="none" w:sz="0" w:space="0" w:color="auto"/>
      </w:divBdr>
    </w:div>
    <w:div w:id="1351447196">
      <w:bodyDiv w:val="1"/>
      <w:marLeft w:val="0"/>
      <w:marRight w:val="0"/>
      <w:marTop w:val="0"/>
      <w:marBottom w:val="0"/>
      <w:divBdr>
        <w:top w:val="none" w:sz="0" w:space="0" w:color="auto"/>
        <w:left w:val="none" w:sz="0" w:space="0" w:color="auto"/>
        <w:bottom w:val="none" w:sz="0" w:space="0" w:color="auto"/>
        <w:right w:val="none" w:sz="0" w:space="0" w:color="auto"/>
      </w:divBdr>
    </w:div>
    <w:div w:id="1351763456">
      <w:bodyDiv w:val="1"/>
      <w:marLeft w:val="0"/>
      <w:marRight w:val="0"/>
      <w:marTop w:val="0"/>
      <w:marBottom w:val="0"/>
      <w:divBdr>
        <w:top w:val="none" w:sz="0" w:space="0" w:color="auto"/>
        <w:left w:val="none" w:sz="0" w:space="0" w:color="auto"/>
        <w:bottom w:val="none" w:sz="0" w:space="0" w:color="auto"/>
        <w:right w:val="none" w:sz="0" w:space="0" w:color="auto"/>
      </w:divBdr>
    </w:div>
    <w:div w:id="1351880105">
      <w:bodyDiv w:val="1"/>
      <w:marLeft w:val="0"/>
      <w:marRight w:val="0"/>
      <w:marTop w:val="0"/>
      <w:marBottom w:val="0"/>
      <w:divBdr>
        <w:top w:val="none" w:sz="0" w:space="0" w:color="auto"/>
        <w:left w:val="none" w:sz="0" w:space="0" w:color="auto"/>
        <w:bottom w:val="none" w:sz="0" w:space="0" w:color="auto"/>
        <w:right w:val="none" w:sz="0" w:space="0" w:color="auto"/>
      </w:divBdr>
    </w:div>
    <w:div w:id="1352416167">
      <w:bodyDiv w:val="1"/>
      <w:marLeft w:val="0"/>
      <w:marRight w:val="0"/>
      <w:marTop w:val="0"/>
      <w:marBottom w:val="0"/>
      <w:divBdr>
        <w:top w:val="none" w:sz="0" w:space="0" w:color="auto"/>
        <w:left w:val="none" w:sz="0" w:space="0" w:color="auto"/>
        <w:bottom w:val="none" w:sz="0" w:space="0" w:color="auto"/>
        <w:right w:val="none" w:sz="0" w:space="0" w:color="auto"/>
      </w:divBdr>
    </w:div>
    <w:div w:id="1352535135">
      <w:bodyDiv w:val="1"/>
      <w:marLeft w:val="0"/>
      <w:marRight w:val="0"/>
      <w:marTop w:val="0"/>
      <w:marBottom w:val="0"/>
      <w:divBdr>
        <w:top w:val="none" w:sz="0" w:space="0" w:color="auto"/>
        <w:left w:val="none" w:sz="0" w:space="0" w:color="auto"/>
        <w:bottom w:val="none" w:sz="0" w:space="0" w:color="auto"/>
        <w:right w:val="none" w:sz="0" w:space="0" w:color="auto"/>
      </w:divBdr>
    </w:div>
    <w:div w:id="1353192956">
      <w:bodyDiv w:val="1"/>
      <w:marLeft w:val="0"/>
      <w:marRight w:val="0"/>
      <w:marTop w:val="0"/>
      <w:marBottom w:val="0"/>
      <w:divBdr>
        <w:top w:val="none" w:sz="0" w:space="0" w:color="auto"/>
        <w:left w:val="none" w:sz="0" w:space="0" w:color="auto"/>
        <w:bottom w:val="none" w:sz="0" w:space="0" w:color="auto"/>
        <w:right w:val="none" w:sz="0" w:space="0" w:color="auto"/>
      </w:divBdr>
    </w:div>
    <w:div w:id="1353533438">
      <w:bodyDiv w:val="1"/>
      <w:marLeft w:val="0"/>
      <w:marRight w:val="0"/>
      <w:marTop w:val="0"/>
      <w:marBottom w:val="0"/>
      <w:divBdr>
        <w:top w:val="none" w:sz="0" w:space="0" w:color="auto"/>
        <w:left w:val="none" w:sz="0" w:space="0" w:color="auto"/>
        <w:bottom w:val="none" w:sz="0" w:space="0" w:color="auto"/>
        <w:right w:val="none" w:sz="0" w:space="0" w:color="auto"/>
      </w:divBdr>
    </w:div>
    <w:div w:id="1353610529">
      <w:bodyDiv w:val="1"/>
      <w:marLeft w:val="0"/>
      <w:marRight w:val="0"/>
      <w:marTop w:val="0"/>
      <w:marBottom w:val="0"/>
      <w:divBdr>
        <w:top w:val="none" w:sz="0" w:space="0" w:color="auto"/>
        <w:left w:val="none" w:sz="0" w:space="0" w:color="auto"/>
        <w:bottom w:val="none" w:sz="0" w:space="0" w:color="auto"/>
        <w:right w:val="none" w:sz="0" w:space="0" w:color="auto"/>
      </w:divBdr>
    </w:div>
    <w:div w:id="1353652364">
      <w:bodyDiv w:val="1"/>
      <w:marLeft w:val="0"/>
      <w:marRight w:val="0"/>
      <w:marTop w:val="0"/>
      <w:marBottom w:val="0"/>
      <w:divBdr>
        <w:top w:val="none" w:sz="0" w:space="0" w:color="auto"/>
        <w:left w:val="none" w:sz="0" w:space="0" w:color="auto"/>
        <w:bottom w:val="none" w:sz="0" w:space="0" w:color="auto"/>
        <w:right w:val="none" w:sz="0" w:space="0" w:color="auto"/>
      </w:divBdr>
    </w:div>
    <w:div w:id="1353871799">
      <w:bodyDiv w:val="1"/>
      <w:marLeft w:val="0"/>
      <w:marRight w:val="0"/>
      <w:marTop w:val="0"/>
      <w:marBottom w:val="0"/>
      <w:divBdr>
        <w:top w:val="none" w:sz="0" w:space="0" w:color="auto"/>
        <w:left w:val="none" w:sz="0" w:space="0" w:color="auto"/>
        <w:bottom w:val="none" w:sz="0" w:space="0" w:color="auto"/>
        <w:right w:val="none" w:sz="0" w:space="0" w:color="auto"/>
      </w:divBdr>
    </w:div>
    <w:div w:id="1353992299">
      <w:bodyDiv w:val="1"/>
      <w:marLeft w:val="0"/>
      <w:marRight w:val="0"/>
      <w:marTop w:val="0"/>
      <w:marBottom w:val="0"/>
      <w:divBdr>
        <w:top w:val="none" w:sz="0" w:space="0" w:color="auto"/>
        <w:left w:val="none" w:sz="0" w:space="0" w:color="auto"/>
        <w:bottom w:val="none" w:sz="0" w:space="0" w:color="auto"/>
        <w:right w:val="none" w:sz="0" w:space="0" w:color="auto"/>
      </w:divBdr>
    </w:div>
    <w:div w:id="1355768686">
      <w:bodyDiv w:val="1"/>
      <w:marLeft w:val="0"/>
      <w:marRight w:val="0"/>
      <w:marTop w:val="0"/>
      <w:marBottom w:val="0"/>
      <w:divBdr>
        <w:top w:val="none" w:sz="0" w:space="0" w:color="auto"/>
        <w:left w:val="none" w:sz="0" w:space="0" w:color="auto"/>
        <w:bottom w:val="none" w:sz="0" w:space="0" w:color="auto"/>
        <w:right w:val="none" w:sz="0" w:space="0" w:color="auto"/>
      </w:divBdr>
    </w:div>
    <w:div w:id="1355839992">
      <w:bodyDiv w:val="1"/>
      <w:marLeft w:val="0"/>
      <w:marRight w:val="0"/>
      <w:marTop w:val="0"/>
      <w:marBottom w:val="0"/>
      <w:divBdr>
        <w:top w:val="none" w:sz="0" w:space="0" w:color="auto"/>
        <w:left w:val="none" w:sz="0" w:space="0" w:color="auto"/>
        <w:bottom w:val="none" w:sz="0" w:space="0" w:color="auto"/>
        <w:right w:val="none" w:sz="0" w:space="0" w:color="auto"/>
      </w:divBdr>
    </w:div>
    <w:div w:id="1356610607">
      <w:bodyDiv w:val="1"/>
      <w:marLeft w:val="0"/>
      <w:marRight w:val="0"/>
      <w:marTop w:val="0"/>
      <w:marBottom w:val="0"/>
      <w:divBdr>
        <w:top w:val="none" w:sz="0" w:space="0" w:color="auto"/>
        <w:left w:val="none" w:sz="0" w:space="0" w:color="auto"/>
        <w:bottom w:val="none" w:sz="0" w:space="0" w:color="auto"/>
        <w:right w:val="none" w:sz="0" w:space="0" w:color="auto"/>
      </w:divBdr>
    </w:div>
    <w:div w:id="1356736029">
      <w:bodyDiv w:val="1"/>
      <w:marLeft w:val="0"/>
      <w:marRight w:val="0"/>
      <w:marTop w:val="0"/>
      <w:marBottom w:val="0"/>
      <w:divBdr>
        <w:top w:val="none" w:sz="0" w:space="0" w:color="auto"/>
        <w:left w:val="none" w:sz="0" w:space="0" w:color="auto"/>
        <w:bottom w:val="none" w:sz="0" w:space="0" w:color="auto"/>
        <w:right w:val="none" w:sz="0" w:space="0" w:color="auto"/>
      </w:divBdr>
    </w:div>
    <w:div w:id="1356997130">
      <w:bodyDiv w:val="1"/>
      <w:marLeft w:val="0"/>
      <w:marRight w:val="0"/>
      <w:marTop w:val="0"/>
      <w:marBottom w:val="0"/>
      <w:divBdr>
        <w:top w:val="none" w:sz="0" w:space="0" w:color="auto"/>
        <w:left w:val="none" w:sz="0" w:space="0" w:color="auto"/>
        <w:bottom w:val="none" w:sz="0" w:space="0" w:color="auto"/>
        <w:right w:val="none" w:sz="0" w:space="0" w:color="auto"/>
      </w:divBdr>
    </w:div>
    <w:div w:id="1357073772">
      <w:bodyDiv w:val="1"/>
      <w:marLeft w:val="0"/>
      <w:marRight w:val="0"/>
      <w:marTop w:val="0"/>
      <w:marBottom w:val="0"/>
      <w:divBdr>
        <w:top w:val="none" w:sz="0" w:space="0" w:color="auto"/>
        <w:left w:val="none" w:sz="0" w:space="0" w:color="auto"/>
        <w:bottom w:val="none" w:sz="0" w:space="0" w:color="auto"/>
        <w:right w:val="none" w:sz="0" w:space="0" w:color="auto"/>
      </w:divBdr>
    </w:div>
    <w:div w:id="1357080088">
      <w:bodyDiv w:val="1"/>
      <w:marLeft w:val="0"/>
      <w:marRight w:val="0"/>
      <w:marTop w:val="0"/>
      <w:marBottom w:val="0"/>
      <w:divBdr>
        <w:top w:val="none" w:sz="0" w:space="0" w:color="auto"/>
        <w:left w:val="none" w:sz="0" w:space="0" w:color="auto"/>
        <w:bottom w:val="none" w:sz="0" w:space="0" w:color="auto"/>
        <w:right w:val="none" w:sz="0" w:space="0" w:color="auto"/>
      </w:divBdr>
    </w:div>
    <w:div w:id="1357341397">
      <w:bodyDiv w:val="1"/>
      <w:marLeft w:val="0"/>
      <w:marRight w:val="0"/>
      <w:marTop w:val="0"/>
      <w:marBottom w:val="0"/>
      <w:divBdr>
        <w:top w:val="none" w:sz="0" w:space="0" w:color="auto"/>
        <w:left w:val="none" w:sz="0" w:space="0" w:color="auto"/>
        <w:bottom w:val="none" w:sz="0" w:space="0" w:color="auto"/>
        <w:right w:val="none" w:sz="0" w:space="0" w:color="auto"/>
      </w:divBdr>
    </w:div>
    <w:div w:id="1357585908">
      <w:bodyDiv w:val="1"/>
      <w:marLeft w:val="0"/>
      <w:marRight w:val="0"/>
      <w:marTop w:val="0"/>
      <w:marBottom w:val="0"/>
      <w:divBdr>
        <w:top w:val="none" w:sz="0" w:space="0" w:color="auto"/>
        <w:left w:val="none" w:sz="0" w:space="0" w:color="auto"/>
        <w:bottom w:val="none" w:sz="0" w:space="0" w:color="auto"/>
        <w:right w:val="none" w:sz="0" w:space="0" w:color="auto"/>
      </w:divBdr>
    </w:div>
    <w:div w:id="1357930088">
      <w:bodyDiv w:val="1"/>
      <w:marLeft w:val="0"/>
      <w:marRight w:val="0"/>
      <w:marTop w:val="0"/>
      <w:marBottom w:val="0"/>
      <w:divBdr>
        <w:top w:val="none" w:sz="0" w:space="0" w:color="auto"/>
        <w:left w:val="none" w:sz="0" w:space="0" w:color="auto"/>
        <w:bottom w:val="none" w:sz="0" w:space="0" w:color="auto"/>
        <w:right w:val="none" w:sz="0" w:space="0" w:color="auto"/>
      </w:divBdr>
    </w:div>
    <w:div w:id="1358046416">
      <w:bodyDiv w:val="1"/>
      <w:marLeft w:val="0"/>
      <w:marRight w:val="0"/>
      <w:marTop w:val="0"/>
      <w:marBottom w:val="0"/>
      <w:divBdr>
        <w:top w:val="none" w:sz="0" w:space="0" w:color="auto"/>
        <w:left w:val="none" w:sz="0" w:space="0" w:color="auto"/>
        <w:bottom w:val="none" w:sz="0" w:space="0" w:color="auto"/>
        <w:right w:val="none" w:sz="0" w:space="0" w:color="auto"/>
      </w:divBdr>
    </w:div>
    <w:div w:id="1358048401">
      <w:bodyDiv w:val="1"/>
      <w:marLeft w:val="0"/>
      <w:marRight w:val="0"/>
      <w:marTop w:val="0"/>
      <w:marBottom w:val="0"/>
      <w:divBdr>
        <w:top w:val="none" w:sz="0" w:space="0" w:color="auto"/>
        <w:left w:val="none" w:sz="0" w:space="0" w:color="auto"/>
        <w:bottom w:val="none" w:sz="0" w:space="0" w:color="auto"/>
        <w:right w:val="none" w:sz="0" w:space="0" w:color="auto"/>
      </w:divBdr>
    </w:div>
    <w:div w:id="1358195246">
      <w:bodyDiv w:val="1"/>
      <w:marLeft w:val="0"/>
      <w:marRight w:val="0"/>
      <w:marTop w:val="0"/>
      <w:marBottom w:val="0"/>
      <w:divBdr>
        <w:top w:val="none" w:sz="0" w:space="0" w:color="auto"/>
        <w:left w:val="none" w:sz="0" w:space="0" w:color="auto"/>
        <w:bottom w:val="none" w:sz="0" w:space="0" w:color="auto"/>
        <w:right w:val="none" w:sz="0" w:space="0" w:color="auto"/>
      </w:divBdr>
    </w:div>
    <w:div w:id="1359041234">
      <w:bodyDiv w:val="1"/>
      <w:marLeft w:val="0"/>
      <w:marRight w:val="0"/>
      <w:marTop w:val="0"/>
      <w:marBottom w:val="0"/>
      <w:divBdr>
        <w:top w:val="none" w:sz="0" w:space="0" w:color="auto"/>
        <w:left w:val="none" w:sz="0" w:space="0" w:color="auto"/>
        <w:bottom w:val="none" w:sz="0" w:space="0" w:color="auto"/>
        <w:right w:val="none" w:sz="0" w:space="0" w:color="auto"/>
      </w:divBdr>
    </w:div>
    <w:div w:id="1359693788">
      <w:bodyDiv w:val="1"/>
      <w:marLeft w:val="0"/>
      <w:marRight w:val="0"/>
      <w:marTop w:val="0"/>
      <w:marBottom w:val="0"/>
      <w:divBdr>
        <w:top w:val="none" w:sz="0" w:space="0" w:color="auto"/>
        <w:left w:val="none" w:sz="0" w:space="0" w:color="auto"/>
        <w:bottom w:val="none" w:sz="0" w:space="0" w:color="auto"/>
        <w:right w:val="none" w:sz="0" w:space="0" w:color="auto"/>
      </w:divBdr>
    </w:div>
    <w:div w:id="1359819299">
      <w:bodyDiv w:val="1"/>
      <w:marLeft w:val="0"/>
      <w:marRight w:val="0"/>
      <w:marTop w:val="0"/>
      <w:marBottom w:val="0"/>
      <w:divBdr>
        <w:top w:val="none" w:sz="0" w:space="0" w:color="auto"/>
        <w:left w:val="none" w:sz="0" w:space="0" w:color="auto"/>
        <w:bottom w:val="none" w:sz="0" w:space="0" w:color="auto"/>
        <w:right w:val="none" w:sz="0" w:space="0" w:color="auto"/>
      </w:divBdr>
    </w:div>
    <w:div w:id="1360738270">
      <w:bodyDiv w:val="1"/>
      <w:marLeft w:val="0"/>
      <w:marRight w:val="0"/>
      <w:marTop w:val="0"/>
      <w:marBottom w:val="0"/>
      <w:divBdr>
        <w:top w:val="none" w:sz="0" w:space="0" w:color="auto"/>
        <w:left w:val="none" w:sz="0" w:space="0" w:color="auto"/>
        <w:bottom w:val="none" w:sz="0" w:space="0" w:color="auto"/>
        <w:right w:val="none" w:sz="0" w:space="0" w:color="auto"/>
      </w:divBdr>
    </w:div>
    <w:div w:id="1360856963">
      <w:bodyDiv w:val="1"/>
      <w:marLeft w:val="0"/>
      <w:marRight w:val="0"/>
      <w:marTop w:val="0"/>
      <w:marBottom w:val="0"/>
      <w:divBdr>
        <w:top w:val="none" w:sz="0" w:space="0" w:color="auto"/>
        <w:left w:val="none" w:sz="0" w:space="0" w:color="auto"/>
        <w:bottom w:val="none" w:sz="0" w:space="0" w:color="auto"/>
        <w:right w:val="none" w:sz="0" w:space="0" w:color="auto"/>
      </w:divBdr>
    </w:div>
    <w:div w:id="1360857497">
      <w:bodyDiv w:val="1"/>
      <w:marLeft w:val="0"/>
      <w:marRight w:val="0"/>
      <w:marTop w:val="0"/>
      <w:marBottom w:val="0"/>
      <w:divBdr>
        <w:top w:val="none" w:sz="0" w:space="0" w:color="auto"/>
        <w:left w:val="none" w:sz="0" w:space="0" w:color="auto"/>
        <w:bottom w:val="none" w:sz="0" w:space="0" w:color="auto"/>
        <w:right w:val="none" w:sz="0" w:space="0" w:color="auto"/>
      </w:divBdr>
    </w:div>
    <w:div w:id="1361398122">
      <w:bodyDiv w:val="1"/>
      <w:marLeft w:val="0"/>
      <w:marRight w:val="0"/>
      <w:marTop w:val="0"/>
      <w:marBottom w:val="0"/>
      <w:divBdr>
        <w:top w:val="none" w:sz="0" w:space="0" w:color="auto"/>
        <w:left w:val="none" w:sz="0" w:space="0" w:color="auto"/>
        <w:bottom w:val="none" w:sz="0" w:space="0" w:color="auto"/>
        <w:right w:val="none" w:sz="0" w:space="0" w:color="auto"/>
      </w:divBdr>
    </w:div>
    <w:div w:id="1361970555">
      <w:bodyDiv w:val="1"/>
      <w:marLeft w:val="0"/>
      <w:marRight w:val="0"/>
      <w:marTop w:val="0"/>
      <w:marBottom w:val="0"/>
      <w:divBdr>
        <w:top w:val="none" w:sz="0" w:space="0" w:color="auto"/>
        <w:left w:val="none" w:sz="0" w:space="0" w:color="auto"/>
        <w:bottom w:val="none" w:sz="0" w:space="0" w:color="auto"/>
        <w:right w:val="none" w:sz="0" w:space="0" w:color="auto"/>
      </w:divBdr>
    </w:div>
    <w:div w:id="1362047299">
      <w:bodyDiv w:val="1"/>
      <w:marLeft w:val="0"/>
      <w:marRight w:val="0"/>
      <w:marTop w:val="0"/>
      <w:marBottom w:val="0"/>
      <w:divBdr>
        <w:top w:val="none" w:sz="0" w:space="0" w:color="auto"/>
        <w:left w:val="none" w:sz="0" w:space="0" w:color="auto"/>
        <w:bottom w:val="none" w:sz="0" w:space="0" w:color="auto"/>
        <w:right w:val="none" w:sz="0" w:space="0" w:color="auto"/>
      </w:divBdr>
    </w:div>
    <w:div w:id="1362318151">
      <w:bodyDiv w:val="1"/>
      <w:marLeft w:val="0"/>
      <w:marRight w:val="0"/>
      <w:marTop w:val="0"/>
      <w:marBottom w:val="0"/>
      <w:divBdr>
        <w:top w:val="none" w:sz="0" w:space="0" w:color="auto"/>
        <w:left w:val="none" w:sz="0" w:space="0" w:color="auto"/>
        <w:bottom w:val="none" w:sz="0" w:space="0" w:color="auto"/>
        <w:right w:val="none" w:sz="0" w:space="0" w:color="auto"/>
      </w:divBdr>
    </w:div>
    <w:div w:id="1363020087">
      <w:bodyDiv w:val="1"/>
      <w:marLeft w:val="0"/>
      <w:marRight w:val="0"/>
      <w:marTop w:val="0"/>
      <w:marBottom w:val="0"/>
      <w:divBdr>
        <w:top w:val="none" w:sz="0" w:space="0" w:color="auto"/>
        <w:left w:val="none" w:sz="0" w:space="0" w:color="auto"/>
        <w:bottom w:val="none" w:sz="0" w:space="0" w:color="auto"/>
        <w:right w:val="none" w:sz="0" w:space="0" w:color="auto"/>
      </w:divBdr>
    </w:div>
    <w:div w:id="1363284578">
      <w:bodyDiv w:val="1"/>
      <w:marLeft w:val="0"/>
      <w:marRight w:val="0"/>
      <w:marTop w:val="0"/>
      <w:marBottom w:val="0"/>
      <w:divBdr>
        <w:top w:val="none" w:sz="0" w:space="0" w:color="auto"/>
        <w:left w:val="none" w:sz="0" w:space="0" w:color="auto"/>
        <w:bottom w:val="none" w:sz="0" w:space="0" w:color="auto"/>
        <w:right w:val="none" w:sz="0" w:space="0" w:color="auto"/>
      </w:divBdr>
    </w:div>
    <w:div w:id="1363439160">
      <w:bodyDiv w:val="1"/>
      <w:marLeft w:val="0"/>
      <w:marRight w:val="0"/>
      <w:marTop w:val="0"/>
      <w:marBottom w:val="0"/>
      <w:divBdr>
        <w:top w:val="none" w:sz="0" w:space="0" w:color="auto"/>
        <w:left w:val="none" w:sz="0" w:space="0" w:color="auto"/>
        <w:bottom w:val="none" w:sz="0" w:space="0" w:color="auto"/>
        <w:right w:val="none" w:sz="0" w:space="0" w:color="auto"/>
      </w:divBdr>
    </w:div>
    <w:div w:id="1364011768">
      <w:bodyDiv w:val="1"/>
      <w:marLeft w:val="0"/>
      <w:marRight w:val="0"/>
      <w:marTop w:val="0"/>
      <w:marBottom w:val="0"/>
      <w:divBdr>
        <w:top w:val="none" w:sz="0" w:space="0" w:color="auto"/>
        <w:left w:val="none" w:sz="0" w:space="0" w:color="auto"/>
        <w:bottom w:val="none" w:sz="0" w:space="0" w:color="auto"/>
        <w:right w:val="none" w:sz="0" w:space="0" w:color="auto"/>
      </w:divBdr>
    </w:div>
    <w:div w:id="1364206122">
      <w:bodyDiv w:val="1"/>
      <w:marLeft w:val="0"/>
      <w:marRight w:val="0"/>
      <w:marTop w:val="0"/>
      <w:marBottom w:val="0"/>
      <w:divBdr>
        <w:top w:val="none" w:sz="0" w:space="0" w:color="auto"/>
        <w:left w:val="none" w:sz="0" w:space="0" w:color="auto"/>
        <w:bottom w:val="none" w:sz="0" w:space="0" w:color="auto"/>
        <w:right w:val="none" w:sz="0" w:space="0" w:color="auto"/>
      </w:divBdr>
    </w:div>
    <w:div w:id="1364357015">
      <w:bodyDiv w:val="1"/>
      <w:marLeft w:val="0"/>
      <w:marRight w:val="0"/>
      <w:marTop w:val="0"/>
      <w:marBottom w:val="0"/>
      <w:divBdr>
        <w:top w:val="none" w:sz="0" w:space="0" w:color="auto"/>
        <w:left w:val="none" w:sz="0" w:space="0" w:color="auto"/>
        <w:bottom w:val="none" w:sz="0" w:space="0" w:color="auto"/>
        <w:right w:val="none" w:sz="0" w:space="0" w:color="auto"/>
      </w:divBdr>
    </w:div>
    <w:div w:id="1364863836">
      <w:bodyDiv w:val="1"/>
      <w:marLeft w:val="0"/>
      <w:marRight w:val="0"/>
      <w:marTop w:val="0"/>
      <w:marBottom w:val="0"/>
      <w:divBdr>
        <w:top w:val="none" w:sz="0" w:space="0" w:color="auto"/>
        <w:left w:val="none" w:sz="0" w:space="0" w:color="auto"/>
        <w:bottom w:val="none" w:sz="0" w:space="0" w:color="auto"/>
        <w:right w:val="none" w:sz="0" w:space="0" w:color="auto"/>
      </w:divBdr>
    </w:div>
    <w:div w:id="1365058745">
      <w:bodyDiv w:val="1"/>
      <w:marLeft w:val="0"/>
      <w:marRight w:val="0"/>
      <w:marTop w:val="0"/>
      <w:marBottom w:val="0"/>
      <w:divBdr>
        <w:top w:val="none" w:sz="0" w:space="0" w:color="auto"/>
        <w:left w:val="none" w:sz="0" w:space="0" w:color="auto"/>
        <w:bottom w:val="none" w:sz="0" w:space="0" w:color="auto"/>
        <w:right w:val="none" w:sz="0" w:space="0" w:color="auto"/>
      </w:divBdr>
    </w:div>
    <w:div w:id="1365063285">
      <w:bodyDiv w:val="1"/>
      <w:marLeft w:val="0"/>
      <w:marRight w:val="0"/>
      <w:marTop w:val="0"/>
      <w:marBottom w:val="0"/>
      <w:divBdr>
        <w:top w:val="none" w:sz="0" w:space="0" w:color="auto"/>
        <w:left w:val="none" w:sz="0" w:space="0" w:color="auto"/>
        <w:bottom w:val="none" w:sz="0" w:space="0" w:color="auto"/>
        <w:right w:val="none" w:sz="0" w:space="0" w:color="auto"/>
      </w:divBdr>
    </w:div>
    <w:div w:id="1365210951">
      <w:bodyDiv w:val="1"/>
      <w:marLeft w:val="0"/>
      <w:marRight w:val="0"/>
      <w:marTop w:val="0"/>
      <w:marBottom w:val="0"/>
      <w:divBdr>
        <w:top w:val="none" w:sz="0" w:space="0" w:color="auto"/>
        <w:left w:val="none" w:sz="0" w:space="0" w:color="auto"/>
        <w:bottom w:val="none" w:sz="0" w:space="0" w:color="auto"/>
        <w:right w:val="none" w:sz="0" w:space="0" w:color="auto"/>
      </w:divBdr>
    </w:div>
    <w:div w:id="1365641197">
      <w:bodyDiv w:val="1"/>
      <w:marLeft w:val="0"/>
      <w:marRight w:val="0"/>
      <w:marTop w:val="0"/>
      <w:marBottom w:val="0"/>
      <w:divBdr>
        <w:top w:val="none" w:sz="0" w:space="0" w:color="auto"/>
        <w:left w:val="none" w:sz="0" w:space="0" w:color="auto"/>
        <w:bottom w:val="none" w:sz="0" w:space="0" w:color="auto"/>
        <w:right w:val="none" w:sz="0" w:space="0" w:color="auto"/>
      </w:divBdr>
    </w:div>
    <w:div w:id="1365714081">
      <w:bodyDiv w:val="1"/>
      <w:marLeft w:val="0"/>
      <w:marRight w:val="0"/>
      <w:marTop w:val="0"/>
      <w:marBottom w:val="0"/>
      <w:divBdr>
        <w:top w:val="none" w:sz="0" w:space="0" w:color="auto"/>
        <w:left w:val="none" w:sz="0" w:space="0" w:color="auto"/>
        <w:bottom w:val="none" w:sz="0" w:space="0" w:color="auto"/>
        <w:right w:val="none" w:sz="0" w:space="0" w:color="auto"/>
      </w:divBdr>
    </w:div>
    <w:div w:id="1366444759">
      <w:bodyDiv w:val="1"/>
      <w:marLeft w:val="0"/>
      <w:marRight w:val="0"/>
      <w:marTop w:val="0"/>
      <w:marBottom w:val="0"/>
      <w:divBdr>
        <w:top w:val="none" w:sz="0" w:space="0" w:color="auto"/>
        <w:left w:val="none" w:sz="0" w:space="0" w:color="auto"/>
        <w:bottom w:val="none" w:sz="0" w:space="0" w:color="auto"/>
        <w:right w:val="none" w:sz="0" w:space="0" w:color="auto"/>
      </w:divBdr>
    </w:div>
    <w:div w:id="1366632902">
      <w:bodyDiv w:val="1"/>
      <w:marLeft w:val="0"/>
      <w:marRight w:val="0"/>
      <w:marTop w:val="0"/>
      <w:marBottom w:val="0"/>
      <w:divBdr>
        <w:top w:val="none" w:sz="0" w:space="0" w:color="auto"/>
        <w:left w:val="none" w:sz="0" w:space="0" w:color="auto"/>
        <w:bottom w:val="none" w:sz="0" w:space="0" w:color="auto"/>
        <w:right w:val="none" w:sz="0" w:space="0" w:color="auto"/>
      </w:divBdr>
    </w:div>
    <w:div w:id="1366785924">
      <w:bodyDiv w:val="1"/>
      <w:marLeft w:val="0"/>
      <w:marRight w:val="0"/>
      <w:marTop w:val="0"/>
      <w:marBottom w:val="0"/>
      <w:divBdr>
        <w:top w:val="none" w:sz="0" w:space="0" w:color="auto"/>
        <w:left w:val="none" w:sz="0" w:space="0" w:color="auto"/>
        <w:bottom w:val="none" w:sz="0" w:space="0" w:color="auto"/>
        <w:right w:val="none" w:sz="0" w:space="0" w:color="auto"/>
      </w:divBdr>
    </w:div>
    <w:div w:id="1366831160">
      <w:bodyDiv w:val="1"/>
      <w:marLeft w:val="0"/>
      <w:marRight w:val="0"/>
      <w:marTop w:val="0"/>
      <w:marBottom w:val="0"/>
      <w:divBdr>
        <w:top w:val="none" w:sz="0" w:space="0" w:color="auto"/>
        <w:left w:val="none" w:sz="0" w:space="0" w:color="auto"/>
        <w:bottom w:val="none" w:sz="0" w:space="0" w:color="auto"/>
        <w:right w:val="none" w:sz="0" w:space="0" w:color="auto"/>
      </w:divBdr>
    </w:div>
    <w:div w:id="1366905330">
      <w:bodyDiv w:val="1"/>
      <w:marLeft w:val="0"/>
      <w:marRight w:val="0"/>
      <w:marTop w:val="0"/>
      <w:marBottom w:val="0"/>
      <w:divBdr>
        <w:top w:val="none" w:sz="0" w:space="0" w:color="auto"/>
        <w:left w:val="none" w:sz="0" w:space="0" w:color="auto"/>
        <w:bottom w:val="none" w:sz="0" w:space="0" w:color="auto"/>
        <w:right w:val="none" w:sz="0" w:space="0" w:color="auto"/>
      </w:divBdr>
    </w:div>
    <w:div w:id="1367095697">
      <w:bodyDiv w:val="1"/>
      <w:marLeft w:val="0"/>
      <w:marRight w:val="0"/>
      <w:marTop w:val="0"/>
      <w:marBottom w:val="0"/>
      <w:divBdr>
        <w:top w:val="none" w:sz="0" w:space="0" w:color="auto"/>
        <w:left w:val="none" w:sz="0" w:space="0" w:color="auto"/>
        <w:bottom w:val="none" w:sz="0" w:space="0" w:color="auto"/>
        <w:right w:val="none" w:sz="0" w:space="0" w:color="auto"/>
      </w:divBdr>
    </w:div>
    <w:div w:id="1367214216">
      <w:bodyDiv w:val="1"/>
      <w:marLeft w:val="0"/>
      <w:marRight w:val="0"/>
      <w:marTop w:val="0"/>
      <w:marBottom w:val="0"/>
      <w:divBdr>
        <w:top w:val="none" w:sz="0" w:space="0" w:color="auto"/>
        <w:left w:val="none" w:sz="0" w:space="0" w:color="auto"/>
        <w:bottom w:val="none" w:sz="0" w:space="0" w:color="auto"/>
        <w:right w:val="none" w:sz="0" w:space="0" w:color="auto"/>
      </w:divBdr>
    </w:div>
    <w:div w:id="1367606238">
      <w:bodyDiv w:val="1"/>
      <w:marLeft w:val="0"/>
      <w:marRight w:val="0"/>
      <w:marTop w:val="0"/>
      <w:marBottom w:val="0"/>
      <w:divBdr>
        <w:top w:val="none" w:sz="0" w:space="0" w:color="auto"/>
        <w:left w:val="none" w:sz="0" w:space="0" w:color="auto"/>
        <w:bottom w:val="none" w:sz="0" w:space="0" w:color="auto"/>
        <w:right w:val="none" w:sz="0" w:space="0" w:color="auto"/>
      </w:divBdr>
    </w:div>
    <w:div w:id="1368094806">
      <w:bodyDiv w:val="1"/>
      <w:marLeft w:val="0"/>
      <w:marRight w:val="0"/>
      <w:marTop w:val="0"/>
      <w:marBottom w:val="0"/>
      <w:divBdr>
        <w:top w:val="none" w:sz="0" w:space="0" w:color="auto"/>
        <w:left w:val="none" w:sz="0" w:space="0" w:color="auto"/>
        <w:bottom w:val="none" w:sz="0" w:space="0" w:color="auto"/>
        <w:right w:val="none" w:sz="0" w:space="0" w:color="auto"/>
      </w:divBdr>
    </w:div>
    <w:div w:id="1368607980">
      <w:bodyDiv w:val="1"/>
      <w:marLeft w:val="0"/>
      <w:marRight w:val="0"/>
      <w:marTop w:val="0"/>
      <w:marBottom w:val="0"/>
      <w:divBdr>
        <w:top w:val="none" w:sz="0" w:space="0" w:color="auto"/>
        <w:left w:val="none" w:sz="0" w:space="0" w:color="auto"/>
        <w:bottom w:val="none" w:sz="0" w:space="0" w:color="auto"/>
        <w:right w:val="none" w:sz="0" w:space="0" w:color="auto"/>
      </w:divBdr>
    </w:div>
    <w:div w:id="1368987318">
      <w:bodyDiv w:val="1"/>
      <w:marLeft w:val="0"/>
      <w:marRight w:val="0"/>
      <w:marTop w:val="0"/>
      <w:marBottom w:val="0"/>
      <w:divBdr>
        <w:top w:val="none" w:sz="0" w:space="0" w:color="auto"/>
        <w:left w:val="none" w:sz="0" w:space="0" w:color="auto"/>
        <w:bottom w:val="none" w:sz="0" w:space="0" w:color="auto"/>
        <w:right w:val="none" w:sz="0" w:space="0" w:color="auto"/>
      </w:divBdr>
    </w:div>
    <w:div w:id="1369644846">
      <w:bodyDiv w:val="1"/>
      <w:marLeft w:val="0"/>
      <w:marRight w:val="0"/>
      <w:marTop w:val="0"/>
      <w:marBottom w:val="0"/>
      <w:divBdr>
        <w:top w:val="none" w:sz="0" w:space="0" w:color="auto"/>
        <w:left w:val="none" w:sz="0" w:space="0" w:color="auto"/>
        <w:bottom w:val="none" w:sz="0" w:space="0" w:color="auto"/>
        <w:right w:val="none" w:sz="0" w:space="0" w:color="auto"/>
      </w:divBdr>
    </w:div>
    <w:div w:id="1369992168">
      <w:bodyDiv w:val="1"/>
      <w:marLeft w:val="0"/>
      <w:marRight w:val="0"/>
      <w:marTop w:val="0"/>
      <w:marBottom w:val="0"/>
      <w:divBdr>
        <w:top w:val="none" w:sz="0" w:space="0" w:color="auto"/>
        <w:left w:val="none" w:sz="0" w:space="0" w:color="auto"/>
        <w:bottom w:val="none" w:sz="0" w:space="0" w:color="auto"/>
        <w:right w:val="none" w:sz="0" w:space="0" w:color="auto"/>
      </w:divBdr>
    </w:div>
    <w:div w:id="1370448082">
      <w:bodyDiv w:val="1"/>
      <w:marLeft w:val="0"/>
      <w:marRight w:val="0"/>
      <w:marTop w:val="0"/>
      <w:marBottom w:val="0"/>
      <w:divBdr>
        <w:top w:val="none" w:sz="0" w:space="0" w:color="auto"/>
        <w:left w:val="none" w:sz="0" w:space="0" w:color="auto"/>
        <w:bottom w:val="none" w:sz="0" w:space="0" w:color="auto"/>
        <w:right w:val="none" w:sz="0" w:space="0" w:color="auto"/>
      </w:divBdr>
    </w:div>
    <w:div w:id="1370836028">
      <w:bodyDiv w:val="1"/>
      <w:marLeft w:val="0"/>
      <w:marRight w:val="0"/>
      <w:marTop w:val="0"/>
      <w:marBottom w:val="0"/>
      <w:divBdr>
        <w:top w:val="none" w:sz="0" w:space="0" w:color="auto"/>
        <w:left w:val="none" w:sz="0" w:space="0" w:color="auto"/>
        <w:bottom w:val="none" w:sz="0" w:space="0" w:color="auto"/>
        <w:right w:val="none" w:sz="0" w:space="0" w:color="auto"/>
      </w:divBdr>
    </w:div>
    <w:div w:id="1370836063">
      <w:bodyDiv w:val="1"/>
      <w:marLeft w:val="0"/>
      <w:marRight w:val="0"/>
      <w:marTop w:val="0"/>
      <w:marBottom w:val="0"/>
      <w:divBdr>
        <w:top w:val="none" w:sz="0" w:space="0" w:color="auto"/>
        <w:left w:val="none" w:sz="0" w:space="0" w:color="auto"/>
        <w:bottom w:val="none" w:sz="0" w:space="0" w:color="auto"/>
        <w:right w:val="none" w:sz="0" w:space="0" w:color="auto"/>
      </w:divBdr>
    </w:div>
    <w:div w:id="1371225897">
      <w:bodyDiv w:val="1"/>
      <w:marLeft w:val="0"/>
      <w:marRight w:val="0"/>
      <w:marTop w:val="0"/>
      <w:marBottom w:val="0"/>
      <w:divBdr>
        <w:top w:val="none" w:sz="0" w:space="0" w:color="auto"/>
        <w:left w:val="none" w:sz="0" w:space="0" w:color="auto"/>
        <w:bottom w:val="none" w:sz="0" w:space="0" w:color="auto"/>
        <w:right w:val="none" w:sz="0" w:space="0" w:color="auto"/>
      </w:divBdr>
    </w:div>
    <w:div w:id="1371568654">
      <w:bodyDiv w:val="1"/>
      <w:marLeft w:val="0"/>
      <w:marRight w:val="0"/>
      <w:marTop w:val="0"/>
      <w:marBottom w:val="0"/>
      <w:divBdr>
        <w:top w:val="none" w:sz="0" w:space="0" w:color="auto"/>
        <w:left w:val="none" w:sz="0" w:space="0" w:color="auto"/>
        <w:bottom w:val="none" w:sz="0" w:space="0" w:color="auto"/>
        <w:right w:val="none" w:sz="0" w:space="0" w:color="auto"/>
      </w:divBdr>
    </w:div>
    <w:div w:id="1371612718">
      <w:bodyDiv w:val="1"/>
      <w:marLeft w:val="0"/>
      <w:marRight w:val="0"/>
      <w:marTop w:val="0"/>
      <w:marBottom w:val="0"/>
      <w:divBdr>
        <w:top w:val="none" w:sz="0" w:space="0" w:color="auto"/>
        <w:left w:val="none" w:sz="0" w:space="0" w:color="auto"/>
        <w:bottom w:val="none" w:sz="0" w:space="0" w:color="auto"/>
        <w:right w:val="none" w:sz="0" w:space="0" w:color="auto"/>
      </w:divBdr>
    </w:div>
    <w:div w:id="1371801557">
      <w:bodyDiv w:val="1"/>
      <w:marLeft w:val="0"/>
      <w:marRight w:val="0"/>
      <w:marTop w:val="0"/>
      <w:marBottom w:val="0"/>
      <w:divBdr>
        <w:top w:val="none" w:sz="0" w:space="0" w:color="auto"/>
        <w:left w:val="none" w:sz="0" w:space="0" w:color="auto"/>
        <w:bottom w:val="none" w:sz="0" w:space="0" w:color="auto"/>
        <w:right w:val="none" w:sz="0" w:space="0" w:color="auto"/>
      </w:divBdr>
    </w:div>
    <w:div w:id="1372339686">
      <w:bodyDiv w:val="1"/>
      <w:marLeft w:val="0"/>
      <w:marRight w:val="0"/>
      <w:marTop w:val="0"/>
      <w:marBottom w:val="0"/>
      <w:divBdr>
        <w:top w:val="none" w:sz="0" w:space="0" w:color="auto"/>
        <w:left w:val="none" w:sz="0" w:space="0" w:color="auto"/>
        <w:bottom w:val="none" w:sz="0" w:space="0" w:color="auto"/>
        <w:right w:val="none" w:sz="0" w:space="0" w:color="auto"/>
      </w:divBdr>
    </w:div>
    <w:div w:id="1372456779">
      <w:bodyDiv w:val="1"/>
      <w:marLeft w:val="0"/>
      <w:marRight w:val="0"/>
      <w:marTop w:val="0"/>
      <w:marBottom w:val="0"/>
      <w:divBdr>
        <w:top w:val="none" w:sz="0" w:space="0" w:color="auto"/>
        <w:left w:val="none" w:sz="0" w:space="0" w:color="auto"/>
        <w:bottom w:val="none" w:sz="0" w:space="0" w:color="auto"/>
        <w:right w:val="none" w:sz="0" w:space="0" w:color="auto"/>
      </w:divBdr>
    </w:div>
    <w:div w:id="1372462204">
      <w:bodyDiv w:val="1"/>
      <w:marLeft w:val="0"/>
      <w:marRight w:val="0"/>
      <w:marTop w:val="0"/>
      <w:marBottom w:val="0"/>
      <w:divBdr>
        <w:top w:val="none" w:sz="0" w:space="0" w:color="auto"/>
        <w:left w:val="none" w:sz="0" w:space="0" w:color="auto"/>
        <w:bottom w:val="none" w:sz="0" w:space="0" w:color="auto"/>
        <w:right w:val="none" w:sz="0" w:space="0" w:color="auto"/>
      </w:divBdr>
    </w:div>
    <w:div w:id="1372731640">
      <w:bodyDiv w:val="1"/>
      <w:marLeft w:val="0"/>
      <w:marRight w:val="0"/>
      <w:marTop w:val="0"/>
      <w:marBottom w:val="0"/>
      <w:divBdr>
        <w:top w:val="none" w:sz="0" w:space="0" w:color="auto"/>
        <w:left w:val="none" w:sz="0" w:space="0" w:color="auto"/>
        <w:bottom w:val="none" w:sz="0" w:space="0" w:color="auto"/>
        <w:right w:val="none" w:sz="0" w:space="0" w:color="auto"/>
      </w:divBdr>
    </w:div>
    <w:div w:id="1372925277">
      <w:bodyDiv w:val="1"/>
      <w:marLeft w:val="0"/>
      <w:marRight w:val="0"/>
      <w:marTop w:val="0"/>
      <w:marBottom w:val="0"/>
      <w:divBdr>
        <w:top w:val="none" w:sz="0" w:space="0" w:color="auto"/>
        <w:left w:val="none" w:sz="0" w:space="0" w:color="auto"/>
        <w:bottom w:val="none" w:sz="0" w:space="0" w:color="auto"/>
        <w:right w:val="none" w:sz="0" w:space="0" w:color="auto"/>
      </w:divBdr>
    </w:div>
    <w:div w:id="1373725464">
      <w:bodyDiv w:val="1"/>
      <w:marLeft w:val="0"/>
      <w:marRight w:val="0"/>
      <w:marTop w:val="0"/>
      <w:marBottom w:val="0"/>
      <w:divBdr>
        <w:top w:val="none" w:sz="0" w:space="0" w:color="auto"/>
        <w:left w:val="none" w:sz="0" w:space="0" w:color="auto"/>
        <w:bottom w:val="none" w:sz="0" w:space="0" w:color="auto"/>
        <w:right w:val="none" w:sz="0" w:space="0" w:color="auto"/>
      </w:divBdr>
    </w:div>
    <w:div w:id="1373848407">
      <w:bodyDiv w:val="1"/>
      <w:marLeft w:val="0"/>
      <w:marRight w:val="0"/>
      <w:marTop w:val="0"/>
      <w:marBottom w:val="0"/>
      <w:divBdr>
        <w:top w:val="none" w:sz="0" w:space="0" w:color="auto"/>
        <w:left w:val="none" w:sz="0" w:space="0" w:color="auto"/>
        <w:bottom w:val="none" w:sz="0" w:space="0" w:color="auto"/>
        <w:right w:val="none" w:sz="0" w:space="0" w:color="auto"/>
      </w:divBdr>
    </w:div>
    <w:div w:id="1374186303">
      <w:bodyDiv w:val="1"/>
      <w:marLeft w:val="0"/>
      <w:marRight w:val="0"/>
      <w:marTop w:val="0"/>
      <w:marBottom w:val="0"/>
      <w:divBdr>
        <w:top w:val="none" w:sz="0" w:space="0" w:color="auto"/>
        <w:left w:val="none" w:sz="0" w:space="0" w:color="auto"/>
        <w:bottom w:val="none" w:sz="0" w:space="0" w:color="auto"/>
        <w:right w:val="none" w:sz="0" w:space="0" w:color="auto"/>
      </w:divBdr>
    </w:div>
    <w:div w:id="1374499607">
      <w:bodyDiv w:val="1"/>
      <w:marLeft w:val="0"/>
      <w:marRight w:val="0"/>
      <w:marTop w:val="0"/>
      <w:marBottom w:val="0"/>
      <w:divBdr>
        <w:top w:val="none" w:sz="0" w:space="0" w:color="auto"/>
        <w:left w:val="none" w:sz="0" w:space="0" w:color="auto"/>
        <w:bottom w:val="none" w:sz="0" w:space="0" w:color="auto"/>
        <w:right w:val="none" w:sz="0" w:space="0" w:color="auto"/>
      </w:divBdr>
    </w:div>
    <w:div w:id="1374505238">
      <w:bodyDiv w:val="1"/>
      <w:marLeft w:val="0"/>
      <w:marRight w:val="0"/>
      <w:marTop w:val="0"/>
      <w:marBottom w:val="0"/>
      <w:divBdr>
        <w:top w:val="none" w:sz="0" w:space="0" w:color="auto"/>
        <w:left w:val="none" w:sz="0" w:space="0" w:color="auto"/>
        <w:bottom w:val="none" w:sz="0" w:space="0" w:color="auto"/>
        <w:right w:val="none" w:sz="0" w:space="0" w:color="auto"/>
      </w:divBdr>
    </w:div>
    <w:div w:id="1375542782">
      <w:bodyDiv w:val="1"/>
      <w:marLeft w:val="0"/>
      <w:marRight w:val="0"/>
      <w:marTop w:val="0"/>
      <w:marBottom w:val="0"/>
      <w:divBdr>
        <w:top w:val="none" w:sz="0" w:space="0" w:color="auto"/>
        <w:left w:val="none" w:sz="0" w:space="0" w:color="auto"/>
        <w:bottom w:val="none" w:sz="0" w:space="0" w:color="auto"/>
        <w:right w:val="none" w:sz="0" w:space="0" w:color="auto"/>
      </w:divBdr>
    </w:div>
    <w:div w:id="1376075866">
      <w:bodyDiv w:val="1"/>
      <w:marLeft w:val="0"/>
      <w:marRight w:val="0"/>
      <w:marTop w:val="0"/>
      <w:marBottom w:val="0"/>
      <w:divBdr>
        <w:top w:val="none" w:sz="0" w:space="0" w:color="auto"/>
        <w:left w:val="none" w:sz="0" w:space="0" w:color="auto"/>
        <w:bottom w:val="none" w:sz="0" w:space="0" w:color="auto"/>
        <w:right w:val="none" w:sz="0" w:space="0" w:color="auto"/>
      </w:divBdr>
    </w:div>
    <w:div w:id="1376735199">
      <w:bodyDiv w:val="1"/>
      <w:marLeft w:val="0"/>
      <w:marRight w:val="0"/>
      <w:marTop w:val="0"/>
      <w:marBottom w:val="0"/>
      <w:divBdr>
        <w:top w:val="none" w:sz="0" w:space="0" w:color="auto"/>
        <w:left w:val="none" w:sz="0" w:space="0" w:color="auto"/>
        <w:bottom w:val="none" w:sz="0" w:space="0" w:color="auto"/>
        <w:right w:val="none" w:sz="0" w:space="0" w:color="auto"/>
      </w:divBdr>
    </w:div>
    <w:div w:id="1377122300">
      <w:bodyDiv w:val="1"/>
      <w:marLeft w:val="0"/>
      <w:marRight w:val="0"/>
      <w:marTop w:val="0"/>
      <w:marBottom w:val="0"/>
      <w:divBdr>
        <w:top w:val="none" w:sz="0" w:space="0" w:color="auto"/>
        <w:left w:val="none" w:sz="0" w:space="0" w:color="auto"/>
        <w:bottom w:val="none" w:sz="0" w:space="0" w:color="auto"/>
        <w:right w:val="none" w:sz="0" w:space="0" w:color="auto"/>
      </w:divBdr>
    </w:div>
    <w:div w:id="1377508790">
      <w:bodyDiv w:val="1"/>
      <w:marLeft w:val="0"/>
      <w:marRight w:val="0"/>
      <w:marTop w:val="0"/>
      <w:marBottom w:val="0"/>
      <w:divBdr>
        <w:top w:val="none" w:sz="0" w:space="0" w:color="auto"/>
        <w:left w:val="none" w:sz="0" w:space="0" w:color="auto"/>
        <w:bottom w:val="none" w:sz="0" w:space="0" w:color="auto"/>
        <w:right w:val="none" w:sz="0" w:space="0" w:color="auto"/>
      </w:divBdr>
    </w:div>
    <w:div w:id="1377511907">
      <w:bodyDiv w:val="1"/>
      <w:marLeft w:val="0"/>
      <w:marRight w:val="0"/>
      <w:marTop w:val="0"/>
      <w:marBottom w:val="0"/>
      <w:divBdr>
        <w:top w:val="none" w:sz="0" w:space="0" w:color="auto"/>
        <w:left w:val="none" w:sz="0" w:space="0" w:color="auto"/>
        <w:bottom w:val="none" w:sz="0" w:space="0" w:color="auto"/>
        <w:right w:val="none" w:sz="0" w:space="0" w:color="auto"/>
      </w:divBdr>
    </w:div>
    <w:div w:id="1378312851">
      <w:bodyDiv w:val="1"/>
      <w:marLeft w:val="0"/>
      <w:marRight w:val="0"/>
      <w:marTop w:val="0"/>
      <w:marBottom w:val="0"/>
      <w:divBdr>
        <w:top w:val="none" w:sz="0" w:space="0" w:color="auto"/>
        <w:left w:val="none" w:sz="0" w:space="0" w:color="auto"/>
        <w:bottom w:val="none" w:sz="0" w:space="0" w:color="auto"/>
        <w:right w:val="none" w:sz="0" w:space="0" w:color="auto"/>
      </w:divBdr>
    </w:div>
    <w:div w:id="1378578954">
      <w:bodyDiv w:val="1"/>
      <w:marLeft w:val="0"/>
      <w:marRight w:val="0"/>
      <w:marTop w:val="0"/>
      <w:marBottom w:val="0"/>
      <w:divBdr>
        <w:top w:val="none" w:sz="0" w:space="0" w:color="auto"/>
        <w:left w:val="none" w:sz="0" w:space="0" w:color="auto"/>
        <w:bottom w:val="none" w:sz="0" w:space="0" w:color="auto"/>
        <w:right w:val="none" w:sz="0" w:space="0" w:color="auto"/>
      </w:divBdr>
    </w:div>
    <w:div w:id="1378967830">
      <w:bodyDiv w:val="1"/>
      <w:marLeft w:val="0"/>
      <w:marRight w:val="0"/>
      <w:marTop w:val="0"/>
      <w:marBottom w:val="0"/>
      <w:divBdr>
        <w:top w:val="none" w:sz="0" w:space="0" w:color="auto"/>
        <w:left w:val="none" w:sz="0" w:space="0" w:color="auto"/>
        <w:bottom w:val="none" w:sz="0" w:space="0" w:color="auto"/>
        <w:right w:val="none" w:sz="0" w:space="0" w:color="auto"/>
      </w:divBdr>
    </w:div>
    <w:div w:id="1379280433">
      <w:bodyDiv w:val="1"/>
      <w:marLeft w:val="0"/>
      <w:marRight w:val="0"/>
      <w:marTop w:val="0"/>
      <w:marBottom w:val="0"/>
      <w:divBdr>
        <w:top w:val="none" w:sz="0" w:space="0" w:color="auto"/>
        <w:left w:val="none" w:sz="0" w:space="0" w:color="auto"/>
        <w:bottom w:val="none" w:sz="0" w:space="0" w:color="auto"/>
        <w:right w:val="none" w:sz="0" w:space="0" w:color="auto"/>
      </w:divBdr>
    </w:div>
    <w:div w:id="1379475314">
      <w:bodyDiv w:val="1"/>
      <w:marLeft w:val="0"/>
      <w:marRight w:val="0"/>
      <w:marTop w:val="0"/>
      <w:marBottom w:val="0"/>
      <w:divBdr>
        <w:top w:val="none" w:sz="0" w:space="0" w:color="auto"/>
        <w:left w:val="none" w:sz="0" w:space="0" w:color="auto"/>
        <w:bottom w:val="none" w:sz="0" w:space="0" w:color="auto"/>
        <w:right w:val="none" w:sz="0" w:space="0" w:color="auto"/>
      </w:divBdr>
    </w:div>
    <w:div w:id="1379933102">
      <w:bodyDiv w:val="1"/>
      <w:marLeft w:val="0"/>
      <w:marRight w:val="0"/>
      <w:marTop w:val="0"/>
      <w:marBottom w:val="0"/>
      <w:divBdr>
        <w:top w:val="none" w:sz="0" w:space="0" w:color="auto"/>
        <w:left w:val="none" w:sz="0" w:space="0" w:color="auto"/>
        <w:bottom w:val="none" w:sz="0" w:space="0" w:color="auto"/>
        <w:right w:val="none" w:sz="0" w:space="0" w:color="auto"/>
      </w:divBdr>
    </w:div>
    <w:div w:id="1380784628">
      <w:bodyDiv w:val="1"/>
      <w:marLeft w:val="0"/>
      <w:marRight w:val="0"/>
      <w:marTop w:val="0"/>
      <w:marBottom w:val="0"/>
      <w:divBdr>
        <w:top w:val="none" w:sz="0" w:space="0" w:color="auto"/>
        <w:left w:val="none" w:sz="0" w:space="0" w:color="auto"/>
        <w:bottom w:val="none" w:sz="0" w:space="0" w:color="auto"/>
        <w:right w:val="none" w:sz="0" w:space="0" w:color="auto"/>
      </w:divBdr>
    </w:div>
    <w:div w:id="1380786238">
      <w:bodyDiv w:val="1"/>
      <w:marLeft w:val="0"/>
      <w:marRight w:val="0"/>
      <w:marTop w:val="0"/>
      <w:marBottom w:val="0"/>
      <w:divBdr>
        <w:top w:val="none" w:sz="0" w:space="0" w:color="auto"/>
        <w:left w:val="none" w:sz="0" w:space="0" w:color="auto"/>
        <w:bottom w:val="none" w:sz="0" w:space="0" w:color="auto"/>
        <w:right w:val="none" w:sz="0" w:space="0" w:color="auto"/>
      </w:divBdr>
    </w:div>
    <w:div w:id="1380933317">
      <w:bodyDiv w:val="1"/>
      <w:marLeft w:val="0"/>
      <w:marRight w:val="0"/>
      <w:marTop w:val="0"/>
      <w:marBottom w:val="0"/>
      <w:divBdr>
        <w:top w:val="none" w:sz="0" w:space="0" w:color="auto"/>
        <w:left w:val="none" w:sz="0" w:space="0" w:color="auto"/>
        <w:bottom w:val="none" w:sz="0" w:space="0" w:color="auto"/>
        <w:right w:val="none" w:sz="0" w:space="0" w:color="auto"/>
      </w:divBdr>
    </w:div>
    <w:div w:id="1381704084">
      <w:bodyDiv w:val="1"/>
      <w:marLeft w:val="0"/>
      <w:marRight w:val="0"/>
      <w:marTop w:val="0"/>
      <w:marBottom w:val="0"/>
      <w:divBdr>
        <w:top w:val="none" w:sz="0" w:space="0" w:color="auto"/>
        <w:left w:val="none" w:sz="0" w:space="0" w:color="auto"/>
        <w:bottom w:val="none" w:sz="0" w:space="0" w:color="auto"/>
        <w:right w:val="none" w:sz="0" w:space="0" w:color="auto"/>
      </w:divBdr>
    </w:div>
    <w:div w:id="1382048017">
      <w:bodyDiv w:val="1"/>
      <w:marLeft w:val="0"/>
      <w:marRight w:val="0"/>
      <w:marTop w:val="0"/>
      <w:marBottom w:val="0"/>
      <w:divBdr>
        <w:top w:val="none" w:sz="0" w:space="0" w:color="auto"/>
        <w:left w:val="none" w:sz="0" w:space="0" w:color="auto"/>
        <w:bottom w:val="none" w:sz="0" w:space="0" w:color="auto"/>
        <w:right w:val="none" w:sz="0" w:space="0" w:color="auto"/>
      </w:divBdr>
    </w:div>
    <w:div w:id="1382554428">
      <w:bodyDiv w:val="1"/>
      <w:marLeft w:val="0"/>
      <w:marRight w:val="0"/>
      <w:marTop w:val="0"/>
      <w:marBottom w:val="0"/>
      <w:divBdr>
        <w:top w:val="none" w:sz="0" w:space="0" w:color="auto"/>
        <w:left w:val="none" w:sz="0" w:space="0" w:color="auto"/>
        <w:bottom w:val="none" w:sz="0" w:space="0" w:color="auto"/>
        <w:right w:val="none" w:sz="0" w:space="0" w:color="auto"/>
      </w:divBdr>
    </w:div>
    <w:div w:id="1382558576">
      <w:bodyDiv w:val="1"/>
      <w:marLeft w:val="0"/>
      <w:marRight w:val="0"/>
      <w:marTop w:val="0"/>
      <w:marBottom w:val="0"/>
      <w:divBdr>
        <w:top w:val="none" w:sz="0" w:space="0" w:color="auto"/>
        <w:left w:val="none" w:sz="0" w:space="0" w:color="auto"/>
        <w:bottom w:val="none" w:sz="0" w:space="0" w:color="auto"/>
        <w:right w:val="none" w:sz="0" w:space="0" w:color="auto"/>
      </w:divBdr>
    </w:div>
    <w:div w:id="1383141017">
      <w:bodyDiv w:val="1"/>
      <w:marLeft w:val="0"/>
      <w:marRight w:val="0"/>
      <w:marTop w:val="0"/>
      <w:marBottom w:val="0"/>
      <w:divBdr>
        <w:top w:val="none" w:sz="0" w:space="0" w:color="auto"/>
        <w:left w:val="none" w:sz="0" w:space="0" w:color="auto"/>
        <w:bottom w:val="none" w:sz="0" w:space="0" w:color="auto"/>
        <w:right w:val="none" w:sz="0" w:space="0" w:color="auto"/>
      </w:divBdr>
    </w:div>
    <w:div w:id="1383216582">
      <w:bodyDiv w:val="1"/>
      <w:marLeft w:val="0"/>
      <w:marRight w:val="0"/>
      <w:marTop w:val="0"/>
      <w:marBottom w:val="0"/>
      <w:divBdr>
        <w:top w:val="none" w:sz="0" w:space="0" w:color="auto"/>
        <w:left w:val="none" w:sz="0" w:space="0" w:color="auto"/>
        <w:bottom w:val="none" w:sz="0" w:space="0" w:color="auto"/>
        <w:right w:val="none" w:sz="0" w:space="0" w:color="auto"/>
      </w:divBdr>
    </w:div>
    <w:div w:id="1383559951">
      <w:bodyDiv w:val="1"/>
      <w:marLeft w:val="0"/>
      <w:marRight w:val="0"/>
      <w:marTop w:val="0"/>
      <w:marBottom w:val="0"/>
      <w:divBdr>
        <w:top w:val="none" w:sz="0" w:space="0" w:color="auto"/>
        <w:left w:val="none" w:sz="0" w:space="0" w:color="auto"/>
        <w:bottom w:val="none" w:sz="0" w:space="0" w:color="auto"/>
        <w:right w:val="none" w:sz="0" w:space="0" w:color="auto"/>
      </w:divBdr>
    </w:div>
    <w:div w:id="1383597924">
      <w:bodyDiv w:val="1"/>
      <w:marLeft w:val="0"/>
      <w:marRight w:val="0"/>
      <w:marTop w:val="0"/>
      <w:marBottom w:val="0"/>
      <w:divBdr>
        <w:top w:val="none" w:sz="0" w:space="0" w:color="auto"/>
        <w:left w:val="none" w:sz="0" w:space="0" w:color="auto"/>
        <w:bottom w:val="none" w:sz="0" w:space="0" w:color="auto"/>
        <w:right w:val="none" w:sz="0" w:space="0" w:color="auto"/>
      </w:divBdr>
    </w:div>
    <w:div w:id="1384282819">
      <w:bodyDiv w:val="1"/>
      <w:marLeft w:val="0"/>
      <w:marRight w:val="0"/>
      <w:marTop w:val="0"/>
      <w:marBottom w:val="0"/>
      <w:divBdr>
        <w:top w:val="none" w:sz="0" w:space="0" w:color="auto"/>
        <w:left w:val="none" w:sz="0" w:space="0" w:color="auto"/>
        <w:bottom w:val="none" w:sz="0" w:space="0" w:color="auto"/>
        <w:right w:val="none" w:sz="0" w:space="0" w:color="auto"/>
      </w:divBdr>
    </w:div>
    <w:div w:id="1384476518">
      <w:bodyDiv w:val="1"/>
      <w:marLeft w:val="0"/>
      <w:marRight w:val="0"/>
      <w:marTop w:val="0"/>
      <w:marBottom w:val="0"/>
      <w:divBdr>
        <w:top w:val="none" w:sz="0" w:space="0" w:color="auto"/>
        <w:left w:val="none" w:sz="0" w:space="0" w:color="auto"/>
        <w:bottom w:val="none" w:sz="0" w:space="0" w:color="auto"/>
        <w:right w:val="none" w:sz="0" w:space="0" w:color="auto"/>
      </w:divBdr>
    </w:div>
    <w:div w:id="1384715705">
      <w:bodyDiv w:val="1"/>
      <w:marLeft w:val="0"/>
      <w:marRight w:val="0"/>
      <w:marTop w:val="0"/>
      <w:marBottom w:val="0"/>
      <w:divBdr>
        <w:top w:val="none" w:sz="0" w:space="0" w:color="auto"/>
        <w:left w:val="none" w:sz="0" w:space="0" w:color="auto"/>
        <w:bottom w:val="none" w:sz="0" w:space="0" w:color="auto"/>
        <w:right w:val="none" w:sz="0" w:space="0" w:color="auto"/>
      </w:divBdr>
    </w:div>
    <w:div w:id="1385367697">
      <w:bodyDiv w:val="1"/>
      <w:marLeft w:val="0"/>
      <w:marRight w:val="0"/>
      <w:marTop w:val="0"/>
      <w:marBottom w:val="0"/>
      <w:divBdr>
        <w:top w:val="none" w:sz="0" w:space="0" w:color="auto"/>
        <w:left w:val="none" w:sz="0" w:space="0" w:color="auto"/>
        <w:bottom w:val="none" w:sz="0" w:space="0" w:color="auto"/>
        <w:right w:val="none" w:sz="0" w:space="0" w:color="auto"/>
      </w:divBdr>
    </w:div>
    <w:div w:id="1385374702">
      <w:bodyDiv w:val="1"/>
      <w:marLeft w:val="0"/>
      <w:marRight w:val="0"/>
      <w:marTop w:val="0"/>
      <w:marBottom w:val="0"/>
      <w:divBdr>
        <w:top w:val="none" w:sz="0" w:space="0" w:color="auto"/>
        <w:left w:val="none" w:sz="0" w:space="0" w:color="auto"/>
        <w:bottom w:val="none" w:sz="0" w:space="0" w:color="auto"/>
        <w:right w:val="none" w:sz="0" w:space="0" w:color="auto"/>
      </w:divBdr>
    </w:div>
    <w:div w:id="1385524625">
      <w:bodyDiv w:val="1"/>
      <w:marLeft w:val="0"/>
      <w:marRight w:val="0"/>
      <w:marTop w:val="0"/>
      <w:marBottom w:val="0"/>
      <w:divBdr>
        <w:top w:val="none" w:sz="0" w:space="0" w:color="auto"/>
        <w:left w:val="none" w:sz="0" w:space="0" w:color="auto"/>
        <w:bottom w:val="none" w:sz="0" w:space="0" w:color="auto"/>
        <w:right w:val="none" w:sz="0" w:space="0" w:color="auto"/>
      </w:divBdr>
    </w:div>
    <w:div w:id="1385715049">
      <w:bodyDiv w:val="1"/>
      <w:marLeft w:val="0"/>
      <w:marRight w:val="0"/>
      <w:marTop w:val="0"/>
      <w:marBottom w:val="0"/>
      <w:divBdr>
        <w:top w:val="none" w:sz="0" w:space="0" w:color="auto"/>
        <w:left w:val="none" w:sz="0" w:space="0" w:color="auto"/>
        <w:bottom w:val="none" w:sz="0" w:space="0" w:color="auto"/>
        <w:right w:val="none" w:sz="0" w:space="0" w:color="auto"/>
      </w:divBdr>
    </w:div>
    <w:div w:id="1385717070">
      <w:bodyDiv w:val="1"/>
      <w:marLeft w:val="0"/>
      <w:marRight w:val="0"/>
      <w:marTop w:val="0"/>
      <w:marBottom w:val="0"/>
      <w:divBdr>
        <w:top w:val="none" w:sz="0" w:space="0" w:color="auto"/>
        <w:left w:val="none" w:sz="0" w:space="0" w:color="auto"/>
        <w:bottom w:val="none" w:sz="0" w:space="0" w:color="auto"/>
        <w:right w:val="none" w:sz="0" w:space="0" w:color="auto"/>
      </w:divBdr>
    </w:div>
    <w:div w:id="1385836017">
      <w:bodyDiv w:val="1"/>
      <w:marLeft w:val="0"/>
      <w:marRight w:val="0"/>
      <w:marTop w:val="0"/>
      <w:marBottom w:val="0"/>
      <w:divBdr>
        <w:top w:val="none" w:sz="0" w:space="0" w:color="auto"/>
        <w:left w:val="none" w:sz="0" w:space="0" w:color="auto"/>
        <w:bottom w:val="none" w:sz="0" w:space="0" w:color="auto"/>
        <w:right w:val="none" w:sz="0" w:space="0" w:color="auto"/>
      </w:divBdr>
    </w:div>
    <w:div w:id="1385907054">
      <w:bodyDiv w:val="1"/>
      <w:marLeft w:val="0"/>
      <w:marRight w:val="0"/>
      <w:marTop w:val="0"/>
      <w:marBottom w:val="0"/>
      <w:divBdr>
        <w:top w:val="none" w:sz="0" w:space="0" w:color="auto"/>
        <w:left w:val="none" w:sz="0" w:space="0" w:color="auto"/>
        <w:bottom w:val="none" w:sz="0" w:space="0" w:color="auto"/>
        <w:right w:val="none" w:sz="0" w:space="0" w:color="auto"/>
      </w:divBdr>
    </w:div>
    <w:div w:id="1386837876">
      <w:bodyDiv w:val="1"/>
      <w:marLeft w:val="0"/>
      <w:marRight w:val="0"/>
      <w:marTop w:val="0"/>
      <w:marBottom w:val="0"/>
      <w:divBdr>
        <w:top w:val="none" w:sz="0" w:space="0" w:color="auto"/>
        <w:left w:val="none" w:sz="0" w:space="0" w:color="auto"/>
        <w:bottom w:val="none" w:sz="0" w:space="0" w:color="auto"/>
        <w:right w:val="none" w:sz="0" w:space="0" w:color="auto"/>
      </w:divBdr>
    </w:div>
    <w:div w:id="1386948400">
      <w:bodyDiv w:val="1"/>
      <w:marLeft w:val="0"/>
      <w:marRight w:val="0"/>
      <w:marTop w:val="0"/>
      <w:marBottom w:val="0"/>
      <w:divBdr>
        <w:top w:val="none" w:sz="0" w:space="0" w:color="auto"/>
        <w:left w:val="none" w:sz="0" w:space="0" w:color="auto"/>
        <w:bottom w:val="none" w:sz="0" w:space="0" w:color="auto"/>
        <w:right w:val="none" w:sz="0" w:space="0" w:color="auto"/>
      </w:divBdr>
    </w:div>
    <w:div w:id="1387028358">
      <w:bodyDiv w:val="1"/>
      <w:marLeft w:val="0"/>
      <w:marRight w:val="0"/>
      <w:marTop w:val="0"/>
      <w:marBottom w:val="0"/>
      <w:divBdr>
        <w:top w:val="none" w:sz="0" w:space="0" w:color="auto"/>
        <w:left w:val="none" w:sz="0" w:space="0" w:color="auto"/>
        <w:bottom w:val="none" w:sz="0" w:space="0" w:color="auto"/>
        <w:right w:val="none" w:sz="0" w:space="0" w:color="auto"/>
      </w:divBdr>
    </w:div>
    <w:div w:id="1387099138">
      <w:bodyDiv w:val="1"/>
      <w:marLeft w:val="0"/>
      <w:marRight w:val="0"/>
      <w:marTop w:val="0"/>
      <w:marBottom w:val="0"/>
      <w:divBdr>
        <w:top w:val="none" w:sz="0" w:space="0" w:color="auto"/>
        <w:left w:val="none" w:sz="0" w:space="0" w:color="auto"/>
        <w:bottom w:val="none" w:sz="0" w:space="0" w:color="auto"/>
        <w:right w:val="none" w:sz="0" w:space="0" w:color="auto"/>
      </w:divBdr>
    </w:div>
    <w:div w:id="1387681625">
      <w:bodyDiv w:val="1"/>
      <w:marLeft w:val="0"/>
      <w:marRight w:val="0"/>
      <w:marTop w:val="0"/>
      <w:marBottom w:val="0"/>
      <w:divBdr>
        <w:top w:val="none" w:sz="0" w:space="0" w:color="auto"/>
        <w:left w:val="none" w:sz="0" w:space="0" w:color="auto"/>
        <w:bottom w:val="none" w:sz="0" w:space="0" w:color="auto"/>
        <w:right w:val="none" w:sz="0" w:space="0" w:color="auto"/>
      </w:divBdr>
    </w:div>
    <w:div w:id="1387953093">
      <w:bodyDiv w:val="1"/>
      <w:marLeft w:val="0"/>
      <w:marRight w:val="0"/>
      <w:marTop w:val="0"/>
      <w:marBottom w:val="0"/>
      <w:divBdr>
        <w:top w:val="none" w:sz="0" w:space="0" w:color="auto"/>
        <w:left w:val="none" w:sz="0" w:space="0" w:color="auto"/>
        <w:bottom w:val="none" w:sz="0" w:space="0" w:color="auto"/>
        <w:right w:val="none" w:sz="0" w:space="0" w:color="auto"/>
      </w:divBdr>
    </w:div>
    <w:div w:id="1388336769">
      <w:bodyDiv w:val="1"/>
      <w:marLeft w:val="0"/>
      <w:marRight w:val="0"/>
      <w:marTop w:val="0"/>
      <w:marBottom w:val="0"/>
      <w:divBdr>
        <w:top w:val="none" w:sz="0" w:space="0" w:color="auto"/>
        <w:left w:val="none" w:sz="0" w:space="0" w:color="auto"/>
        <w:bottom w:val="none" w:sz="0" w:space="0" w:color="auto"/>
        <w:right w:val="none" w:sz="0" w:space="0" w:color="auto"/>
      </w:divBdr>
    </w:div>
    <w:div w:id="1388793958">
      <w:bodyDiv w:val="1"/>
      <w:marLeft w:val="0"/>
      <w:marRight w:val="0"/>
      <w:marTop w:val="0"/>
      <w:marBottom w:val="0"/>
      <w:divBdr>
        <w:top w:val="none" w:sz="0" w:space="0" w:color="auto"/>
        <w:left w:val="none" w:sz="0" w:space="0" w:color="auto"/>
        <w:bottom w:val="none" w:sz="0" w:space="0" w:color="auto"/>
        <w:right w:val="none" w:sz="0" w:space="0" w:color="auto"/>
      </w:divBdr>
    </w:div>
    <w:div w:id="1389110439">
      <w:bodyDiv w:val="1"/>
      <w:marLeft w:val="0"/>
      <w:marRight w:val="0"/>
      <w:marTop w:val="0"/>
      <w:marBottom w:val="0"/>
      <w:divBdr>
        <w:top w:val="none" w:sz="0" w:space="0" w:color="auto"/>
        <w:left w:val="none" w:sz="0" w:space="0" w:color="auto"/>
        <w:bottom w:val="none" w:sz="0" w:space="0" w:color="auto"/>
        <w:right w:val="none" w:sz="0" w:space="0" w:color="auto"/>
      </w:divBdr>
    </w:div>
    <w:div w:id="1389495907">
      <w:bodyDiv w:val="1"/>
      <w:marLeft w:val="0"/>
      <w:marRight w:val="0"/>
      <w:marTop w:val="0"/>
      <w:marBottom w:val="0"/>
      <w:divBdr>
        <w:top w:val="none" w:sz="0" w:space="0" w:color="auto"/>
        <w:left w:val="none" w:sz="0" w:space="0" w:color="auto"/>
        <w:bottom w:val="none" w:sz="0" w:space="0" w:color="auto"/>
        <w:right w:val="none" w:sz="0" w:space="0" w:color="auto"/>
      </w:divBdr>
    </w:div>
    <w:div w:id="1389500803">
      <w:bodyDiv w:val="1"/>
      <w:marLeft w:val="0"/>
      <w:marRight w:val="0"/>
      <w:marTop w:val="0"/>
      <w:marBottom w:val="0"/>
      <w:divBdr>
        <w:top w:val="none" w:sz="0" w:space="0" w:color="auto"/>
        <w:left w:val="none" w:sz="0" w:space="0" w:color="auto"/>
        <w:bottom w:val="none" w:sz="0" w:space="0" w:color="auto"/>
        <w:right w:val="none" w:sz="0" w:space="0" w:color="auto"/>
      </w:divBdr>
    </w:div>
    <w:div w:id="1390113650">
      <w:bodyDiv w:val="1"/>
      <w:marLeft w:val="0"/>
      <w:marRight w:val="0"/>
      <w:marTop w:val="0"/>
      <w:marBottom w:val="0"/>
      <w:divBdr>
        <w:top w:val="none" w:sz="0" w:space="0" w:color="auto"/>
        <w:left w:val="none" w:sz="0" w:space="0" w:color="auto"/>
        <w:bottom w:val="none" w:sz="0" w:space="0" w:color="auto"/>
        <w:right w:val="none" w:sz="0" w:space="0" w:color="auto"/>
      </w:divBdr>
    </w:div>
    <w:div w:id="1390572086">
      <w:bodyDiv w:val="1"/>
      <w:marLeft w:val="0"/>
      <w:marRight w:val="0"/>
      <w:marTop w:val="0"/>
      <w:marBottom w:val="0"/>
      <w:divBdr>
        <w:top w:val="none" w:sz="0" w:space="0" w:color="auto"/>
        <w:left w:val="none" w:sz="0" w:space="0" w:color="auto"/>
        <w:bottom w:val="none" w:sz="0" w:space="0" w:color="auto"/>
        <w:right w:val="none" w:sz="0" w:space="0" w:color="auto"/>
      </w:divBdr>
    </w:div>
    <w:div w:id="1390956075">
      <w:bodyDiv w:val="1"/>
      <w:marLeft w:val="0"/>
      <w:marRight w:val="0"/>
      <w:marTop w:val="0"/>
      <w:marBottom w:val="0"/>
      <w:divBdr>
        <w:top w:val="none" w:sz="0" w:space="0" w:color="auto"/>
        <w:left w:val="none" w:sz="0" w:space="0" w:color="auto"/>
        <w:bottom w:val="none" w:sz="0" w:space="0" w:color="auto"/>
        <w:right w:val="none" w:sz="0" w:space="0" w:color="auto"/>
      </w:divBdr>
    </w:div>
    <w:div w:id="1391345068">
      <w:bodyDiv w:val="1"/>
      <w:marLeft w:val="0"/>
      <w:marRight w:val="0"/>
      <w:marTop w:val="0"/>
      <w:marBottom w:val="0"/>
      <w:divBdr>
        <w:top w:val="none" w:sz="0" w:space="0" w:color="auto"/>
        <w:left w:val="none" w:sz="0" w:space="0" w:color="auto"/>
        <w:bottom w:val="none" w:sz="0" w:space="0" w:color="auto"/>
        <w:right w:val="none" w:sz="0" w:space="0" w:color="auto"/>
      </w:divBdr>
    </w:div>
    <w:div w:id="1391996713">
      <w:bodyDiv w:val="1"/>
      <w:marLeft w:val="0"/>
      <w:marRight w:val="0"/>
      <w:marTop w:val="0"/>
      <w:marBottom w:val="0"/>
      <w:divBdr>
        <w:top w:val="none" w:sz="0" w:space="0" w:color="auto"/>
        <w:left w:val="none" w:sz="0" w:space="0" w:color="auto"/>
        <w:bottom w:val="none" w:sz="0" w:space="0" w:color="auto"/>
        <w:right w:val="none" w:sz="0" w:space="0" w:color="auto"/>
      </w:divBdr>
    </w:div>
    <w:div w:id="1392190613">
      <w:bodyDiv w:val="1"/>
      <w:marLeft w:val="0"/>
      <w:marRight w:val="0"/>
      <w:marTop w:val="0"/>
      <w:marBottom w:val="0"/>
      <w:divBdr>
        <w:top w:val="none" w:sz="0" w:space="0" w:color="auto"/>
        <w:left w:val="none" w:sz="0" w:space="0" w:color="auto"/>
        <w:bottom w:val="none" w:sz="0" w:space="0" w:color="auto"/>
        <w:right w:val="none" w:sz="0" w:space="0" w:color="auto"/>
      </w:divBdr>
    </w:div>
    <w:div w:id="1392315869">
      <w:bodyDiv w:val="1"/>
      <w:marLeft w:val="0"/>
      <w:marRight w:val="0"/>
      <w:marTop w:val="0"/>
      <w:marBottom w:val="0"/>
      <w:divBdr>
        <w:top w:val="none" w:sz="0" w:space="0" w:color="auto"/>
        <w:left w:val="none" w:sz="0" w:space="0" w:color="auto"/>
        <w:bottom w:val="none" w:sz="0" w:space="0" w:color="auto"/>
        <w:right w:val="none" w:sz="0" w:space="0" w:color="auto"/>
      </w:divBdr>
    </w:div>
    <w:div w:id="1392385483">
      <w:bodyDiv w:val="1"/>
      <w:marLeft w:val="0"/>
      <w:marRight w:val="0"/>
      <w:marTop w:val="0"/>
      <w:marBottom w:val="0"/>
      <w:divBdr>
        <w:top w:val="none" w:sz="0" w:space="0" w:color="auto"/>
        <w:left w:val="none" w:sz="0" w:space="0" w:color="auto"/>
        <w:bottom w:val="none" w:sz="0" w:space="0" w:color="auto"/>
        <w:right w:val="none" w:sz="0" w:space="0" w:color="auto"/>
      </w:divBdr>
    </w:div>
    <w:div w:id="1392850942">
      <w:bodyDiv w:val="1"/>
      <w:marLeft w:val="0"/>
      <w:marRight w:val="0"/>
      <w:marTop w:val="0"/>
      <w:marBottom w:val="0"/>
      <w:divBdr>
        <w:top w:val="none" w:sz="0" w:space="0" w:color="auto"/>
        <w:left w:val="none" w:sz="0" w:space="0" w:color="auto"/>
        <w:bottom w:val="none" w:sz="0" w:space="0" w:color="auto"/>
        <w:right w:val="none" w:sz="0" w:space="0" w:color="auto"/>
      </w:divBdr>
    </w:div>
    <w:div w:id="1392919005">
      <w:bodyDiv w:val="1"/>
      <w:marLeft w:val="0"/>
      <w:marRight w:val="0"/>
      <w:marTop w:val="0"/>
      <w:marBottom w:val="0"/>
      <w:divBdr>
        <w:top w:val="none" w:sz="0" w:space="0" w:color="auto"/>
        <w:left w:val="none" w:sz="0" w:space="0" w:color="auto"/>
        <w:bottom w:val="none" w:sz="0" w:space="0" w:color="auto"/>
        <w:right w:val="none" w:sz="0" w:space="0" w:color="auto"/>
      </w:divBdr>
    </w:div>
    <w:div w:id="1394113438">
      <w:bodyDiv w:val="1"/>
      <w:marLeft w:val="0"/>
      <w:marRight w:val="0"/>
      <w:marTop w:val="0"/>
      <w:marBottom w:val="0"/>
      <w:divBdr>
        <w:top w:val="none" w:sz="0" w:space="0" w:color="auto"/>
        <w:left w:val="none" w:sz="0" w:space="0" w:color="auto"/>
        <w:bottom w:val="none" w:sz="0" w:space="0" w:color="auto"/>
        <w:right w:val="none" w:sz="0" w:space="0" w:color="auto"/>
      </w:divBdr>
    </w:div>
    <w:div w:id="1394281451">
      <w:bodyDiv w:val="1"/>
      <w:marLeft w:val="0"/>
      <w:marRight w:val="0"/>
      <w:marTop w:val="0"/>
      <w:marBottom w:val="0"/>
      <w:divBdr>
        <w:top w:val="none" w:sz="0" w:space="0" w:color="auto"/>
        <w:left w:val="none" w:sz="0" w:space="0" w:color="auto"/>
        <w:bottom w:val="none" w:sz="0" w:space="0" w:color="auto"/>
        <w:right w:val="none" w:sz="0" w:space="0" w:color="auto"/>
      </w:divBdr>
    </w:div>
    <w:div w:id="1394309084">
      <w:bodyDiv w:val="1"/>
      <w:marLeft w:val="0"/>
      <w:marRight w:val="0"/>
      <w:marTop w:val="0"/>
      <w:marBottom w:val="0"/>
      <w:divBdr>
        <w:top w:val="none" w:sz="0" w:space="0" w:color="auto"/>
        <w:left w:val="none" w:sz="0" w:space="0" w:color="auto"/>
        <w:bottom w:val="none" w:sz="0" w:space="0" w:color="auto"/>
        <w:right w:val="none" w:sz="0" w:space="0" w:color="auto"/>
      </w:divBdr>
    </w:div>
    <w:div w:id="1394542510">
      <w:bodyDiv w:val="1"/>
      <w:marLeft w:val="0"/>
      <w:marRight w:val="0"/>
      <w:marTop w:val="0"/>
      <w:marBottom w:val="0"/>
      <w:divBdr>
        <w:top w:val="none" w:sz="0" w:space="0" w:color="auto"/>
        <w:left w:val="none" w:sz="0" w:space="0" w:color="auto"/>
        <w:bottom w:val="none" w:sz="0" w:space="0" w:color="auto"/>
        <w:right w:val="none" w:sz="0" w:space="0" w:color="auto"/>
      </w:divBdr>
    </w:div>
    <w:div w:id="1394738084">
      <w:bodyDiv w:val="1"/>
      <w:marLeft w:val="0"/>
      <w:marRight w:val="0"/>
      <w:marTop w:val="0"/>
      <w:marBottom w:val="0"/>
      <w:divBdr>
        <w:top w:val="none" w:sz="0" w:space="0" w:color="auto"/>
        <w:left w:val="none" w:sz="0" w:space="0" w:color="auto"/>
        <w:bottom w:val="none" w:sz="0" w:space="0" w:color="auto"/>
        <w:right w:val="none" w:sz="0" w:space="0" w:color="auto"/>
      </w:divBdr>
    </w:div>
    <w:div w:id="1396120285">
      <w:bodyDiv w:val="1"/>
      <w:marLeft w:val="0"/>
      <w:marRight w:val="0"/>
      <w:marTop w:val="0"/>
      <w:marBottom w:val="0"/>
      <w:divBdr>
        <w:top w:val="none" w:sz="0" w:space="0" w:color="auto"/>
        <w:left w:val="none" w:sz="0" w:space="0" w:color="auto"/>
        <w:bottom w:val="none" w:sz="0" w:space="0" w:color="auto"/>
        <w:right w:val="none" w:sz="0" w:space="0" w:color="auto"/>
      </w:divBdr>
    </w:div>
    <w:div w:id="1396202915">
      <w:bodyDiv w:val="1"/>
      <w:marLeft w:val="0"/>
      <w:marRight w:val="0"/>
      <w:marTop w:val="0"/>
      <w:marBottom w:val="0"/>
      <w:divBdr>
        <w:top w:val="none" w:sz="0" w:space="0" w:color="auto"/>
        <w:left w:val="none" w:sz="0" w:space="0" w:color="auto"/>
        <w:bottom w:val="none" w:sz="0" w:space="0" w:color="auto"/>
        <w:right w:val="none" w:sz="0" w:space="0" w:color="auto"/>
      </w:divBdr>
    </w:div>
    <w:div w:id="1396394381">
      <w:bodyDiv w:val="1"/>
      <w:marLeft w:val="0"/>
      <w:marRight w:val="0"/>
      <w:marTop w:val="0"/>
      <w:marBottom w:val="0"/>
      <w:divBdr>
        <w:top w:val="none" w:sz="0" w:space="0" w:color="auto"/>
        <w:left w:val="none" w:sz="0" w:space="0" w:color="auto"/>
        <w:bottom w:val="none" w:sz="0" w:space="0" w:color="auto"/>
        <w:right w:val="none" w:sz="0" w:space="0" w:color="auto"/>
      </w:divBdr>
    </w:div>
    <w:div w:id="1396467000">
      <w:bodyDiv w:val="1"/>
      <w:marLeft w:val="0"/>
      <w:marRight w:val="0"/>
      <w:marTop w:val="0"/>
      <w:marBottom w:val="0"/>
      <w:divBdr>
        <w:top w:val="none" w:sz="0" w:space="0" w:color="auto"/>
        <w:left w:val="none" w:sz="0" w:space="0" w:color="auto"/>
        <w:bottom w:val="none" w:sz="0" w:space="0" w:color="auto"/>
        <w:right w:val="none" w:sz="0" w:space="0" w:color="auto"/>
      </w:divBdr>
    </w:div>
    <w:div w:id="1396664126">
      <w:bodyDiv w:val="1"/>
      <w:marLeft w:val="0"/>
      <w:marRight w:val="0"/>
      <w:marTop w:val="0"/>
      <w:marBottom w:val="0"/>
      <w:divBdr>
        <w:top w:val="none" w:sz="0" w:space="0" w:color="auto"/>
        <w:left w:val="none" w:sz="0" w:space="0" w:color="auto"/>
        <w:bottom w:val="none" w:sz="0" w:space="0" w:color="auto"/>
        <w:right w:val="none" w:sz="0" w:space="0" w:color="auto"/>
      </w:divBdr>
    </w:div>
    <w:div w:id="1396781574">
      <w:bodyDiv w:val="1"/>
      <w:marLeft w:val="0"/>
      <w:marRight w:val="0"/>
      <w:marTop w:val="0"/>
      <w:marBottom w:val="0"/>
      <w:divBdr>
        <w:top w:val="none" w:sz="0" w:space="0" w:color="auto"/>
        <w:left w:val="none" w:sz="0" w:space="0" w:color="auto"/>
        <w:bottom w:val="none" w:sz="0" w:space="0" w:color="auto"/>
        <w:right w:val="none" w:sz="0" w:space="0" w:color="auto"/>
      </w:divBdr>
    </w:div>
    <w:div w:id="1397168013">
      <w:bodyDiv w:val="1"/>
      <w:marLeft w:val="0"/>
      <w:marRight w:val="0"/>
      <w:marTop w:val="0"/>
      <w:marBottom w:val="0"/>
      <w:divBdr>
        <w:top w:val="none" w:sz="0" w:space="0" w:color="auto"/>
        <w:left w:val="none" w:sz="0" w:space="0" w:color="auto"/>
        <w:bottom w:val="none" w:sz="0" w:space="0" w:color="auto"/>
        <w:right w:val="none" w:sz="0" w:space="0" w:color="auto"/>
      </w:divBdr>
    </w:div>
    <w:div w:id="1397237625">
      <w:bodyDiv w:val="1"/>
      <w:marLeft w:val="0"/>
      <w:marRight w:val="0"/>
      <w:marTop w:val="0"/>
      <w:marBottom w:val="0"/>
      <w:divBdr>
        <w:top w:val="none" w:sz="0" w:space="0" w:color="auto"/>
        <w:left w:val="none" w:sz="0" w:space="0" w:color="auto"/>
        <w:bottom w:val="none" w:sz="0" w:space="0" w:color="auto"/>
        <w:right w:val="none" w:sz="0" w:space="0" w:color="auto"/>
      </w:divBdr>
    </w:div>
    <w:div w:id="1397430614">
      <w:bodyDiv w:val="1"/>
      <w:marLeft w:val="0"/>
      <w:marRight w:val="0"/>
      <w:marTop w:val="0"/>
      <w:marBottom w:val="0"/>
      <w:divBdr>
        <w:top w:val="none" w:sz="0" w:space="0" w:color="auto"/>
        <w:left w:val="none" w:sz="0" w:space="0" w:color="auto"/>
        <w:bottom w:val="none" w:sz="0" w:space="0" w:color="auto"/>
        <w:right w:val="none" w:sz="0" w:space="0" w:color="auto"/>
      </w:divBdr>
    </w:div>
    <w:div w:id="1398749918">
      <w:bodyDiv w:val="1"/>
      <w:marLeft w:val="0"/>
      <w:marRight w:val="0"/>
      <w:marTop w:val="0"/>
      <w:marBottom w:val="0"/>
      <w:divBdr>
        <w:top w:val="none" w:sz="0" w:space="0" w:color="auto"/>
        <w:left w:val="none" w:sz="0" w:space="0" w:color="auto"/>
        <w:bottom w:val="none" w:sz="0" w:space="0" w:color="auto"/>
        <w:right w:val="none" w:sz="0" w:space="0" w:color="auto"/>
      </w:divBdr>
    </w:div>
    <w:div w:id="1398821462">
      <w:bodyDiv w:val="1"/>
      <w:marLeft w:val="0"/>
      <w:marRight w:val="0"/>
      <w:marTop w:val="0"/>
      <w:marBottom w:val="0"/>
      <w:divBdr>
        <w:top w:val="none" w:sz="0" w:space="0" w:color="auto"/>
        <w:left w:val="none" w:sz="0" w:space="0" w:color="auto"/>
        <w:bottom w:val="none" w:sz="0" w:space="0" w:color="auto"/>
        <w:right w:val="none" w:sz="0" w:space="0" w:color="auto"/>
      </w:divBdr>
    </w:div>
    <w:div w:id="1399135467">
      <w:bodyDiv w:val="1"/>
      <w:marLeft w:val="0"/>
      <w:marRight w:val="0"/>
      <w:marTop w:val="0"/>
      <w:marBottom w:val="0"/>
      <w:divBdr>
        <w:top w:val="none" w:sz="0" w:space="0" w:color="auto"/>
        <w:left w:val="none" w:sz="0" w:space="0" w:color="auto"/>
        <w:bottom w:val="none" w:sz="0" w:space="0" w:color="auto"/>
        <w:right w:val="none" w:sz="0" w:space="0" w:color="auto"/>
      </w:divBdr>
    </w:div>
    <w:div w:id="1399396829">
      <w:bodyDiv w:val="1"/>
      <w:marLeft w:val="0"/>
      <w:marRight w:val="0"/>
      <w:marTop w:val="0"/>
      <w:marBottom w:val="0"/>
      <w:divBdr>
        <w:top w:val="none" w:sz="0" w:space="0" w:color="auto"/>
        <w:left w:val="none" w:sz="0" w:space="0" w:color="auto"/>
        <w:bottom w:val="none" w:sz="0" w:space="0" w:color="auto"/>
        <w:right w:val="none" w:sz="0" w:space="0" w:color="auto"/>
      </w:divBdr>
    </w:div>
    <w:div w:id="1399399497">
      <w:bodyDiv w:val="1"/>
      <w:marLeft w:val="0"/>
      <w:marRight w:val="0"/>
      <w:marTop w:val="0"/>
      <w:marBottom w:val="0"/>
      <w:divBdr>
        <w:top w:val="none" w:sz="0" w:space="0" w:color="auto"/>
        <w:left w:val="none" w:sz="0" w:space="0" w:color="auto"/>
        <w:bottom w:val="none" w:sz="0" w:space="0" w:color="auto"/>
        <w:right w:val="none" w:sz="0" w:space="0" w:color="auto"/>
      </w:divBdr>
    </w:div>
    <w:div w:id="1399479622">
      <w:bodyDiv w:val="1"/>
      <w:marLeft w:val="0"/>
      <w:marRight w:val="0"/>
      <w:marTop w:val="0"/>
      <w:marBottom w:val="0"/>
      <w:divBdr>
        <w:top w:val="none" w:sz="0" w:space="0" w:color="auto"/>
        <w:left w:val="none" w:sz="0" w:space="0" w:color="auto"/>
        <w:bottom w:val="none" w:sz="0" w:space="0" w:color="auto"/>
        <w:right w:val="none" w:sz="0" w:space="0" w:color="auto"/>
      </w:divBdr>
    </w:div>
    <w:div w:id="1399672353">
      <w:bodyDiv w:val="1"/>
      <w:marLeft w:val="0"/>
      <w:marRight w:val="0"/>
      <w:marTop w:val="0"/>
      <w:marBottom w:val="0"/>
      <w:divBdr>
        <w:top w:val="none" w:sz="0" w:space="0" w:color="auto"/>
        <w:left w:val="none" w:sz="0" w:space="0" w:color="auto"/>
        <w:bottom w:val="none" w:sz="0" w:space="0" w:color="auto"/>
        <w:right w:val="none" w:sz="0" w:space="0" w:color="auto"/>
      </w:divBdr>
    </w:div>
    <w:div w:id="1400060969">
      <w:bodyDiv w:val="1"/>
      <w:marLeft w:val="0"/>
      <w:marRight w:val="0"/>
      <w:marTop w:val="0"/>
      <w:marBottom w:val="0"/>
      <w:divBdr>
        <w:top w:val="none" w:sz="0" w:space="0" w:color="auto"/>
        <w:left w:val="none" w:sz="0" w:space="0" w:color="auto"/>
        <w:bottom w:val="none" w:sz="0" w:space="0" w:color="auto"/>
        <w:right w:val="none" w:sz="0" w:space="0" w:color="auto"/>
      </w:divBdr>
    </w:div>
    <w:div w:id="1400128688">
      <w:bodyDiv w:val="1"/>
      <w:marLeft w:val="0"/>
      <w:marRight w:val="0"/>
      <w:marTop w:val="0"/>
      <w:marBottom w:val="0"/>
      <w:divBdr>
        <w:top w:val="none" w:sz="0" w:space="0" w:color="auto"/>
        <w:left w:val="none" w:sz="0" w:space="0" w:color="auto"/>
        <w:bottom w:val="none" w:sz="0" w:space="0" w:color="auto"/>
        <w:right w:val="none" w:sz="0" w:space="0" w:color="auto"/>
      </w:divBdr>
    </w:div>
    <w:div w:id="1400594920">
      <w:bodyDiv w:val="1"/>
      <w:marLeft w:val="0"/>
      <w:marRight w:val="0"/>
      <w:marTop w:val="0"/>
      <w:marBottom w:val="0"/>
      <w:divBdr>
        <w:top w:val="none" w:sz="0" w:space="0" w:color="auto"/>
        <w:left w:val="none" w:sz="0" w:space="0" w:color="auto"/>
        <w:bottom w:val="none" w:sz="0" w:space="0" w:color="auto"/>
        <w:right w:val="none" w:sz="0" w:space="0" w:color="auto"/>
      </w:divBdr>
    </w:div>
    <w:div w:id="1400984720">
      <w:bodyDiv w:val="1"/>
      <w:marLeft w:val="0"/>
      <w:marRight w:val="0"/>
      <w:marTop w:val="0"/>
      <w:marBottom w:val="0"/>
      <w:divBdr>
        <w:top w:val="none" w:sz="0" w:space="0" w:color="auto"/>
        <w:left w:val="none" w:sz="0" w:space="0" w:color="auto"/>
        <w:bottom w:val="none" w:sz="0" w:space="0" w:color="auto"/>
        <w:right w:val="none" w:sz="0" w:space="0" w:color="auto"/>
      </w:divBdr>
    </w:div>
    <w:div w:id="1401099777">
      <w:bodyDiv w:val="1"/>
      <w:marLeft w:val="0"/>
      <w:marRight w:val="0"/>
      <w:marTop w:val="0"/>
      <w:marBottom w:val="0"/>
      <w:divBdr>
        <w:top w:val="none" w:sz="0" w:space="0" w:color="auto"/>
        <w:left w:val="none" w:sz="0" w:space="0" w:color="auto"/>
        <w:bottom w:val="none" w:sz="0" w:space="0" w:color="auto"/>
        <w:right w:val="none" w:sz="0" w:space="0" w:color="auto"/>
      </w:divBdr>
    </w:div>
    <w:div w:id="1401631641">
      <w:bodyDiv w:val="1"/>
      <w:marLeft w:val="0"/>
      <w:marRight w:val="0"/>
      <w:marTop w:val="0"/>
      <w:marBottom w:val="0"/>
      <w:divBdr>
        <w:top w:val="none" w:sz="0" w:space="0" w:color="auto"/>
        <w:left w:val="none" w:sz="0" w:space="0" w:color="auto"/>
        <w:bottom w:val="none" w:sz="0" w:space="0" w:color="auto"/>
        <w:right w:val="none" w:sz="0" w:space="0" w:color="auto"/>
      </w:divBdr>
    </w:div>
    <w:div w:id="1401901259">
      <w:bodyDiv w:val="1"/>
      <w:marLeft w:val="0"/>
      <w:marRight w:val="0"/>
      <w:marTop w:val="0"/>
      <w:marBottom w:val="0"/>
      <w:divBdr>
        <w:top w:val="none" w:sz="0" w:space="0" w:color="auto"/>
        <w:left w:val="none" w:sz="0" w:space="0" w:color="auto"/>
        <w:bottom w:val="none" w:sz="0" w:space="0" w:color="auto"/>
        <w:right w:val="none" w:sz="0" w:space="0" w:color="auto"/>
      </w:divBdr>
    </w:div>
    <w:div w:id="1402371057">
      <w:bodyDiv w:val="1"/>
      <w:marLeft w:val="0"/>
      <w:marRight w:val="0"/>
      <w:marTop w:val="0"/>
      <w:marBottom w:val="0"/>
      <w:divBdr>
        <w:top w:val="none" w:sz="0" w:space="0" w:color="auto"/>
        <w:left w:val="none" w:sz="0" w:space="0" w:color="auto"/>
        <w:bottom w:val="none" w:sz="0" w:space="0" w:color="auto"/>
        <w:right w:val="none" w:sz="0" w:space="0" w:color="auto"/>
      </w:divBdr>
    </w:div>
    <w:div w:id="1402407084">
      <w:bodyDiv w:val="1"/>
      <w:marLeft w:val="0"/>
      <w:marRight w:val="0"/>
      <w:marTop w:val="0"/>
      <w:marBottom w:val="0"/>
      <w:divBdr>
        <w:top w:val="none" w:sz="0" w:space="0" w:color="auto"/>
        <w:left w:val="none" w:sz="0" w:space="0" w:color="auto"/>
        <w:bottom w:val="none" w:sz="0" w:space="0" w:color="auto"/>
        <w:right w:val="none" w:sz="0" w:space="0" w:color="auto"/>
      </w:divBdr>
    </w:div>
    <w:div w:id="1402943148">
      <w:bodyDiv w:val="1"/>
      <w:marLeft w:val="0"/>
      <w:marRight w:val="0"/>
      <w:marTop w:val="0"/>
      <w:marBottom w:val="0"/>
      <w:divBdr>
        <w:top w:val="none" w:sz="0" w:space="0" w:color="auto"/>
        <w:left w:val="none" w:sz="0" w:space="0" w:color="auto"/>
        <w:bottom w:val="none" w:sz="0" w:space="0" w:color="auto"/>
        <w:right w:val="none" w:sz="0" w:space="0" w:color="auto"/>
      </w:divBdr>
    </w:div>
    <w:div w:id="1403210415">
      <w:bodyDiv w:val="1"/>
      <w:marLeft w:val="0"/>
      <w:marRight w:val="0"/>
      <w:marTop w:val="0"/>
      <w:marBottom w:val="0"/>
      <w:divBdr>
        <w:top w:val="none" w:sz="0" w:space="0" w:color="auto"/>
        <w:left w:val="none" w:sz="0" w:space="0" w:color="auto"/>
        <w:bottom w:val="none" w:sz="0" w:space="0" w:color="auto"/>
        <w:right w:val="none" w:sz="0" w:space="0" w:color="auto"/>
      </w:divBdr>
    </w:div>
    <w:div w:id="1403329908">
      <w:bodyDiv w:val="1"/>
      <w:marLeft w:val="0"/>
      <w:marRight w:val="0"/>
      <w:marTop w:val="0"/>
      <w:marBottom w:val="0"/>
      <w:divBdr>
        <w:top w:val="none" w:sz="0" w:space="0" w:color="auto"/>
        <w:left w:val="none" w:sz="0" w:space="0" w:color="auto"/>
        <w:bottom w:val="none" w:sz="0" w:space="0" w:color="auto"/>
        <w:right w:val="none" w:sz="0" w:space="0" w:color="auto"/>
      </w:divBdr>
    </w:div>
    <w:div w:id="1403942175">
      <w:bodyDiv w:val="1"/>
      <w:marLeft w:val="0"/>
      <w:marRight w:val="0"/>
      <w:marTop w:val="0"/>
      <w:marBottom w:val="0"/>
      <w:divBdr>
        <w:top w:val="none" w:sz="0" w:space="0" w:color="auto"/>
        <w:left w:val="none" w:sz="0" w:space="0" w:color="auto"/>
        <w:bottom w:val="none" w:sz="0" w:space="0" w:color="auto"/>
        <w:right w:val="none" w:sz="0" w:space="0" w:color="auto"/>
      </w:divBdr>
    </w:div>
    <w:div w:id="1404336617">
      <w:bodyDiv w:val="1"/>
      <w:marLeft w:val="0"/>
      <w:marRight w:val="0"/>
      <w:marTop w:val="0"/>
      <w:marBottom w:val="0"/>
      <w:divBdr>
        <w:top w:val="none" w:sz="0" w:space="0" w:color="auto"/>
        <w:left w:val="none" w:sz="0" w:space="0" w:color="auto"/>
        <w:bottom w:val="none" w:sz="0" w:space="0" w:color="auto"/>
        <w:right w:val="none" w:sz="0" w:space="0" w:color="auto"/>
      </w:divBdr>
    </w:div>
    <w:div w:id="1404446001">
      <w:bodyDiv w:val="1"/>
      <w:marLeft w:val="0"/>
      <w:marRight w:val="0"/>
      <w:marTop w:val="0"/>
      <w:marBottom w:val="0"/>
      <w:divBdr>
        <w:top w:val="none" w:sz="0" w:space="0" w:color="auto"/>
        <w:left w:val="none" w:sz="0" w:space="0" w:color="auto"/>
        <w:bottom w:val="none" w:sz="0" w:space="0" w:color="auto"/>
        <w:right w:val="none" w:sz="0" w:space="0" w:color="auto"/>
      </w:divBdr>
    </w:div>
    <w:div w:id="1404567774">
      <w:bodyDiv w:val="1"/>
      <w:marLeft w:val="0"/>
      <w:marRight w:val="0"/>
      <w:marTop w:val="0"/>
      <w:marBottom w:val="0"/>
      <w:divBdr>
        <w:top w:val="none" w:sz="0" w:space="0" w:color="auto"/>
        <w:left w:val="none" w:sz="0" w:space="0" w:color="auto"/>
        <w:bottom w:val="none" w:sz="0" w:space="0" w:color="auto"/>
        <w:right w:val="none" w:sz="0" w:space="0" w:color="auto"/>
      </w:divBdr>
    </w:div>
    <w:div w:id="1404598331">
      <w:bodyDiv w:val="1"/>
      <w:marLeft w:val="0"/>
      <w:marRight w:val="0"/>
      <w:marTop w:val="0"/>
      <w:marBottom w:val="0"/>
      <w:divBdr>
        <w:top w:val="none" w:sz="0" w:space="0" w:color="auto"/>
        <w:left w:val="none" w:sz="0" w:space="0" w:color="auto"/>
        <w:bottom w:val="none" w:sz="0" w:space="0" w:color="auto"/>
        <w:right w:val="none" w:sz="0" w:space="0" w:color="auto"/>
      </w:divBdr>
    </w:div>
    <w:div w:id="1404796426">
      <w:bodyDiv w:val="1"/>
      <w:marLeft w:val="0"/>
      <w:marRight w:val="0"/>
      <w:marTop w:val="0"/>
      <w:marBottom w:val="0"/>
      <w:divBdr>
        <w:top w:val="none" w:sz="0" w:space="0" w:color="auto"/>
        <w:left w:val="none" w:sz="0" w:space="0" w:color="auto"/>
        <w:bottom w:val="none" w:sz="0" w:space="0" w:color="auto"/>
        <w:right w:val="none" w:sz="0" w:space="0" w:color="auto"/>
      </w:divBdr>
    </w:div>
    <w:div w:id="1405027936">
      <w:bodyDiv w:val="1"/>
      <w:marLeft w:val="0"/>
      <w:marRight w:val="0"/>
      <w:marTop w:val="0"/>
      <w:marBottom w:val="0"/>
      <w:divBdr>
        <w:top w:val="none" w:sz="0" w:space="0" w:color="auto"/>
        <w:left w:val="none" w:sz="0" w:space="0" w:color="auto"/>
        <w:bottom w:val="none" w:sz="0" w:space="0" w:color="auto"/>
        <w:right w:val="none" w:sz="0" w:space="0" w:color="auto"/>
      </w:divBdr>
    </w:div>
    <w:div w:id="1405031270">
      <w:bodyDiv w:val="1"/>
      <w:marLeft w:val="0"/>
      <w:marRight w:val="0"/>
      <w:marTop w:val="0"/>
      <w:marBottom w:val="0"/>
      <w:divBdr>
        <w:top w:val="none" w:sz="0" w:space="0" w:color="auto"/>
        <w:left w:val="none" w:sz="0" w:space="0" w:color="auto"/>
        <w:bottom w:val="none" w:sz="0" w:space="0" w:color="auto"/>
        <w:right w:val="none" w:sz="0" w:space="0" w:color="auto"/>
      </w:divBdr>
    </w:div>
    <w:div w:id="1405175965">
      <w:bodyDiv w:val="1"/>
      <w:marLeft w:val="0"/>
      <w:marRight w:val="0"/>
      <w:marTop w:val="0"/>
      <w:marBottom w:val="0"/>
      <w:divBdr>
        <w:top w:val="none" w:sz="0" w:space="0" w:color="auto"/>
        <w:left w:val="none" w:sz="0" w:space="0" w:color="auto"/>
        <w:bottom w:val="none" w:sz="0" w:space="0" w:color="auto"/>
        <w:right w:val="none" w:sz="0" w:space="0" w:color="auto"/>
      </w:divBdr>
    </w:div>
    <w:div w:id="1405490663">
      <w:bodyDiv w:val="1"/>
      <w:marLeft w:val="0"/>
      <w:marRight w:val="0"/>
      <w:marTop w:val="0"/>
      <w:marBottom w:val="0"/>
      <w:divBdr>
        <w:top w:val="none" w:sz="0" w:space="0" w:color="auto"/>
        <w:left w:val="none" w:sz="0" w:space="0" w:color="auto"/>
        <w:bottom w:val="none" w:sz="0" w:space="0" w:color="auto"/>
        <w:right w:val="none" w:sz="0" w:space="0" w:color="auto"/>
      </w:divBdr>
    </w:div>
    <w:div w:id="1406685649">
      <w:bodyDiv w:val="1"/>
      <w:marLeft w:val="0"/>
      <w:marRight w:val="0"/>
      <w:marTop w:val="0"/>
      <w:marBottom w:val="0"/>
      <w:divBdr>
        <w:top w:val="none" w:sz="0" w:space="0" w:color="auto"/>
        <w:left w:val="none" w:sz="0" w:space="0" w:color="auto"/>
        <w:bottom w:val="none" w:sz="0" w:space="0" w:color="auto"/>
        <w:right w:val="none" w:sz="0" w:space="0" w:color="auto"/>
      </w:divBdr>
    </w:div>
    <w:div w:id="1406802892">
      <w:bodyDiv w:val="1"/>
      <w:marLeft w:val="0"/>
      <w:marRight w:val="0"/>
      <w:marTop w:val="0"/>
      <w:marBottom w:val="0"/>
      <w:divBdr>
        <w:top w:val="none" w:sz="0" w:space="0" w:color="auto"/>
        <w:left w:val="none" w:sz="0" w:space="0" w:color="auto"/>
        <w:bottom w:val="none" w:sz="0" w:space="0" w:color="auto"/>
        <w:right w:val="none" w:sz="0" w:space="0" w:color="auto"/>
      </w:divBdr>
    </w:div>
    <w:div w:id="1407150202">
      <w:bodyDiv w:val="1"/>
      <w:marLeft w:val="0"/>
      <w:marRight w:val="0"/>
      <w:marTop w:val="0"/>
      <w:marBottom w:val="0"/>
      <w:divBdr>
        <w:top w:val="none" w:sz="0" w:space="0" w:color="auto"/>
        <w:left w:val="none" w:sz="0" w:space="0" w:color="auto"/>
        <w:bottom w:val="none" w:sz="0" w:space="0" w:color="auto"/>
        <w:right w:val="none" w:sz="0" w:space="0" w:color="auto"/>
      </w:divBdr>
    </w:div>
    <w:div w:id="1407533483">
      <w:bodyDiv w:val="1"/>
      <w:marLeft w:val="0"/>
      <w:marRight w:val="0"/>
      <w:marTop w:val="0"/>
      <w:marBottom w:val="0"/>
      <w:divBdr>
        <w:top w:val="none" w:sz="0" w:space="0" w:color="auto"/>
        <w:left w:val="none" w:sz="0" w:space="0" w:color="auto"/>
        <w:bottom w:val="none" w:sz="0" w:space="0" w:color="auto"/>
        <w:right w:val="none" w:sz="0" w:space="0" w:color="auto"/>
      </w:divBdr>
    </w:div>
    <w:div w:id="1407612517">
      <w:bodyDiv w:val="1"/>
      <w:marLeft w:val="0"/>
      <w:marRight w:val="0"/>
      <w:marTop w:val="0"/>
      <w:marBottom w:val="0"/>
      <w:divBdr>
        <w:top w:val="none" w:sz="0" w:space="0" w:color="auto"/>
        <w:left w:val="none" w:sz="0" w:space="0" w:color="auto"/>
        <w:bottom w:val="none" w:sz="0" w:space="0" w:color="auto"/>
        <w:right w:val="none" w:sz="0" w:space="0" w:color="auto"/>
      </w:divBdr>
    </w:div>
    <w:div w:id="1407650598">
      <w:bodyDiv w:val="1"/>
      <w:marLeft w:val="0"/>
      <w:marRight w:val="0"/>
      <w:marTop w:val="0"/>
      <w:marBottom w:val="0"/>
      <w:divBdr>
        <w:top w:val="none" w:sz="0" w:space="0" w:color="auto"/>
        <w:left w:val="none" w:sz="0" w:space="0" w:color="auto"/>
        <w:bottom w:val="none" w:sz="0" w:space="0" w:color="auto"/>
        <w:right w:val="none" w:sz="0" w:space="0" w:color="auto"/>
      </w:divBdr>
    </w:div>
    <w:div w:id="1407726078">
      <w:bodyDiv w:val="1"/>
      <w:marLeft w:val="0"/>
      <w:marRight w:val="0"/>
      <w:marTop w:val="0"/>
      <w:marBottom w:val="0"/>
      <w:divBdr>
        <w:top w:val="none" w:sz="0" w:space="0" w:color="auto"/>
        <w:left w:val="none" w:sz="0" w:space="0" w:color="auto"/>
        <w:bottom w:val="none" w:sz="0" w:space="0" w:color="auto"/>
        <w:right w:val="none" w:sz="0" w:space="0" w:color="auto"/>
      </w:divBdr>
    </w:div>
    <w:div w:id="1408266800">
      <w:bodyDiv w:val="1"/>
      <w:marLeft w:val="0"/>
      <w:marRight w:val="0"/>
      <w:marTop w:val="0"/>
      <w:marBottom w:val="0"/>
      <w:divBdr>
        <w:top w:val="none" w:sz="0" w:space="0" w:color="auto"/>
        <w:left w:val="none" w:sz="0" w:space="0" w:color="auto"/>
        <w:bottom w:val="none" w:sz="0" w:space="0" w:color="auto"/>
        <w:right w:val="none" w:sz="0" w:space="0" w:color="auto"/>
      </w:divBdr>
    </w:div>
    <w:div w:id="1408916474">
      <w:bodyDiv w:val="1"/>
      <w:marLeft w:val="0"/>
      <w:marRight w:val="0"/>
      <w:marTop w:val="0"/>
      <w:marBottom w:val="0"/>
      <w:divBdr>
        <w:top w:val="none" w:sz="0" w:space="0" w:color="auto"/>
        <w:left w:val="none" w:sz="0" w:space="0" w:color="auto"/>
        <w:bottom w:val="none" w:sz="0" w:space="0" w:color="auto"/>
        <w:right w:val="none" w:sz="0" w:space="0" w:color="auto"/>
      </w:divBdr>
    </w:div>
    <w:div w:id="1409034120">
      <w:bodyDiv w:val="1"/>
      <w:marLeft w:val="0"/>
      <w:marRight w:val="0"/>
      <w:marTop w:val="0"/>
      <w:marBottom w:val="0"/>
      <w:divBdr>
        <w:top w:val="none" w:sz="0" w:space="0" w:color="auto"/>
        <w:left w:val="none" w:sz="0" w:space="0" w:color="auto"/>
        <w:bottom w:val="none" w:sz="0" w:space="0" w:color="auto"/>
        <w:right w:val="none" w:sz="0" w:space="0" w:color="auto"/>
      </w:divBdr>
    </w:div>
    <w:div w:id="1409569837">
      <w:bodyDiv w:val="1"/>
      <w:marLeft w:val="0"/>
      <w:marRight w:val="0"/>
      <w:marTop w:val="0"/>
      <w:marBottom w:val="0"/>
      <w:divBdr>
        <w:top w:val="none" w:sz="0" w:space="0" w:color="auto"/>
        <w:left w:val="none" w:sz="0" w:space="0" w:color="auto"/>
        <w:bottom w:val="none" w:sz="0" w:space="0" w:color="auto"/>
        <w:right w:val="none" w:sz="0" w:space="0" w:color="auto"/>
      </w:divBdr>
    </w:div>
    <w:div w:id="1410737253">
      <w:bodyDiv w:val="1"/>
      <w:marLeft w:val="0"/>
      <w:marRight w:val="0"/>
      <w:marTop w:val="0"/>
      <w:marBottom w:val="0"/>
      <w:divBdr>
        <w:top w:val="none" w:sz="0" w:space="0" w:color="auto"/>
        <w:left w:val="none" w:sz="0" w:space="0" w:color="auto"/>
        <w:bottom w:val="none" w:sz="0" w:space="0" w:color="auto"/>
        <w:right w:val="none" w:sz="0" w:space="0" w:color="auto"/>
      </w:divBdr>
    </w:div>
    <w:div w:id="1410926331">
      <w:bodyDiv w:val="1"/>
      <w:marLeft w:val="0"/>
      <w:marRight w:val="0"/>
      <w:marTop w:val="0"/>
      <w:marBottom w:val="0"/>
      <w:divBdr>
        <w:top w:val="none" w:sz="0" w:space="0" w:color="auto"/>
        <w:left w:val="none" w:sz="0" w:space="0" w:color="auto"/>
        <w:bottom w:val="none" w:sz="0" w:space="0" w:color="auto"/>
        <w:right w:val="none" w:sz="0" w:space="0" w:color="auto"/>
      </w:divBdr>
    </w:div>
    <w:div w:id="1410999377">
      <w:bodyDiv w:val="1"/>
      <w:marLeft w:val="0"/>
      <w:marRight w:val="0"/>
      <w:marTop w:val="0"/>
      <w:marBottom w:val="0"/>
      <w:divBdr>
        <w:top w:val="none" w:sz="0" w:space="0" w:color="auto"/>
        <w:left w:val="none" w:sz="0" w:space="0" w:color="auto"/>
        <w:bottom w:val="none" w:sz="0" w:space="0" w:color="auto"/>
        <w:right w:val="none" w:sz="0" w:space="0" w:color="auto"/>
      </w:divBdr>
    </w:div>
    <w:div w:id="1411198217">
      <w:bodyDiv w:val="1"/>
      <w:marLeft w:val="0"/>
      <w:marRight w:val="0"/>
      <w:marTop w:val="0"/>
      <w:marBottom w:val="0"/>
      <w:divBdr>
        <w:top w:val="none" w:sz="0" w:space="0" w:color="auto"/>
        <w:left w:val="none" w:sz="0" w:space="0" w:color="auto"/>
        <w:bottom w:val="none" w:sz="0" w:space="0" w:color="auto"/>
        <w:right w:val="none" w:sz="0" w:space="0" w:color="auto"/>
      </w:divBdr>
    </w:div>
    <w:div w:id="1411583694">
      <w:bodyDiv w:val="1"/>
      <w:marLeft w:val="0"/>
      <w:marRight w:val="0"/>
      <w:marTop w:val="0"/>
      <w:marBottom w:val="0"/>
      <w:divBdr>
        <w:top w:val="none" w:sz="0" w:space="0" w:color="auto"/>
        <w:left w:val="none" w:sz="0" w:space="0" w:color="auto"/>
        <w:bottom w:val="none" w:sz="0" w:space="0" w:color="auto"/>
        <w:right w:val="none" w:sz="0" w:space="0" w:color="auto"/>
      </w:divBdr>
    </w:div>
    <w:div w:id="1412001814">
      <w:bodyDiv w:val="1"/>
      <w:marLeft w:val="0"/>
      <w:marRight w:val="0"/>
      <w:marTop w:val="0"/>
      <w:marBottom w:val="0"/>
      <w:divBdr>
        <w:top w:val="none" w:sz="0" w:space="0" w:color="auto"/>
        <w:left w:val="none" w:sz="0" w:space="0" w:color="auto"/>
        <w:bottom w:val="none" w:sz="0" w:space="0" w:color="auto"/>
        <w:right w:val="none" w:sz="0" w:space="0" w:color="auto"/>
      </w:divBdr>
    </w:div>
    <w:div w:id="1412267281">
      <w:bodyDiv w:val="1"/>
      <w:marLeft w:val="0"/>
      <w:marRight w:val="0"/>
      <w:marTop w:val="0"/>
      <w:marBottom w:val="0"/>
      <w:divBdr>
        <w:top w:val="none" w:sz="0" w:space="0" w:color="auto"/>
        <w:left w:val="none" w:sz="0" w:space="0" w:color="auto"/>
        <w:bottom w:val="none" w:sz="0" w:space="0" w:color="auto"/>
        <w:right w:val="none" w:sz="0" w:space="0" w:color="auto"/>
      </w:divBdr>
    </w:div>
    <w:div w:id="1412654409">
      <w:bodyDiv w:val="1"/>
      <w:marLeft w:val="0"/>
      <w:marRight w:val="0"/>
      <w:marTop w:val="0"/>
      <w:marBottom w:val="0"/>
      <w:divBdr>
        <w:top w:val="none" w:sz="0" w:space="0" w:color="auto"/>
        <w:left w:val="none" w:sz="0" w:space="0" w:color="auto"/>
        <w:bottom w:val="none" w:sz="0" w:space="0" w:color="auto"/>
        <w:right w:val="none" w:sz="0" w:space="0" w:color="auto"/>
      </w:divBdr>
    </w:div>
    <w:div w:id="1412657671">
      <w:bodyDiv w:val="1"/>
      <w:marLeft w:val="0"/>
      <w:marRight w:val="0"/>
      <w:marTop w:val="0"/>
      <w:marBottom w:val="0"/>
      <w:divBdr>
        <w:top w:val="none" w:sz="0" w:space="0" w:color="auto"/>
        <w:left w:val="none" w:sz="0" w:space="0" w:color="auto"/>
        <w:bottom w:val="none" w:sz="0" w:space="0" w:color="auto"/>
        <w:right w:val="none" w:sz="0" w:space="0" w:color="auto"/>
      </w:divBdr>
    </w:div>
    <w:div w:id="1412776631">
      <w:bodyDiv w:val="1"/>
      <w:marLeft w:val="0"/>
      <w:marRight w:val="0"/>
      <w:marTop w:val="0"/>
      <w:marBottom w:val="0"/>
      <w:divBdr>
        <w:top w:val="none" w:sz="0" w:space="0" w:color="auto"/>
        <w:left w:val="none" w:sz="0" w:space="0" w:color="auto"/>
        <w:bottom w:val="none" w:sz="0" w:space="0" w:color="auto"/>
        <w:right w:val="none" w:sz="0" w:space="0" w:color="auto"/>
      </w:divBdr>
    </w:div>
    <w:div w:id="1413040191">
      <w:bodyDiv w:val="1"/>
      <w:marLeft w:val="0"/>
      <w:marRight w:val="0"/>
      <w:marTop w:val="0"/>
      <w:marBottom w:val="0"/>
      <w:divBdr>
        <w:top w:val="none" w:sz="0" w:space="0" w:color="auto"/>
        <w:left w:val="none" w:sz="0" w:space="0" w:color="auto"/>
        <w:bottom w:val="none" w:sz="0" w:space="0" w:color="auto"/>
        <w:right w:val="none" w:sz="0" w:space="0" w:color="auto"/>
      </w:divBdr>
    </w:div>
    <w:div w:id="1413163350">
      <w:bodyDiv w:val="1"/>
      <w:marLeft w:val="0"/>
      <w:marRight w:val="0"/>
      <w:marTop w:val="0"/>
      <w:marBottom w:val="0"/>
      <w:divBdr>
        <w:top w:val="none" w:sz="0" w:space="0" w:color="auto"/>
        <w:left w:val="none" w:sz="0" w:space="0" w:color="auto"/>
        <w:bottom w:val="none" w:sz="0" w:space="0" w:color="auto"/>
        <w:right w:val="none" w:sz="0" w:space="0" w:color="auto"/>
      </w:divBdr>
    </w:div>
    <w:div w:id="1413165369">
      <w:bodyDiv w:val="1"/>
      <w:marLeft w:val="0"/>
      <w:marRight w:val="0"/>
      <w:marTop w:val="0"/>
      <w:marBottom w:val="0"/>
      <w:divBdr>
        <w:top w:val="none" w:sz="0" w:space="0" w:color="auto"/>
        <w:left w:val="none" w:sz="0" w:space="0" w:color="auto"/>
        <w:bottom w:val="none" w:sz="0" w:space="0" w:color="auto"/>
        <w:right w:val="none" w:sz="0" w:space="0" w:color="auto"/>
      </w:divBdr>
    </w:div>
    <w:div w:id="1413237275">
      <w:bodyDiv w:val="1"/>
      <w:marLeft w:val="0"/>
      <w:marRight w:val="0"/>
      <w:marTop w:val="0"/>
      <w:marBottom w:val="0"/>
      <w:divBdr>
        <w:top w:val="none" w:sz="0" w:space="0" w:color="auto"/>
        <w:left w:val="none" w:sz="0" w:space="0" w:color="auto"/>
        <w:bottom w:val="none" w:sz="0" w:space="0" w:color="auto"/>
        <w:right w:val="none" w:sz="0" w:space="0" w:color="auto"/>
      </w:divBdr>
    </w:div>
    <w:div w:id="1413315392">
      <w:bodyDiv w:val="1"/>
      <w:marLeft w:val="0"/>
      <w:marRight w:val="0"/>
      <w:marTop w:val="0"/>
      <w:marBottom w:val="0"/>
      <w:divBdr>
        <w:top w:val="none" w:sz="0" w:space="0" w:color="auto"/>
        <w:left w:val="none" w:sz="0" w:space="0" w:color="auto"/>
        <w:bottom w:val="none" w:sz="0" w:space="0" w:color="auto"/>
        <w:right w:val="none" w:sz="0" w:space="0" w:color="auto"/>
      </w:divBdr>
    </w:div>
    <w:div w:id="1413359491">
      <w:bodyDiv w:val="1"/>
      <w:marLeft w:val="0"/>
      <w:marRight w:val="0"/>
      <w:marTop w:val="0"/>
      <w:marBottom w:val="0"/>
      <w:divBdr>
        <w:top w:val="none" w:sz="0" w:space="0" w:color="auto"/>
        <w:left w:val="none" w:sz="0" w:space="0" w:color="auto"/>
        <w:bottom w:val="none" w:sz="0" w:space="0" w:color="auto"/>
        <w:right w:val="none" w:sz="0" w:space="0" w:color="auto"/>
      </w:divBdr>
    </w:div>
    <w:div w:id="1413889976">
      <w:bodyDiv w:val="1"/>
      <w:marLeft w:val="0"/>
      <w:marRight w:val="0"/>
      <w:marTop w:val="0"/>
      <w:marBottom w:val="0"/>
      <w:divBdr>
        <w:top w:val="none" w:sz="0" w:space="0" w:color="auto"/>
        <w:left w:val="none" w:sz="0" w:space="0" w:color="auto"/>
        <w:bottom w:val="none" w:sz="0" w:space="0" w:color="auto"/>
        <w:right w:val="none" w:sz="0" w:space="0" w:color="auto"/>
      </w:divBdr>
    </w:div>
    <w:div w:id="1414353459">
      <w:bodyDiv w:val="1"/>
      <w:marLeft w:val="0"/>
      <w:marRight w:val="0"/>
      <w:marTop w:val="0"/>
      <w:marBottom w:val="0"/>
      <w:divBdr>
        <w:top w:val="none" w:sz="0" w:space="0" w:color="auto"/>
        <w:left w:val="none" w:sz="0" w:space="0" w:color="auto"/>
        <w:bottom w:val="none" w:sz="0" w:space="0" w:color="auto"/>
        <w:right w:val="none" w:sz="0" w:space="0" w:color="auto"/>
      </w:divBdr>
    </w:div>
    <w:div w:id="1415198265">
      <w:bodyDiv w:val="1"/>
      <w:marLeft w:val="0"/>
      <w:marRight w:val="0"/>
      <w:marTop w:val="0"/>
      <w:marBottom w:val="0"/>
      <w:divBdr>
        <w:top w:val="none" w:sz="0" w:space="0" w:color="auto"/>
        <w:left w:val="none" w:sz="0" w:space="0" w:color="auto"/>
        <w:bottom w:val="none" w:sz="0" w:space="0" w:color="auto"/>
        <w:right w:val="none" w:sz="0" w:space="0" w:color="auto"/>
      </w:divBdr>
    </w:div>
    <w:div w:id="1415318380">
      <w:bodyDiv w:val="1"/>
      <w:marLeft w:val="0"/>
      <w:marRight w:val="0"/>
      <w:marTop w:val="0"/>
      <w:marBottom w:val="0"/>
      <w:divBdr>
        <w:top w:val="none" w:sz="0" w:space="0" w:color="auto"/>
        <w:left w:val="none" w:sz="0" w:space="0" w:color="auto"/>
        <w:bottom w:val="none" w:sz="0" w:space="0" w:color="auto"/>
        <w:right w:val="none" w:sz="0" w:space="0" w:color="auto"/>
      </w:divBdr>
    </w:div>
    <w:div w:id="1415397503">
      <w:bodyDiv w:val="1"/>
      <w:marLeft w:val="0"/>
      <w:marRight w:val="0"/>
      <w:marTop w:val="0"/>
      <w:marBottom w:val="0"/>
      <w:divBdr>
        <w:top w:val="none" w:sz="0" w:space="0" w:color="auto"/>
        <w:left w:val="none" w:sz="0" w:space="0" w:color="auto"/>
        <w:bottom w:val="none" w:sz="0" w:space="0" w:color="auto"/>
        <w:right w:val="none" w:sz="0" w:space="0" w:color="auto"/>
      </w:divBdr>
    </w:div>
    <w:div w:id="1415664682">
      <w:bodyDiv w:val="1"/>
      <w:marLeft w:val="0"/>
      <w:marRight w:val="0"/>
      <w:marTop w:val="0"/>
      <w:marBottom w:val="0"/>
      <w:divBdr>
        <w:top w:val="none" w:sz="0" w:space="0" w:color="auto"/>
        <w:left w:val="none" w:sz="0" w:space="0" w:color="auto"/>
        <w:bottom w:val="none" w:sz="0" w:space="0" w:color="auto"/>
        <w:right w:val="none" w:sz="0" w:space="0" w:color="auto"/>
      </w:divBdr>
    </w:div>
    <w:div w:id="1415737161">
      <w:bodyDiv w:val="1"/>
      <w:marLeft w:val="0"/>
      <w:marRight w:val="0"/>
      <w:marTop w:val="0"/>
      <w:marBottom w:val="0"/>
      <w:divBdr>
        <w:top w:val="none" w:sz="0" w:space="0" w:color="auto"/>
        <w:left w:val="none" w:sz="0" w:space="0" w:color="auto"/>
        <w:bottom w:val="none" w:sz="0" w:space="0" w:color="auto"/>
        <w:right w:val="none" w:sz="0" w:space="0" w:color="auto"/>
      </w:divBdr>
    </w:div>
    <w:div w:id="1415935960">
      <w:bodyDiv w:val="1"/>
      <w:marLeft w:val="0"/>
      <w:marRight w:val="0"/>
      <w:marTop w:val="0"/>
      <w:marBottom w:val="0"/>
      <w:divBdr>
        <w:top w:val="none" w:sz="0" w:space="0" w:color="auto"/>
        <w:left w:val="none" w:sz="0" w:space="0" w:color="auto"/>
        <w:bottom w:val="none" w:sz="0" w:space="0" w:color="auto"/>
        <w:right w:val="none" w:sz="0" w:space="0" w:color="auto"/>
      </w:divBdr>
    </w:div>
    <w:div w:id="1416172478">
      <w:bodyDiv w:val="1"/>
      <w:marLeft w:val="0"/>
      <w:marRight w:val="0"/>
      <w:marTop w:val="0"/>
      <w:marBottom w:val="0"/>
      <w:divBdr>
        <w:top w:val="none" w:sz="0" w:space="0" w:color="auto"/>
        <w:left w:val="none" w:sz="0" w:space="0" w:color="auto"/>
        <w:bottom w:val="none" w:sz="0" w:space="0" w:color="auto"/>
        <w:right w:val="none" w:sz="0" w:space="0" w:color="auto"/>
      </w:divBdr>
    </w:div>
    <w:div w:id="1416584266">
      <w:bodyDiv w:val="1"/>
      <w:marLeft w:val="0"/>
      <w:marRight w:val="0"/>
      <w:marTop w:val="0"/>
      <w:marBottom w:val="0"/>
      <w:divBdr>
        <w:top w:val="none" w:sz="0" w:space="0" w:color="auto"/>
        <w:left w:val="none" w:sz="0" w:space="0" w:color="auto"/>
        <w:bottom w:val="none" w:sz="0" w:space="0" w:color="auto"/>
        <w:right w:val="none" w:sz="0" w:space="0" w:color="auto"/>
      </w:divBdr>
    </w:div>
    <w:div w:id="1417095038">
      <w:bodyDiv w:val="1"/>
      <w:marLeft w:val="0"/>
      <w:marRight w:val="0"/>
      <w:marTop w:val="0"/>
      <w:marBottom w:val="0"/>
      <w:divBdr>
        <w:top w:val="none" w:sz="0" w:space="0" w:color="auto"/>
        <w:left w:val="none" w:sz="0" w:space="0" w:color="auto"/>
        <w:bottom w:val="none" w:sz="0" w:space="0" w:color="auto"/>
        <w:right w:val="none" w:sz="0" w:space="0" w:color="auto"/>
      </w:divBdr>
    </w:div>
    <w:div w:id="1417363948">
      <w:bodyDiv w:val="1"/>
      <w:marLeft w:val="0"/>
      <w:marRight w:val="0"/>
      <w:marTop w:val="0"/>
      <w:marBottom w:val="0"/>
      <w:divBdr>
        <w:top w:val="none" w:sz="0" w:space="0" w:color="auto"/>
        <w:left w:val="none" w:sz="0" w:space="0" w:color="auto"/>
        <w:bottom w:val="none" w:sz="0" w:space="0" w:color="auto"/>
        <w:right w:val="none" w:sz="0" w:space="0" w:color="auto"/>
      </w:divBdr>
    </w:div>
    <w:div w:id="1417819832">
      <w:bodyDiv w:val="1"/>
      <w:marLeft w:val="0"/>
      <w:marRight w:val="0"/>
      <w:marTop w:val="0"/>
      <w:marBottom w:val="0"/>
      <w:divBdr>
        <w:top w:val="none" w:sz="0" w:space="0" w:color="auto"/>
        <w:left w:val="none" w:sz="0" w:space="0" w:color="auto"/>
        <w:bottom w:val="none" w:sz="0" w:space="0" w:color="auto"/>
        <w:right w:val="none" w:sz="0" w:space="0" w:color="auto"/>
      </w:divBdr>
    </w:div>
    <w:div w:id="1418206510">
      <w:bodyDiv w:val="1"/>
      <w:marLeft w:val="0"/>
      <w:marRight w:val="0"/>
      <w:marTop w:val="0"/>
      <w:marBottom w:val="0"/>
      <w:divBdr>
        <w:top w:val="none" w:sz="0" w:space="0" w:color="auto"/>
        <w:left w:val="none" w:sz="0" w:space="0" w:color="auto"/>
        <w:bottom w:val="none" w:sz="0" w:space="0" w:color="auto"/>
        <w:right w:val="none" w:sz="0" w:space="0" w:color="auto"/>
      </w:divBdr>
    </w:div>
    <w:div w:id="1418212581">
      <w:bodyDiv w:val="1"/>
      <w:marLeft w:val="0"/>
      <w:marRight w:val="0"/>
      <w:marTop w:val="0"/>
      <w:marBottom w:val="0"/>
      <w:divBdr>
        <w:top w:val="none" w:sz="0" w:space="0" w:color="auto"/>
        <w:left w:val="none" w:sz="0" w:space="0" w:color="auto"/>
        <w:bottom w:val="none" w:sz="0" w:space="0" w:color="auto"/>
        <w:right w:val="none" w:sz="0" w:space="0" w:color="auto"/>
      </w:divBdr>
    </w:div>
    <w:div w:id="1418289986">
      <w:bodyDiv w:val="1"/>
      <w:marLeft w:val="0"/>
      <w:marRight w:val="0"/>
      <w:marTop w:val="0"/>
      <w:marBottom w:val="0"/>
      <w:divBdr>
        <w:top w:val="none" w:sz="0" w:space="0" w:color="auto"/>
        <w:left w:val="none" w:sz="0" w:space="0" w:color="auto"/>
        <w:bottom w:val="none" w:sz="0" w:space="0" w:color="auto"/>
        <w:right w:val="none" w:sz="0" w:space="0" w:color="auto"/>
      </w:divBdr>
    </w:div>
    <w:div w:id="1418477023">
      <w:bodyDiv w:val="1"/>
      <w:marLeft w:val="0"/>
      <w:marRight w:val="0"/>
      <w:marTop w:val="0"/>
      <w:marBottom w:val="0"/>
      <w:divBdr>
        <w:top w:val="none" w:sz="0" w:space="0" w:color="auto"/>
        <w:left w:val="none" w:sz="0" w:space="0" w:color="auto"/>
        <w:bottom w:val="none" w:sz="0" w:space="0" w:color="auto"/>
        <w:right w:val="none" w:sz="0" w:space="0" w:color="auto"/>
      </w:divBdr>
    </w:div>
    <w:div w:id="1419400378">
      <w:bodyDiv w:val="1"/>
      <w:marLeft w:val="0"/>
      <w:marRight w:val="0"/>
      <w:marTop w:val="0"/>
      <w:marBottom w:val="0"/>
      <w:divBdr>
        <w:top w:val="none" w:sz="0" w:space="0" w:color="auto"/>
        <w:left w:val="none" w:sz="0" w:space="0" w:color="auto"/>
        <w:bottom w:val="none" w:sz="0" w:space="0" w:color="auto"/>
        <w:right w:val="none" w:sz="0" w:space="0" w:color="auto"/>
      </w:divBdr>
    </w:div>
    <w:div w:id="1419787780">
      <w:bodyDiv w:val="1"/>
      <w:marLeft w:val="0"/>
      <w:marRight w:val="0"/>
      <w:marTop w:val="0"/>
      <w:marBottom w:val="0"/>
      <w:divBdr>
        <w:top w:val="none" w:sz="0" w:space="0" w:color="auto"/>
        <w:left w:val="none" w:sz="0" w:space="0" w:color="auto"/>
        <w:bottom w:val="none" w:sz="0" w:space="0" w:color="auto"/>
        <w:right w:val="none" w:sz="0" w:space="0" w:color="auto"/>
      </w:divBdr>
    </w:div>
    <w:div w:id="1419860585">
      <w:bodyDiv w:val="1"/>
      <w:marLeft w:val="0"/>
      <w:marRight w:val="0"/>
      <w:marTop w:val="0"/>
      <w:marBottom w:val="0"/>
      <w:divBdr>
        <w:top w:val="none" w:sz="0" w:space="0" w:color="auto"/>
        <w:left w:val="none" w:sz="0" w:space="0" w:color="auto"/>
        <w:bottom w:val="none" w:sz="0" w:space="0" w:color="auto"/>
        <w:right w:val="none" w:sz="0" w:space="0" w:color="auto"/>
      </w:divBdr>
    </w:div>
    <w:div w:id="1420249911">
      <w:bodyDiv w:val="1"/>
      <w:marLeft w:val="0"/>
      <w:marRight w:val="0"/>
      <w:marTop w:val="0"/>
      <w:marBottom w:val="0"/>
      <w:divBdr>
        <w:top w:val="none" w:sz="0" w:space="0" w:color="auto"/>
        <w:left w:val="none" w:sz="0" w:space="0" w:color="auto"/>
        <w:bottom w:val="none" w:sz="0" w:space="0" w:color="auto"/>
        <w:right w:val="none" w:sz="0" w:space="0" w:color="auto"/>
      </w:divBdr>
    </w:div>
    <w:div w:id="1420367804">
      <w:bodyDiv w:val="1"/>
      <w:marLeft w:val="0"/>
      <w:marRight w:val="0"/>
      <w:marTop w:val="0"/>
      <w:marBottom w:val="0"/>
      <w:divBdr>
        <w:top w:val="none" w:sz="0" w:space="0" w:color="auto"/>
        <w:left w:val="none" w:sz="0" w:space="0" w:color="auto"/>
        <w:bottom w:val="none" w:sz="0" w:space="0" w:color="auto"/>
        <w:right w:val="none" w:sz="0" w:space="0" w:color="auto"/>
      </w:divBdr>
    </w:div>
    <w:div w:id="1420756618">
      <w:bodyDiv w:val="1"/>
      <w:marLeft w:val="0"/>
      <w:marRight w:val="0"/>
      <w:marTop w:val="0"/>
      <w:marBottom w:val="0"/>
      <w:divBdr>
        <w:top w:val="none" w:sz="0" w:space="0" w:color="auto"/>
        <w:left w:val="none" w:sz="0" w:space="0" w:color="auto"/>
        <w:bottom w:val="none" w:sz="0" w:space="0" w:color="auto"/>
        <w:right w:val="none" w:sz="0" w:space="0" w:color="auto"/>
      </w:divBdr>
    </w:div>
    <w:div w:id="1420836368">
      <w:bodyDiv w:val="1"/>
      <w:marLeft w:val="0"/>
      <w:marRight w:val="0"/>
      <w:marTop w:val="0"/>
      <w:marBottom w:val="0"/>
      <w:divBdr>
        <w:top w:val="none" w:sz="0" w:space="0" w:color="auto"/>
        <w:left w:val="none" w:sz="0" w:space="0" w:color="auto"/>
        <w:bottom w:val="none" w:sz="0" w:space="0" w:color="auto"/>
        <w:right w:val="none" w:sz="0" w:space="0" w:color="auto"/>
      </w:divBdr>
    </w:div>
    <w:div w:id="1420908756">
      <w:bodyDiv w:val="1"/>
      <w:marLeft w:val="0"/>
      <w:marRight w:val="0"/>
      <w:marTop w:val="0"/>
      <w:marBottom w:val="0"/>
      <w:divBdr>
        <w:top w:val="none" w:sz="0" w:space="0" w:color="auto"/>
        <w:left w:val="none" w:sz="0" w:space="0" w:color="auto"/>
        <w:bottom w:val="none" w:sz="0" w:space="0" w:color="auto"/>
        <w:right w:val="none" w:sz="0" w:space="0" w:color="auto"/>
      </w:divBdr>
    </w:div>
    <w:div w:id="1421178939">
      <w:bodyDiv w:val="1"/>
      <w:marLeft w:val="0"/>
      <w:marRight w:val="0"/>
      <w:marTop w:val="0"/>
      <w:marBottom w:val="0"/>
      <w:divBdr>
        <w:top w:val="none" w:sz="0" w:space="0" w:color="auto"/>
        <w:left w:val="none" w:sz="0" w:space="0" w:color="auto"/>
        <w:bottom w:val="none" w:sz="0" w:space="0" w:color="auto"/>
        <w:right w:val="none" w:sz="0" w:space="0" w:color="auto"/>
      </w:divBdr>
    </w:div>
    <w:div w:id="1421218633">
      <w:bodyDiv w:val="1"/>
      <w:marLeft w:val="0"/>
      <w:marRight w:val="0"/>
      <w:marTop w:val="0"/>
      <w:marBottom w:val="0"/>
      <w:divBdr>
        <w:top w:val="none" w:sz="0" w:space="0" w:color="auto"/>
        <w:left w:val="none" w:sz="0" w:space="0" w:color="auto"/>
        <w:bottom w:val="none" w:sz="0" w:space="0" w:color="auto"/>
        <w:right w:val="none" w:sz="0" w:space="0" w:color="auto"/>
      </w:divBdr>
    </w:div>
    <w:div w:id="1421367888">
      <w:bodyDiv w:val="1"/>
      <w:marLeft w:val="0"/>
      <w:marRight w:val="0"/>
      <w:marTop w:val="0"/>
      <w:marBottom w:val="0"/>
      <w:divBdr>
        <w:top w:val="none" w:sz="0" w:space="0" w:color="auto"/>
        <w:left w:val="none" w:sz="0" w:space="0" w:color="auto"/>
        <w:bottom w:val="none" w:sz="0" w:space="0" w:color="auto"/>
        <w:right w:val="none" w:sz="0" w:space="0" w:color="auto"/>
      </w:divBdr>
    </w:div>
    <w:div w:id="1421440687">
      <w:bodyDiv w:val="1"/>
      <w:marLeft w:val="0"/>
      <w:marRight w:val="0"/>
      <w:marTop w:val="0"/>
      <w:marBottom w:val="0"/>
      <w:divBdr>
        <w:top w:val="none" w:sz="0" w:space="0" w:color="auto"/>
        <w:left w:val="none" w:sz="0" w:space="0" w:color="auto"/>
        <w:bottom w:val="none" w:sz="0" w:space="0" w:color="auto"/>
        <w:right w:val="none" w:sz="0" w:space="0" w:color="auto"/>
      </w:divBdr>
    </w:div>
    <w:div w:id="1421947270">
      <w:bodyDiv w:val="1"/>
      <w:marLeft w:val="0"/>
      <w:marRight w:val="0"/>
      <w:marTop w:val="0"/>
      <w:marBottom w:val="0"/>
      <w:divBdr>
        <w:top w:val="none" w:sz="0" w:space="0" w:color="auto"/>
        <w:left w:val="none" w:sz="0" w:space="0" w:color="auto"/>
        <w:bottom w:val="none" w:sz="0" w:space="0" w:color="auto"/>
        <w:right w:val="none" w:sz="0" w:space="0" w:color="auto"/>
      </w:divBdr>
    </w:div>
    <w:div w:id="1422263600">
      <w:bodyDiv w:val="1"/>
      <w:marLeft w:val="0"/>
      <w:marRight w:val="0"/>
      <w:marTop w:val="0"/>
      <w:marBottom w:val="0"/>
      <w:divBdr>
        <w:top w:val="none" w:sz="0" w:space="0" w:color="auto"/>
        <w:left w:val="none" w:sz="0" w:space="0" w:color="auto"/>
        <w:bottom w:val="none" w:sz="0" w:space="0" w:color="auto"/>
        <w:right w:val="none" w:sz="0" w:space="0" w:color="auto"/>
      </w:divBdr>
    </w:div>
    <w:div w:id="1422289613">
      <w:bodyDiv w:val="1"/>
      <w:marLeft w:val="0"/>
      <w:marRight w:val="0"/>
      <w:marTop w:val="0"/>
      <w:marBottom w:val="0"/>
      <w:divBdr>
        <w:top w:val="none" w:sz="0" w:space="0" w:color="auto"/>
        <w:left w:val="none" w:sz="0" w:space="0" w:color="auto"/>
        <w:bottom w:val="none" w:sz="0" w:space="0" w:color="auto"/>
        <w:right w:val="none" w:sz="0" w:space="0" w:color="auto"/>
      </w:divBdr>
    </w:div>
    <w:div w:id="1423137257">
      <w:bodyDiv w:val="1"/>
      <w:marLeft w:val="0"/>
      <w:marRight w:val="0"/>
      <w:marTop w:val="0"/>
      <w:marBottom w:val="0"/>
      <w:divBdr>
        <w:top w:val="none" w:sz="0" w:space="0" w:color="auto"/>
        <w:left w:val="none" w:sz="0" w:space="0" w:color="auto"/>
        <w:bottom w:val="none" w:sz="0" w:space="0" w:color="auto"/>
        <w:right w:val="none" w:sz="0" w:space="0" w:color="auto"/>
      </w:divBdr>
    </w:div>
    <w:div w:id="1423261948">
      <w:bodyDiv w:val="1"/>
      <w:marLeft w:val="0"/>
      <w:marRight w:val="0"/>
      <w:marTop w:val="0"/>
      <w:marBottom w:val="0"/>
      <w:divBdr>
        <w:top w:val="none" w:sz="0" w:space="0" w:color="auto"/>
        <w:left w:val="none" w:sz="0" w:space="0" w:color="auto"/>
        <w:bottom w:val="none" w:sz="0" w:space="0" w:color="auto"/>
        <w:right w:val="none" w:sz="0" w:space="0" w:color="auto"/>
      </w:divBdr>
    </w:div>
    <w:div w:id="1423600393">
      <w:bodyDiv w:val="1"/>
      <w:marLeft w:val="0"/>
      <w:marRight w:val="0"/>
      <w:marTop w:val="0"/>
      <w:marBottom w:val="0"/>
      <w:divBdr>
        <w:top w:val="none" w:sz="0" w:space="0" w:color="auto"/>
        <w:left w:val="none" w:sz="0" w:space="0" w:color="auto"/>
        <w:bottom w:val="none" w:sz="0" w:space="0" w:color="auto"/>
        <w:right w:val="none" w:sz="0" w:space="0" w:color="auto"/>
      </w:divBdr>
    </w:div>
    <w:div w:id="1425149283">
      <w:bodyDiv w:val="1"/>
      <w:marLeft w:val="0"/>
      <w:marRight w:val="0"/>
      <w:marTop w:val="0"/>
      <w:marBottom w:val="0"/>
      <w:divBdr>
        <w:top w:val="none" w:sz="0" w:space="0" w:color="auto"/>
        <w:left w:val="none" w:sz="0" w:space="0" w:color="auto"/>
        <w:bottom w:val="none" w:sz="0" w:space="0" w:color="auto"/>
        <w:right w:val="none" w:sz="0" w:space="0" w:color="auto"/>
      </w:divBdr>
    </w:div>
    <w:div w:id="1425878075">
      <w:bodyDiv w:val="1"/>
      <w:marLeft w:val="0"/>
      <w:marRight w:val="0"/>
      <w:marTop w:val="0"/>
      <w:marBottom w:val="0"/>
      <w:divBdr>
        <w:top w:val="none" w:sz="0" w:space="0" w:color="auto"/>
        <w:left w:val="none" w:sz="0" w:space="0" w:color="auto"/>
        <w:bottom w:val="none" w:sz="0" w:space="0" w:color="auto"/>
        <w:right w:val="none" w:sz="0" w:space="0" w:color="auto"/>
      </w:divBdr>
    </w:div>
    <w:div w:id="1425952498">
      <w:bodyDiv w:val="1"/>
      <w:marLeft w:val="0"/>
      <w:marRight w:val="0"/>
      <w:marTop w:val="0"/>
      <w:marBottom w:val="0"/>
      <w:divBdr>
        <w:top w:val="none" w:sz="0" w:space="0" w:color="auto"/>
        <w:left w:val="none" w:sz="0" w:space="0" w:color="auto"/>
        <w:bottom w:val="none" w:sz="0" w:space="0" w:color="auto"/>
        <w:right w:val="none" w:sz="0" w:space="0" w:color="auto"/>
      </w:divBdr>
    </w:div>
    <w:div w:id="1426001944">
      <w:bodyDiv w:val="1"/>
      <w:marLeft w:val="0"/>
      <w:marRight w:val="0"/>
      <w:marTop w:val="0"/>
      <w:marBottom w:val="0"/>
      <w:divBdr>
        <w:top w:val="none" w:sz="0" w:space="0" w:color="auto"/>
        <w:left w:val="none" w:sz="0" w:space="0" w:color="auto"/>
        <w:bottom w:val="none" w:sz="0" w:space="0" w:color="auto"/>
        <w:right w:val="none" w:sz="0" w:space="0" w:color="auto"/>
      </w:divBdr>
    </w:div>
    <w:div w:id="1426268742">
      <w:bodyDiv w:val="1"/>
      <w:marLeft w:val="0"/>
      <w:marRight w:val="0"/>
      <w:marTop w:val="0"/>
      <w:marBottom w:val="0"/>
      <w:divBdr>
        <w:top w:val="none" w:sz="0" w:space="0" w:color="auto"/>
        <w:left w:val="none" w:sz="0" w:space="0" w:color="auto"/>
        <w:bottom w:val="none" w:sz="0" w:space="0" w:color="auto"/>
        <w:right w:val="none" w:sz="0" w:space="0" w:color="auto"/>
      </w:divBdr>
    </w:div>
    <w:div w:id="1426656858">
      <w:bodyDiv w:val="1"/>
      <w:marLeft w:val="0"/>
      <w:marRight w:val="0"/>
      <w:marTop w:val="0"/>
      <w:marBottom w:val="0"/>
      <w:divBdr>
        <w:top w:val="none" w:sz="0" w:space="0" w:color="auto"/>
        <w:left w:val="none" w:sz="0" w:space="0" w:color="auto"/>
        <w:bottom w:val="none" w:sz="0" w:space="0" w:color="auto"/>
        <w:right w:val="none" w:sz="0" w:space="0" w:color="auto"/>
      </w:divBdr>
    </w:div>
    <w:div w:id="1427118393">
      <w:bodyDiv w:val="1"/>
      <w:marLeft w:val="0"/>
      <w:marRight w:val="0"/>
      <w:marTop w:val="0"/>
      <w:marBottom w:val="0"/>
      <w:divBdr>
        <w:top w:val="none" w:sz="0" w:space="0" w:color="auto"/>
        <w:left w:val="none" w:sz="0" w:space="0" w:color="auto"/>
        <w:bottom w:val="none" w:sz="0" w:space="0" w:color="auto"/>
        <w:right w:val="none" w:sz="0" w:space="0" w:color="auto"/>
      </w:divBdr>
    </w:div>
    <w:div w:id="1428229932">
      <w:bodyDiv w:val="1"/>
      <w:marLeft w:val="0"/>
      <w:marRight w:val="0"/>
      <w:marTop w:val="0"/>
      <w:marBottom w:val="0"/>
      <w:divBdr>
        <w:top w:val="none" w:sz="0" w:space="0" w:color="auto"/>
        <w:left w:val="none" w:sz="0" w:space="0" w:color="auto"/>
        <w:bottom w:val="none" w:sz="0" w:space="0" w:color="auto"/>
        <w:right w:val="none" w:sz="0" w:space="0" w:color="auto"/>
      </w:divBdr>
    </w:div>
    <w:div w:id="1428496663">
      <w:bodyDiv w:val="1"/>
      <w:marLeft w:val="0"/>
      <w:marRight w:val="0"/>
      <w:marTop w:val="0"/>
      <w:marBottom w:val="0"/>
      <w:divBdr>
        <w:top w:val="none" w:sz="0" w:space="0" w:color="auto"/>
        <w:left w:val="none" w:sz="0" w:space="0" w:color="auto"/>
        <w:bottom w:val="none" w:sz="0" w:space="0" w:color="auto"/>
        <w:right w:val="none" w:sz="0" w:space="0" w:color="auto"/>
      </w:divBdr>
    </w:div>
    <w:div w:id="1428504568">
      <w:bodyDiv w:val="1"/>
      <w:marLeft w:val="0"/>
      <w:marRight w:val="0"/>
      <w:marTop w:val="0"/>
      <w:marBottom w:val="0"/>
      <w:divBdr>
        <w:top w:val="none" w:sz="0" w:space="0" w:color="auto"/>
        <w:left w:val="none" w:sz="0" w:space="0" w:color="auto"/>
        <w:bottom w:val="none" w:sz="0" w:space="0" w:color="auto"/>
        <w:right w:val="none" w:sz="0" w:space="0" w:color="auto"/>
      </w:divBdr>
    </w:div>
    <w:div w:id="1429424021">
      <w:bodyDiv w:val="1"/>
      <w:marLeft w:val="0"/>
      <w:marRight w:val="0"/>
      <w:marTop w:val="0"/>
      <w:marBottom w:val="0"/>
      <w:divBdr>
        <w:top w:val="none" w:sz="0" w:space="0" w:color="auto"/>
        <w:left w:val="none" w:sz="0" w:space="0" w:color="auto"/>
        <w:bottom w:val="none" w:sz="0" w:space="0" w:color="auto"/>
        <w:right w:val="none" w:sz="0" w:space="0" w:color="auto"/>
      </w:divBdr>
    </w:div>
    <w:div w:id="1429959218">
      <w:bodyDiv w:val="1"/>
      <w:marLeft w:val="0"/>
      <w:marRight w:val="0"/>
      <w:marTop w:val="0"/>
      <w:marBottom w:val="0"/>
      <w:divBdr>
        <w:top w:val="none" w:sz="0" w:space="0" w:color="auto"/>
        <w:left w:val="none" w:sz="0" w:space="0" w:color="auto"/>
        <w:bottom w:val="none" w:sz="0" w:space="0" w:color="auto"/>
        <w:right w:val="none" w:sz="0" w:space="0" w:color="auto"/>
      </w:divBdr>
    </w:div>
    <w:div w:id="1430085485">
      <w:bodyDiv w:val="1"/>
      <w:marLeft w:val="0"/>
      <w:marRight w:val="0"/>
      <w:marTop w:val="0"/>
      <w:marBottom w:val="0"/>
      <w:divBdr>
        <w:top w:val="none" w:sz="0" w:space="0" w:color="auto"/>
        <w:left w:val="none" w:sz="0" w:space="0" w:color="auto"/>
        <w:bottom w:val="none" w:sz="0" w:space="0" w:color="auto"/>
        <w:right w:val="none" w:sz="0" w:space="0" w:color="auto"/>
      </w:divBdr>
    </w:div>
    <w:div w:id="1430617199">
      <w:bodyDiv w:val="1"/>
      <w:marLeft w:val="0"/>
      <w:marRight w:val="0"/>
      <w:marTop w:val="0"/>
      <w:marBottom w:val="0"/>
      <w:divBdr>
        <w:top w:val="none" w:sz="0" w:space="0" w:color="auto"/>
        <w:left w:val="none" w:sz="0" w:space="0" w:color="auto"/>
        <w:bottom w:val="none" w:sz="0" w:space="0" w:color="auto"/>
        <w:right w:val="none" w:sz="0" w:space="0" w:color="auto"/>
      </w:divBdr>
    </w:div>
    <w:div w:id="1430659498">
      <w:bodyDiv w:val="1"/>
      <w:marLeft w:val="0"/>
      <w:marRight w:val="0"/>
      <w:marTop w:val="0"/>
      <w:marBottom w:val="0"/>
      <w:divBdr>
        <w:top w:val="none" w:sz="0" w:space="0" w:color="auto"/>
        <w:left w:val="none" w:sz="0" w:space="0" w:color="auto"/>
        <w:bottom w:val="none" w:sz="0" w:space="0" w:color="auto"/>
        <w:right w:val="none" w:sz="0" w:space="0" w:color="auto"/>
      </w:divBdr>
    </w:div>
    <w:div w:id="1431002754">
      <w:bodyDiv w:val="1"/>
      <w:marLeft w:val="0"/>
      <w:marRight w:val="0"/>
      <w:marTop w:val="0"/>
      <w:marBottom w:val="0"/>
      <w:divBdr>
        <w:top w:val="none" w:sz="0" w:space="0" w:color="auto"/>
        <w:left w:val="none" w:sz="0" w:space="0" w:color="auto"/>
        <w:bottom w:val="none" w:sz="0" w:space="0" w:color="auto"/>
        <w:right w:val="none" w:sz="0" w:space="0" w:color="auto"/>
      </w:divBdr>
    </w:div>
    <w:div w:id="1431197521">
      <w:bodyDiv w:val="1"/>
      <w:marLeft w:val="0"/>
      <w:marRight w:val="0"/>
      <w:marTop w:val="0"/>
      <w:marBottom w:val="0"/>
      <w:divBdr>
        <w:top w:val="none" w:sz="0" w:space="0" w:color="auto"/>
        <w:left w:val="none" w:sz="0" w:space="0" w:color="auto"/>
        <w:bottom w:val="none" w:sz="0" w:space="0" w:color="auto"/>
        <w:right w:val="none" w:sz="0" w:space="0" w:color="auto"/>
      </w:divBdr>
    </w:div>
    <w:div w:id="1431315530">
      <w:bodyDiv w:val="1"/>
      <w:marLeft w:val="0"/>
      <w:marRight w:val="0"/>
      <w:marTop w:val="0"/>
      <w:marBottom w:val="0"/>
      <w:divBdr>
        <w:top w:val="none" w:sz="0" w:space="0" w:color="auto"/>
        <w:left w:val="none" w:sz="0" w:space="0" w:color="auto"/>
        <w:bottom w:val="none" w:sz="0" w:space="0" w:color="auto"/>
        <w:right w:val="none" w:sz="0" w:space="0" w:color="auto"/>
      </w:divBdr>
    </w:div>
    <w:div w:id="1432093251">
      <w:bodyDiv w:val="1"/>
      <w:marLeft w:val="0"/>
      <w:marRight w:val="0"/>
      <w:marTop w:val="0"/>
      <w:marBottom w:val="0"/>
      <w:divBdr>
        <w:top w:val="none" w:sz="0" w:space="0" w:color="auto"/>
        <w:left w:val="none" w:sz="0" w:space="0" w:color="auto"/>
        <w:bottom w:val="none" w:sz="0" w:space="0" w:color="auto"/>
        <w:right w:val="none" w:sz="0" w:space="0" w:color="auto"/>
      </w:divBdr>
    </w:div>
    <w:div w:id="1433012275">
      <w:bodyDiv w:val="1"/>
      <w:marLeft w:val="0"/>
      <w:marRight w:val="0"/>
      <w:marTop w:val="0"/>
      <w:marBottom w:val="0"/>
      <w:divBdr>
        <w:top w:val="none" w:sz="0" w:space="0" w:color="auto"/>
        <w:left w:val="none" w:sz="0" w:space="0" w:color="auto"/>
        <w:bottom w:val="none" w:sz="0" w:space="0" w:color="auto"/>
        <w:right w:val="none" w:sz="0" w:space="0" w:color="auto"/>
      </w:divBdr>
    </w:div>
    <w:div w:id="1433084960">
      <w:bodyDiv w:val="1"/>
      <w:marLeft w:val="0"/>
      <w:marRight w:val="0"/>
      <w:marTop w:val="0"/>
      <w:marBottom w:val="0"/>
      <w:divBdr>
        <w:top w:val="none" w:sz="0" w:space="0" w:color="auto"/>
        <w:left w:val="none" w:sz="0" w:space="0" w:color="auto"/>
        <w:bottom w:val="none" w:sz="0" w:space="0" w:color="auto"/>
        <w:right w:val="none" w:sz="0" w:space="0" w:color="auto"/>
      </w:divBdr>
    </w:div>
    <w:div w:id="1433090664">
      <w:bodyDiv w:val="1"/>
      <w:marLeft w:val="0"/>
      <w:marRight w:val="0"/>
      <w:marTop w:val="0"/>
      <w:marBottom w:val="0"/>
      <w:divBdr>
        <w:top w:val="none" w:sz="0" w:space="0" w:color="auto"/>
        <w:left w:val="none" w:sz="0" w:space="0" w:color="auto"/>
        <w:bottom w:val="none" w:sz="0" w:space="0" w:color="auto"/>
        <w:right w:val="none" w:sz="0" w:space="0" w:color="auto"/>
      </w:divBdr>
    </w:div>
    <w:div w:id="1433479721">
      <w:bodyDiv w:val="1"/>
      <w:marLeft w:val="0"/>
      <w:marRight w:val="0"/>
      <w:marTop w:val="0"/>
      <w:marBottom w:val="0"/>
      <w:divBdr>
        <w:top w:val="none" w:sz="0" w:space="0" w:color="auto"/>
        <w:left w:val="none" w:sz="0" w:space="0" w:color="auto"/>
        <w:bottom w:val="none" w:sz="0" w:space="0" w:color="auto"/>
        <w:right w:val="none" w:sz="0" w:space="0" w:color="auto"/>
      </w:divBdr>
    </w:div>
    <w:div w:id="1433622397">
      <w:bodyDiv w:val="1"/>
      <w:marLeft w:val="0"/>
      <w:marRight w:val="0"/>
      <w:marTop w:val="0"/>
      <w:marBottom w:val="0"/>
      <w:divBdr>
        <w:top w:val="none" w:sz="0" w:space="0" w:color="auto"/>
        <w:left w:val="none" w:sz="0" w:space="0" w:color="auto"/>
        <w:bottom w:val="none" w:sz="0" w:space="0" w:color="auto"/>
        <w:right w:val="none" w:sz="0" w:space="0" w:color="auto"/>
      </w:divBdr>
    </w:div>
    <w:div w:id="1434210472">
      <w:bodyDiv w:val="1"/>
      <w:marLeft w:val="0"/>
      <w:marRight w:val="0"/>
      <w:marTop w:val="0"/>
      <w:marBottom w:val="0"/>
      <w:divBdr>
        <w:top w:val="none" w:sz="0" w:space="0" w:color="auto"/>
        <w:left w:val="none" w:sz="0" w:space="0" w:color="auto"/>
        <w:bottom w:val="none" w:sz="0" w:space="0" w:color="auto"/>
        <w:right w:val="none" w:sz="0" w:space="0" w:color="auto"/>
      </w:divBdr>
    </w:div>
    <w:div w:id="1435439762">
      <w:bodyDiv w:val="1"/>
      <w:marLeft w:val="0"/>
      <w:marRight w:val="0"/>
      <w:marTop w:val="0"/>
      <w:marBottom w:val="0"/>
      <w:divBdr>
        <w:top w:val="none" w:sz="0" w:space="0" w:color="auto"/>
        <w:left w:val="none" w:sz="0" w:space="0" w:color="auto"/>
        <w:bottom w:val="none" w:sz="0" w:space="0" w:color="auto"/>
        <w:right w:val="none" w:sz="0" w:space="0" w:color="auto"/>
      </w:divBdr>
    </w:div>
    <w:div w:id="1435713668">
      <w:bodyDiv w:val="1"/>
      <w:marLeft w:val="0"/>
      <w:marRight w:val="0"/>
      <w:marTop w:val="0"/>
      <w:marBottom w:val="0"/>
      <w:divBdr>
        <w:top w:val="none" w:sz="0" w:space="0" w:color="auto"/>
        <w:left w:val="none" w:sz="0" w:space="0" w:color="auto"/>
        <w:bottom w:val="none" w:sz="0" w:space="0" w:color="auto"/>
        <w:right w:val="none" w:sz="0" w:space="0" w:color="auto"/>
      </w:divBdr>
    </w:div>
    <w:div w:id="1436091887">
      <w:bodyDiv w:val="1"/>
      <w:marLeft w:val="0"/>
      <w:marRight w:val="0"/>
      <w:marTop w:val="0"/>
      <w:marBottom w:val="0"/>
      <w:divBdr>
        <w:top w:val="none" w:sz="0" w:space="0" w:color="auto"/>
        <w:left w:val="none" w:sz="0" w:space="0" w:color="auto"/>
        <w:bottom w:val="none" w:sz="0" w:space="0" w:color="auto"/>
        <w:right w:val="none" w:sz="0" w:space="0" w:color="auto"/>
      </w:divBdr>
    </w:div>
    <w:div w:id="1436318246">
      <w:bodyDiv w:val="1"/>
      <w:marLeft w:val="0"/>
      <w:marRight w:val="0"/>
      <w:marTop w:val="0"/>
      <w:marBottom w:val="0"/>
      <w:divBdr>
        <w:top w:val="none" w:sz="0" w:space="0" w:color="auto"/>
        <w:left w:val="none" w:sz="0" w:space="0" w:color="auto"/>
        <w:bottom w:val="none" w:sz="0" w:space="0" w:color="auto"/>
        <w:right w:val="none" w:sz="0" w:space="0" w:color="auto"/>
      </w:divBdr>
    </w:div>
    <w:div w:id="1436361634">
      <w:bodyDiv w:val="1"/>
      <w:marLeft w:val="0"/>
      <w:marRight w:val="0"/>
      <w:marTop w:val="0"/>
      <w:marBottom w:val="0"/>
      <w:divBdr>
        <w:top w:val="none" w:sz="0" w:space="0" w:color="auto"/>
        <w:left w:val="none" w:sz="0" w:space="0" w:color="auto"/>
        <w:bottom w:val="none" w:sz="0" w:space="0" w:color="auto"/>
        <w:right w:val="none" w:sz="0" w:space="0" w:color="auto"/>
      </w:divBdr>
    </w:div>
    <w:div w:id="1436515812">
      <w:bodyDiv w:val="1"/>
      <w:marLeft w:val="0"/>
      <w:marRight w:val="0"/>
      <w:marTop w:val="0"/>
      <w:marBottom w:val="0"/>
      <w:divBdr>
        <w:top w:val="none" w:sz="0" w:space="0" w:color="auto"/>
        <w:left w:val="none" w:sz="0" w:space="0" w:color="auto"/>
        <w:bottom w:val="none" w:sz="0" w:space="0" w:color="auto"/>
        <w:right w:val="none" w:sz="0" w:space="0" w:color="auto"/>
      </w:divBdr>
    </w:div>
    <w:div w:id="1436711487">
      <w:bodyDiv w:val="1"/>
      <w:marLeft w:val="0"/>
      <w:marRight w:val="0"/>
      <w:marTop w:val="0"/>
      <w:marBottom w:val="0"/>
      <w:divBdr>
        <w:top w:val="none" w:sz="0" w:space="0" w:color="auto"/>
        <w:left w:val="none" w:sz="0" w:space="0" w:color="auto"/>
        <w:bottom w:val="none" w:sz="0" w:space="0" w:color="auto"/>
        <w:right w:val="none" w:sz="0" w:space="0" w:color="auto"/>
      </w:divBdr>
    </w:div>
    <w:div w:id="1438064437">
      <w:bodyDiv w:val="1"/>
      <w:marLeft w:val="0"/>
      <w:marRight w:val="0"/>
      <w:marTop w:val="0"/>
      <w:marBottom w:val="0"/>
      <w:divBdr>
        <w:top w:val="none" w:sz="0" w:space="0" w:color="auto"/>
        <w:left w:val="none" w:sz="0" w:space="0" w:color="auto"/>
        <w:bottom w:val="none" w:sz="0" w:space="0" w:color="auto"/>
        <w:right w:val="none" w:sz="0" w:space="0" w:color="auto"/>
      </w:divBdr>
    </w:div>
    <w:div w:id="1438212633">
      <w:bodyDiv w:val="1"/>
      <w:marLeft w:val="0"/>
      <w:marRight w:val="0"/>
      <w:marTop w:val="0"/>
      <w:marBottom w:val="0"/>
      <w:divBdr>
        <w:top w:val="none" w:sz="0" w:space="0" w:color="auto"/>
        <w:left w:val="none" w:sz="0" w:space="0" w:color="auto"/>
        <w:bottom w:val="none" w:sz="0" w:space="0" w:color="auto"/>
        <w:right w:val="none" w:sz="0" w:space="0" w:color="auto"/>
      </w:divBdr>
    </w:div>
    <w:div w:id="1438215621">
      <w:bodyDiv w:val="1"/>
      <w:marLeft w:val="0"/>
      <w:marRight w:val="0"/>
      <w:marTop w:val="0"/>
      <w:marBottom w:val="0"/>
      <w:divBdr>
        <w:top w:val="none" w:sz="0" w:space="0" w:color="auto"/>
        <w:left w:val="none" w:sz="0" w:space="0" w:color="auto"/>
        <w:bottom w:val="none" w:sz="0" w:space="0" w:color="auto"/>
        <w:right w:val="none" w:sz="0" w:space="0" w:color="auto"/>
      </w:divBdr>
    </w:div>
    <w:div w:id="1438402297">
      <w:bodyDiv w:val="1"/>
      <w:marLeft w:val="0"/>
      <w:marRight w:val="0"/>
      <w:marTop w:val="0"/>
      <w:marBottom w:val="0"/>
      <w:divBdr>
        <w:top w:val="none" w:sz="0" w:space="0" w:color="auto"/>
        <w:left w:val="none" w:sz="0" w:space="0" w:color="auto"/>
        <w:bottom w:val="none" w:sz="0" w:space="0" w:color="auto"/>
        <w:right w:val="none" w:sz="0" w:space="0" w:color="auto"/>
      </w:divBdr>
    </w:div>
    <w:div w:id="1438678898">
      <w:bodyDiv w:val="1"/>
      <w:marLeft w:val="0"/>
      <w:marRight w:val="0"/>
      <w:marTop w:val="0"/>
      <w:marBottom w:val="0"/>
      <w:divBdr>
        <w:top w:val="none" w:sz="0" w:space="0" w:color="auto"/>
        <w:left w:val="none" w:sz="0" w:space="0" w:color="auto"/>
        <w:bottom w:val="none" w:sz="0" w:space="0" w:color="auto"/>
        <w:right w:val="none" w:sz="0" w:space="0" w:color="auto"/>
      </w:divBdr>
    </w:div>
    <w:div w:id="1439445787">
      <w:bodyDiv w:val="1"/>
      <w:marLeft w:val="0"/>
      <w:marRight w:val="0"/>
      <w:marTop w:val="0"/>
      <w:marBottom w:val="0"/>
      <w:divBdr>
        <w:top w:val="none" w:sz="0" w:space="0" w:color="auto"/>
        <w:left w:val="none" w:sz="0" w:space="0" w:color="auto"/>
        <w:bottom w:val="none" w:sz="0" w:space="0" w:color="auto"/>
        <w:right w:val="none" w:sz="0" w:space="0" w:color="auto"/>
      </w:divBdr>
    </w:div>
    <w:div w:id="1439910450">
      <w:bodyDiv w:val="1"/>
      <w:marLeft w:val="0"/>
      <w:marRight w:val="0"/>
      <w:marTop w:val="0"/>
      <w:marBottom w:val="0"/>
      <w:divBdr>
        <w:top w:val="none" w:sz="0" w:space="0" w:color="auto"/>
        <w:left w:val="none" w:sz="0" w:space="0" w:color="auto"/>
        <w:bottom w:val="none" w:sz="0" w:space="0" w:color="auto"/>
        <w:right w:val="none" w:sz="0" w:space="0" w:color="auto"/>
      </w:divBdr>
    </w:div>
    <w:div w:id="1440101427">
      <w:bodyDiv w:val="1"/>
      <w:marLeft w:val="0"/>
      <w:marRight w:val="0"/>
      <w:marTop w:val="0"/>
      <w:marBottom w:val="0"/>
      <w:divBdr>
        <w:top w:val="none" w:sz="0" w:space="0" w:color="auto"/>
        <w:left w:val="none" w:sz="0" w:space="0" w:color="auto"/>
        <w:bottom w:val="none" w:sz="0" w:space="0" w:color="auto"/>
        <w:right w:val="none" w:sz="0" w:space="0" w:color="auto"/>
      </w:divBdr>
    </w:div>
    <w:div w:id="1441560578">
      <w:bodyDiv w:val="1"/>
      <w:marLeft w:val="0"/>
      <w:marRight w:val="0"/>
      <w:marTop w:val="0"/>
      <w:marBottom w:val="0"/>
      <w:divBdr>
        <w:top w:val="none" w:sz="0" w:space="0" w:color="auto"/>
        <w:left w:val="none" w:sz="0" w:space="0" w:color="auto"/>
        <w:bottom w:val="none" w:sz="0" w:space="0" w:color="auto"/>
        <w:right w:val="none" w:sz="0" w:space="0" w:color="auto"/>
      </w:divBdr>
    </w:div>
    <w:div w:id="1441603146">
      <w:bodyDiv w:val="1"/>
      <w:marLeft w:val="0"/>
      <w:marRight w:val="0"/>
      <w:marTop w:val="0"/>
      <w:marBottom w:val="0"/>
      <w:divBdr>
        <w:top w:val="none" w:sz="0" w:space="0" w:color="auto"/>
        <w:left w:val="none" w:sz="0" w:space="0" w:color="auto"/>
        <w:bottom w:val="none" w:sz="0" w:space="0" w:color="auto"/>
        <w:right w:val="none" w:sz="0" w:space="0" w:color="auto"/>
      </w:divBdr>
    </w:div>
    <w:div w:id="1441871031">
      <w:bodyDiv w:val="1"/>
      <w:marLeft w:val="0"/>
      <w:marRight w:val="0"/>
      <w:marTop w:val="0"/>
      <w:marBottom w:val="0"/>
      <w:divBdr>
        <w:top w:val="none" w:sz="0" w:space="0" w:color="auto"/>
        <w:left w:val="none" w:sz="0" w:space="0" w:color="auto"/>
        <w:bottom w:val="none" w:sz="0" w:space="0" w:color="auto"/>
        <w:right w:val="none" w:sz="0" w:space="0" w:color="auto"/>
      </w:divBdr>
    </w:div>
    <w:div w:id="1442146021">
      <w:bodyDiv w:val="1"/>
      <w:marLeft w:val="0"/>
      <w:marRight w:val="0"/>
      <w:marTop w:val="0"/>
      <w:marBottom w:val="0"/>
      <w:divBdr>
        <w:top w:val="none" w:sz="0" w:space="0" w:color="auto"/>
        <w:left w:val="none" w:sz="0" w:space="0" w:color="auto"/>
        <w:bottom w:val="none" w:sz="0" w:space="0" w:color="auto"/>
        <w:right w:val="none" w:sz="0" w:space="0" w:color="auto"/>
      </w:divBdr>
    </w:div>
    <w:div w:id="1442332827">
      <w:bodyDiv w:val="1"/>
      <w:marLeft w:val="0"/>
      <w:marRight w:val="0"/>
      <w:marTop w:val="0"/>
      <w:marBottom w:val="0"/>
      <w:divBdr>
        <w:top w:val="none" w:sz="0" w:space="0" w:color="auto"/>
        <w:left w:val="none" w:sz="0" w:space="0" w:color="auto"/>
        <w:bottom w:val="none" w:sz="0" w:space="0" w:color="auto"/>
        <w:right w:val="none" w:sz="0" w:space="0" w:color="auto"/>
      </w:divBdr>
    </w:div>
    <w:div w:id="1442383319">
      <w:bodyDiv w:val="1"/>
      <w:marLeft w:val="0"/>
      <w:marRight w:val="0"/>
      <w:marTop w:val="0"/>
      <w:marBottom w:val="0"/>
      <w:divBdr>
        <w:top w:val="none" w:sz="0" w:space="0" w:color="auto"/>
        <w:left w:val="none" w:sz="0" w:space="0" w:color="auto"/>
        <w:bottom w:val="none" w:sz="0" w:space="0" w:color="auto"/>
        <w:right w:val="none" w:sz="0" w:space="0" w:color="auto"/>
      </w:divBdr>
    </w:div>
    <w:div w:id="1443644153">
      <w:bodyDiv w:val="1"/>
      <w:marLeft w:val="0"/>
      <w:marRight w:val="0"/>
      <w:marTop w:val="0"/>
      <w:marBottom w:val="0"/>
      <w:divBdr>
        <w:top w:val="none" w:sz="0" w:space="0" w:color="auto"/>
        <w:left w:val="none" w:sz="0" w:space="0" w:color="auto"/>
        <w:bottom w:val="none" w:sz="0" w:space="0" w:color="auto"/>
        <w:right w:val="none" w:sz="0" w:space="0" w:color="auto"/>
      </w:divBdr>
    </w:div>
    <w:div w:id="1443841419">
      <w:bodyDiv w:val="1"/>
      <w:marLeft w:val="0"/>
      <w:marRight w:val="0"/>
      <w:marTop w:val="0"/>
      <w:marBottom w:val="0"/>
      <w:divBdr>
        <w:top w:val="none" w:sz="0" w:space="0" w:color="auto"/>
        <w:left w:val="none" w:sz="0" w:space="0" w:color="auto"/>
        <w:bottom w:val="none" w:sz="0" w:space="0" w:color="auto"/>
        <w:right w:val="none" w:sz="0" w:space="0" w:color="auto"/>
      </w:divBdr>
    </w:div>
    <w:div w:id="1443912592">
      <w:bodyDiv w:val="1"/>
      <w:marLeft w:val="0"/>
      <w:marRight w:val="0"/>
      <w:marTop w:val="0"/>
      <w:marBottom w:val="0"/>
      <w:divBdr>
        <w:top w:val="none" w:sz="0" w:space="0" w:color="auto"/>
        <w:left w:val="none" w:sz="0" w:space="0" w:color="auto"/>
        <w:bottom w:val="none" w:sz="0" w:space="0" w:color="auto"/>
        <w:right w:val="none" w:sz="0" w:space="0" w:color="auto"/>
      </w:divBdr>
    </w:div>
    <w:div w:id="1444038048">
      <w:bodyDiv w:val="1"/>
      <w:marLeft w:val="0"/>
      <w:marRight w:val="0"/>
      <w:marTop w:val="0"/>
      <w:marBottom w:val="0"/>
      <w:divBdr>
        <w:top w:val="none" w:sz="0" w:space="0" w:color="auto"/>
        <w:left w:val="none" w:sz="0" w:space="0" w:color="auto"/>
        <w:bottom w:val="none" w:sz="0" w:space="0" w:color="auto"/>
        <w:right w:val="none" w:sz="0" w:space="0" w:color="auto"/>
      </w:divBdr>
    </w:div>
    <w:div w:id="1444183940">
      <w:bodyDiv w:val="1"/>
      <w:marLeft w:val="0"/>
      <w:marRight w:val="0"/>
      <w:marTop w:val="0"/>
      <w:marBottom w:val="0"/>
      <w:divBdr>
        <w:top w:val="none" w:sz="0" w:space="0" w:color="auto"/>
        <w:left w:val="none" w:sz="0" w:space="0" w:color="auto"/>
        <w:bottom w:val="none" w:sz="0" w:space="0" w:color="auto"/>
        <w:right w:val="none" w:sz="0" w:space="0" w:color="auto"/>
      </w:divBdr>
    </w:div>
    <w:div w:id="1444611870">
      <w:bodyDiv w:val="1"/>
      <w:marLeft w:val="0"/>
      <w:marRight w:val="0"/>
      <w:marTop w:val="0"/>
      <w:marBottom w:val="0"/>
      <w:divBdr>
        <w:top w:val="none" w:sz="0" w:space="0" w:color="auto"/>
        <w:left w:val="none" w:sz="0" w:space="0" w:color="auto"/>
        <w:bottom w:val="none" w:sz="0" w:space="0" w:color="auto"/>
        <w:right w:val="none" w:sz="0" w:space="0" w:color="auto"/>
      </w:divBdr>
    </w:div>
    <w:div w:id="1444616790">
      <w:bodyDiv w:val="1"/>
      <w:marLeft w:val="0"/>
      <w:marRight w:val="0"/>
      <w:marTop w:val="0"/>
      <w:marBottom w:val="0"/>
      <w:divBdr>
        <w:top w:val="none" w:sz="0" w:space="0" w:color="auto"/>
        <w:left w:val="none" w:sz="0" w:space="0" w:color="auto"/>
        <w:bottom w:val="none" w:sz="0" w:space="0" w:color="auto"/>
        <w:right w:val="none" w:sz="0" w:space="0" w:color="auto"/>
      </w:divBdr>
    </w:div>
    <w:div w:id="1445075017">
      <w:bodyDiv w:val="1"/>
      <w:marLeft w:val="0"/>
      <w:marRight w:val="0"/>
      <w:marTop w:val="0"/>
      <w:marBottom w:val="0"/>
      <w:divBdr>
        <w:top w:val="none" w:sz="0" w:space="0" w:color="auto"/>
        <w:left w:val="none" w:sz="0" w:space="0" w:color="auto"/>
        <w:bottom w:val="none" w:sz="0" w:space="0" w:color="auto"/>
        <w:right w:val="none" w:sz="0" w:space="0" w:color="auto"/>
      </w:divBdr>
    </w:div>
    <w:div w:id="1445535181">
      <w:bodyDiv w:val="1"/>
      <w:marLeft w:val="0"/>
      <w:marRight w:val="0"/>
      <w:marTop w:val="0"/>
      <w:marBottom w:val="0"/>
      <w:divBdr>
        <w:top w:val="none" w:sz="0" w:space="0" w:color="auto"/>
        <w:left w:val="none" w:sz="0" w:space="0" w:color="auto"/>
        <w:bottom w:val="none" w:sz="0" w:space="0" w:color="auto"/>
        <w:right w:val="none" w:sz="0" w:space="0" w:color="auto"/>
      </w:divBdr>
    </w:div>
    <w:div w:id="1446533313">
      <w:bodyDiv w:val="1"/>
      <w:marLeft w:val="0"/>
      <w:marRight w:val="0"/>
      <w:marTop w:val="0"/>
      <w:marBottom w:val="0"/>
      <w:divBdr>
        <w:top w:val="none" w:sz="0" w:space="0" w:color="auto"/>
        <w:left w:val="none" w:sz="0" w:space="0" w:color="auto"/>
        <w:bottom w:val="none" w:sz="0" w:space="0" w:color="auto"/>
        <w:right w:val="none" w:sz="0" w:space="0" w:color="auto"/>
      </w:divBdr>
    </w:div>
    <w:div w:id="1446581389">
      <w:bodyDiv w:val="1"/>
      <w:marLeft w:val="0"/>
      <w:marRight w:val="0"/>
      <w:marTop w:val="0"/>
      <w:marBottom w:val="0"/>
      <w:divBdr>
        <w:top w:val="none" w:sz="0" w:space="0" w:color="auto"/>
        <w:left w:val="none" w:sz="0" w:space="0" w:color="auto"/>
        <w:bottom w:val="none" w:sz="0" w:space="0" w:color="auto"/>
        <w:right w:val="none" w:sz="0" w:space="0" w:color="auto"/>
      </w:divBdr>
    </w:div>
    <w:div w:id="1446657289">
      <w:bodyDiv w:val="1"/>
      <w:marLeft w:val="0"/>
      <w:marRight w:val="0"/>
      <w:marTop w:val="0"/>
      <w:marBottom w:val="0"/>
      <w:divBdr>
        <w:top w:val="none" w:sz="0" w:space="0" w:color="auto"/>
        <w:left w:val="none" w:sz="0" w:space="0" w:color="auto"/>
        <w:bottom w:val="none" w:sz="0" w:space="0" w:color="auto"/>
        <w:right w:val="none" w:sz="0" w:space="0" w:color="auto"/>
      </w:divBdr>
    </w:div>
    <w:div w:id="1448160631">
      <w:bodyDiv w:val="1"/>
      <w:marLeft w:val="0"/>
      <w:marRight w:val="0"/>
      <w:marTop w:val="0"/>
      <w:marBottom w:val="0"/>
      <w:divBdr>
        <w:top w:val="none" w:sz="0" w:space="0" w:color="auto"/>
        <w:left w:val="none" w:sz="0" w:space="0" w:color="auto"/>
        <w:bottom w:val="none" w:sz="0" w:space="0" w:color="auto"/>
        <w:right w:val="none" w:sz="0" w:space="0" w:color="auto"/>
      </w:divBdr>
    </w:div>
    <w:div w:id="1448235724">
      <w:bodyDiv w:val="1"/>
      <w:marLeft w:val="0"/>
      <w:marRight w:val="0"/>
      <w:marTop w:val="0"/>
      <w:marBottom w:val="0"/>
      <w:divBdr>
        <w:top w:val="none" w:sz="0" w:space="0" w:color="auto"/>
        <w:left w:val="none" w:sz="0" w:space="0" w:color="auto"/>
        <w:bottom w:val="none" w:sz="0" w:space="0" w:color="auto"/>
        <w:right w:val="none" w:sz="0" w:space="0" w:color="auto"/>
      </w:divBdr>
    </w:div>
    <w:div w:id="1448425233">
      <w:bodyDiv w:val="1"/>
      <w:marLeft w:val="0"/>
      <w:marRight w:val="0"/>
      <w:marTop w:val="0"/>
      <w:marBottom w:val="0"/>
      <w:divBdr>
        <w:top w:val="none" w:sz="0" w:space="0" w:color="auto"/>
        <w:left w:val="none" w:sz="0" w:space="0" w:color="auto"/>
        <w:bottom w:val="none" w:sz="0" w:space="0" w:color="auto"/>
        <w:right w:val="none" w:sz="0" w:space="0" w:color="auto"/>
      </w:divBdr>
    </w:div>
    <w:div w:id="1449009296">
      <w:bodyDiv w:val="1"/>
      <w:marLeft w:val="0"/>
      <w:marRight w:val="0"/>
      <w:marTop w:val="0"/>
      <w:marBottom w:val="0"/>
      <w:divBdr>
        <w:top w:val="none" w:sz="0" w:space="0" w:color="auto"/>
        <w:left w:val="none" w:sz="0" w:space="0" w:color="auto"/>
        <w:bottom w:val="none" w:sz="0" w:space="0" w:color="auto"/>
        <w:right w:val="none" w:sz="0" w:space="0" w:color="auto"/>
      </w:divBdr>
    </w:div>
    <w:div w:id="1449662490">
      <w:bodyDiv w:val="1"/>
      <w:marLeft w:val="0"/>
      <w:marRight w:val="0"/>
      <w:marTop w:val="0"/>
      <w:marBottom w:val="0"/>
      <w:divBdr>
        <w:top w:val="none" w:sz="0" w:space="0" w:color="auto"/>
        <w:left w:val="none" w:sz="0" w:space="0" w:color="auto"/>
        <w:bottom w:val="none" w:sz="0" w:space="0" w:color="auto"/>
        <w:right w:val="none" w:sz="0" w:space="0" w:color="auto"/>
      </w:divBdr>
    </w:div>
    <w:div w:id="1449813755">
      <w:bodyDiv w:val="1"/>
      <w:marLeft w:val="0"/>
      <w:marRight w:val="0"/>
      <w:marTop w:val="0"/>
      <w:marBottom w:val="0"/>
      <w:divBdr>
        <w:top w:val="none" w:sz="0" w:space="0" w:color="auto"/>
        <w:left w:val="none" w:sz="0" w:space="0" w:color="auto"/>
        <w:bottom w:val="none" w:sz="0" w:space="0" w:color="auto"/>
        <w:right w:val="none" w:sz="0" w:space="0" w:color="auto"/>
      </w:divBdr>
    </w:div>
    <w:div w:id="1450514878">
      <w:bodyDiv w:val="1"/>
      <w:marLeft w:val="0"/>
      <w:marRight w:val="0"/>
      <w:marTop w:val="0"/>
      <w:marBottom w:val="0"/>
      <w:divBdr>
        <w:top w:val="none" w:sz="0" w:space="0" w:color="auto"/>
        <w:left w:val="none" w:sz="0" w:space="0" w:color="auto"/>
        <w:bottom w:val="none" w:sz="0" w:space="0" w:color="auto"/>
        <w:right w:val="none" w:sz="0" w:space="0" w:color="auto"/>
      </w:divBdr>
    </w:div>
    <w:div w:id="1450856302">
      <w:bodyDiv w:val="1"/>
      <w:marLeft w:val="0"/>
      <w:marRight w:val="0"/>
      <w:marTop w:val="0"/>
      <w:marBottom w:val="0"/>
      <w:divBdr>
        <w:top w:val="none" w:sz="0" w:space="0" w:color="auto"/>
        <w:left w:val="none" w:sz="0" w:space="0" w:color="auto"/>
        <w:bottom w:val="none" w:sz="0" w:space="0" w:color="auto"/>
        <w:right w:val="none" w:sz="0" w:space="0" w:color="auto"/>
      </w:divBdr>
    </w:div>
    <w:div w:id="1450858614">
      <w:bodyDiv w:val="1"/>
      <w:marLeft w:val="0"/>
      <w:marRight w:val="0"/>
      <w:marTop w:val="0"/>
      <w:marBottom w:val="0"/>
      <w:divBdr>
        <w:top w:val="none" w:sz="0" w:space="0" w:color="auto"/>
        <w:left w:val="none" w:sz="0" w:space="0" w:color="auto"/>
        <w:bottom w:val="none" w:sz="0" w:space="0" w:color="auto"/>
        <w:right w:val="none" w:sz="0" w:space="0" w:color="auto"/>
      </w:divBdr>
    </w:div>
    <w:div w:id="1451048263">
      <w:bodyDiv w:val="1"/>
      <w:marLeft w:val="0"/>
      <w:marRight w:val="0"/>
      <w:marTop w:val="0"/>
      <w:marBottom w:val="0"/>
      <w:divBdr>
        <w:top w:val="none" w:sz="0" w:space="0" w:color="auto"/>
        <w:left w:val="none" w:sz="0" w:space="0" w:color="auto"/>
        <w:bottom w:val="none" w:sz="0" w:space="0" w:color="auto"/>
        <w:right w:val="none" w:sz="0" w:space="0" w:color="auto"/>
      </w:divBdr>
    </w:div>
    <w:div w:id="1451242466">
      <w:bodyDiv w:val="1"/>
      <w:marLeft w:val="0"/>
      <w:marRight w:val="0"/>
      <w:marTop w:val="0"/>
      <w:marBottom w:val="0"/>
      <w:divBdr>
        <w:top w:val="none" w:sz="0" w:space="0" w:color="auto"/>
        <w:left w:val="none" w:sz="0" w:space="0" w:color="auto"/>
        <w:bottom w:val="none" w:sz="0" w:space="0" w:color="auto"/>
        <w:right w:val="none" w:sz="0" w:space="0" w:color="auto"/>
      </w:divBdr>
    </w:div>
    <w:div w:id="1451316074">
      <w:bodyDiv w:val="1"/>
      <w:marLeft w:val="0"/>
      <w:marRight w:val="0"/>
      <w:marTop w:val="0"/>
      <w:marBottom w:val="0"/>
      <w:divBdr>
        <w:top w:val="none" w:sz="0" w:space="0" w:color="auto"/>
        <w:left w:val="none" w:sz="0" w:space="0" w:color="auto"/>
        <w:bottom w:val="none" w:sz="0" w:space="0" w:color="auto"/>
        <w:right w:val="none" w:sz="0" w:space="0" w:color="auto"/>
      </w:divBdr>
    </w:div>
    <w:div w:id="1451436269">
      <w:bodyDiv w:val="1"/>
      <w:marLeft w:val="0"/>
      <w:marRight w:val="0"/>
      <w:marTop w:val="0"/>
      <w:marBottom w:val="0"/>
      <w:divBdr>
        <w:top w:val="none" w:sz="0" w:space="0" w:color="auto"/>
        <w:left w:val="none" w:sz="0" w:space="0" w:color="auto"/>
        <w:bottom w:val="none" w:sz="0" w:space="0" w:color="auto"/>
        <w:right w:val="none" w:sz="0" w:space="0" w:color="auto"/>
      </w:divBdr>
    </w:div>
    <w:div w:id="1451821749">
      <w:bodyDiv w:val="1"/>
      <w:marLeft w:val="0"/>
      <w:marRight w:val="0"/>
      <w:marTop w:val="0"/>
      <w:marBottom w:val="0"/>
      <w:divBdr>
        <w:top w:val="none" w:sz="0" w:space="0" w:color="auto"/>
        <w:left w:val="none" w:sz="0" w:space="0" w:color="auto"/>
        <w:bottom w:val="none" w:sz="0" w:space="0" w:color="auto"/>
        <w:right w:val="none" w:sz="0" w:space="0" w:color="auto"/>
      </w:divBdr>
    </w:div>
    <w:div w:id="1452555948">
      <w:bodyDiv w:val="1"/>
      <w:marLeft w:val="0"/>
      <w:marRight w:val="0"/>
      <w:marTop w:val="0"/>
      <w:marBottom w:val="0"/>
      <w:divBdr>
        <w:top w:val="none" w:sz="0" w:space="0" w:color="auto"/>
        <w:left w:val="none" w:sz="0" w:space="0" w:color="auto"/>
        <w:bottom w:val="none" w:sz="0" w:space="0" w:color="auto"/>
        <w:right w:val="none" w:sz="0" w:space="0" w:color="auto"/>
      </w:divBdr>
    </w:div>
    <w:div w:id="1452894350">
      <w:bodyDiv w:val="1"/>
      <w:marLeft w:val="0"/>
      <w:marRight w:val="0"/>
      <w:marTop w:val="0"/>
      <w:marBottom w:val="0"/>
      <w:divBdr>
        <w:top w:val="none" w:sz="0" w:space="0" w:color="auto"/>
        <w:left w:val="none" w:sz="0" w:space="0" w:color="auto"/>
        <w:bottom w:val="none" w:sz="0" w:space="0" w:color="auto"/>
        <w:right w:val="none" w:sz="0" w:space="0" w:color="auto"/>
      </w:divBdr>
    </w:div>
    <w:div w:id="1453135489">
      <w:bodyDiv w:val="1"/>
      <w:marLeft w:val="0"/>
      <w:marRight w:val="0"/>
      <w:marTop w:val="0"/>
      <w:marBottom w:val="0"/>
      <w:divBdr>
        <w:top w:val="none" w:sz="0" w:space="0" w:color="auto"/>
        <w:left w:val="none" w:sz="0" w:space="0" w:color="auto"/>
        <w:bottom w:val="none" w:sz="0" w:space="0" w:color="auto"/>
        <w:right w:val="none" w:sz="0" w:space="0" w:color="auto"/>
      </w:divBdr>
    </w:div>
    <w:div w:id="1453282762">
      <w:bodyDiv w:val="1"/>
      <w:marLeft w:val="0"/>
      <w:marRight w:val="0"/>
      <w:marTop w:val="0"/>
      <w:marBottom w:val="0"/>
      <w:divBdr>
        <w:top w:val="none" w:sz="0" w:space="0" w:color="auto"/>
        <w:left w:val="none" w:sz="0" w:space="0" w:color="auto"/>
        <w:bottom w:val="none" w:sz="0" w:space="0" w:color="auto"/>
        <w:right w:val="none" w:sz="0" w:space="0" w:color="auto"/>
      </w:divBdr>
    </w:div>
    <w:div w:id="1453548493">
      <w:bodyDiv w:val="1"/>
      <w:marLeft w:val="0"/>
      <w:marRight w:val="0"/>
      <w:marTop w:val="0"/>
      <w:marBottom w:val="0"/>
      <w:divBdr>
        <w:top w:val="none" w:sz="0" w:space="0" w:color="auto"/>
        <w:left w:val="none" w:sz="0" w:space="0" w:color="auto"/>
        <w:bottom w:val="none" w:sz="0" w:space="0" w:color="auto"/>
        <w:right w:val="none" w:sz="0" w:space="0" w:color="auto"/>
      </w:divBdr>
    </w:div>
    <w:div w:id="1454514802">
      <w:bodyDiv w:val="1"/>
      <w:marLeft w:val="0"/>
      <w:marRight w:val="0"/>
      <w:marTop w:val="0"/>
      <w:marBottom w:val="0"/>
      <w:divBdr>
        <w:top w:val="none" w:sz="0" w:space="0" w:color="auto"/>
        <w:left w:val="none" w:sz="0" w:space="0" w:color="auto"/>
        <w:bottom w:val="none" w:sz="0" w:space="0" w:color="auto"/>
        <w:right w:val="none" w:sz="0" w:space="0" w:color="auto"/>
      </w:divBdr>
    </w:div>
    <w:div w:id="1454516303">
      <w:bodyDiv w:val="1"/>
      <w:marLeft w:val="0"/>
      <w:marRight w:val="0"/>
      <w:marTop w:val="0"/>
      <w:marBottom w:val="0"/>
      <w:divBdr>
        <w:top w:val="none" w:sz="0" w:space="0" w:color="auto"/>
        <w:left w:val="none" w:sz="0" w:space="0" w:color="auto"/>
        <w:bottom w:val="none" w:sz="0" w:space="0" w:color="auto"/>
        <w:right w:val="none" w:sz="0" w:space="0" w:color="auto"/>
      </w:divBdr>
    </w:div>
    <w:div w:id="1454638207">
      <w:bodyDiv w:val="1"/>
      <w:marLeft w:val="0"/>
      <w:marRight w:val="0"/>
      <w:marTop w:val="0"/>
      <w:marBottom w:val="0"/>
      <w:divBdr>
        <w:top w:val="none" w:sz="0" w:space="0" w:color="auto"/>
        <w:left w:val="none" w:sz="0" w:space="0" w:color="auto"/>
        <w:bottom w:val="none" w:sz="0" w:space="0" w:color="auto"/>
        <w:right w:val="none" w:sz="0" w:space="0" w:color="auto"/>
      </w:divBdr>
    </w:div>
    <w:div w:id="1454715151">
      <w:bodyDiv w:val="1"/>
      <w:marLeft w:val="0"/>
      <w:marRight w:val="0"/>
      <w:marTop w:val="0"/>
      <w:marBottom w:val="0"/>
      <w:divBdr>
        <w:top w:val="none" w:sz="0" w:space="0" w:color="auto"/>
        <w:left w:val="none" w:sz="0" w:space="0" w:color="auto"/>
        <w:bottom w:val="none" w:sz="0" w:space="0" w:color="auto"/>
        <w:right w:val="none" w:sz="0" w:space="0" w:color="auto"/>
      </w:divBdr>
    </w:div>
    <w:div w:id="1455252428">
      <w:bodyDiv w:val="1"/>
      <w:marLeft w:val="0"/>
      <w:marRight w:val="0"/>
      <w:marTop w:val="0"/>
      <w:marBottom w:val="0"/>
      <w:divBdr>
        <w:top w:val="none" w:sz="0" w:space="0" w:color="auto"/>
        <w:left w:val="none" w:sz="0" w:space="0" w:color="auto"/>
        <w:bottom w:val="none" w:sz="0" w:space="0" w:color="auto"/>
        <w:right w:val="none" w:sz="0" w:space="0" w:color="auto"/>
      </w:divBdr>
    </w:div>
    <w:div w:id="1456215016">
      <w:bodyDiv w:val="1"/>
      <w:marLeft w:val="0"/>
      <w:marRight w:val="0"/>
      <w:marTop w:val="0"/>
      <w:marBottom w:val="0"/>
      <w:divBdr>
        <w:top w:val="none" w:sz="0" w:space="0" w:color="auto"/>
        <w:left w:val="none" w:sz="0" w:space="0" w:color="auto"/>
        <w:bottom w:val="none" w:sz="0" w:space="0" w:color="auto"/>
        <w:right w:val="none" w:sz="0" w:space="0" w:color="auto"/>
      </w:divBdr>
    </w:div>
    <w:div w:id="1456757268">
      <w:bodyDiv w:val="1"/>
      <w:marLeft w:val="0"/>
      <w:marRight w:val="0"/>
      <w:marTop w:val="0"/>
      <w:marBottom w:val="0"/>
      <w:divBdr>
        <w:top w:val="none" w:sz="0" w:space="0" w:color="auto"/>
        <w:left w:val="none" w:sz="0" w:space="0" w:color="auto"/>
        <w:bottom w:val="none" w:sz="0" w:space="0" w:color="auto"/>
        <w:right w:val="none" w:sz="0" w:space="0" w:color="auto"/>
      </w:divBdr>
    </w:div>
    <w:div w:id="1456873542">
      <w:bodyDiv w:val="1"/>
      <w:marLeft w:val="0"/>
      <w:marRight w:val="0"/>
      <w:marTop w:val="0"/>
      <w:marBottom w:val="0"/>
      <w:divBdr>
        <w:top w:val="none" w:sz="0" w:space="0" w:color="auto"/>
        <w:left w:val="none" w:sz="0" w:space="0" w:color="auto"/>
        <w:bottom w:val="none" w:sz="0" w:space="0" w:color="auto"/>
        <w:right w:val="none" w:sz="0" w:space="0" w:color="auto"/>
      </w:divBdr>
    </w:div>
    <w:div w:id="1456944589">
      <w:bodyDiv w:val="1"/>
      <w:marLeft w:val="0"/>
      <w:marRight w:val="0"/>
      <w:marTop w:val="0"/>
      <w:marBottom w:val="0"/>
      <w:divBdr>
        <w:top w:val="none" w:sz="0" w:space="0" w:color="auto"/>
        <w:left w:val="none" w:sz="0" w:space="0" w:color="auto"/>
        <w:bottom w:val="none" w:sz="0" w:space="0" w:color="auto"/>
        <w:right w:val="none" w:sz="0" w:space="0" w:color="auto"/>
      </w:divBdr>
    </w:div>
    <w:div w:id="1457141599">
      <w:bodyDiv w:val="1"/>
      <w:marLeft w:val="0"/>
      <w:marRight w:val="0"/>
      <w:marTop w:val="0"/>
      <w:marBottom w:val="0"/>
      <w:divBdr>
        <w:top w:val="none" w:sz="0" w:space="0" w:color="auto"/>
        <w:left w:val="none" w:sz="0" w:space="0" w:color="auto"/>
        <w:bottom w:val="none" w:sz="0" w:space="0" w:color="auto"/>
        <w:right w:val="none" w:sz="0" w:space="0" w:color="auto"/>
      </w:divBdr>
    </w:div>
    <w:div w:id="1457871972">
      <w:bodyDiv w:val="1"/>
      <w:marLeft w:val="0"/>
      <w:marRight w:val="0"/>
      <w:marTop w:val="0"/>
      <w:marBottom w:val="0"/>
      <w:divBdr>
        <w:top w:val="none" w:sz="0" w:space="0" w:color="auto"/>
        <w:left w:val="none" w:sz="0" w:space="0" w:color="auto"/>
        <w:bottom w:val="none" w:sz="0" w:space="0" w:color="auto"/>
        <w:right w:val="none" w:sz="0" w:space="0" w:color="auto"/>
      </w:divBdr>
    </w:div>
    <w:div w:id="1458329051">
      <w:bodyDiv w:val="1"/>
      <w:marLeft w:val="0"/>
      <w:marRight w:val="0"/>
      <w:marTop w:val="0"/>
      <w:marBottom w:val="0"/>
      <w:divBdr>
        <w:top w:val="none" w:sz="0" w:space="0" w:color="auto"/>
        <w:left w:val="none" w:sz="0" w:space="0" w:color="auto"/>
        <w:bottom w:val="none" w:sz="0" w:space="0" w:color="auto"/>
        <w:right w:val="none" w:sz="0" w:space="0" w:color="auto"/>
      </w:divBdr>
    </w:div>
    <w:div w:id="1458834195">
      <w:bodyDiv w:val="1"/>
      <w:marLeft w:val="0"/>
      <w:marRight w:val="0"/>
      <w:marTop w:val="0"/>
      <w:marBottom w:val="0"/>
      <w:divBdr>
        <w:top w:val="none" w:sz="0" w:space="0" w:color="auto"/>
        <w:left w:val="none" w:sz="0" w:space="0" w:color="auto"/>
        <w:bottom w:val="none" w:sz="0" w:space="0" w:color="auto"/>
        <w:right w:val="none" w:sz="0" w:space="0" w:color="auto"/>
      </w:divBdr>
    </w:div>
    <w:div w:id="1458909915">
      <w:bodyDiv w:val="1"/>
      <w:marLeft w:val="0"/>
      <w:marRight w:val="0"/>
      <w:marTop w:val="0"/>
      <w:marBottom w:val="0"/>
      <w:divBdr>
        <w:top w:val="none" w:sz="0" w:space="0" w:color="auto"/>
        <w:left w:val="none" w:sz="0" w:space="0" w:color="auto"/>
        <w:bottom w:val="none" w:sz="0" w:space="0" w:color="auto"/>
        <w:right w:val="none" w:sz="0" w:space="0" w:color="auto"/>
      </w:divBdr>
    </w:div>
    <w:div w:id="1459181260">
      <w:bodyDiv w:val="1"/>
      <w:marLeft w:val="0"/>
      <w:marRight w:val="0"/>
      <w:marTop w:val="0"/>
      <w:marBottom w:val="0"/>
      <w:divBdr>
        <w:top w:val="none" w:sz="0" w:space="0" w:color="auto"/>
        <w:left w:val="none" w:sz="0" w:space="0" w:color="auto"/>
        <w:bottom w:val="none" w:sz="0" w:space="0" w:color="auto"/>
        <w:right w:val="none" w:sz="0" w:space="0" w:color="auto"/>
      </w:divBdr>
    </w:div>
    <w:div w:id="1459253534">
      <w:bodyDiv w:val="1"/>
      <w:marLeft w:val="0"/>
      <w:marRight w:val="0"/>
      <w:marTop w:val="0"/>
      <w:marBottom w:val="0"/>
      <w:divBdr>
        <w:top w:val="none" w:sz="0" w:space="0" w:color="auto"/>
        <w:left w:val="none" w:sz="0" w:space="0" w:color="auto"/>
        <w:bottom w:val="none" w:sz="0" w:space="0" w:color="auto"/>
        <w:right w:val="none" w:sz="0" w:space="0" w:color="auto"/>
      </w:divBdr>
    </w:div>
    <w:div w:id="1459564739">
      <w:bodyDiv w:val="1"/>
      <w:marLeft w:val="0"/>
      <w:marRight w:val="0"/>
      <w:marTop w:val="0"/>
      <w:marBottom w:val="0"/>
      <w:divBdr>
        <w:top w:val="none" w:sz="0" w:space="0" w:color="auto"/>
        <w:left w:val="none" w:sz="0" w:space="0" w:color="auto"/>
        <w:bottom w:val="none" w:sz="0" w:space="0" w:color="auto"/>
        <w:right w:val="none" w:sz="0" w:space="0" w:color="auto"/>
      </w:divBdr>
    </w:div>
    <w:div w:id="1459688823">
      <w:bodyDiv w:val="1"/>
      <w:marLeft w:val="0"/>
      <w:marRight w:val="0"/>
      <w:marTop w:val="0"/>
      <w:marBottom w:val="0"/>
      <w:divBdr>
        <w:top w:val="none" w:sz="0" w:space="0" w:color="auto"/>
        <w:left w:val="none" w:sz="0" w:space="0" w:color="auto"/>
        <w:bottom w:val="none" w:sz="0" w:space="0" w:color="auto"/>
        <w:right w:val="none" w:sz="0" w:space="0" w:color="auto"/>
      </w:divBdr>
    </w:div>
    <w:div w:id="1459765882">
      <w:bodyDiv w:val="1"/>
      <w:marLeft w:val="0"/>
      <w:marRight w:val="0"/>
      <w:marTop w:val="0"/>
      <w:marBottom w:val="0"/>
      <w:divBdr>
        <w:top w:val="none" w:sz="0" w:space="0" w:color="auto"/>
        <w:left w:val="none" w:sz="0" w:space="0" w:color="auto"/>
        <w:bottom w:val="none" w:sz="0" w:space="0" w:color="auto"/>
        <w:right w:val="none" w:sz="0" w:space="0" w:color="auto"/>
      </w:divBdr>
    </w:div>
    <w:div w:id="1459949829">
      <w:bodyDiv w:val="1"/>
      <w:marLeft w:val="0"/>
      <w:marRight w:val="0"/>
      <w:marTop w:val="0"/>
      <w:marBottom w:val="0"/>
      <w:divBdr>
        <w:top w:val="none" w:sz="0" w:space="0" w:color="auto"/>
        <w:left w:val="none" w:sz="0" w:space="0" w:color="auto"/>
        <w:bottom w:val="none" w:sz="0" w:space="0" w:color="auto"/>
        <w:right w:val="none" w:sz="0" w:space="0" w:color="auto"/>
      </w:divBdr>
    </w:div>
    <w:div w:id="1460031730">
      <w:bodyDiv w:val="1"/>
      <w:marLeft w:val="0"/>
      <w:marRight w:val="0"/>
      <w:marTop w:val="0"/>
      <w:marBottom w:val="0"/>
      <w:divBdr>
        <w:top w:val="none" w:sz="0" w:space="0" w:color="auto"/>
        <w:left w:val="none" w:sz="0" w:space="0" w:color="auto"/>
        <w:bottom w:val="none" w:sz="0" w:space="0" w:color="auto"/>
        <w:right w:val="none" w:sz="0" w:space="0" w:color="auto"/>
      </w:divBdr>
    </w:div>
    <w:div w:id="1460101609">
      <w:bodyDiv w:val="1"/>
      <w:marLeft w:val="0"/>
      <w:marRight w:val="0"/>
      <w:marTop w:val="0"/>
      <w:marBottom w:val="0"/>
      <w:divBdr>
        <w:top w:val="none" w:sz="0" w:space="0" w:color="auto"/>
        <w:left w:val="none" w:sz="0" w:space="0" w:color="auto"/>
        <w:bottom w:val="none" w:sz="0" w:space="0" w:color="auto"/>
        <w:right w:val="none" w:sz="0" w:space="0" w:color="auto"/>
      </w:divBdr>
    </w:div>
    <w:div w:id="1460342153">
      <w:bodyDiv w:val="1"/>
      <w:marLeft w:val="0"/>
      <w:marRight w:val="0"/>
      <w:marTop w:val="0"/>
      <w:marBottom w:val="0"/>
      <w:divBdr>
        <w:top w:val="none" w:sz="0" w:space="0" w:color="auto"/>
        <w:left w:val="none" w:sz="0" w:space="0" w:color="auto"/>
        <w:bottom w:val="none" w:sz="0" w:space="0" w:color="auto"/>
        <w:right w:val="none" w:sz="0" w:space="0" w:color="auto"/>
      </w:divBdr>
    </w:div>
    <w:div w:id="1460369861">
      <w:bodyDiv w:val="1"/>
      <w:marLeft w:val="0"/>
      <w:marRight w:val="0"/>
      <w:marTop w:val="0"/>
      <w:marBottom w:val="0"/>
      <w:divBdr>
        <w:top w:val="none" w:sz="0" w:space="0" w:color="auto"/>
        <w:left w:val="none" w:sz="0" w:space="0" w:color="auto"/>
        <w:bottom w:val="none" w:sz="0" w:space="0" w:color="auto"/>
        <w:right w:val="none" w:sz="0" w:space="0" w:color="auto"/>
      </w:divBdr>
    </w:div>
    <w:div w:id="1460418766">
      <w:bodyDiv w:val="1"/>
      <w:marLeft w:val="0"/>
      <w:marRight w:val="0"/>
      <w:marTop w:val="0"/>
      <w:marBottom w:val="0"/>
      <w:divBdr>
        <w:top w:val="none" w:sz="0" w:space="0" w:color="auto"/>
        <w:left w:val="none" w:sz="0" w:space="0" w:color="auto"/>
        <w:bottom w:val="none" w:sz="0" w:space="0" w:color="auto"/>
        <w:right w:val="none" w:sz="0" w:space="0" w:color="auto"/>
      </w:divBdr>
    </w:div>
    <w:div w:id="1460566545">
      <w:bodyDiv w:val="1"/>
      <w:marLeft w:val="0"/>
      <w:marRight w:val="0"/>
      <w:marTop w:val="0"/>
      <w:marBottom w:val="0"/>
      <w:divBdr>
        <w:top w:val="none" w:sz="0" w:space="0" w:color="auto"/>
        <w:left w:val="none" w:sz="0" w:space="0" w:color="auto"/>
        <w:bottom w:val="none" w:sz="0" w:space="0" w:color="auto"/>
        <w:right w:val="none" w:sz="0" w:space="0" w:color="auto"/>
      </w:divBdr>
    </w:div>
    <w:div w:id="1460804289">
      <w:bodyDiv w:val="1"/>
      <w:marLeft w:val="0"/>
      <w:marRight w:val="0"/>
      <w:marTop w:val="0"/>
      <w:marBottom w:val="0"/>
      <w:divBdr>
        <w:top w:val="none" w:sz="0" w:space="0" w:color="auto"/>
        <w:left w:val="none" w:sz="0" w:space="0" w:color="auto"/>
        <w:bottom w:val="none" w:sz="0" w:space="0" w:color="auto"/>
        <w:right w:val="none" w:sz="0" w:space="0" w:color="auto"/>
      </w:divBdr>
    </w:div>
    <w:div w:id="1461606781">
      <w:bodyDiv w:val="1"/>
      <w:marLeft w:val="0"/>
      <w:marRight w:val="0"/>
      <w:marTop w:val="0"/>
      <w:marBottom w:val="0"/>
      <w:divBdr>
        <w:top w:val="none" w:sz="0" w:space="0" w:color="auto"/>
        <w:left w:val="none" w:sz="0" w:space="0" w:color="auto"/>
        <w:bottom w:val="none" w:sz="0" w:space="0" w:color="auto"/>
        <w:right w:val="none" w:sz="0" w:space="0" w:color="auto"/>
      </w:divBdr>
    </w:div>
    <w:div w:id="1462191993">
      <w:bodyDiv w:val="1"/>
      <w:marLeft w:val="0"/>
      <w:marRight w:val="0"/>
      <w:marTop w:val="0"/>
      <w:marBottom w:val="0"/>
      <w:divBdr>
        <w:top w:val="none" w:sz="0" w:space="0" w:color="auto"/>
        <w:left w:val="none" w:sz="0" w:space="0" w:color="auto"/>
        <w:bottom w:val="none" w:sz="0" w:space="0" w:color="auto"/>
        <w:right w:val="none" w:sz="0" w:space="0" w:color="auto"/>
      </w:divBdr>
    </w:div>
    <w:div w:id="1462571770">
      <w:bodyDiv w:val="1"/>
      <w:marLeft w:val="0"/>
      <w:marRight w:val="0"/>
      <w:marTop w:val="0"/>
      <w:marBottom w:val="0"/>
      <w:divBdr>
        <w:top w:val="none" w:sz="0" w:space="0" w:color="auto"/>
        <w:left w:val="none" w:sz="0" w:space="0" w:color="auto"/>
        <w:bottom w:val="none" w:sz="0" w:space="0" w:color="auto"/>
        <w:right w:val="none" w:sz="0" w:space="0" w:color="auto"/>
      </w:divBdr>
    </w:div>
    <w:div w:id="1463112506">
      <w:bodyDiv w:val="1"/>
      <w:marLeft w:val="0"/>
      <w:marRight w:val="0"/>
      <w:marTop w:val="0"/>
      <w:marBottom w:val="0"/>
      <w:divBdr>
        <w:top w:val="none" w:sz="0" w:space="0" w:color="auto"/>
        <w:left w:val="none" w:sz="0" w:space="0" w:color="auto"/>
        <w:bottom w:val="none" w:sz="0" w:space="0" w:color="auto"/>
        <w:right w:val="none" w:sz="0" w:space="0" w:color="auto"/>
      </w:divBdr>
    </w:div>
    <w:div w:id="1463499355">
      <w:bodyDiv w:val="1"/>
      <w:marLeft w:val="0"/>
      <w:marRight w:val="0"/>
      <w:marTop w:val="0"/>
      <w:marBottom w:val="0"/>
      <w:divBdr>
        <w:top w:val="none" w:sz="0" w:space="0" w:color="auto"/>
        <w:left w:val="none" w:sz="0" w:space="0" w:color="auto"/>
        <w:bottom w:val="none" w:sz="0" w:space="0" w:color="auto"/>
        <w:right w:val="none" w:sz="0" w:space="0" w:color="auto"/>
      </w:divBdr>
    </w:div>
    <w:div w:id="1463691960">
      <w:bodyDiv w:val="1"/>
      <w:marLeft w:val="0"/>
      <w:marRight w:val="0"/>
      <w:marTop w:val="0"/>
      <w:marBottom w:val="0"/>
      <w:divBdr>
        <w:top w:val="none" w:sz="0" w:space="0" w:color="auto"/>
        <w:left w:val="none" w:sz="0" w:space="0" w:color="auto"/>
        <w:bottom w:val="none" w:sz="0" w:space="0" w:color="auto"/>
        <w:right w:val="none" w:sz="0" w:space="0" w:color="auto"/>
      </w:divBdr>
    </w:div>
    <w:div w:id="1463768845">
      <w:bodyDiv w:val="1"/>
      <w:marLeft w:val="0"/>
      <w:marRight w:val="0"/>
      <w:marTop w:val="0"/>
      <w:marBottom w:val="0"/>
      <w:divBdr>
        <w:top w:val="none" w:sz="0" w:space="0" w:color="auto"/>
        <w:left w:val="none" w:sz="0" w:space="0" w:color="auto"/>
        <w:bottom w:val="none" w:sz="0" w:space="0" w:color="auto"/>
        <w:right w:val="none" w:sz="0" w:space="0" w:color="auto"/>
      </w:divBdr>
    </w:div>
    <w:div w:id="1463964530">
      <w:bodyDiv w:val="1"/>
      <w:marLeft w:val="0"/>
      <w:marRight w:val="0"/>
      <w:marTop w:val="0"/>
      <w:marBottom w:val="0"/>
      <w:divBdr>
        <w:top w:val="none" w:sz="0" w:space="0" w:color="auto"/>
        <w:left w:val="none" w:sz="0" w:space="0" w:color="auto"/>
        <w:bottom w:val="none" w:sz="0" w:space="0" w:color="auto"/>
        <w:right w:val="none" w:sz="0" w:space="0" w:color="auto"/>
      </w:divBdr>
    </w:div>
    <w:div w:id="1464234346">
      <w:bodyDiv w:val="1"/>
      <w:marLeft w:val="0"/>
      <w:marRight w:val="0"/>
      <w:marTop w:val="0"/>
      <w:marBottom w:val="0"/>
      <w:divBdr>
        <w:top w:val="none" w:sz="0" w:space="0" w:color="auto"/>
        <w:left w:val="none" w:sz="0" w:space="0" w:color="auto"/>
        <w:bottom w:val="none" w:sz="0" w:space="0" w:color="auto"/>
        <w:right w:val="none" w:sz="0" w:space="0" w:color="auto"/>
      </w:divBdr>
    </w:div>
    <w:div w:id="1465736130">
      <w:bodyDiv w:val="1"/>
      <w:marLeft w:val="0"/>
      <w:marRight w:val="0"/>
      <w:marTop w:val="0"/>
      <w:marBottom w:val="0"/>
      <w:divBdr>
        <w:top w:val="none" w:sz="0" w:space="0" w:color="auto"/>
        <w:left w:val="none" w:sz="0" w:space="0" w:color="auto"/>
        <w:bottom w:val="none" w:sz="0" w:space="0" w:color="auto"/>
        <w:right w:val="none" w:sz="0" w:space="0" w:color="auto"/>
      </w:divBdr>
    </w:div>
    <w:div w:id="1465854123">
      <w:bodyDiv w:val="1"/>
      <w:marLeft w:val="0"/>
      <w:marRight w:val="0"/>
      <w:marTop w:val="0"/>
      <w:marBottom w:val="0"/>
      <w:divBdr>
        <w:top w:val="none" w:sz="0" w:space="0" w:color="auto"/>
        <w:left w:val="none" w:sz="0" w:space="0" w:color="auto"/>
        <w:bottom w:val="none" w:sz="0" w:space="0" w:color="auto"/>
        <w:right w:val="none" w:sz="0" w:space="0" w:color="auto"/>
      </w:divBdr>
    </w:div>
    <w:div w:id="1465922759">
      <w:bodyDiv w:val="1"/>
      <w:marLeft w:val="0"/>
      <w:marRight w:val="0"/>
      <w:marTop w:val="0"/>
      <w:marBottom w:val="0"/>
      <w:divBdr>
        <w:top w:val="none" w:sz="0" w:space="0" w:color="auto"/>
        <w:left w:val="none" w:sz="0" w:space="0" w:color="auto"/>
        <w:bottom w:val="none" w:sz="0" w:space="0" w:color="auto"/>
        <w:right w:val="none" w:sz="0" w:space="0" w:color="auto"/>
      </w:divBdr>
    </w:div>
    <w:div w:id="1465998750">
      <w:bodyDiv w:val="1"/>
      <w:marLeft w:val="0"/>
      <w:marRight w:val="0"/>
      <w:marTop w:val="0"/>
      <w:marBottom w:val="0"/>
      <w:divBdr>
        <w:top w:val="none" w:sz="0" w:space="0" w:color="auto"/>
        <w:left w:val="none" w:sz="0" w:space="0" w:color="auto"/>
        <w:bottom w:val="none" w:sz="0" w:space="0" w:color="auto"/>
        <w:right w:val="none" w:sz="0" w:space="0" w:color="auto"/>
      </w:divBdr>
    </w:div>
    <w:div w:id="1466237964">
      <w:bodyDiv w:val="1"/>
      <w:marLeft w:val="0"/>
      <w:marRight w:val="0"/>
      <w:marTop w:val="0"/>
      <w:marBottom w:val="0"/>
      <w:divBdr>
        <w:top w:val="none" w:sz="0" w:space="0" w:color="auto"/>
        <w:left w:val="none" w:sz="0" w:space="0" w:color="auto"/>
        <w:bottom w:val="none" w:sz="0" w:space="0" w:color="auto"/>
        <w:right w:val="none" w:sz="0" w:space="0" w:color="auto"/>
      </w:divBdr>
    </w:div>
    <w:div w:id="1466241486">
      <w:bodyDiv w:val="1"/>
      <w:marLeft w:val="0"/>
      <w:marRight w:val="0"/>
      <w:marTop w:val="0"/>
      <w:marBottom w:val="0"/>
      <w:divBdr>
        <w:top w:val="none" w:sz="0" w:space="0" w:color="auto"/>
        <w:left w:val="none" w:sz="0" w:space="0" w:color="auto"/>
        <w:bottom w:val="none" w:sz="0" w:space="0" w:color="auto"/>
        <w:right w:val="none" w:sz="0" w:space="0" w:color="auto"/>
      </w:divBdr>
    </w:div>
    <w:div w:id="1466855649">
      <w:bodyDiv w:val="1"/>
      <w:marLeft w:val="0"/>
      <w:marRight w:val="0"/>
      <w:marTop w:val="0"/>
      <w:marBottom w:val="0"/>
      <w:divBdr>
        <w:top w:val="none" w:sz="0" w:space="0" w:color="auto"/>
        <w:left w:val="none" w:sz="0" w:space="0" w:color="auto"/>
        <w:bottom w:val="none" w:sz="0" w:space="0" w:color="auto"/>
        <w:right w:val="none" w:sz="0" w:space="0" w:color="auto"/>
      </w:divBdr>
    </w:div>
    <w:div w:id="1467353728">
      <w:bodyDiv w:val="1"/>
      <w:marLeft w:val="0"/>
      <w:marRight w:val="0"/>
      <w:marTop w:val="0"/>
      <w:marBottom w:val="0"/>
      <w:divBdr>
        <w:top w:val="none" w:sz="0" w:space="0" w:color="auto"/>
        <w:left w:val="none" w:sz="0" w:space="0" w:color="auto"/>
        <w:bottom w:val="none" w:sz="0" w:space="0" w:color="auto"/>
        <w:right w:val="none" w:sz="0" w:space="0" w:color="auto"/>
      </w:divBdr>
    </w:div>
    <w:div w:id="1467509526">
      <w:bodyDiv w:val="1"/>
      <w:marLeft w:val="0"/>
      <w:marRight w:val="0"/>
      <w:marTop w:val="0"/>
      <w:marBottom w:val="0"/>
      <w:divBdr>
        <w:top w:val="none" w:sz="0" w:space="0" w:color="auto"/>
        <w:left w:val="none" w:sz="0" w:space="0" w:color="auto"/>
        <w:bottom w:val="none" w:sz="0" w:space="0" w:color="auto"/>
        <w:right w:val="none" w:sz="0" w:space="0" w:color="auto"/>
      </w:divBdr>
    </w:div>
    <w:div w:id="1467970718">
      <w:bodyDiv w:val="1"/>
      <w:marLeft w:val="0"/>
      <w:marRight w:val="0"/>
      <w:marTop w:val="0"/>
      <w:marBottom w:val="0"/>
      <w:divBdr>
        <w:top w:val="none" w:sz="0" w:space="0" w:color="auto"/>
        <w:left w:val="none" w:sz="0" w:space="0" w:color="auto"/>
        <w:bottom w:val="none" w:sz="0" w:space="0" w:color="auto"/>
        <w:right w:val="none" w:sz="0" w:space="0" w:color="auto"/>
      </w:divBdr>
    </w:div>
    <w:div w:id="1468008690">
      <w:bodyDiv w:val="1"/>
      <w:marLeft w:val="0"/>
      <w:marRight w:val="0"/>
      <w:marTop w:val="0"/>
      <w:marBottom w:val="0"/>
      <w:divBdr>
        <w:top w:val="none" w:sz="0" w:space="0" w:color="auto"/>
        <w:left w:val="none" w:sz="0" w:space="0" w:color="auto"/>
        <w:bottom w:val="none" w:sz="0" w:space="0" w:color="auto"/>
        <w:right w:val="none" w:sz="0" w:space="0" w:color="auto"/>
      </w:divBdr>
    </w:div>
    <w:div w:id="1468938427">
      <w:bodyDiv w:val="1"/>
      <w:marLeft w:val="0"/>
      <w:marRight w:val="0"/>
      <w:marTop w:val="0"/>
      <w:marBottom w:val="0"/>
      <w:divBdr>
        <w:top w:val="none" w:sz="0" w:space="0" w:color="auto"/>
        <w:left w:val="none" w:sz="0" w:space="0" w:color="auto"/>
        <w:bottom w:val="none" w:sz="0" w:space="0" w:color="auto"/>
        <w:right w:val="none" w:sz="0" w:space="0" w:color="auto"/>
      </w:divBdr>
    </w:div>
    <w:div w:id="1469132460">
      <w:bodyDiv w:val="1"/>
      <w:marLeft w:val="0"/>
      <w:marRight w:val="0"/>
      <w:marTop w:val="0"/>
      <w:marBottom w:val="0"/>
      <w:divBdr>
        <w:top w:val="none" w:sz="0" w:space="0" w:color="auto"/>
        <w:left w:val="none" w:sz="0" w:space="0" w:color="auto"/>
        <w:bottom w:val="none" w:sz="0" w:space="0" w:color="auto"/>
        <w:right w:val="none" w:sz="0" w:space="0" w:color="auto"/>
      </w:divBdr>
    </w:div>
    <w:div w:id="1469324768">
      <w:bodyDiv w:val="1"/>
      <w:marLeft w:val="0"/>
      <w:marRight w:val="0"/>
      <w:marTop w:val="0"/>
      <w:marBottom w:val="0"/>
      <w:divBdr>
        <w:top w:val="none" w:sz="0" w:space="0" w:color="auto"/>
        <w:left w:val="none" w:sz="0" w:space="0" w:color="auto"/>
        <w:bottom w:val="none" w:sz="0" w:space="0" w:color="auto"/>
        <w:right w:val="none" w:sz="0" w:space="0" w:color="auto"/>
      </w:divBdr>
    </w:div>
    <w:div w:id="1469742378">
      <w:bodyDiv w:val="1"/>
      <w:marLeft w:val="0"/>
      <w:marRight w:val="0"/>
      <w:marTop w:val="0"/>
      <w:marBottom w:val="0"/>
      <w:divBdr>
        <w:top w:val="none" w:sz="0" w:space="0" w:color="auto"/>
        <w:left w:val="none" w:sz="0" w:space="0" w:color="auto"/>
        <w:bottom w:val="none" w:sz="0" w:space="0" w:color="auto"/>
        <w:right w:val="none" w:sz="0" w:space="0" w:color="auto"/>
      </w:divBdr>
    </w:div>
    <w:div w:id="1470174070">
      <w:bodyDiv w:val="1"/>
      <w:marLeft w:val="0"/>
      <w:marRight w:val="0"/>
      <w:marTop w:val="0"/>
      <w:marBottom w:val="0"/>
      <w:divBdr>
        <w:top w:val="none" w:sz="0" w:space="0" w:color="auto"/>
        <w:left w:val="none" w:sz="0" w:space="0" w:color="auto"/>
        <w:bottom w:val="none" w:sz="0" w:space="0" w:color="auto"/>
        <w:right w:val="none" w:sz="0" w:space="0" w:color="auto"/>
      </w:divBdr>
    </w:div>
    <w:div w:id="1470585271">
      <w:bodyDiv w:val="1"/>
      <w:marLeft w:val="0"/>
      <w:marRight w:val="0"/>
      <w:marTop w:val="0"/>
      <w:marBottom w:val="0"/>
      <w:divBdr>
        <w:top w:val="none" w:sz="0" w:space="0" w:color="auto"/>
        <w:left w:val="none" w:sz="0" w:space="0" w:color="auto"/>
        <w:bottom w:val="none" w:sz="0" w:space="0" w:color="auto"/>
        <w:right w:val="none" w:sz="0" w:space="0" w:color="auto"/>
      </w:divBdr>
    </w:div>
    <w:div w:id="1470636140">
      <w:bodyDiv w:val="1"/>
      <w:marLeft w:val="0"/>
      <w:marRight w:val="0"/>
      <w:marTop w:val="0"/>
      <w:marBottom w:val="0"/>
      <w:divBdr>
        <w:top w:val="none" w:sz="0" w:space="0" w:color="auto"/>
        <w:left w:val="none" w:sz="0" w:space="0" w:color="auto"/>
        <w:bottom w:val="none" w:sz="0" w:space="0" w:color="auto"/>
        <w:right w:val="none" w:sz="0" w:space="0" w:color="auto"/>
      </w:divBdr>
    </w:div>
    <w:div w:id="1470705680">
      <w:bodyDiv w:val="1"/>
      <w:marLeft w:val="0"/>
      <w:marRight w:val="0"/>
      <w:marTop w:val="0"/>
      <w:marBottom w:val="0"/>
      <w:divBdr>
        <w:top w:val="none" w:sz="0" w:space="0" w:color="auto"/>
        <w:left w:val="none" w:sz="0" w:space="0" w:color="auto"/>
        <w:bottom w:val="none" w:sz="0" w:space="0" w:color="auto"/>
        <w:right w:val="none" w:sz="0" w:space="0" w:color="auto"/>
      </w:divBdr>
    </w:div>
    <w:div w:id="1470980592">
      <w:bodyDiv w:val="1"/>
      <w:marLeft w:val="0"/>
      <w:marRight w:val="0"/>
      <w:marTop w:val="0"/>
      <w:marBottom w:val="0"/>
      <w:divBdr>
        <w:top w:val="none" w:sz="0" w:space="0" w:color="auto"/>
        <w:left w:val="none" w:sz="0" w:space="0" w:color="auto"/>
        <w:bottom w:val="none" w:sz="0" w:space="0" w:color="auto"/>
        <w:right w:val="none" w:sz="0" w:space="0" w:color="auto"/>
      </w:divBdr>
    </w:div>
    <w:div w:id="1471050326">
      <w:bodyDiv w:val="1"/>
      <w:marLeft w:val="0"/>
      <w:marRight w:val="0"/>
      <w:marTop w:val="0"/>
      <w:marBottom w:val="0"/>
      <w:divBdr>
        <w:top w:val="none" w:sz="0" w:space="0" w:color="auto"/>
        <w:left w:val="none" w:sz="0" w:space="0" w:color="auto"/>
        <w:bottom w:val="none" w:sz="0" w:space="0" w:color="auto"/>
        <w:right w:val="none" w:sz="0" w:space="0" w:color="auto"/>
      </w:divBdr>
    </w:div>
    <w:div w:id="1471053734">
      <w:bodyDiv w:val="1"/>
      <w:marLeft w:val="0"/>
      <w:marRight w:val="0"/>
      <w:marTop w:val="0"/>
      <w:marBottom w:val="0"/>
      <w:divBdr>
        <w:top w:val="none" w:sz="0" w:space="0" w:color="auto"/>
        <w:left w:val="none" w:sz="0" w:space="0" w:color="auto"/>
        <w:bottom w:val="none" w:sz="0" w:space="0" w:color="auto"/>
        <w:right w:val="none" w:sz="0" w:space="0" w:color="auto"/>
      </w:divBdr>
    </w:div>
    <w:div w:id="1471635211">
      <w:bodyDiv w:val="1"/>
      <w:marLeft w:val="0"/>
      <w:marRight w:val="0"/>
      <w:marTop w:val="0"/>
      <w:marBottom w:val="0"/>
      <w:divBdr>
        <w:top w:val="none" w:sz="0" w:space="0" w:color="auto"/>
        <w:left w:val="none" w:sz="0" w:space="0" w:color="auto"/>
        <w:bottom w:val="none" w:sz="0" w:space="0" w:color="auto"/>
        <w:right w:val="none" w:sz="0" w:space="0" w:color="auto"/>
      </w:divBdr>
    </w:div>
    <w:div w:id="1471705656">
      <w:bodyDiv w:val="1"/>
      <w:marLeft w:val="0"/>
      <w:marRight w:val="0"/>
      <w:marTop w:val="0"/>
      <w:marBottom w:val="0"/>
      <w:divBdr>
        <w:top w:val="none" w:sz="0" w:space="0" w:color="auto"/>
        <w:left w:val="none" w:sz="0" w:space="0" w:color="auto"/>
        <w:bottom w:val="none" w:sz="0" w:space="0" w:color="auto"/>
        <w:right w:val="none" w:sz="0" w:space="0" w:color="auto"/>
      </w:divBdr>
    </w:div>
    <w:div w:id="1471896440">
      <w:bodyDiv w:val="1"/>
      <w:marLeft w:val="0"/>
      <w:marRight w:val="0"/>
      <w:marTop w:val="0"/>
      <w:marBottom w:val="0"/>
      <w:divBdr>
        <w:top w:val="none" w:sz="0" w:space="0" w:color="auto"/>
        <w:left w:val="none" w:sz="0" w:space="0" w:color="auto"/>
        <w:bottom w:val="none" w:sz="0" w:space="0" w:color="auto"/>
        <w:right w:val="none" w:sz="0" w:space="0" w:color="auto"/>
      </w:divBdr>
    </w:div>
    <w:div w:id="1472016914">
      <w:bodyDiv w:val="1"/>
      <w:marLeft w:val="0"/>
      <w:marRight w:val="0"/>
      <w:marTop w:val="0"/>
      <w:marBottom w:val="0"/>
      <w:divBdr>
        <w:top w:val="none" w:sz="0" w:space="0" w:color="auto"/>
        <w:left w:val="none" w:sz="0" w:space="0" w:color="auto"/>
        <w:bottom w:val="none" w:sz="0" w:space="0" w:color="auto"/>
        <w:right w:val="none" w:sz="0" w:space="0" w:color="auto"/>
      </w:divBdr>
    </w:div>
    <w:div w:id="1472093273">
      <w:bodyDiv w:val="1"/>
      <w:marLeft w:val="0"/>
      <w:marRight w:val="0"/>
      <w:marTop w:val="0"/>
      <w:marBottom w:val="0"/>
      <w:divBdr>
        <w:top w:val="none" w:sz="0" w:space="0" w:color="auto"/>
        <w:left w:val="none" w:sz="0" w:space="0" w:color="auto"/>
        <w:bottom w:val="none" w:sz="0" w:space="0" w:color="auto"/>
        <w:right w:val="none" w:sz="0" w:space="0" w:color="auto"/>
      </w:divBdr>
    </w:div>
    <w:div w:id="1472288550">
      <w:bodyDiv w:val="1"/>
      <w:marLeft w:val="0"/>
      <w:marRight w:val="0"/>
      <w:marTop w:val="0"/>
      <w:marBottom w:val="0"/>
      <w:divBdr>
        <w:top w:val="none" w:sz="0" w:space="0" w:color="auto"/>
        <w:left w:val="none" w:sz="0" w:space="0" w:color="auto"/>
        <w:bottom w:val="none" w:sz="0" w:space="0" w:color="auto"/>
        <w:right w:val="none" w:sz="0" w:space="0" w:color="auto"/>
      </w:divBdr>
    </w:div>
    <w:div w:id="1472676048">
      <w:bodyDiv w:val="1"/>
      <w:marLeft w:val="0"/>
      <w:marRight w:val="0"/>
      <w:marTop w:val="0"/>
      <w:marBottom w:val="0"/>
      <w:divBdr>
        <w:top w:val="none" w:sz="0" w:space="0" w:color="auto"/>
        <w:left w:val="none" w:sz="0" w:space="0" w:color="auto"/>
        <w:bottom w:val="none" w:sz="0" w:space="0" w:color="auto"/>
        <w:right w:val="none" w:sz="0" w:space="0" w:color="auto"/>
      </w:divBdr>
    </w:div>
    <w:div w:id="1472752226">
      <w:bodyDiv w:val="1"/>
      <w:marLeft w:val="0"/>
      <w:marRight w:val="0"/>
      <w:marTop w:val="0"/>
      <w:marBottom w:val="0"/>
      <w:divBdr>
        <w:top w:val="none" w:sz="0" w:space="0" w:color="auto"/>
        <w:left w:val="none" w:sz="0" w:space="0" w:color="auto"/>
        <w:bottom w:val="none" w:sz="0" w:space="0" w:color="auto"/>
        <w:right w:val="none" w:sz="0" w:space="0" w:color="auto"/>
      </w:divBdr>
    </w:div>
    <w:div w:id="1473019264">
      <w:bodyDiv w:val="1"/>
      <w:marLeft w:val="0"/>
      <w:marRight w:val="0"/>
      <w:marTop w:val="0"/>
      <w:marBottom w:val="0"/>
      <w:divBdr>
        <w:top w:val="none" w:sz="0" w:space="0" w:color="auto"/>
        <w:left w:val="none" w:sz="0" w:space="0" w:color="auto"/>
        <w:bottom w:val="none" w:sz="0" w:space="0" w:color="auto"/>
        <w:right w:val="none" w:sz="0" w:space="0" w:color="auto"/>
      </w:divBdr>
    </w:div>
    <w:div w:id="1473249513">
      <w:bodyDiv w:val="1"/>
      <w:marLeft w:val="0"/>
      <w:marRight w:val="0"/>
      <w:marTop w:val="0"/>
      <w:marBottom w:val="0"/>
      <w:divBdr>
        <w:top w:val="none" w:sz="0" w:space="0" w:color="auto"/>
        <w:left w:val="none" w:sz="0" w:space="0" w:color="auto"/>
        <w:bottom w:val="none" w:sz="0" w:space="0" w:color="auto"/>
        <w:right w:val="none" w:sz="0" w:space="0" w:color="auto"/>
      </w:divBdr>
    </w:div>
    <w:div w:id="1473906851">
      <w:bodyDiv w:val="1"/>
      <w:marLeft w:val="0"/>
      <w:marRight w:val="0"/>
      <w:marTop w:val="0"/>
      <w:marBottom w:val="0"/>
      <w:divBdr>
        <w:top w:val="none" w:sz="0" w:space="0" w:color="auto"/>
        <w:left w:val="none" w:sz="0" w:space="0" w:color="auto"/>
        <w:bottom w:val="none" w:sz="0" w:space="0" w:color="auto"/>
        <w:right w:val="none" w:sz="0" w:space="0" w:color="auto"/>
      </w:divBdr>
    </w:div>
    <w:div w:id="1474516789">
      <w:bodyDiv w:val="1"/>
      <w:marLeft w:val="0"/>
      <w:marRight w:val="0"/>
      <w:marTop w:val="0"/>
      <w:marBottom w:val="0"/>
      <w:divBdr>
        <w:top w:val="none" w:sz="0" w:space="0" w:color="auto"/>
        <w:left w:val="none" w:sz="0" w:space="0" w:color="auto"/>
        <w:bottom w:val="none" w:sz="0" w:space="0" w:color="auto"/>
        <w:right w:val="none" w:sz="0" w:space="0" w:color="auto"/>
      </w:divBdr>
    </w:div>
    <w:div w:id="1474718775">
      <w:bodyDiv w:val="1"/>
      <w:marLeft w:val="0"/>
      <w:marRight w:val="0"/>
      <w:marTop w:val="0"/>
      <w:marBottom w:val="0"/>
      <w:divBdr>
        <w:top w:val="none" w:sz="0" w:space="0" w:color="auto"/>
        <w:left w:val="none" w:sz="0" w:space="0" w:color="auto"/>
        <w:bottom w:val="none" w:sz="0" w:space="0" w:color="auto"/>
        <w:right w:val="none" w:sz="0" w:space="0" w:color="auto"/>
      </w:divBdr>
    </w:div>
    <w:div w:id="1474837050">
      <w:bodyDiv w:val="1"/>
      <w:marLeft w:val="0"/>
      <w:marRight w:val="0"/>
      <w:marTop w:val="0"/>
      <w:marBottom w:val="0"/>
      <w:divBdr>
        <w:top w:val="none" w:sz="0" w:space="0" w:color="auto"/>
        <w:left w:val="none" w:sz="0" w:space="0" w:color="auto"/>
        <w:bottom w:val="none" w:sz="0" w:space="0" w:color="auto"/>
        <w:right w:val="none" w:sz="0" w:space="0" w:color="auto"/>
      </w:divBdr>
    </w:div>
    <w:div w:id="1474905815">
      <w:bodyDiv w:val="1"/>
      <w:marLeft w:val="0"/>
      <w:marRight w:val="0"/>
      <w:marTop w:val="0"/>
      <w:marBottom w:val="0"/>
      <w:divBdr>
        <w:top w:val="none" w:sz="0" w:space="0" w:color="auto"/>
        <w:left w:val="none" w:sz="0" w:space="0" w:color="auto"/>
        <w:bottom w:val="none" w:sz="0" w:space="0" w:color="auto"/>
        <w:right w:val="none" w:sz="0" w:space="0" w:color="auto"/>
      </w:divBdr>
    </w:div>
    <w:div w:id="1475177548">
      <w:bodyDiv w:val="1"/>
      <w:marLeft w:val="0"/>
      <w:marRight w:val="0"/>
      <w:marTop w:val="0"/>
      <w:marBottom w:val="0"/>
      <w:divBdr>
        <w:top w:val="none" w:sz="0" w:space="0" w:color="auto"/>
        <w:left w:val="none" w:sz="0" w:space="0" w:color="auto"/>
        <w:bottom w:val="none" w:sz="0" w:space="0" w:color="auto"/>
        <w:right w:val="none" w:sz="0" w:space="0" w:color="auto"/>
      </w:divBdr>
    </w:div>
    <w:div w:id="1475442975">
      <w:bodyDiv w:val="1"/>
      <w:marLeft w:val="0"/>
      <w:marRight w:val="0"/>
      <w:marTop w:val="0"/>
      <w:marBottom w:val="0"/>
      <w:divBdr>
        <w:top w:val="none" w:sz="0" w:space="0" w:color="auto"/>
        <w:left w:val="none" w:sz="0" w:space="0" w:color="auto"/>
        <w:bottom w:val="none" w:sz="0" w:space="0" w:color="auto"/>
        <w:right w:val="none" w:sz="0" w:space="0" w:color="auto"/>
      </w:divBdr>
    </w:div>
    <w:div w:id="1475492304">
      <w:bodyDiv w:val="1"/>
      <w:marLeft w:val="0"/>
      <w:marRight w:val="0"/>
      <w:marTop w:val="0"/>
      <w:marBottom w:val="0"/>
      <w:divBdr>
        <w:top w:val="none" w:sz="0" w:space="0" w:color="auto"/>
        <w:left w:val="none" w:sz="0" w:space="0" w:color="auto"/>
        <w:bottom w:val="none" w:sz="0" w:space="0" w:color="auto"/>
        <w:right w:val="none" w:sz="0" w:space="0" w:color="auto"/>
      </w:divBdr>
    </w:div>
    <w:div w:id="1476222695">
      <w:bodyDiv w:val="1"/>
      <w:marLeft w:val="0"/>
      <w:marRight w:val="0"/>
      <w:marTop w:val="0"/>
      <w:marBottom w:val="0"/>
      <w:divBdr>
        <w:top w:val="none" w:sz="0" w:space="0" w:color="auto"/>
        <w:left w:val="none" w:sz="0" w:space="0" w:color="auto"/>
        <w:bottom w:val="none" w:sz="0" w:space="0" w:color="auto"/>
        <w:right w:val="none" w:sz="0" w:space="0" w:color="auto"/>
      </w:divBdr>
    </w:div>
    <w:div w:id="1476293147">
      <w:bodyDiv w:val="1"/>
      <w:marLeft w:val="0"/>
      <w:marRight w:val="0"/>
      <w:marTop w:val="0"/>
      <w:marBottom w:val="0"/>
      <w:divBdr>
        <w:top w:val="none" w:sz="0" w:space="0" w:color="auto"/>
        <w:left w:val="none" w:sz="0" w:space="0" w:color="auto"/>
        <w:bottom w:val="none" w:sz="0" w:space="0" w:color="auto"/>
        <w:right w:val="none" w:sz="0" w:space="0" w:color="auto"/>
      </w:divBdr>
    </w:div>
    <w:div w:id="1476872945">
      <w:bodyDiv w:val="1"/>
      <w:marLeft w:val="0"/>
      <w:marRight w:val="0"/>
      <w:marTop w:val="0"/>
      <w:marBottom w:val="0"/>
      <w:divBdr>
        <w:top w:val="none" w:sz="0" w:space="0" w:color="auto"/>
        <w:left w:val="none" w:sz="0" w:space="0" w:color="auto"/>
        <w:bottom w:val="none" w:sz="0" w:space="0" w:color="auto"/>
        <w:right w:val="none" w:sz="0" w:space="0" w:color="auto"/>
      </w:divBdr>
    </w:div>
    <w:div w:id="1477380511">
      <w:bodyDiv w:val="1"/>
      <w:marLeft w:val="0"/>
      <w:marRight w:val="0"/>
      <w:marTop w:val="0"/>
      <w:marBottom w:val="0"/>
      <w:divBdr>
        <w:top w:val="none" w:sz="0" w:space="0" w:color="auto"/>
        <w:left w:val="none" w:sz="0" w:space="0" w:color="auto"/>
        <w:bottom w:val="none" w:sz="0" w:space="0" w:color="auto"/>
        <w:right w:val="none" w:sz="0" w:space="0" w:color="auto"/>
      </w:divBdr>
    </w:div>
    <w:div w:id="1477380721">
      <w:bodyDiv w:val="1"/>
      <w:marLeft w:val="0"/>
      <w:marRight w:val="0"/>
      <w:marTop w:val="0"/>
      <w:marBottom w:val="0"/>
      <w:divBdr>
        <w:top w:val="none" w:sz="0" w:space="0" w:color="auto"/>
        <w:left w:val="none" w:sz="0" w:space="0" w:color="auto"/>
        <w:bottom w:val="none" w:sz="0" w:space="0" w:color="auto"/>
        <w:right w:val="none" w:sz="0" w:space="0" w:color="auto"/>
      </w:divBdr>
    </w:div>
    <w:div w:id="1477649319">
      <w:bodyDiv w:val="1"/>
      <w:marLeft w:val="0"/>
      <w:marRight w:val="0"/>
      <w:marTop w:val="0"/>
      <w:marBottom w:val="0"/>
      <w:divBdr>
        <w:top w:val="none" w:sz="0" w:space="0" w:color="auto"/>
        <w:left w:val="none" w:sz="0" w:space="0" w:color="auto"/>
        <w:bottom w:val="none" w:sz="0" w:space="0" w:color="auto"/>
        <w:right w:val="none" w:sz="0" w:space="0" w:color="auto"/>
      </w:divBdr>
    </w:div>
    <w:div w:id="1477721482">
      <w:bodyDiv w:val="1"/>
      <w:marLeft w:val="0"/>
      <w:marRight w:val="0"/>
      <w:marTop w:val="0"/>
      <w:marBottom w:val="0"/>
      <w:divBdr>
        <w:top w:val="none" w:sz="0" w:space="0" w:color="auto"/>
        <w:left w:val="none" w:sz="0" w:space="0" w:color="auto"/>
        <w:bottom w:val="none" w:sz="0" w:space="0" w:color="auto"/>
        <w:right w:val="none" w:sz="0" w:space="0" w:color="auto"/>
      </w:divBdr>
    </w:div>
    <w:div w:id="1477725509">
      <w:bodyDiv w:val="1"/>
      <w:marLeft w:val="0"/>
      <w:marRight w:val="0"/>
      <w:marTop w:val="0"/>
      <w:marBottom w:val="0"/>
      <w:divBdr>
        <w:top w:val="none" w:sz="0" w:space="0" w:color="auto"/>
        <w:left w:val="none" w:sz="0" w:space="0" w:color="auto"/>
        <w:bottom w:val="none" w:sz="0" w:space="0" w:color="auto"/>
        <w:right w:val="none" w:sz="0" w:space="0" w:color="auto"/>
      </w:divBdr>
    </w:div>
    <w:div w:id="1478107251">
      <w:bodyDiv w:val="1"/>
      <w:marLeft w:val="0"/>
      <w:marRight w:val="0"/>
      <w:marTop w:val="0"/>
      <w:marBottom w:val="0"/>
      <w:divBdr>
        <w:top w:val="none" w:sz="0" w:space="0" w:color="auto"/>
        <w:left w:val="none" w:sz="0" w:space="0" w:color="auto"/>
        <w:bottom w:val="none" w:sz="0" w:space="0" w:color="auto"/>
        <w:right w:val="none" w:sz="0" w:space="0" w:color="auto"/>
      </w:divBdr>
    </w:div>
    <w:div w:id="1478259861">
      <w:bodyDiv w:val="1"/>
      <w:marLeft w:val="0"/>
      <w:marRight w:val="0"/>
      <w:marTop w:val="0"/>
      <w:marBottom w:val="0"/>
      <w:divBdr>
        <w:top w:val="none" w:sz="0" w:space="0" w:color="auto"/>
        <w:left w:val="none" w:sz="0" w:space="0" w:color="auto"/>
        <w:bottom w:val="none" w:sz="0" w:space="0" w:color="auto"/>
        <w:right w:val="none" w:sz="0" w:space="0" w:color="auto"/>
      </w:divBdr>
    </w:div>
    <w:div w:id="1478375156">
      <w:bodyDiv w:val="1"/>
      <w:marLeft w:val="0"/>
      <w:marRight w:val="0"/>
      <w:marTop w:val="0"/>
      <w:marBottom w:val="0"/>
      <w:divBdr>
        <w:top w:val="none" w:sz="0" w:space="0" w:color="auto"/>
        <w:left w:val="none" w:sz="0" w:space="0" w:color="auto"/>
        <w:bottom w:val="none" w:sz="0" w:space="0" w:color="auto"/>
        <w:right w:val="none" w:sz="0" w:space="0" w:color="auto"/>
      </w:divBdr>
    </w:div>
    <w:div w:id="1478650361">
      <w:bodyDiv w:val="1"/>
      <w:marLeft w:val="0"/>
      <w:marRight w:val="0"/>
      <w:marTop w:val="0"/>
      <w:marBottom w:val="0"/>
      <w:divBdr>
        <w:top w:val="none" w:sz="0" w:space="0" w:color="auto"/>
        <w:left w:val="none" w:sz="0" w:space="0" w:color="auto"/>
        <w:bottom w:val="none" w:sz="0" w:space="0" w:color="auto"/>
        <w:right w:val="none" w:sz="0" w:space="0" w:color="auto"/>
      </w:divBdr>
    </w:div>
    <w:div w:id="1479348420">
      <w:bodyDiv w:val="1"/>
      <w:marLeft w:val="0"/>
      <w:marRight w:val="0"/>
      <w:marTop w:val="0"/>
      <w:marBottom w:val="0"/>
      <w:divBdr>
        <w:top w:val="none" w:sz="0" w:space="0" w:color="auto"/>
        <w:left w:val="none" w:sz="0" w:space="0" w:color="auto"/>
        <w:bottom w:val="none" w:sz="0" w:space="0" w:color="auto"/>
        <w:right w:val="none" w:sz="0" w:space="0" w:color="auto"/>
      </w:divBdr>
    </w:div>
    <w:div w:id="1479492720">
      <w:bodyDiv w:val="1"/>
      <w:marLeft w:val="0"/>
      <w:marRight w:val="0"/>
      <w:marTop w:val="0"/>
      <w:marBottom w:val="0"/>
      <w:divBdr>
        <w:top w:val="none" w:sz="0" w:space="0" w:color="auto"/>
        <w:left w:val="none" w:sz="0" w:space="0" w:color="auto"/>
        <w:bottom w:val="none" w:sz="0" w:space="0" w:color="auto"/>
        <w:right w:val="none" w:sz="0" w:space="0" w:color="auto"/>
      </w:divBdr>
    </w:div>
    <w:div w:id="1479953271">
      <w:bodyDiv w:val="1"/>
      <w:marLeft w:val="0"/>
      <w:marRight w:val="0"/>
      <w:marTop w:val="0"/>
      <w:marBottom w:val="0"/>
      <w:divBdr>
        <w:top w:val="none" w:sz="0" w:space="0" w:color="auto"/>
        <w:left w:val="none" w:sz="0" w:space="0" w:color="auto"/>
        <w:bottom w:val="none" w:sz="0" w:space="0" w:color="auto"/>
        <w:right w:val="none" w:sz="0" w:space="0" w:color="auto"/>
      </w:divBdr>
    </w:div>
    <w:div w:id="1480733902">
      <w:bodyDiv w:val="1"/>
      <w:marLeft w:val="0"/>
      <w:marRight w:val="0"/>
      <w:marTop w:val="0"/>
      <w:marBottom w:val="0"/>
      <w:divBdr>
        <w:top w:val="none" w:sz="0" w:space="0" w:color="auto"/>
        <w:left w:val="none" w:sz="0" w:space="0" w:color="auto"/>
        <w:bottom w:val="none" w:sz="0" w:space="0" w:color="auto"/>
        <w:right w:val="none" w:sz="0" w:space="0" w:color="auto"/>
      </w:divBdr>
    </w:div>
    <w:div w:id="1481732886">
      <w:bodyDiv w:val="1"/>
      <w:marLeft w:val="0"/>
      <w:marRight w:val="0"/>
      <w:marTop w:val="0"/>
      <w:marBottom w:val="0"/>
      <w:divBdr>
        <w:top w:val="none" w:sz="0" w:space="0" w:color="auto"/>
        <w:left w:val="none" w:sz="0" w:space="0" w:color="auto"/>
        <w:bottom w:val="none" w:sz="0" w:space="0" w:color="auto"/>
        <w:right w:val="none" w:sz="0" w:space="0" w:color="auto"/>
      </w:divBdr>
    </w:div>
    <w:div w:id="1481845318">
      <w:bodyDiv w:val="1"/>
      <w:marLeft w:val="0"/>
      <w:marRight w:val="0"/>
      <w:marTop w:val="0"/>
      <w:marBottom w:val="0"/>
      <w:divBdr>
        <w:top w:val="none" w:sz="0" w:space="0" w:color="auto"/>
        <w:left w:val="none" w:sz="0" w:space="0" w:color="auto"/>
        <w:bottom w:val="none" w:sz="0" w:space="0" w:color="auto"/>
        <w:right w:val="none" w:sz="0" w:space="0" w:color="auto"/>
      </w:divBdr>
    </w:div>
    <w:div w:id="1482573460">
      <w:bodyDiv w:val="1"/>
      <w:marLeft w:val="0"/>
      <w:marRight w:val="0"/>
      <w:marTop w:val="0"/>
      <w:marBottom w:val="0"/>
      <w:divBdr>
        <w:top w:val="none" w:sz="0" w:space="0" w:color="auto"/>
        <w:left w:val="none" w:sz="0" w:space="0" w:color="auto"/>
        <w:bottom w:val="none" w:sz="0" w:space="0" w:color="auto"/>
        <w:right w:val="none" w:sz="0" w:space="0" w:color="auto"/>
      </w:divBdr>
    </w:div>
    <w:div w:id="1482652244">
      <w:bodyDiv w:val="1"/>
      <w:marLeft w:val="0"/>
      <w:marRight w:val="0"/>
      <w:marTop w:val="0"/>
      <w:marBottom w:val="0"/>
      <w:divBdr>
        <w:top w:val="none" w:sz="0" w:space="0" w:color="auto"/>
        <w:left w:val="none" w:sz="0" w:space="0" w:color="auto"/>
        <w:bottom w:val="none" w:sz="0" w:space="0" w:color="auto"/>
        <w:right w:val="none" w:sz="0" w:space="0" w:color="auto"/>
      </w:divBdr>
    </w:div>
    <w:div w:id="1483041575">
      <w:bodyDiv w:val="1"/>
      <w:marLeft w:val="0"/>
      <w:marRight w:val="0"/>
      <w:marTop w:val="0"/>
      <w:marBottom w:val="0"/>
      <w:divBdr>
        <w:top w:val="none" w:sz="0" w:space="0" w:color="auto"/>
        <w:left w:val="none" w:sz="0" w:space="0" w:color="auto"/>
        <w:bottom w:val="none" w:sz="0" w:space="0" w:color="auto"/>
        <w:right w:val="none" w:sz="0" w:space="0" w:color="auto"/>
      </w:divBdr>
    </w:div>
    <w:div w:id="1483279552">
      <w:bodyDiv w:val="1"/>
      <w:marLeft w:val="0"/>
      <w:marRight w:val="0"/>
      <w:marTop w:val="0"/>
      <w:marBottom w:val="0"/>
      <w:divBdr>
        <w:top w:val="none" w:sz="0" w:space="0" w:color="auto"/>
        <w:left w:val="none" w:sz="0" w:space="0" w:color="auto"/>
        <w:bottom w:val="none" w:sz="0" w:space="0" w:color="auto"/>
        <w:right w:val="none" w:sz="0" w:space="0" w:color="auto"/>
      </w:divBdr>
    </w:div>
    <w:div w:id="1483500003">
      <w:bodyDiv w:val="1"/>
      <w:marLeft w:val="0"/>
      <w:marRight w:val="0"/>
      <w:marTop w:val="0"/>
      <w:marBottom w:val="0"/>
      <w:divBdr>
        <w:top w:val="none" w:sz="0" w:space="0" w:color="auto"/>
        <w:left w:val="none" w:sz="0" w:space="0" w:color="auto"/>
        <w:bottom w:val="none" w:sz="0" w:space="0" w:color="auto"/>
        <w:right w:val="none" w:sz="0" w:space="0" w:color="auto"/>
      </w:divBdr>
    </w:div>
    <w:div w:id="1483742091">
      <w:bodyDiv w:val="1"/>
      <w:marLeft w:val="0"/>
      <w:marRight w:val="0"/>
      <w:marTop w:val="0"/>
      <w:marBottom w:val="0"/>
      <w:divBdr>
        <w:top w:val="none" w:sz="0" w:space="0" w:color="auto"/>
        <w:left w:val="none" w:sz="0" w:space="0" w:color="auto"/>
        <w:bottom w:val="none" w:sz="0" w:space="0" w:color="auto"/>
        <w:right w:val="none" w:sz="0" w:space="0" w:color="auto"/>
      </w:divBdr>
    </w:div>
    <w:div w:id="1484007147">
      <w:bodyDiv w:val="1"/>
      <w:marLeft w:val="0"/>
      <w:marRight w:val="0"/>
      <w:marTop w:val="0"/>
      <w:marBottom w:val="0"/>
      <w:divBdr>
        <w:top w:val="none" w:sz="0" w:space="0" w:color="auto"/>
        <w:left w:val="none" w:sz="0" w:space="0" w:color="auto"/>
        <w:bottom w:val="none" w:sz="0" w:space="0" w:color="auto"/>
        <w:right w:val="none" w:sz="0" w:space="0" w:color="auto"/>
      </w:divBdr>
    </w:div>
    <w:div w:id="1484202289">
      <w:bodyDiv w:val="1"/>
      <w:marLeft w:val="0"/>
      <w:marRight w:val="0"/>
      <w:marTop w:val="0"/>
      <w:marBottom w:val="0"/>
      <w:divBdr>
        <w:top w:val="none" w:sz="0" w:space="0" w:color="auto"/>
        <w:left w:val="none" w:sz="0" w:space="0" w:color="auto"/>
        <w:bottom w:val="none" w:sz="0" w:space="0" w:color="auto"/>
        <w:right w:val="none" w:sz="0" w:space="0" w:color="auto"/>
      </w:divBdr>
    </w:div>
    <w:div w:id="1484351328">
      <w:bodyDiv w:val="1"/>
      <w:marLeft w:val="0"/>
      <w:marRight w:val="0"/>
      <w:marTop w:val="0"/>
      <w:marBottom w:val="0"/>
      <w:divBdr>
        <w:top w:val="none" w:sz="0" w:space="0" w:color="auto"/>
        <w:left w:val="none" w:sz="0" w:space="0" w:color="auto"/>
        <w:bottom w:val="none" w:sz="0" w:space="0" w:color="auto"/>
        <w:right w:val="none" w:sz="0" w:space="0" w:color="auto"/>
      </w:divBdr>
    </w:div>
    <w:div w:id="1484472172">
      <w:bodyDiv w:val="1"/>
      <w:marLeft w:val="0"/>
      <w:marRight w:val="0"/>
      <w:marTop w:val="0"/>
      <w:marBottom w:val="0"/>
      <w:divBdr>
        <w:top w:val="none" w:sz="0" w:space="0" w:color="auto"/>
        <w:left w:val="none" w:sz="0" w:space="0" w:color="auto"/>
        <w:bottom w:val="none" w:sz="0" w:space="0" w:color="auto"/>
        <w:right w:val="none" w:sz="0" w:space="0" w:color="auto"/>
      </w:divBdr>
    </w:div>
    <w:div w:id="1485271144">
      <w:bodyDiv w:val="1"/>
      <w:marLeft w:val="0"/>
      <w:marRight w:val="0"/>
      <w:marTop w:val="0"/>
      <w:marBottom w:val="0"/>
      <w:divBdr>
        <w:top w:val="none" w:sz="0" w:space="0" w:color="auto"/>
        <w:left w:val="none" w:sz="0" w:space="0" w:color="auto"/>
        <w:bottom w:val="none" w:sz="0" w:space="0" w:color="auto"/>
        <w:right w:val="none" w:sz="0" w:space="0" w:color="auto"/>
      </w:divBdr>
    </w:div>
    <w:div w:id="1485852492">
      <w:bodyDiv w:val="1"/>
      <w:marLeft w:val="0"/>
      <w:marRight w:val="0"/>
      <w:marTop w:val="0"/>
      <w:marBottom w:val="0"/>
      <w:divBdr>
        <w:top w:val="none" w:sz="0" w:space="0" w:color="auto"/>
        <w:left w:val="none" w:sz="0" w:space="0" w:color="auto"/>
        <w:bottom w:val="none" w:sz="0" w:space="0" w:color="auto"/>
        <w:right w:val="none" w:sz="0" w:space="0" w:color="auto"/>
      </w:divBdr>
    </w:div>
    <w:div w:id="1486237100">
      <w:bodyDiv w:val="1"/>
      <w:marLeft w:val="0"/>
      <w:marRight w:val="0"/>
      <w:marTop w:val="0"/>
      <w:marBottom w:val="0"/>
      <w:divBdr>
        <w:top w:val="none" w:sz="0" w:space="0" w:color="auto"/>
        <w:left w:val="none" w:sz="0" w:space="0" w:color="auto"/>
        <w:bottom w:val="none" w:sz="0" w:space="0" w:color="auto"/>
        <w:right w:val="none" w:sz="0" w:space="0" w:color="auto"/>
      </w:divBdr>
    </w:div>
    <w:div w:id="1486239574">
      <w:bodyDiv w:val="1"/>
      <w:marLeft w:val="0"/>
      <w:marRight w:val="0"/>
      <w:marTop w:val="0"/>
      <w:marBottom w:val="0"/>
      <w:divBdr>
        <w:top w:val="none" w:sz="0" w:space="0" w:color="auto"/>
        <w:left w:val="none" w:sz="0" w:space="0" w:color="auto"/>
        <w:bottom w:val="none" w:sz="0" w:space="0" w:color="auto"/>
        <w:right w:val="none" w:sz="0" w:space="0" w:color="auto"/>
      </w:divBdr>
    </w:div>
    <w:div w:id="1487013762">
      <w:bodyDiv w:val="1"/>
      <w:marLeft w:val="0"/>
      <w:marRight w:val="0"/>
      <w:marTop w:val="0"/>
      <w:marBottom w:val="0"/>
      <w:divBdr>
        <w:top w:val="none" w:sz="0" w:space="0" w:color="auto"/>
        <w:left w:val="none" w:sz="0" w:space="0" w:color="auto"/>
        <w:bottom w:val="none" w:sz="0" w:space="0" w:color="auto"/>
        <w:right w:val="none" w:sz="0" w:space="0" w:color="auto"/>
      </w:divBdr>
    </w:div>
    <w:div w:id="1487090690">
      <w:bodyDiv w:val="1"/>
      <w:marLeft w:val="0"/>
      <w:marRight w:val="0"/>
      <w:marTop w:val="0"/>
      <w:marBottom w:val="0"/>
      <w:divBdr>
        <w:top w:val="none" w:sz="0" w:space="0" w:color="auto"/>
        <w:left w:val="none" w:sz="0" w:space="0" w:color="auto"/>
        <w:bottom w:val="none" w:sz="0" w:space="0" w:color="auto"/>
        <w:right w:val="none" w:sz="0" w:space="0" w:color="auto"/>
      </w:divBdr>
    </w:div>
    <w:div w:id="1488134667">
      <w:bodyDiv w:val="1"/>
      <w:marLeft w:val="0"/>
      <w:marRight w:val="0"/>
      <w:marTop w:val="0"/>
      <w:marBottom w:val="0"/>
      <w:divBdr>
        <w:top w:val="none" w:sz="0" w:space="0" w:color="auto"/>
        <w:left w:val="none" w:sz="0" w:space="0" w:color="auto"/>
        <w:bottom w:val="none" w:sz="0" w:space="0" w:color="auto"/>
        <w:right w:val="none" w:sz="0" w:space="0" w:color="auto"/>
      </w:divBdr>
    </w:div>
    <w:div w:id="1488471558">
      <w:bodyDiv w:val="1"/>
      <w:marLeft w:val="0"/>
      <w:marRight w:val="0"/>
      <w:marTop w:val="0"/>
      <w:marBottom w:val="0"/>
      <w:divBdr>
        <w:top w:val="none" w:sz="0" w:space="0" w:color="auto"/>
        <w:left w:val="none" w:sz="0" w:space="0" w:color="auto"/>
        <w:bottom w:val="none" w:sz="0" w:space="0" w:color="auto"/>
        <w:right w:val="none" w:sz="0" w:space="0" w:color="auto"/>
      </w:divBdr>
    </w:div>
    <w:div w:id="1488520219">
      <w:bodyDiv w:val="1"/>
      <w:marLeft w:val="0"/>
      <w:marRight w:val="0"/>
      <w:marTop w:val="0"/>
      <w:marBottom w:val="0"/>
      <w:divBdr>
        <w:top w:val="none" w:sz="0" w:space="0" w:color="auto"/>
        <w:left w:val="none" w:sz="0" w:space="0" w:color="auto"/>
        <w:bottom w:val="none" w:sz="0" w:space="0" w:color="auto"/>
        <w:right w:val="none" w:sz="0" w:space="0" w:color="auto"/>
      </w:divBdr>
    </w:div>
    <w:div w:id="1489058708">
      <w:bodyDiv w:val="1"/>
      <w:marLeft w:val="0"/>
      <w:marRight w:val="0"/>
      <w:marTop w:val="0"/>
      <w:marBottom w:val="0"/>
      <w:divBdr>
        <w:top w:val="none" w:sz="0" w:space="0" w:color="auto"/>
        <w:left w:val="none" w:sz="0" w:space="0" w:color="auto"/>
        <w:bottom w:val="none" w:sz="0" w:space="0" w:color="auto"/>
        <w:right w:val="none" w:sz="0" w:space="0" w:color="auto"/>
      </w:divBdr>
    </w:div>
    <w:div w:id="1489177184">
      <w:bodyDiv w:val="1"/>
      <w:marLeft w:val="0"/>
      <w:marRight w:val="0"/>
      <w:marTop w:val="0"/>
      <w:marBottom w:val="0"/>
      <w:divBdr>
        <w:top w:val="none" w:sz="0" w:space="0" w:color="auto"/>
        <w:left w:val="none" w:sz="0" w:space="0" w:color="auto"/>
        <w:bottom w:val="none" w:sz="0" w:space="0" w:color="auto"/>
        <w:right w:val="none" w:sz="0" w:space="0" w:color="auto"/>
      </w:divBdr>
    </w:div>
    <w:div w:id="1489789105">
      <w:bodyDiv w:val="1"/>
      <w:marLeft w:val="0"/>
      <w:marRight w:val="0"/>
      <w:marTop w:val="0"/>
      <w:marBottom w:val="0"/>
      <w:divBdr>
        <w:top w:val="none" w:sz="0" w:space="0" w:color="auto"/>
        <w:left w:val="none" w:sz="0" w:space="0" w:color="auto"/>
        <w:bottom w:val="none" w:sz="0" w:space="0" w:color="auto"/>
        <w:right w:val="none" w:sz="0" w:space="0" w:color="auto"/>
      </w:divBdr>
    </w:div>
    <w:div w:id="1489858232">
      <w:bodyDiv w:val="1"/>
      <w:marLeft w:val="0"/>
      <w:marRight w:val="0"/>
      <w:marTop w:val="0"/>
      <w:marBottom w:val="0"/>
      <w:divBdr>
        <w:top w:val="none" w:sz="0" w:space="0" w:color="auto"/>
        <w:left w:val="none" w:sz="0" w:space="0" w:color="auto"/>
        <w:bottom w:val="none" w:sz="0" w:space="0" w:color="auto"/>
        <w:right w:val="none" w:sz="0" w:space="0" w:color="auto"/>
      </w:divBdr>
    </w:div>
    <w:div w:id="1490095300">
      <w:bodyDiv w:val="1"/>
      <w:marLeft w:val="0"/>
      <w:marRight w:val="0"/>
      <w:marTop w:val="0"/>
      <w:marBottom w:val="0"/>
      <w:divBdr>
        <w:top w:val="none" w:sz="0" w:space="0" w:color="auto"/>
        <w:left w:val="none" w:sz="0" w:space="0" w:color="auto"/>
        <w:bottom w:val="none" w:sz="0" w:space="0" w:color="auto"/>
        <w:right w:val="none" w:sz="0" w:space="0" w:color="auto"/>
      </w:divBdr>
    </w:div>
    <w:div w:id="1490514160">
      <w:bodyDiv w:val="1"/>
      <w:marLeft w:val="0"/>
      <w:marRight w:val="0"/>
      <w:marTop w:val="0"/>
      <w:marBottom w:val="0"/>
      <w:divBdr>
        <w:top w:val="none" w:sz="0" w:space="0" w:color="auto"/>
        <w:left w:val="none" w:sz="0" w:space="0" w:color="auto"/>
        <w:bottom w:val="none" w:sz="0" w:space="0" w:color="auto"/>
        <w:right w:val="none" w:sz="0" w:space="0" w:color="auto"/>
      </w:divBdr>
    </w:div>
    <w:div w:id="1490515170">
      <w:bodyDiv w:val="1"/>
      <w:marLeft w:val="0"/>
      <w:marRight w:val="0"/>
      <w:marTop w:val="0"/>
      <w:marBottom w:val="0"/>
      <w:divBdr>
        <w:top w:val="none" w:sz="0" w:space="0" w:color="auto"/>
        <w:left w:val="none" w:sz="0" w:space="0" w:color="auto"/>
        <w:bottom w:val="none" w:sz="0" w:space="0" w:color="auto"/>
        <w:right w:val="none" w:sz="0" w:space="0" w:color="auto"/>
      </w:divBdr>
    </w:div>
    <w:div w:id="1490555222">
      <w:bodyDiv w:val="1"/>
      <w:marLeft w:val="0"/>
      <w:marRight w:val="0"/>
      <w:marTop w:val="0"/>
      <w:marBottom w:val="0"/>
      <w:divBdr>
        <w:top w:val="none" w:sz="0" w:space="0" w:color="auto"/>
        <w:left w:val="none" w:sz="0" w:space="0" w:color="auto"/>
        <w:bottom w:val="none" w:sz="0" w:space="0" w:color="auto"/>
        <w:right w:val="none" w:sz="0" w:space="0" w:color="auto"/>
      </w:divBdr>
    </w:div>
    <w:div w:id="1491141225">
      <w:bodyDiv w:val="1"/>
      <w:marLeft w:val="0"/>
      <w:marRight w:val="0"/>
      <w:marTop w:val="0"/>
      <w:marBottom w:val="0"/>
      <w:divBdr>
        <w:top w:val="none" w:sz="0" w:space="0" w:color="auto"/>
        <w:left w:val="none" w:sz="0" w:space="0" w:color="auto"/>
        <w:bottom w:val="none" w:sz="0" w:space="0" w:color="auto"/>
        <w:right w:val="none" w:sz="0" w:space="0" w:color="auto"/>
      </w:divBdr>
    </w:div>
    <w:div w:id="1491406346">
      <w:bodyDiv w:val="1"/>
      <w:marLeft w:val="0"/>
      <w:marRight w:val="0"/>
      <w:marTop w:val="0"/>
      <w:marBottom w:val="0"/>
      <w:divBdr>
        <w:top w:val="none" w:sz="0" w:space="0" w:color="auto"/>
        <w:left w:val="none" w:sz="0" w:space="0" w:color="auto"/>
        <w:bottom w:val="none" w:sz="0" w:space="0" w:color="auto"/>
        <w:right w:val="none" w:sz="0" w:space="0" w:color="auto"/>
      </w:divBdr>
    </w:div>
    <w:div w:id="1491486317">
      <w:bodyDiv w:val="1"/>
      <w:marLeft w:val="0"/>
      <w:marRight w:val="0"/>
      <w:marTop w:val="0"/>
      <w:marBottom w:val="0"/>
      <w:divBdr>
        <w:top w:val="none" w:sz="0" w:space="0" w:color="auto"/>
        <w:left w:val="none" w:sz="0" w:space="0" w:color="auto"/>
        <w:bottom w:val="none" w:sz="0" w:space="0" w:color="auto"/>
        <w:right w:val="none" w:sz="0" w:space="0" w:color="auto"/>
      </w:divBdr>
    </w:div>
    <w:div w:id="1491556495">
      <w:bodyDiv w:val="1"/>
      <w:marLeft w:val="0"/>
      <w:marRight w:val="0"/>
      <w:marTop w:val="0"/>
      <w:marBottom w:val="0"/>
      <w:divBdr>
        <w:top w:val="none" w:sz="0" w:space="0" w:color="auto"/>
        <w:left w:val="none" w:sz="0" w:space="0" w:color="auto"/>
        <w:bottom w:val="none" w:sz="0" w:space="0" w:color="auto"/>
        <w:right w:val="none" w:sz="0" w:space="0" w:color="auto"/>
      </w:divBdr>
    </w:div>
    <w:div w:id="1491557915">
      <w:bodyDiv w:val="1"/>
      <w:marLeft w:val="0"/>
      <w:marRight w:val="0"/>
      <w:marTop w:val="0"/>
      <w:marBottom w:val="0"/>
      <w:divBdr>
        <w:top w:val="none" w:sz="0" w:space="0" w:color="auto"/>
        <w:left w:val="none" w:sz="0" w:space="0" w:color="auto"/>
        <w:bottom w:val="none" w:sz="0" w:space="0" w:color="auto"/>
        <w:right w:val="none" w:sz="0" w:space="0" w:color="auto"/>
      </w:divBdr>
    </w:div>
    <w:div w:id="1492067236">
      <w:bodyDiv w:val="1"/>
      <w:marLeft w:val="0"/>
      <w:marRight w:val="0"/>
      <w:marTop w:val="0"/>
      <w:marBottom w:val="0"/>
      <w:divBdr>
        <w:top w:val="none" w:sz="0" w:space="0" w:color="auto"/>
        <w:left w:val="none" w:sz="0" w:space="0" w:color="auto"/>
        <w:bottom w:val="none" w:sz="0" w:space="0" w:color="auto"/>
        <w:right w:val="none" w:sz="0" w:space="0" w:color="auto"/>
      </w:divBdr>
    </w:div>
    <w:div w:id="1492134600">
      <w:bodyDiv w:val="1"/>
      <w:marLeft w:val="0"/>
      <w:marRight w:val="0"/>
      <w:marTop w:val="0"/>
      <w:marBottom w:val="0"/>
      <w:divBdr>
        <w:top w:val="none" w:sz="0" w:space="0" w:color="auto"/>
        <w:left w:val="none" w:sz="0" w:space="0" w:color="auto"/>
        <w:bottom w:val="none" w:sz="0" w:space="0" w:color="auto"/>
        <w:right w:val="none" w:sz="0" w:space="0" w:color="auto"/>
      </w:divBdr>
    </w:div>
    <w:div w:id="1492284918">
      <w:bodyDiv w:val="1"/>
      <w:marLeft w:val="0"/>
      <w:marRight w:val="0"/>
      <w:marTop w:val="0"/>
      <w:marBottom w:val="0"/>
      <w:divBdr>
        <w:top w:val="none" w:sz="0" w:space="0" w:color="auto"/>
        <w:left w:val="none" w:sz="0" w:space="0" w:color="auto"/>
        <w:bottom w:val="none" w:sz="0" w:space="0" w:color="auto"/>
        <w:right w:val="none" w:sz="0" w:space="0" w:color="auto"/>
      </w:divBdr>
    </w:div>
    <w:div w:id="1492330200">
      <w:bodyDiv w:val="1"/>
      <w:marLeft w:val="0"/>
      <w:marRight w:val="0"/>
      <w:marTop w:val="0"/>
      <w:marBottom w:val="0"/>
      <w:divBdr>
        <w:top w:val="none" w:sz="0" w:space="0" w:color="auto"/>
        <w:left w:val="none" w:sz="0" w:space="0" w:color="auto"/>
        <w:bottom w:val="none" w:sz="0" w:space="0" w:color="auto"/>
        <w:right w:val="none" w:sz="0" w:space="0" w:color="auto"/>
      </w:divBdr>
    </w:div>
    <w:div w:id="1492679751">
      <w:bodyDiv w:val="1"/>
      <w:marLeft w:val="0"/>
      <w:marRight w:val="0"/>
      <w:marTop w:val="0"/>
      <w:marBottom w:val="0"/>
      <w:divBdr>
        <w:top w:val="none" w:sz="0" w:space="0" w:color="auto"/>
        <w:left w:val="none" w:sz="0" w:space="0" w:color="auto"/>
        <w:bottom w:val="none" w:sz="0" w:space="0" w:color="auto"/>
        <w:right w:val="none" w:sz="0" w:space="0" w:color="auto"/>
      </w:divBdr>
    </w:div>
    <w:div w:id="1492717202">
      <w:bodyDiv w:val="1"/>
      <w:marLeft w:val="0"/>
      <w:marRight w:val="0"/>
      <w:marTop w:val="0"/>
      <w:marBottom w:val="0"/>
      <w:divBdr>
        <w:top w:val="none" w:sz="0" w:space="0" w:color="auto"/>
        <w:left w:val="none" w:sz="0" w:space="0" w:color="auto"/>
        <w:bottom w:val="none" w:sz="0" w:space="0" w:color="auto"/>
        <w:right w:val="none" w:sz="0" w:space="0" w:color="auto"/>
      </w:divBdr>
    </w:div>
    <w:div w:id="1492873056">
      <w:bodyDiv w:val="1"/>
      <w:marLeft w:val="0"/>
      <w:marRight w:val="0"/>
      <w:marTop w:val="0"/>
      <w:marBottom w:val="0"/>
      <w:divBdr>
        <w:top w:val="none" w:sz="0" w:space="0" w:color="auto"/>
        <w:left w:val="none" w:sz="0" w:space="0" w:color="auto"/>
        <w:bottom w:val="none" w:sz="0" w:space="0" w:color="auto"/>
        <w:right w:val="none" w:sz="0" w:space="0" w:color="auto"/>
      </w:divBdr>
    </w:div>
    <w:div w:id="1492986916">
      <w:bodyDiv w:val="1"/>
      <w:marLeft w:val="0"/>
      <w:marRight w:val="0"/>
      <w:marTop w:val="0"/>
      <w:marBottom w:val="0"/>
      <w:divBdr>
        <w:top w:val="none" w:sz="0" w:space="0" w:color="auto"/>
        <w:left w:val="none" w:sz="0" w:space="0" w:color="auto"/>
        <w:bottom w:val="none" w:sz="0" w:space="0" w:color="auto"/>
        <w:right w:val="none" w:sz="0" w:space="0" w:color="auto"/>
      </w:divBdr>
    </w:div>
    <w:div w:id="1493325795">
      <w:bodyDiv w:val="1"/>
      <w:marLeft w:val="0"/>
      <w:marRight w:val="0"/>
      <w:marTop w:val="0"/>
      <w:marBottom w:val="0"/>
      <w:divBdr>
        <w:top w:val="none" w:sz="0" w:space="0" w:color="auto"/>
        <w:left w:val="none" w:sz="0" w:space="0" w:color="auto"/>
        <w:bottom w:val="none" w:sz="0" w:space="0" w:color="auto"/>
        <w:right w:val="none" w:sz="0" w:space="0" w:color="auto"/>
      </w:divBdr>
    </w:div>
    <w:div w:id="1493519737">
      <w:bodyDiv w:val="1"/>
      <w:marLeft w:val="0"/>
      <w:marRight w:val="0"/>
      <w:marTop w:val="0"/>
      <w:marBottom w:val="0"/>
      <w:divBdr>
        <w:top w:val="none" w:sz="0" w:space="0" w:color="auto"/>
        <w:left w:val="none" w:sz="0" w:space="0" w:color="auto"/>
        <w:bottom w:val="none" w:sz="0" w:space="0" w:color="auto"/>
        <w:right w:val="none" w:sz="0" w:space="0" w:color="auto"/>
      </w:divBdr>
    </w:div>
    <w:div w:id="1493982775">
      <w:bodyDiv w:val="1"/>
      <w:marLeft w:val="0"/>
      <w:marRight w:val="0"/>
      <w:marTop w:val="0"/>
      <w:marBottom w:val="0"/>
      <w:divBdr>
        <w:top w:val="none" w:sz="0" w:space="0" w:color="auto"/>
        <w:left w:val="none" w:sz="0" w:space="0" w:color="auto"/>
        <w:bottom w:val="none" w:sz="0" w:space="0" w:color="auto"/>
        <w:right w:val="none" w:sz="0" w:space="0" w:color="auto"/>
      </w:divBdr>
    </w:div>
    <w:div w:id="1493988575">
      <w:bodyDiv w:val="1"/>
      <w:marLeft w:val="0"/>
      <w:marRight w:val="0"/>
      <w:marTop w:val="0"/>
      <w:marBottom w:val="0"/>
      <w:divBdr>
        <w:top w:val="none" w:sz="0" w:space="0" w:color="auto"/>
        <w:left w:val="none" w:sz="0" w:space="0" w:color="auto"/>
        <w:bottom w:val="none" w:sz="0" w:space="0" w:color="auto"/>
        <w:right w:val="none" w:sz="0" w:space="0" w:color="auto"/>
      </w:divBdr>
    </w:div>
    <w:div w:id="1494643155">
      <w:bodyDiv w:val="1"/>
      <w:marLeft w:val="0"/>
      <w:marRight w:val="0"/>
      <w:marTop w:val="0"/>
      <w:marBottom w:val="0"/>
      <w:divBdr>
        <w:top w:val="none" w:sz="0" w:space="0" w:color="auto"/>
        <w:left w:val="none" w:sz="0" w:space="0" w:color="auto"/>
        <w:bottom w:val="none" w:sz="0" w:space="0" w:color="auto"/>
        <w:right w:val="none" w:sz="0" w:space="0" w:color="auto"/>
      </w:divBdr>
    </w:div>
    <w:div w:id="1494905959">
      <w:bodyDiv w:val="1"/>
      <w:marLeft w:val="0"/>
      <w:marRight w:val="0"/>
      <w:marTop w:val="0"/>
      <w:marBottom w:val="0"/>
      <w:divBdr>
        <w:top w:val="none" w:sz="0" w:space="0" w:color="auto"/>
        <w:left w:val="none" w:sz="0" w:space="0" w:color="auto"/>
        <w:bottom w:val="none" w:sz="0" w:space="0" w:color="auto"/>
        <w:right w:val="none" w:sz="0" w:space="0" w:color="auto"/>
      </w:divBdr>
    </w:div>
    <w:div w:id="1495296871">
      <w:bodyDiv w:val="1"/>
      <w:marLeft w:val="0"/>
      <w:marRight w:val="0"/>
      <w:marTop w:val="0"/>
      <w:marBottom w:val="0"/>
      <w:divBdr>
        <w:top w:val="none" w:sz="0" w:space="0" w:color="auto"/>
        <w:left w:val="none" w:sz="0" w:space="0" w:color="auto"/>
        <w:bottom w:val="none" w:sz="0" w:space="0" w:color="auto"/>
        <w:right w:val="none" w:sz="0" w:space="0" w:color="auto"/>
      </w:divBdr>
    </w:div>
    <w:div w:id="1495411954">
      <w:bodyDiv w:val="1"/>
      <w:marLeft w:val="0"/>
      <w:marRight w:val="0"/>
      <w:marTop w:val="0"/>
      <w:marBottom w:val="0"/>
      <w:divBdr>
        <w:top w:val="none" w:sz="0" w:space="0" w:color="auto"/>
        <w:left w:val="none" w:sz="0" w:space="0" w:color="auto"/>
        <w:bottom w:val="none" w:sz="0" w:space="0" w:color="auto"/>
        <w:right w:val="none" w:sz="0" w:space="0" w:color="auto"/>
      </w:divBdr>
    </w:div>
    <w:div w:id="1495417302">
      <w:bodyDiv w:val="1"/>
      <w:marLeft w:val="0"/>
      <w:marRight w:val="0"/>
      <w:marTop w:val="0"/>
      <w:marBottom w:val="0"/>
      <w:divBdr>
        <w:top w:val="none" w:sz="0" w:space="0" w:color="auto"/>
        <w:left w:val="none" w:sz="0" w:space="0" w:color="auto"/>
        <w:bottom w:val="none" w:sz="0" w:space="0" w:color="auto"/>
        <w:right w:val="none" w:sz="0" w:space="0" w:color="auto"/>
      </w:divBdr>
    </w:div>
    <w:div w:id="1495535486">
      <w:bodyDiv w:val="1"/>
      <w:marLeft w:val="0"/>
      <w:marRight w:val="0"/>
      <w:marTop w:val="0"/>
      <w:marBottom w:val="0"/>
      <w:divBdr>
        <w:top w:val="none" w:sz="0" w:space="0" w:color="auto"/>
        <w:left w:val="none" w:sz="0" w:space="0" w:color="auto"/>
        <w:bottom w:val="none" w:sz="0" w:space="0" w:color="auto"/>
        <w:right w:val="none" w:sz="0" w:space="0" w:color="auto"/>
      </w:divBdr>
    </w:div>
    <w:div w:id="1495607584">
      <w:bodyDiv w:val="1"/>
      <w:marLeft w:val="0"/>
      <w:marRight w:val="0"/>
      <w:marTop w:val="0"/>
      <w:marBottom w:val="0"/>
      <w:divBdr>
        <w:top w:val="none" w:sz="0" w:space="0" w:color="auto"/>
        <w:left w:val="none" w:sz="0" w:space="0" w:color="auto"/>
        <w:bottom w:val="none" w:sz="0" w:space="0" w:color="auto"/>
        <w:right w:val="none" w:sz="0" w:space="0" w:color="auto"/>
      </w:divBdr>
    </w:div>
    <w:div w:id="1495805347">
      <w:bodyDiv w:val="1"/>
      <w:marLeft w:val="0"/>
      <w:marRight w:val="0"/>
      <w:marTop w:val="0"/>
      <w:marBottom w:val="0"/>
      <w:divBdr>
        <w:top w:val="none" w:sz="0" w:space="0" w:color="auto"/>
        <w:left w:val="none" w:sz="0" w:space="0" w:color="auto"/>
        <w:bottom w:val="none" w:sz="0" w:space="0" w:color="auto"/>
        <w:right w:val="none" w:sz="0" w:space="0" w:color="auto"/>
      </w:divBdr>
    </w:div>
    <w:div w:id="1496067585">
      <w:bodyDiv w:val="1"/>
      <w:marLeft w:val="0"/>
      <w:marRight w:val="0"/>
      <w:marTop w:val="0"/>
      <w:marBottom w:val="0"/>
      <w:divBdr>
        <w:top w:val="none" w:sz="0" w:space="0" w:color="auto"/>
        <w:left w:val="none" w:sz="0" w:space="0" w:color="auto"/>
        <w:bottom w:val="none" w:sz="0" w:space="0" w:color="auto"/>
        <w:right w:val="none" w:sz="0" w:space="0" w:color="auto"/>
      </w:divBdr>
    </w:div>
    <w:div w:id="1496144732">
      <w:bodyDiv w:val="1"/>
      <w:marLeft w:val="0"/>
      <w:marRight w:val="0"/>
      <w:marTop w:val="0"/>
      <w:marBottom w:val="0"/>
      <w:divBdr>
        <w:top w:val="none" w:sz="0" w:space="0" w:color="auto"/>
        <w:left w:val="none" w:sz="0" w:space="0" w:color="auto"/>
        <w:bottom w:val="none" w:sz="0" w:space="0" w:color="auto"/>
        <w:right w:val="none" w:sz="0" w:space="0" w:color="auto"/>
      </w:divBdr>
    </w:div>
    <w:div w:id="1496383795">
      <w:bodyDiv w:val="1"/>
      <w:marLeft w:val="0"/>
      <w:marRight w:val="0"/>
      <w:marTop w:val="0"/>
      <w:marBottom w:val="0"/>
      <w:divBdr>
        <w:top w:val="none" w:sz="0" w:space="0" w:color="auto"/>
        <w:left w:val="none" w:sz="0" w:space="0" w:color="auto"/>
        <w:bottom w:val="none" w:sz="0" w:space="0" w:color="auto"/>
        <w:right w:val="none" w:sz="0" w:space="0" w:color="auto"/>
      </w:divBdr>
    </w:div>
    <w:div w:id="1496605078">
      <w:bodyDiv w:val="1"/>
      <w:marLeft w:val="0"/>
      <w:marRight w:val="0"/>
      <w:marTop w:val="0"/>
      <w:marBottom w:val="0"/>
      <w:divBdr>
        <w:top w:val="none" w:sz="0" w:space="0" w:color="auto"/>
        <w:left w:val="none" w:sz="0" w:space="0" w:color="auto"/>
        <w:bottom w:val="none" w:sz="0" w:space="0" w:color="auto"/>
        <w:right w:val="none" w:sz="0" w:space="0" w:color="auto"/>
      </w:divBdr>
    </w:div>
    <w:div w:id="1496726809">
      <w:bodyDiv w:val="1"/>
      <w:marLeft w:val="0"/>
      <w:marRight w:val="0"/>
      <w:marTop w:val="0"/>
      <w:marBottom w:val="0"/>
      <w:divBdr>
        <w:top w:val="none" w:sz="0" w:space="0" w:color="auto"/>
        <w:left w:val="none" w:sz="0" w:space="0" w:color="auto"/>
        <w:bottom w:val="none" w:sz="0" w:space="0" w:color="auto"/>
        <w:right w:val="none" w:sz="0" w:space="0" w:color="auto"/>
      </w:divBdr>
    </w:div>
    <w:div w:id="1496874174">
      <w:bodyDiv w:val="1"/>
      <w:marLeft w:val="0"/>
      <w:marRight w:val="0"/>
      <w:marTop w:val="0"/>
      <w:marBottom w:val="0"/>
      <w:divBdr>
        <w:top w:val="none" w:sz="0" w:space="0" w:color="auto"/>
        <w:left w:val="none" w:sz="0" w:space="0" w:color="auto"/>
        <w:bottom w:val="none" w:sz="0" w:space="0" w:color="auto"/>
        <w:right w:val="none" w:sz="0" w:space="0" w:color="auto"/>
      </w:divBdr>
    </w:div>
    <w:div w:id="1496913695">
      <w:bodyDiv w:val="1"/>
      <w:marLeft w:val="0"/>
      <w:marRight w:val="0"/>
      <w:marTop w:val="0"/>
      <w:marBottom w:val="0"/>
      <w:divBdr>
        <w:top w:val="none" w:sz="0" w:space="0" w:color="auto"/>
        <w:left w:val="none" w:sz="0" w:space="0" w:color="auto"/>
        <w:bottom w:val="none" w:sz="0" w:space="0" w:color="auto"/>
        <w:right w:val="none" w:sz="0" w:space="0" w:color="auto"/>
      </w:divBdr>
    </w:div>
    <w:div w:id="1497071585">
      <w:bodyDiv w:val="1"/>
      <w:marLeft w:val="0"/>
      <w:marRight w:val="0"/>
      <w:marTop w:val="0"/>
      <w:marBottom w:val="0"/>
      <w:divBdr>
        <w:top w:val="none" w:sz="0" w:space="0" w:color="auto"/>
        <w:left w:val="none" w:sz="0" w:space="0" w:color="auto"/>
        <w:bottom w:val="none" w:sz="0" w:space="0" w:color="auto"/>
        <w:right w:val="none" w:sz="0" w:space="0" w:color="auto"/>
      </w:divBdr>
    </w:div>
    <w:div w:id="1497913175">
      <w:bodyDiv w:val="1"/>
      <w:marLeft w:val="0"/>
      <w:marRight w:val="0"/>
      <w:marTop w:val="0"/>
      <w:marBottom w:val="0"/>
      <w:divBdr>
        <w:top w:val="none" w:sz="0" w:space="0" w:color="auto"/>
        <w:left w:val="none" w:sz="0" w:space="0" w:color="auto"/>
        <w:bottom w:val="none" w:sz="0" w:space="0" w:color="auto"/>
        <w:right w:val="none" w:sz="0" w:space="0" w:color="auto"/>
      </w:divBdr>
    </w:div>
    <w:div w:id="1497956681">
      <w:bodyDiv w:val="1"/>
      <w:marLeft w:val="0"/>
      <w:marRight w:val="0"/>
      <w:marTop w:val="0"/>
      <w:marBottom w:val="0"/>
      <w:divBdr>
        <w:top w:val="none" w:sz="0" w:space="0" w:color="auto"/>
        <w:left w:val="none" w:sz="0" w:space="0" w:color="auto"/>
        <w:bottom w:val="none" w:sz="0" w:space="0" w:color="auto"/>
        <w:right w:val="none" w:sz="0" w:space="0" w:color="auto"/>
      </w:divBdr>
    </w:div>
    <w:div w:id="1498770241">
      <w:bodyDiv w:val="1"/>
      <w:marLeft w:val="0"/>
      <w:marRight w:val="0"/>
      <w:marTop w:val="0"/>
      <w:marBottom w:val="0"/>
      <w:divBdr>
        <w:top w:val="none" w:sz="0" w:space="0" w:color="auto"/>
        <w:left w:val="none" w:sz="0" w:space="0" w:color="auto"/>
        <w:bottom w:val="none" w:sz="0" w:space="0" w:color="auto"/>
        <w:right w:val="none" w:sz="0" w:space="0" w:color="auto"/>
      </w:divBdr>
    </w:div>
    <w:div w:id="1499468711">
      <w:bodyDiv w:val="1"/>
      <w:marLeft w:val="0"/>
      <w:marRight w:val="0"/>
      <w:marTop w:val="0"/>
      <w:marBottom w:val="0"/>
      <w:divBdr>
        <w:top w:val="none" w:sz="0" w:space="0" w:color="auto"/>
        <w:left w:val="none" w:sz="0" w:space="0" w:color="auto"/>
        <w:bottom w:val="none" w:sz="0" w:space="0" w:color="auto"/>
        <w:right w:val="none" w:sz="0" w:space="0" w:color="auto"/>
      </w:divBdr>
    </w:div>
    <w:div w:id="1499494172">
      <w:bodyDiv w:val="1"/>
      <w:marLeft w:val="0"/>
      <w:marRight w:val="0"/>
      <w:marTop w:val="0"/>
      <w:marBottom w:val="0"/>
      <w:divBdr>
        <w:top w:val="none" w:sz="0" w:space="0" w:color="auto"/>
        <w:left w:val="none" w:sz="0" w:space="0" w:color="auto"/>
        <w:bottom w:val="none" w:sz="0" w:space="0" w:color="auto"/>
        <w:right w:val="none" w:sz="0" w:space="0" w:color="auto"/>
      </w:divBdr>
    </w:div>
    <w:div w:id="1499808047">
      <w:bodyDiv w:val="1"/>
      <w:marLeft w:val="0"/>
      <w:marRight w:val="0"/>
      <w:marTop w:val="0"/>
      <w:marBottom w:val="0"/>
      <w:divBdr>
        <w:top w:val="none" w:sz="0" w:space="0" w:color="auto"/>
        <w:left w:val="none" w:sz="0" w:space="0" w:color="auto"/>
        <w:bottom w:val="none" w:sz="0" w:space="0" w:color="auto"/>
        <w:right w:val="none" w:sz="0" w:space="0" w:color="auto"/>
      </w:divBdr>
    </w:div>
    <w:div w:id="1499928878">
      <w:bodyDiv w:val="1"/>
      <w:marLeft w:val="0"/>
      <w:marRight w:val="0"/>
      <w:marTop w:val="0"/>
      <w:marBottom w:val="0"/>
      <w:divBdr>
        <w:top w:val="none" w:sz="0" w:space="0" w:color="auto"/>
        <w:left w:val="none" w:sz="0" w:space="0" w:color="auto"/>
        <w:bottom w:val="none" w:sz="0" w:space="0" w:color="auto"/>
        <w:right w:val="none" w:sz="0" w:space="0" w:color="auto"/>
      </w:divBdr>
    </w:div>
    <w:div w:id="1500345972">
      <w:bodyDiv w:val="1"/>
      <w:marLeft w:val="0"/>
      <w:marRight w:val="0"/>
      <w:marTop w:val="0"/>
      <w:marBottom w:val="0"/>
      <w:divBdr>
        <w:top w:val="none" w:sz="0" w:space="0" w:color="auto"/>
        <w:left w:val="none" w:sz="0" w:space="0" w:color="auto"/>
        <w:bottom w:val="none" w:sz="0" w:space="0" w:color="auto"/>
        <w:right w:val="none" w:sz="0" w:space="0" w:color="auto"/>
      </w:divBdr>
    </w:div>
    <w:div w:id="1500535916">
      <w:bodyDiv w:val="1"/>
      <w:marLeft w:val="0"/>
      <w:marRight w:val="0"/>
      <w:marTop w:val="0"/>
      <w:marBottom w:val="0"/>
      <w:divBdr>
        <w:top w:val="none" w:sz="0" w:space="0" w:color="auto"/>
        <w:left w:val="none" w:sz="0" w:space="0" w:color="auto"/>
        <w:bottom w:val="none" w:sz="0" w:space="0" w:color="auto"/>
        <w:right w:val="none" w:sz="0" w:space="0" w:color="auto"/>
      </w:divBdr>
    </w:div>
    <w:div w:id="1501121595">
      <w:bodyDiv w:val="1"/>
      <w:marLeft w:val="0"/>
      <w:marRight w:val="0"/>
      <w:marTop w:val="0"/>
      <w:marBottom w:val="0"/>
      <w:divBdr>
        <w:top w:val="none" w:sz="0" w:space="0" w:color="auto"/>
        <w:left w:val="none" w:sz="0" w:space="0" w:color="auto"/>
        <w:bottom w:val="none" w:sz="0" w:space="0" w:color="auto"/>
        <w:right w:val="none" w:sz="0" w:space="0" w:color="auto"/>
      </w:divBdr>
    </w:div>
    <w:div w:id="1502046341">
      <w:bodyDiv w:val="1"/>
      <w:marLeft w:val="0"/>
      <w:marRight w:val="0"/>
      <w:marTop w:val="0"/>
      <w:marBottom w:val="0"/>
      <w:divBdr>
        <w:top w:val="none" w:sz="0" w:space="0" w:color="auto"/>
        <w:left w:val="none" w:sz="0" w:space="0" w:color="auto"/>
        <w:bottom w:val="none" w:sz="0" w:space="0" w:color="auto"/>
        <w:right w:val="none" w:sz="0" w:space="0" w:color="auto"/>
      </w:divBdr>
    </w:div>
    <w:div w:id="1502428286">
      <w:bodyDiv w:val="1"/>
      <w:marLeft w:val="0"/>
      <w:marRight w:val="0"/>
      <w:marTop w:val="0"/>
      <w:marBottom w:val="0"/>
      <w:divBdr>
        <w:top w:val="none" w:sz="0" w:space="0" w:color="auto"/>
        <w:left w:val="none" w:sz="0" w:space="0" w:color="auto"/>
        <w:bottom w:val="none" w:sz="0" w:space="0" w:color="auto"/>
        <w:right w:val="none" w:sz="0" w:space="0" w:color="auto"/>
      </w:divBdr>
    </w:div>
    <w:div w:id="1502627000">
      <w:bodyDiv w:val="1"/>
      <w:marLeft w:val="0"/>
      <w:marRight w:val="0"/>
      <w:marTop w:val="0"/>
      <w:marBottom w:val="0"/>
      <w:divBdr>
        <w:top w:val="none" w:sz="0" w:space="0" w:color="auto"/>
        <w:left w:val="none" w:sz="0" w:space="0" w:color="auto"/>
        <w:bottom w:val="none" w:sz="0" w:space="0" w:color="auto"/>
        <w:right w:val="none" w:sz="0" w:space="0" w:color="auto"/>
      </w:divBdr>
    </w:div>
    <w:div w:id="1502694354">
      <w:bodyDiv w:val="1"/>
      <w:marLeft w:val="0"/>
      <w:marRight w:val="0"/>
      <w:marTop w:val="0"/>
      <w:marBottom w:val="0"/>
      <w:divBdr>
        <w:top w:val="none" w:sz="0" w:space="0" w:color="auto"/>
        <w:left w:val="none" w:sz="0" w:space="0" w:color="auto"/>
        <w:bottom w:val="none" w:sz="0" w:space="0" w:color="auto"/>
        <w:right w:val="none" w:sz="0" w:space="0" w:color="auto"/>
      </w:divBdr>
    </w:div>
    <w:div w:id="1502967400">
      <w:bodyDiv w:val="1"/>
      <w:marLeft w:val="0"/>
      <w:marRight w:val="0"/>
      <w:marTop w:val="0"/>
      <w:marBottom w:val="0"/>
      <w:divBdr>
        <w:top w:val="none" w:sz="0" w:space="0" w:color="auto"/>
        <w:left w:val="none" w:sz="0" w:space="0" w:color="auto"/>
        <w:bottom w:val="none" w:sz="0" w:space="0" w:color="auto"/>
        <w:right w:val="none" w:sz="0" w:space="0" w:color="auto"/>
      </w:divBdr>
    </w:div>
    <w:div w:id="1503469579">
      <w:bodyDiv w:val="1"/>
      <w:marLeft w:val="0"/>
      <w:marRight w:val="0"/>
      <w:marTop w:val="0"/>
      <w:marBottom w:val="0"/>
      <w:divBdr>
        <w:top w:val="none" w:sz="0" w:space="0" w:color="auto"/>
        <w:left w:val="none" w:sz="0" w:space="0" w:color="auto"/>
        <w:bottom w:val="none" w:sz="0" w:space="0" w:color="auto"/>
        <w:right w:val="none" w:sz="0" w:space="0" w:color="auto"/>
      </w:divBdr>
    </w:div>
    <w:div w:id="1503816956">
      <w:bodyDiv w:val="1"/>
      <w:marLeft w:val="0"/>
      <w:marRight w:val="0"/>
      <w:marTop w:val="0"/>
      <w:marBottom w:val="0"/>
      <w:divBdr>
        <w:top w:val="none" w:sz="0" w:space="0" w:color="auto"/>
        <w:left w:val="none" w:sz="0" w:space="0" w:color="auto"/>
        <w:bottom w:val="none" w:sz="0" w:space="0" w:color="auto"/>
        <w:right w:val="none" w:sz="0" w:space="0" w:color="auto"/>
      </w:divBdr>
    </w:div>
    <w:div w:id="1504055297">
      <w:bodyDiv w:val="1"/>
      <w:marLeft w:val="0"/>
      <w:marRight w:val="0"/>
      <w:marTop w:val="0"/>
      <w:marBottom w:val="0"/>
      <w:divBdr>
        <w:top w:val="none" w:sz="0" w:space="0" w:color="auto"/>
        <w:left w:val="none" w:sz="0" w:space="0" w:color="auto"/>
        <w:bottom w:val="none" w:sz="0" w:space="0" w:color="auto"/>
        <w:right w:val="none" w:sz="0" w:space="0" w:color="auto"/>
      </w:divBdr>
    </w:div>
    <w:div w:id="1504280112">
      <w:bodyDiv w:val="1"/>
      <w:marLeft w:val="0"/>
      <w:marRight w:val="0"/>
      <w:marTop w:val="0"/>
      <w:marBottom w:val="0"/>
      <w:divBdr>
        <w:top w:val="none" w:sz="0" w:space="0" w:color="auto"/>
        <w:left w:val="none" w:sz="0" w:space="0" w:color="auto"/>
        <w:bottom w:val="none" w:sz="0" w:space="0" w:color="auto"/>
        <w:right w:val="none" w:sz="0" w:space="0" w:color="auto"/>
      </w:divBdr>
    </w:div>
    <w:div w:id="1504322943">
      <w:bodyDiv w:val="1"/>
      <w:marLeft w:val="0"/>
      <w:marRight w:val="0"/>
      <w:marTop w:val="0"/>
      <w:marBottom w:val="0"/>
      <w:divBdr>
        <w:top w:val="none" w:sz="0" w:space="0" w:color="auto"/>
        <w:left w:val="none" w:sz="0" w:space="0" w:color="auto"/>
        <w:bottom w:val="none" w:sz="0" w:space="0" w:color="auto"/>
        <w:right w:val="none" w:sz="0" w:space="0" w:color="auto"/>
      </w:divBdr>
    </w:div>
    <w:div w:id="1504782146">
      <w:bodyDiv w:val="1"/>
      <w:marLeft w:val="0"/>
      <w:marRight w:val="0"/>
      <w:marTop w:val="0"/>
      <w:marBottom w:val="0"/>
      <w:divBdr>
        <w:top w:val="none" w:sz="0" w:space="0" w:color="auto"/>
        <w:left w:val="none" w:sz="0" w:space="0" w:color="auto"/>
        <w:bottom w:val="none" w:sz="0" w:space="0" w:color="auto"/>
        <w:right w:val="none" w:sz="0" w:space="0" w:color="auto"/>
      </w:divBdr>
    </w:div>
    <w:div w:id="1505167817">
      <w:bodyDiv w:val="1"/>
      <w:marLeft w:val="0"/>
      <w:marRight w:val="0"/>
      <w:marTop w:val="0"/>
      <w:marBottom w:val="0"/>
      <w:divBdr>
        <w:top w:val="none" w:sz="0" w:space="0" w:color="auto"/>
        <w:left w:val="none" w:sz="0" w:space="0" w:color="auto"/>
        <w:bottom w:val="none" w:sz="0" w:space="0" w:color="auto"/>
        <w:right w:val="none" w:sz="0" w:space="0" w:color="auto"/>
      </w:divBdr>
    </w:div>
    <w:div w:id="1505172576">
      <w:bodyDiv w:val="1"/>
      <w:marLeft w:val="0"/>
      <w:marRight w:val="0"/>
      <w:marTop w:val="0"/>
      <w:marBottom w:val="0"/>
      <w:divBdr>
        <w:top w:val="none" w:sz="0" w:space="0" w:color="auto"/>
        <w:left w:val="none" w:sz="0" w:space="0" w:color="auto"/>
        <w:bottom w:val="none" w:sz="0" w:space="0" w:color="auto"/>
        <w:right w:val="none" w:sz="0" w:space="0" w:color="auto"/>
      </w:divBdr>
    </w:div>
    <w:div w:id="1505242569">
      <w:bodyDiv w:val="1"/>
      <w:marLeft w:val="0"/>
      <w:marRight w:val="0"/>
      <w:marTop w:val="0"/>
      <w:marBottom w:val="0"/>
      <w:divBdr>
        <w:top w:val="none" w:sz="0" w:space="0" w:color="auto"/>
        <w:left w:val="none" w:sz="0" w:space="0" w:color="auto"/>
        <w:bottom w:val="none" w:sz="0" w:space="0" w:color="auto"/>
        <w:right w:val="none" w:sz="0" w:space="0" w:color="auto"/>
      </w:divBdr>
    </w:div>
    <w:div w:id="1505508429">
      <w:bodyDiv w:val="1"/>
      <w:marLeft w:val="0"/>
      <w:marRight w:val="0"/>
      <w:marTop w:val="0"/>
      <w:marBottom w:val="0"/>
      <w:divBdr>
        <w:top w:val="none" w:sz="0" w:space="0" w:color="auto"/>
        <w:left w:val="none" w:sz="0" w:space="0" w:color="auto"/>
        <w:bottom w:val="none" w:sz="0" w:space="0" w:color="auto"/>
        <w:right w:val="none" w:sz="0" w:space="0" w:color="auto"/>
      </w:divBdr>
    </w:div>
    <w:div w:id="1505627480">
      <w:bodyDiv w:val="1"/>
      <w:marLeft w:val="0"/>
      <w:marRight w:val="0"/>
      <w:marTop w:val="0"/>
      <w:marBottom w:val="0"/>
      <w:divBdr>
        <w:top w:val="none" w:sz="0" w:space="0" w:color="auto"/>
        <w:left w:val="none" w:sz="0" w:space="0" w:color="auto"/>
        <w:bottom w:val="none" w:sz="0" w:space="0" w:color="auto"/>
        <w:right w:val="none" w:sz="0" w:space="0" w:color="auto"/>
      </w:divBdr>
    </w:div>
    <w:div w:id="1505708397">
      <w:bodyDiv w:val="1"/>
      <w:marLeft w:val="0"/>
      <w:marRight w:val="0"/>
      <w:marTop w:val="0"/>
      <w:marBottom w:val="0"/>
      <w:divBdr>
        <w:top w:val="none" w:sz="0" w:space="0" w:color="auto"/>
        <w:left w:val="none" w:sz="0" w:space="0" w:color="auto"/>
        <w:bottom w:val="none" w:sz="0" w:space="0" w:color="auto"/>
        <w:right w:val="none" w:sz="0" w:space="0" w:color="auto"/>
      </w:divBdr>
    </w:div>
    <w:div w:id="1505977363">
      <w:bodyDiv w:val="1"/>
      <w:marLeft w:val="0"/>
      <w:marRight w:val="0"/>
      <w:marTop w:val="0"/>
      <w:marBottom w:val="0"/>
      <w:divBdr>
        <w:top w:val="none" w:sz="0" w:space="0" w:color="auto"/>
        <w:left w:val="none" w:sz="0" w:space="0" w:color="auto"/>
        <w:bottom w:val="none" w:sz="0" w:space="0" w:color="auto"/>
        <w:right w:val="none" w:sz="0" w:space="0" w:color="auto"/>
      </w:divBdr>
    </w:div>
    <w:div w:id="1506558749">
      <w:bodyDiv w:val="1"/>
      <w:marLeft w:val="0"/>
      <w:marRight w:val="0"/>
      <w:marTop w:val="0"/>
      <w:marBottom w:val="0"/>
      <w:divBdr>
        <w:top w:val="none" w:sz="0" w:space="0" w:color="auto"/>
        <w:left w:val="none" w:sz="0" w:space="0" w:color="auto"/>
        <w:bottom w:val="none" w:sz="0" w:space="0" w:color="auto"/>
        <w:right w:val="none" w:sz="0" w:space="0" w:color="auto"/>
      </w:divBdr>
    </w:div>
    <w:div w:id="1506629752">
      <w:bodyDiv w:val="1"/>
      <w:marLeft w:val="0"/>
      <w:marRight w:val="0"/>
      <w:marTop w:val="0"/>
      <w:marBottom w:val="0"/>
      <w:divBdr>
        <w:top w:val="none" w:sz="0" w:space="0" w:color="auto"/>
        <w:left w:val="none" w:sz="0" w:space="0" w:color="auto"/>
        <w:bottom w:val="none" w:sz="0" w:space="0" w:color="auto"/>
        <w:right w:val="none" w:sz="0" w:space="0" w:color="auto"/>
      </w:divBdr>
    </w:div>
    <w:div w:id="1506896678">
      <w:bodyDiv w:val="1"/>
      <w:marLeft w:val="0"/>
      <w:marRight w:val="0"/>
      <w:marTop w:val="0"/>
      <w:marBottom w:val="0"/>
      <w:divBdr>
        <w:top w:val="none" w:sz="0" w:space="0" w:color="auto"/>
        <w:left w:val="none" w:sz="0" w:space="0" w:color="auto"/>
        <w:bottom w:val="none" w:sz="0" w:space="0" w:color="auto"/>
        <w:right w:val="none" w:sz="0" w:space="0" w:color="auto"/>
      </w:divBdr>
    </w:div>
    <w:div w:id="1506939233">
      <w:bodyDiv w:val="1"/>
      <w:marLeft w:val="0"/>
      <w:marRight w:val="0"/>
      <w:marTop w:val="0"/>
      <w:marBottom w:val="0"/>
      <w:divBdr>
        <w:top w:val="none" w:sz="0" w:space="0" w:color="auto"/>
        <w:left w:val="none" w:sz="0" w:space="0" w:color="auto"/>
        <w:bottom w:val="none" w:sz="0" w:space="0" w:color="auto"/>
        <w:right w:val="none" w:sz="0" w:space="0" w:color="auto"/>
      </w:divBdr>
    </w:div>
    <w:div w:id="1507672019">
      <w:bodyDiv w:val="1"/>
      <w:marLeft w:val="0"/>
      <w:marRight w:val="0"/>
      <w:marTop w:val="0"/>
      <w:marBottom w:val="0"/>
      <w:divBdr>
        <w:top w:val="none" w:sz="0" w:space="0" w:color="auto"/>
        <w:left w:val="none" w:sz="0" w:space="0" w:color="auto"/>
        <w:bottom w:val="none" w:sz="0" w:space="0" w:color="auto"/>
        <w:right w:val="none" w:sz="0" w:space="0" w:color="auto"/>
      </w:divBdr>
    </w:div>
    <w:div w:id="1507985248">
      <w:bodyDiv w:val="1"/>
      <w:marLeft w:val="0"/>
      <w:marRight w:val="0"/>
      <w:marTop w:val="0"/>
      <w:marBottom w:val="0"/>
      <w:divBdr>
        <w:top w:val="none" w:sz="0" w:space="0" w:color="auto"/>
        <w:left w:val="none" w:sz="0" w:space="0" w:color="auto"/>
        <w:bottom w:val="none" w:sz="0" w:space="0" w:color="auto"/>
        <w:right w:val="none" w:sz="0" w:space="0" w:color="auto"/>
      </w:divBdr>
    </w:div>
    <w:div w:id="1508211447">
      <w:bodyDiv w:val="1"/>
      <w:marLeft w:val="0"/>
      <w:marRight w:val="0"/>
      <w:marTop w:val="0"/>
      <w:marBottom w:val="0"/>
      <w:divBdr>
        <w:top w:val="none" w:sz="0" w:space="0" w:color="auto"/>
        <w:left w:val="none" w:sz="0" w:space="0" w:color="auto"/>
        <w:bottom w:val="none" w:sz="0" w:space="0" w:color="auto"/>
        <w:right w:val="none" w:sz="0" w:space="0" w:color="auto"/>
      </w:divBdr>
    </w:div>
    <w:div w:id="1508444875">
      <w:bodyDiv w:val="1"/>
      <w:marLeft w:val="0"/>
      <w:marRight w:val="0"/>
      <w:marTop w:val="0"/>
      <w:marBottom w:val="0"/>
      <w:divBdr>
        <w:top w:val="none" w:sz="0" w:space="0" w:color="auto"/>
        <w:left w:val="none" w:sz="0" w:space="0" w:color="auto"/>
        <w:bottom w:val="none" w:sz="0" w:space="0" w:color="auto"/>
        <w:right w:val="none" w:sz="0" w:space="0" w:color="auto"/>
      </w:divBdr>
    </w:div>
    <w:div w:id="1508595034">
      <w:bodyDiv w:val="1"/>
      <w:marLeft w:val="0"/>
      <w:marRight w:val="0"/>
      <w:marTop w:val="0"/>
      <w:marBottom w:val="0"/>
      <w:divBdr>
        <w:top w:val="none" w:sz="0" w:space="0" w:color="auto"/>
        <w:left w:val="none" w:sz="0" w:space="0" w:color="auto"/>
        <w:bottom w:val="none" w:sz="0" w:space="0" w:color="auto"/>
        <w:right w:val="none" w:sz="0" w:space="0" w:color="auto"/>
      </w:divBdr>
    </w:div>
    <w:div w:id="1508641721">
      <w:bodyDiv w:val="1"/>
      <w:marLeft w:val="0"/>
      <w:marRight w:val="0"/>
      <w:marTop w:val="0"/>
      <w:marBottom w:val="0"/>
      <w:divBdr>
        <w:top w:val="none" w:sz="0" w:space="0" w:color="auto"/>
        <w:left w:val="none" w:sz="0" w:space="0" w:color="auto"/>
        <w:bottom w:val="none" w:sz="0" w:space="0" w:color="auto"/>
        <w:right w:val="none" w:sz="0" w:space="0" w:color="auto"/>
      </w:divBdr>
    </w:div>
    <w:div w:id="1509104408">
      <w:bodyDiv w:val="1"/>
      <w:marLeft w:val="0"/>
      <w:marRight w:val="0"/>
      <w:marTop w:val="0"/>
      <w:marBottom w:val="0"/>
      <w:divBdr>
        <w:top w:val="none" w:sz="0" w:space="0" w:color="auto"/>
        <w:left w:val="none" w:sz="0" w:space="0" w:color="auto"/>
        <w:bottom w:val="none" w:sz="0" w:space="0" w:color="auto"/>
        <w:right w:val="none" w:sz="0" w:space="0" w:color="auto"/>
      </w:divBdr>
    </w:div>
    <w:div w:id="1509178331">
      <w:bodyDiv w:val="1"/>
      <w:marLeft w:val="0"/>
      <w:marRight w:val="0"/>
      <w:marTop w:val="0"/>
      <w:marBottom w:val="0"/>
      <w:divBdr>
        <w:top w:val="none" w:sz="0" w:space="0" w:color="auto"/>
        <w:left w:val="none" w:sz="0" w:space="0" w:color="auto"/>
        <w:bottom w:val="none" w:sz="0" w:space="0" w:color="auto"/>
        <w:right w:val="none" w:sz="0" w:space="0" w:color="auto"/>
      </w:divBdr>
    </w:div>
    <w:div w:id="1509248941">
      <w:bodyDiv w:val="1"/>
      <w:marLeft w:val="0"/>
      <w:marRight w:val="0"/>
      <w:marTop w:val="0"/>
      <w:marBottom w:val="0"/>
      <w:divBdr>
        <w:top w:val="none" w:sz="0" w:space="0" w:color="auto"/>
        <w:left w:val="none" w:sz="0" w:space="0" w:color="auto"/>
        <w:bottom w:val="none" w:sz="0" w:space="0" w:color="auto"/>
        <w:right w:val="none" w:sz="0" w:space="0" w:color="auto"/>
      </w:divBdr>
    </w:div>
    <w:div w:id="1509447229">
      <w:bodyDiv w:val="1"/>
      <w:marLeft w:val="0"/>
      <w:marRight w:val="0"/>
      <w:marTop w:val="0"/>
      <w:marBottom w:val="0"/>
      <w:divBdr>
        <w:top w:val="none" w:sz="0" w:space="0" w:color="auto"/>
        <w:left w:val="none" w:sz="0" w:space="0" w:color="auto"/>
        <w:bottom w:val="none" w:sz="0" w:space="0" w:color="auto"/>
        <w:right w:val="none" w:sz="0" w:space="0" w:color="auto"/>
      </w:divBdr>
    </w:div>
    <w:div w:id="1510218834">
      <w:bodyDiv w:val="1"/>
      <w:marLeft w:val="0"/>
      <w:marRight w:val="0"/>
      <w:marTop w:val="0"/>
      <w:marBottom w:val="0"/>
      <w:divBdr>
        <w:top w:val="none" w:sz="0" w:space="0" w:color="auto"/>
        <w:left w:val="none" w:sz="0" w:space="0" w:color="auto"/>
        <w:bottom w:val="none" w:sz="0" w:space="0" w:color="auto"/>
        <w:right w:val="none" w:sz="0" w:space="0" w:color="auto"/>
      </w:divBdr>
    </w:div>
    <w:div w:id="1510408767">
      <w:bodyDiv w:val="1"/>
      <w:marLeft w:val="0"/>
      <w:marRight w:val="0"/>
      <w:marTop w:val="0"/>
      <w:marBottom w:val="0"/>
      <w:divBdr>
        <w:top w:val="none" w:sz="0" w:space="0" w:color="auto"/>
        <w:left w:val="none" w:sz="0" w:space="0" w:color="auto"/>
        <w:bottom w:val="none" w:sz="0" w:space="0" w:color="auto"/>
        <w:right w:val="none" w:sz="0" w:space="0" w:color="auto"/>
      </w:divBdr>
    </w:div>
    <w:div w:id="1510560588">
      <w:bodyDiv w:val="1"/>
      <w:marLeft w:val="0"/>
      <w:marRight w:val="0"/>
      <w:marTop w:val="0"/>
      <w:marBottom w:val="0"/>
      <w:divBdr>
        <w:top w:val="none" w:sz="0" w:space="0" w:color="auto"/>
        <w:left w:val="none" w:sz="0" w:space="0" w:color="auto"/>
        <w:bottom w:val="none" w:sz="0" w:space="0" w:color="auto"/>
        <w:right w:val="none" w:sz="0" w:space="0" w:color="auto"/>
      </w:divBdr>
    </w:div>
    <w:div w:id="1510868360">
      <w:bodyDiv w:val="1"/>
      <w:marLeft w:val="0"/>
      <w:marRight w:val="0"/>
      <w:marTop w:val="0"/>
      <w:marBottom w:val="0"/>
      <w:divBdr>
        <w:top w:val="none" w:sz="0" w:space="0" w:color="auto"/>
        <w:left w:val="none" w:sz="0" w:space="0" w:color="auto"/>
        <w:bottom w:val="none" w:sz="0" w:space="0" w:color="auto"/>
        <w:right w:val="none" w:sz="0" w:space="0" w:color="auto"/>
      </w:divBdr>
    </w:div>
    <w:div w:id="1511137605">
      <w:bodyDiv w:val="1"/>
      <w:marLeft w:val="0"/>
      <w:marRight w:val="0"/>
      <w:marTop w:val="0"/>
      <w:marBottom w:val="0"/>
      <w:divBdr>
        <w:top w:val="none" w:sz="0" w:space="0" w:color="auto"/>
        <w:left w:val="none" w:sz="0" w:space="0" w:color="auto"/>
        <w:bottom w:val="none" w:sz="0" w:space="0" w:color="auto"/>
        <w:right w:val="none" w:sz="0" w:space="0" w:color="auto"/>
      </w:divBdr>
    </w:div>
    <w:div w:id="1511219243">
      <w:bodyDiv w:val="1"/>
      <w:marLeft w:val="0"/>
      <w:marRight w:val="0"/>
      <w:marTop w:val="0"/>
      <w:marBottom w:val="0"/>
      <w:divBdr>
        <w:top w:val="none" w:sz="0" w:space="0" w:color="auto"/>
        <w:left w:val="none" w:sz="0" w:space="0" w:color="auto"/>
        <w:bottom w:val="none" w:sz="0" w:space="0" w:color="auto"/>
        <w:right w:val="none" w:sz="0" w:space="0" w:color="auto"/>
      </w:divBdr>
    </w:div>
    <w:div w:id="1511486610">
      <w:bodyDiv w:val="1"/>
      <w:marLeft w:val="0"/>
      <w:marRight w:val="0"/>
      <w:marTop w:val="0"/>
      <w:marBottom w:val="0"/>
      <w:divBdr>
        <w:top w:val="none" w:sz="0" w:space="0" w:color="auto"/>
        <w:left w:val="none" w:sz="0" w:space="0" w:color="auto"/>
        <w:bottom w:val="none" w:sz="0" w:space="0" w:color="auto"/>
        <w:right w:val="none" w:sz="0" w:space="0" w:color="auto"/>
      </w:divBdr>
    </w:div>
    <w:div w:id="1511722024">
      <w:bodyDiv w:val="1"/>
      <w:marLeft w:val="0"/>
      <w:marRight w:val="0"/>
      <w:marTop w:val="0"/>
      <w:marBottom w:val="0"/>
      <w:divBdr>
        <w:top w:val="none" w:sz="0" w:space="0" w:color="auto"/>
        <w:left w:val="none" w:sz="0" w:space="0" w:color="auto"/>
        <w:bottom w:val="none" w:sz="0" w:space="0" w:color="auto"/>
        <w:right w:val="none" w:sz="0" w:space="0" w:color="auto"/>
      </w:divBdr>
    </w:div>
    <w:div w:id="1511869734">
      <w:bodyDiv w:val="1"/>
      <w:marLeft w:val="0"/>
      <w:marRight w:val="0"/>
      <w:marTop w:val="0"/>
      <w:marBottom w:val="0"/>
      <w:divBdr>
        <w:top w:val="none" w:sz="0" w:space="0" w:color="auto"/>
        <w:left w:val="none" w:sz="0" w:space="0" w:color="auto"/>
        <w:bottom w:val="none" w:sz="0" w:space="0" w:color="auto"/>
        <w:right w:val="none" w:sz="0" w:space="0" w:color="auto"/>
      </w:divBdr>
    </w:div>
    <w:div w:id="1511873305">
      <w:bodyDiv w:val="1"/>
      <w:marLeft w:val="0"/>
      <w:marRight w:val="0"/>
      <w:marTop w:val="0"/>
      <w:marBottom w:val="0"/>
      <w:divBdr>
        <w:top w:val="none" w:sz="0" w:space="0" w:color="auto"/>
        <w:left w:val="none" w:sz="0" w:space="0" w:color="auto"/>
        <w:bottom w:val="none" w:sz="0" w:space="0" w:color="auto"/>
        <w:right w:val="none" w:sz="0" w:space="0" w:color="auto"/>
      </w:divBdr>
    </w:div>
    <w:div w:id="1512449655">
      <w:bodyDiv w:val="1"/>
      <w:marLeft w:val="0"/>
      <w:marRight w:val="0"/>
      <w:marTop w:val="0"/>
      <w:marBottom w:val="0"/>
      <w:divBdr>
        <w:top w:val="none" w:sz="0" w:space="0" w:color="auto"/>
        <w:left w:val="none" w:sz="0" w:space="0" w:color="auto"/>
        <w:bottom w:val="none" w:sz="0" w:space="0" w:color="auto"/>
        <w:right w:val="none" w:sz="0" w:space="0" w:color="auto"/>
      </w:divBdr>
    </w:div>
    <w:div w:id="1512987329">
      <w:bodyDiv w:val="1"/>
      <w:marLeft w:val="0"/>
      <w:marRight w:val="0"/>
      <w:marTop w:val="0"/>
      <w:marBottom w:val="0"/>
      <w:divBdr>
        <w:top w:val="none" w:sz="0" w:space="0" w:color="auto"/>
        <w:left w:val="none" w:sz="0" w:space="0" w:color="auto"/>
        <w:bottom w:val="none" w:sz="0" w:space="0" w:color="auto"/>
        <w:right w:val="none" w:sz="0" w:space="0" w:color="auto"/>
      </w:divBdr>
    </w:div>
    <w:div w:id="1513102594">
      <w:bodyDiv w:val="1"/>
      <w:marLeft w:val="0"/>
      <w:marRight w:val="0"/>
      <w:marTop w:val="0"/>
      <w:marBottom w:val="0"/>
      <w:divBdr>
        <w:top w:val="none" w:sz="0" w:space="0" w:color="auto"/>
        <w:left w:val="none" w:sz="0" w:space="0" w:color="auto"/>
        <w:bottom w:val="none" w:sz="0" w:space="0" w:color="auto"/>
        <w:right w:val="none" w:sz="0" w:space="0" w:color="auto"/>
      </w:divBdr>
    </w:div>
    <w:div w:id="1513883238">
      <w:bodyDiv w:val="1"/>
      <w:marLeft w:val="0"/>
      <w:marRight w:val="0"/>
      <w:marTop w:val="0"/>
      <w:marBottom w:val="0"/>
      <w:divBdr>
        <w:top w:val="none" w:sz="0" w:space="0" w:color="auto"/>
        <w:left w:val="none" w:sz="0" w:space="0" w:color="auto"/>
        <w:bottom w:val="none" w:sz="0" w:space="0" w:color="auto"/>
        <w:right w:val="none" w:sz="0" w:space="0" w:color="auto"/>
      </w:divBdr>
    </w:div>
    <w:div w:id="1513908675">
      <w:bodyDiv w:val="1"/>
      <w:marLeft w:val="0"/>
      <w:marRight w:val="0"/>
      <w:marTop w:val="0"/>
      <w:marBottom w:val="0"/>
      <w:divBdr>
        <w:top w:val="none" w:sz="0" w:space="0" w:color="auto"/>
        <w:left w:val="none" w:sz="0" w:space="0" w:color="auto"/>
        <w:bottom w:val="none" w:sz="0" w:space="0" w:color="auto"/>
        <w:right w:val="none" w:sz="0" w:space="0" w:color="auto"/>
      </w:divBdr>
    </w:div>
    <w:div w:id="1514033052">
      <w:bodyDiv w:val="1"/>
      <w:marLeft w:val="0"/>
      <w:marRight w:val="0"/>
      <w:marTop w:val="0"/>
      <w:marBottom w:val="0"/>
      <w:divBdr>
        <w:top w:val="none" w:sz="0" w:space="0" w:color="auto"/>
        <w:left w:val="none" w:sz="0" w:space="0" w:color="auto"/>
        <w:bottom w:val="none" w:sz="0" w:space="0" w:color="auto"/>
        <w:right w:val="none" w:sz="0" w:space="0" w:color="auto"/>
      </w:divBdr>
    </w:div>
    <w:div w:id="1514295140">
      <w:bodyDiv w:val="1"/>
      <w:marLeft w:val="0"/>
      <w:marRight w:val="0"/>
      <w:marTop w:val="0"/>
      <w:marBottom w:val="0"/>
      <w:divBdr>
        <w:top w:val="none" w:sz="0" w:space="0" w:color="auto"/>
        <w:left w:val="none" w:sz="0" w:space="0" w:color="auto"/>
        <w:bottom w:val="none" w:sz="0" w:space="0" w:color="auto"/>
        <w:right w:val="none" w:sz="0" w:space="0" w:color="auto"/>
      </w:divBdr>
    </w:div>
    <w:div w:id="1514607407">
      <w:bodyDiv w:val="1"/>
      <w:marLeft w:val="0"/>
      <w:marRight w:val="0"/>
      <w:marTop w:val="0"/>
      <w:marBottom w:val="0"/>
      <w:divBdr>
        <w:top w:val="none" w:sz="0" w:space="0" w:color="auto"/>
        <w:left w:val="none" w:sz="0" w:space="0" w:color="auto"/>
        <w:bottom w:val="none" w:sz="0" w:space="0" w:color="auto"/>
        <w:right w:val="none" w:sz="0" w:space="0" w:color="auto"/>
      </w:divBdr>
    </w:div>
    <w:div w:id="1514807544">
      <w:bodyDiv w:val="1"/>
      <w:marLeft w:val="0"/>
      <w:marRight w:val="0"/>
      <w:marTop w:val="0"/>
      <w:marBottom w:val="0"/>
      <w:divBdr>
        <w:top w:val="none" w:sz="0" w:space="0" w:color="auto"/>
        <w:left w:val="none" w:sz="0" w:space="0" w:color="auto"/>
        <w:bottom w:val="none" w:sz="0" w:space="0" w:color="auto"/>
        <w:right w:val="none" w:sz="0" w:space="0" w:color="auto"/>
      </w:divBdr>
    </w:div>
    <w:div w:id="1515803158">
      <w:bodyDiv w:val="1"/>
      <w:marLeft w:val="0"/>
      <w:marRight w:val="0"/>
      <w:marTop w:val="0"/>
      <w:marBottom w:val="0"/>
      <w:divBdr>
        <w:top w:val="none" w:sz="0" w:space="0" w:color="auto"/>
        <w:left w:val="none" w:sz="0" w:space="0" w:color="auto"/>
        <w:bottom w:val="none" w:sz="0" w:space="0" w:color="auto"/>
        <w:right w:val="none" w:sz="0" w:space="0" w:color="auto"/>
      </w:divBdr>
    </w:div>
    <w:div w:id="1515874493">
      <w:bodyDiv w:val="1"/>
      <w:marLeft w:val="0"/>
      <w:marRight w:val="0"/>
      <w:marTop w:val="0"/>
      <w:marBottom w:val="0"/>
      <w:divBdr>
        <w:top w:val="none" w:sz="0" w:space="0" w:color="auto"/>
        <w:left w:val="none" w:sz="0" w:space="0" w:color="auto"/>
        <w:bottom w:val="none" w:sz="0" w:space="0" w:color="auto"/>
        <w:right w:val="none" w:sz="0" w:space="0" w:color="auto"/>
      </w:divBdr>
    </w:div>
    <w:div w:id="1516117975">
      <w:bodyDiv w:val="1"/>
      <w:marLeft w:val="0"/>
      <w:marRight w:val="0"/>
      <w:marTop w:val="0"/>
      <w:marBottom w:val="0"/>
      <w:divBdr>
        <w:top w:val="none" w:sz="0" w:space="0" w:color="auto"/>
        <w:left w:val="none" w:sz="0" w:space="0" w:color="auto"/>
        <w:bottom w:val="none" w:sz="0" w:space="0" w:color="auto"/>
        <w:right w:val="none" w:sz="0" w:space="0" w:color="auto"/>
      </w:divBdr>
    </w:div>
    <w:div w:id="1516266377">
      <w:bodyDiv w:val="1"/>
      <w:marLeft w:val="0"/>
      <w:marRight w:val="0"/>
      <w:marTop w:val="0"/>
      <w:marBottom w:val="0"/>
      <w:divBdr>
        <w:top w:val="none" w:sz="0" w:space="0" w:color="auto"/>
        <w:left w:val="none" w:sz="0" w:space="0" w:color="auto"/>
        <w:bottom w:val="none" w:sz="0" w:space="0" w:color="auto"/>
        <w:right w:val="none" w:sz="0" w:space="0" w:color="auto"/>
      </w:divBdr>
    </w:div>
    <w:div w:id="1516765511">
      <w:bodyDiv w:val="1"/>
      <w:marLeft w:val="0"/>
      <w:marRight w:val="0"/>
      <w:marTop w:val="0"/>
      <w:marBottom w:val="0"/>
      <w:divBdr>
        <w:top w:val="none" w:sz="0" w:space="0" w:color="auto"/>
        <w:left w:val="none" w:sz="0" w:space="0" w:color="auto"/>
        <w:bottom w:val="none" w:sz="0" w:space="0" w:color="auto"/>
        <w:right w:val="none" w:sz="0" w:space="0" w:color="auto"/>
      </w:divBdr>
    </w:div>
    <w:div w:id="1517579301">
      <w:bodyDiv w:val="1"/>
      <w:marLeft w:val="0"/>
      <w:marRight w:val="0"/>
      <w:marTop w:val="0"/>
      <w:marBottom w:val="0"/>
      <w:divBdr>
        <w:top w:val="none" w:sz="0" w:space="0" w:color="auto"/>
        <w:left w:val="none" w:sz="0" w:space="0" w:color="auto"/>
        <w:bottom w:val="none" w:sz="0" w:space="0" w:color="auto"/>
        <w:right w:val="none" w:sz="0" w:space="0" w:color="auto"/>
      </w:divBdr>
    </w:div>
    <w:div w:id="1517767224">
      <w:bodyDiv w:val="1"/>
      <w:marLeft w:val="0"/>
      <w:marRight w:val="0"/>
      <w:marTop w:val="0"/>
      <w:marBottom w:val="0"/>
      <w:divBdr>
        <w:top w:val="none" w:sz="0" w:space="0" w:color="auto"/>
        <w:left w:val="none" w:sz="0" w:space="0" w:color="auto"/>
        <w:bottom w:val="none" w:sz="0" w:space="0" w:color="auto"/>
        <w:right w:val="none" w:sz="0" w:space="0" w:color="auto"/>
      </w:divBdr>
    </w:div>
    <w:div w:id="1517889195">
      <w:bodyDiv w:val="1"/>
      <w:marLeft w:val="0"/>
      <w:marRight w:val="0"/>
      <w:marTop w:val="0"/>
      <w:marBottom w:val="0"/>
      <w:divBdr>
        <w:top w:val="none" w:sz="0" w:space="0" w:color="auto"/>
        <w:left w:val="none" w:sz="0" w:space="0" w:color="auto"/>
        <w:bottom w:val="none" w:sz="0" w:space="0" w:color="auto"/>
        <w:right w:val="none" w:sz="0" w:space="0" w:color="auto"/>
      </w:divBdr>
    </w:div>
    <w:div w:id="1517963424">
      <w:bodyDiv w:val="1"/>
      <w:marLeft w:val="0"/>
      <w:marRight w:val="0"/>
      <w:marTop w:val="0"/>
      <w:marBottom w:val="0"/>
      <w:divBdr>
        <w:top w:val="none" w:sz="0" w:space="0" w:color="auto"/>
        <w:left w:val="none" w:sz="0" w:space="0" w:color="auto"/>
        <w:bottom w:val="none" w:sz="0" w:space="0" w:color="auto"/>
        <w:right w:val="none" w:sz="0" w:space="0" w:color="auto"/>
      </w:divBdr>
    </w:div>
    <w:div w:id="1518226607">
      <w:bodyDiv w:val="1"/>
      <w:marLeft w:val="0"/>
      <w:marRight w:val="0"/>
      <w:marTop w:val="0"/>
      <w:marBottom w:val="0"/>
      <w:divBdr>
        <w:top w:val="none" w:sz="0" w:space="0" w:color="auto"/>
        <w:left w:val="none" w:sz="0" w:space="0" w:color="auto"/>
        <w:bottom w:val="none" w:sz="0" w:space="0" w:color="auto"/>
        <w:right w:val="none" w:sz="0" w:space="0" w:color="auto"/>
      </w:divBdr>
    </w:div>
    <w:div w:id="1518234079">
      <w:bodyDiv w:val="1"/>
      <w:marLeft w:val="0"/>
      <w:marRight w:val="0"/>
      <w:marTop w:val="0"/>
      <w:marBottom w:val="0"/>
      <w:divBdr>
        <w:top w:val="none" w:sz="0" w:space="0" w:color="auto"/>
        <w:left w:val="none" w:sz="0" w:space="0" w:color="auto"/>
        <w:bottom w:val="none" w:sz="0" w:space="0" w:color="auto"/>
        <w:right w:val="none" w:sz="0" w:space="0" w:color="auto"/>
      </w:divBdr>
    </w:div>
    <w:div w:id="1518349802">
      <w:bodyDiv w:val="1"/>
      <w:marLeft w:val="0"/>
      <w:marRight w:val="0"/>
      <w:marTop w:val="0"/>
      <w:marBottom w:val="0"/>
      <w:divBdr>
        <w:top w:val="none" w:sz="0" w:space="0" w:color="auto"/>
        <w:left w:val="none" w:sz="0" w:space="0" w:color="auto"/>
        <w:bottom w:val="none" w:sz="0" w:space="0" w:color="auto"/>
        <w:right w:val="none" w:sz="0" w:space="0" w:color="auto"/>
      </w:divBdr>
    </w:div>
    <w:div w:id="1518499088">
      <w:bodyDiv w:val="1"/>
      <w:marLeft w:val="0"/>
      <w:marRight w:val="0"/>
      <w:marTop w:val="0"/>
      <w:marBottom w:val="0"/>
      <w:divBdr>
        <w:top w:val="none" w:sz="0" w:space="0" w:color="auto"/>
        <w:left w:val="none" w:sz="0" w:space="0" w:color="auto"/>
        <w:bottom w:val="none" w:sz="0" w:space="0" w:color="auto"/>
        <w:right w:val="none" w:sz="0" w:space="0" w:color="auto"/>
      </w:divBdr>
    </w:div>
    <w:div w:id="1519081655">
      <w:bodyDiv w:val="1"/>
      <w:marLeft w:val="0"/>
      <w:marRight w:val="0"/>
      <w:marTop w:val="0"/>
      <w:marBottom w:val="0"/>
      <w:divBdr>
        <w:top w:val="none" w:sz="0" w:space="0" w:color="auto"/>
        <w:left w:val="none" w:sz="0" w:space="0" w:color="auto"/>
        <w:bottom w:val="none" w:sz="0" w:space="0" w:color="auto"/>
        <w:right w:val="none" w:sz="0" w:space="0" w:color="auto"/>
      </w:divBdr>
    </w:div>
    <w:div w:id="1519201155">
      <w:bodyDiv w:val="1"/>
      <w:marLeft w:val="0"/>
      <w:marRight w:val="0"/>
      <w:marTop w:val="0"/>
      <w:marBottom w:val="0"/>
      <w:divBdr>
        <w:top w:val="none" w:sz="0" w:space="0" w:color="auto"/>
        <w:left w:val="none" w:sz="0" w:space="0" w:color="auto"/>
        <w:bottom w:val="none" w:sz="0" w:space="0" w:color="auto"/>
        <w:right w:val="none" w:sz="0" w:space="0" w:color="auto"/>
      </w:divBdr>
    </w:div>
    <w:div w:id="1519343908">
      <w:bodyDiv w:val="1"/>
      <w:marLeft w:val="0"/>
      <w:marRight w:val="0"/>
      <w:marTop w:val="0"/>
      <w:marBottom w:val="0"/>
      <w:divBdr>
        <w:top w:val="none" w:sz="0" w:space="0" w:color="auto"/>
        <w:left w:val="none" w:sz="0" w:space="0" w:color="auto"/>
        <w:bottom w:val="none" w:sz="0" w:space="0" w:color="auto"/>
        <w:right w:val="none" w:sz="0" w:space="0" w:color="auto"/>
      </w:divBdr>
    </w:div>
    <w:div w:id="1519349429">
      <w:bodyDiv w:val="1"/>
      <w:marLeft w:val="0"/>
      <w:marRight w:val="0"/>
      <w:marTop w:val="0"/>
      <w:marBottom w:val="0"/>
      <w:divBdr>
        <w:top w:val="none" w:sz="0" w:space="0" w:color="auto"/>
        <w:left w:val="none" w:sz="0" w:space="0" w:color="auto"/>
        <w:bottom w:val="none" w:sz="0" w:space="0" w:color="auto"/>
        <w:right w:val="none" w:sz="0" w:space="0" w:color="auto"/>
      </w:divBdr>
    </w:div>
    <w:div w:id="1519464426">
      <w:bodyDiv w:val="1"/>
      <w:marLeft w:val="0"/>
      <w:marRight w:val="0"/>
      <w:marTop w:val="0"/>
      <w:marBottom w:val="0"/>
      <w:divBdr>
        <w:top w:val="none" w:sz="0" w:space="0" w:color="auto"/>
        <w:left w:val="none" w:sz="0" w:space="0" w:color="auto"/>
        <w:bottom w:val="none" w:sz="0" w:space="0" w:color="auto"/>
        <w:right w:val="none" w:sz="0" w:space="0" w:color="auto"/>
      </w:divBdr>
    </w:div>
    <w:div w:id="1519730663">
      <w:bodyDiv w:val="1"/>
      <w:marLeft w:val="0"/>
      <w:marRight w:val="0"/>
      <w:marTop w:val="0"/>
      <w:marBottom w:val="0"/>
      <w:divBdr>
        <w:top w:val="none" w:sz="0" w:space="0" w:color="auto"/>
        <w:left w:val="none" w:sz="0" w:space="0" w:color="auto"/>
        <w:bottom w:val="none" w:sz="0" w:space="0" w:color="auto"/>
        <w:right w:val="none" w:sz="0" w:space="0" w:color="auto"/>
      </w:divBdr>
    </w:div>
    <w:div w:id="1519807544">
      <w:bodyDiv w:val="1"/>
      <w:marLeft w:val="0"/>
      <w:marRight w:val="0"/>
      <w:marTop w:val="0"/>
      <w:marBottom w:val="0"/>
      <w:divBdr>
        <w:top w:val="none" w:sz="0" w:space="0" w:color="auto"/>
        <w:left w:val="none" w:sz="0" w:space="0" w:color="auto"/>
        <w:bottom w:val="none" w:sz="0" w:space="0" w:color="auto"/>
        <w:right w:val="none" w:sz="0" w:space="0" w:color="auto"/>
      </w:divBdr>
    </w:div>
    <w:div w:id="1520582894">
      <w:bodyDiv w:val="1"/>
      <w:marLeft w:val="0"/>
      <w:marRight w:val="0"/>
      <w:marTop w:val="0"/>
      <w:marBottom w:val="0"/>
      <w:divBdr>
        <w:top w:val="none" w:sz="0" w:space="0" w:color="auto"/>
        <w:left w:val="none" w:sz="0" w:space="0" w:color="auto"/>
        <w:bottom w:val="none" w:sz="0" w:space="0" w:color="auto"/>
        <w:right w:val="none" w:sz="0" w:space="0" w:color="auto"/>
      </w:divBdr>
    </w:div>
    <w:div w:id="1521354028">
      <w:bodyDiv w:val="1"/>
      <w:marLeft w:val="0"/>
      <w:marRight w:val="0"/>
      <w:marTop w:val="0"/>
      <w:marBottom w:val="0"/>
      <w:divBdr>
        <w:top w:val="none" w:sz="0" w:space="0" w:color="auto"/>
        <w:left w:val="none" w:sz="0" w:space="0" w:color="auto"/>
        <w:bottom w:val="none" w:sz="0" w:space="0" w:color="auto"/>
        <w:right w:val="none" w:sz="0" w:space="0" w:color="auto"/>
      </w:divBdr>
    </w:div>
    <w:div w:id="1522009262">
      <w:bodyDiv w:val="1"/>
      <w:marLeft w:val="0"/>
      <w:marRight w:val="0"/>
      <w:marTop w:val="0"/>
      <w:marBottom w:val="0"/>
      <w:divBdr>
        <w:top w:val="none" w:sz="0" w:space="0" w:color="auto"/>
        <w:left w:val="none" w:sz="0" w:space="0" w:color="auto"/>
        <w:bottom w:val="none" w:sz="0" w:space="0" w:color="auto"/>
        <w:right w:val="none" w:sz="0" w:space="0" w:color="auto"/>
      </w:divBdr>
    </w:div>
    <w:div w:id="1522164870">
      <w:bodyDiv w:val="1"/>
      <w:marLeft w:val="0"/>
      <w:marRight w:val="0"/>
      <w:marTop w:val="0"/>
      <w:marBottom w:val="0"/>
      <w:divBdr>
        <w:top w:val="none" w:sz="0" w:space="0" w:color="auto"/>
        <w:left w:val="none" w:sz="0" w:space="0" w:color="auto"/>
        <w:bottom w:val="none" w:sz="0" w:space="0" w:color="auto"/>
        <w:right w:val="none" w:sz="0" w:space="0" w:color="auto"/>
      </w:divBdr>
    </w:div>
    <w:div w:id="1522209875">
      <w:bodyDiv w:val="1"/>
      <w:marLeft w:val="0"/>
      <w:marRight w:val="0"/>
      <w:marTop w:val="0"/>
      <w:marBottom w:val="0"/>
      <w:divBdr>
        <w:top w:val="none" w:sz="0" w:space="0" w:color="auto"/>
        <w:left w:val="none" w:sz="0" w:space="0" w:color="auto"/>
        <w:bottom w:val="none" w:sz="0" w:space="0" w:color="auto"/>
        <w:right w:val="none" w:sz="0" w:space="0" w:color="auto"/>
      </w:divBdr>
    </w:div>
    <w:div w:id="1522282464">
      <w:bodyDiv w:val="1"/>
      <w:marLeft w:val="0"/>
      <w:marRight w:val="0"/>
      <w:marTop w:val="0"/>
      <w:marBottom w:val="0"/>
      <w:divBdr>
        <w:top w:val="none" w:sz="0" w:space="0" w:color="auto"/>
        <w:left w:val="none" w:sz="0" w:space="0" w:color="auto"/>
        <w:bottom w:val="none" w:sz="0" w:space="0" w:color="auto"/>
        <w:right w:val="none" w:sz="0" w:space="0" w:color="auto"/>
      </w:divBdr>
    </w:div>
    <w:div w:id="1523276066">
      <w:bodyDiv w:val="1"/>
      <w:marLeft w:val="0"/>
      <w:marRight w:val="0"/>
      <w:marTop w:val="0"/>
      <w:marBottom w:val="0"/>
      <w:divBdr>
        <w:top w:val="none" w:sz="0" w:space="0" w:color="auto"/>
        <w:left w:val="none" w:sz="0" w:space="0" w:color="auto"/>
        <w:bottom w:val="none" w:sz="0" w:space="0" w:color="auto"/>
        <w:right w:val="none" w:sz="0" w:space="0" w:color="auto"/>
      </w:divBdr>
    </w:div>
    <w:div w:id="1523351320">
      <w:bodyDiv w:val="1"/>
      <w:marLeft w:val="0"/>
      <w:marRight w:val="0"/>
      <w:marTop w:val="0"/>
      <w:marBottom w:val="0"/>
      <w:divBdr>
        <w:top w:val="none" w:sz="0" w:space="0" w:color="auto"/>
        <w:left w:val="none" w:sz="0" w:space="0" w:color="auto"/>
        <w:bottom w:val="none" w:sz="0" w:space="0" w:color="auto"/>
        <w:right w:val="none" w:sz="0" w:space="0" w:color="auto"/>
      </w:divBdr>
    </w:div>
    <w:div w:id="1523471418">
      <w:bodyDiv w:val="1"/>
      <w:marLeft w:val="0"/>
      <w:marRight w:val="0"/>
      <w:marTop w:val="0"/>
      <w:marBottom w:val="0"/>
      <w:divBdr>
        <w:top w:val="none" w:sz="0" w:space="0" w:color="auto"/>
        <w:left w:val="none" w:sz="0" w:space="0" w:color="auto"/>
        <w:bottom w:val="none" w:sz="0" w:space="0" w:color="auto"/>
        <w:right w:val="none" w:sz="0" w:space="0" w:color="auto"/>
      </w:divBdr>
    </w:div>
    <w:div w:id="1523662036">
      <w:bodyDiv w:val="1"/>
      <w:marLeft w:val="0"/>
      <w:marRight w:val="0"/>
      <w:marTop w:val="0"/>
      <w:marBottom w:val="0"/>
      <w:divBdr>
        <w:top w:val="none" w:sz="0" w:space="0" w:color="auto"/>
        <w:left w:val="none" w:sz="0" w:space="0" w:color="auto"/>
        <w:bottom w:val="none" w:sz="0" w:space="0" w:color="auto"/>
        <w:right w:val="none" w:sz="0" w:space="0" w:color="auto"/>
      </w:divBdr>
    </w:div>
    <w:div w:id="1523667341">
      <w:bodyDiv w:val="1"/>
      <w:marLeft w:val="0"/>
      <w:marRight w:val="0"/>
      <w:marTop w:val="0"/>
      <w:marBottom w:val="0"/>
      <w:divBdr>
        <w:top w:val="none" w:sz="0" w:space="0" w:color="auto"/>
        <w:left w:val="none" w:sz="0" w:space="0" w:color="auto"/>
        <w:bottom w:val="none" w:sz="0" w:space="0" w:color="auto"/>
        <w:right w:val="none" w:sz="0" w:space="0" w:color="auto"/>
      </w:divBdr>
    </w:div>
    <w:div w:id="1524510522">
      <w:bodyDiv w:val="1"/>
      <w:marLeft w:val="0"/>
      <w:marRight w:val="0"/>
      <w:marTop w:val="0"/>
      <w:marBottom w:val="0"/>
      <w:divBdr>
        <w:top w:val="none" w:sz="0" w:space="0" w:color="auto"/>
        <w:left w:val="none" w:sz="0" w:space="0" w:color="auto"/>
        <w:bottom w:val="none" w:sz="0" w:space="0" w:color="auto"/>
        <w:right w:val="none" w:sz="0" w:space="0" w:color="auto"/>
      </w:divBdr>
    </w:div>
    <w:div w:id="1524630565">
      <w:bodyDiv w:val="1"/>
      <w:marLeft w:val="0"/>
      <w:marRight w:val="0"/>
      <w:marTop w:val="0"/>
      <w:marBottom w:val="0"/>
      <w:divBdr>
        <w:top w:val="none" w:sz="0" w:space="0" w:color="auto"/>
        <w:left w:val="none" w:sz="0" w:space="0" w:color="auto"/>
        <w:bottom w:val="none" w:sz="0" w:space="0" w:color="auto"/>
        <w:right w:val="none" w:sz="0" w:space="0" w:color="auto"/>
      </w:divBdr>
    </w:div>
    <w:div w:id="1525023879">
      <w:bodyDiv w:val="1"/>
      <w:marLeft w:val="0"/>
      <w:marRight w:val="0"/>
      <w:marTop w:val="0"/>
      <w:marBottom w:val="0"/>
      <w:divBdr>
        <w:top w:val="none" w:sz="0" w:space="0" w:color="auto"/>
        <w:left w:val="none" w:sz="0" w:space="0" w:color="auto"/>
        <w:bottom w:val="none" w:sz="0" w:space="0" w:color="auto"/>
        <w:right w:val="none" w:sz="0" w:space="0" w:color="auto"/>
      </w:divBdr>
    </w:div>
    <w:div w:id="1525291389">
      <w:bodyDiv w:val="1"/>
      <w:marLeft w:val="0"/>
      <w:marRight w:val="0"/>
      <w:marTop w:val="0"/>
      <w:marBottom w:val="0"/>
      <w:divBdr>
        <w:top w:val="none" w:sz="0" w:space="0" w:color="auto"/>
        <w:left w:val="none" w:sz="0" w:space="0" w:color="auto"/>
        <w:bottom w:val="none" w:sz="0" w:space="0" w:color="auto"/>
        <w:right w:val="none" w:sz="0" w:space="0" w:color="auto"/>
      </w:divBdr>
    </w:div>
    <w:div w:id="1525824913">
      <w:bodyDiv w:val="1"/>
      <w:marLeft w:val="0"/>
      <w:marRight w:val="0"/>
      <w:marTop w:val="0"/>
      <w:marBottom w:val="0"/>
      <w:divBdr>
        <w:top w:val="none" w:sz="0" w:space="0" w:color="auto"/>
        <w:left w:val="none" w:sz="0" w:space="0" w:color="auto"/>
        <w:bottom w:val="none" w:sz="0" w:space="0" w:color="auto"/>
        <w:right w:val="none" w:sz="0" w:space="0" w:color="auto"/>
      </w:divBdr>
    </w:div>
    <w:div w:id="1526290225">
      <w:bodyDiv w:val="1"/>
      <w:marLeft w:val="0"/>
      <w:marRight w:val="0"/>
      <w:marTop w:val="0"/>
      <w:marBottom w:val="0"/>
      <w:divBdr>
        <w:top w:val="none" w:sz="0" w:space="0" w:color="auto"/>
        <w:left w:val="none" w:sz="0" w:space="0" w:color="auto"/>
        <w:bottom w:val="none" w:sz="0" w:space="0" w:color="auto"/>
        <w:right w:val="none" w:sz="0" w:space="0" w:color="auto"/>
      </w:divBdr>
    </w:div>
    <w:div w:id="1526555211">
      <w:bodyDiv w:val="1"/>
      <w:marLeft w:val="0"/>
      <w:marRight w:val="0"/>
      <w:marTop w:val="0"/>
      <w:marBottom w:val="0"/>
      <w:divBdr>
        <w:top w:val="none" w:sz="0" w:space="0" w:color="auto"/>
        <w:left w:val="none" w:sz="0" w:space="0" w:color="auto"/>
        <w:bottom w:val="none" w:sz="0" w:space="0" w:color="auto"/>
        <w:right w:val="none" w:sz="0" w:space="0" w:color="auto"/>
      </w:divBdr>
    </w:div>
    <w:div w:id="1526673716">
      <w:bodyDiv w:val="1"/>
      <w:marLeft w:val="0"/>
      <w:marRight w:val="0"/>
      <w:marTop w:val="0"/>
      <w:marBottom w:val="0"/>
      <w:divBdr>
        <w:top w:val="none" w:sz="0" w:space="0" w:color="auto"/>
        <w:left w:val="none" w:sz="0" w:space="0" w:color="auto"/>
        <w:bottom w:val="none" w:sz="0" w:space="0" w:color="auto"/>
        <w:right w:val="none" w:sz="0" w:space="0" w:color="auto"/>
      </w:divBdr>
    </w:div>
    <w:div w:id="1526823814">
      <w:bodyDiv w:val="1"/>
      <w:marLeft w:val="0"/>
      <w:marRight w:val="0"/>
      <w:marTop w:val="0"/>
      <w:marBottom w:val="0"/>
      <w:divBdr>
        <w:top w:val="none" w:sz="0" w:space="0" w:color="auto"/>
        <w:left w:val="none" w:sz="0" w:space="0" w:color="auto"/>
        <w:bottom w:val="none" w:sz="0" w:space="0" w:color="auto"/>
        <w:right w:val="none" w:sz="0" w:space="0" w:color="auto"/>
      </w:divBdr>
    </w:div>
    <w:div w:id="1527329044">
      <w:bodyDiv w:val="1"/>
      <w:marLeft w:val="0"/>
      <w:marRight w:val="0"/>
      <w:marTop w:val="0"/>
      <w:marBottom w:val="0"/>
      <w:divBdr>
        <w:top w:val="none" w:sz="0" w:space="0" w:color="auto"/>
        <w:left w:val="none" w:sz="0" w:space="0" w:color="auto"/>
        <w:bottom w:val="none" w:sz="0" w:space="0" w:color="auto"/>
        <w:right w:val="none" w:sz="0" w:space="0" w:color="auto"/>
      </w:divBdr>
    </w:div>
    <w:div w:id="1527909112">
      <w:bodyDiv w:val="1"/>
      <w:marLeft w:val="0"/>
      <w:marRight w:val="0"/>
      <w:marTop w:val="0"/>
      <w:marBottom w:val="0"/>
      <w:divBdr>
        <w:top w:val="none" w:sz="0" w:space="0" w:color="auto"/>
        <w:left w:val="none" w:sz="0" w:space="0" w:color="auto"/>
        <w:bottom w:val="none" w:sz="0" w:space="0" w:color="auto"/>
        <w:right w:val="none" w:sz="0" w:space="0" w:color="auto"/>
      </w:divBdr>
    </w:div>
    <w:div w:id="1528252628">
      <w:bodyDiv w:val="1"/>
      <w:marLeft w:val="0"/>
      <w:marRight w:val="0"/>
      <w:marTop w:val="0"/>
      <w:marBottom w:val="0"/>
      <w:divBdr>
        <w:top w:val="none" w:sz="0" w:space="0" w:color="auto"/>
        <w:left w:val="none" w:sz="0" w:space="0" w:color="auto"/>
        <w:bottom w:val="none" w:sz="0" w:space="0" w:color="auto"/>
        <w:right w:val="none" w:sz="0" w:space="0" w:color="auto"/>
      </w:divBdr>
    </w:div>
    <w:div w:id="1528711522">
      <w:bodyDiv w:val="1"/>
      <w:marLeft w:val="0"/>
      <w:marRight w:val="0"/>
      <w:marTop w:val="0"/>
      <w:marBottom w:val="0"/>
      <w:divBdr>
        <w:top w:val="none" w:sz="0" w:space="0" w:color="auto"/>
        <w:left w:val="none" w:sz="0" w:space="0" w:color="auto"/>
        <w:bottom w:val="none" w:sz="0" w:space="0" w:color="auto"/>
        <w:right w:val="none" w:sz="0" w:space="0" w:color="auto"/>
      </w:divBdr>
    </w:div>
    <w:div w:id="1528719379">
      <w:bodyDiv w:val="1"/>
      <w:marLeft w:val="0"/>
      <w:marRight w:val="0"/>
      <w:marTop w:val="0"/>
      <w:marBottom w:val="0"/>
      <w:divBdr>
        <w:top w:val="none" w:sz="0" w:space="0" w:color="auto"/>
        <w:left w:val="none" w:sz="0" w:space="0" w:color="auto"/>
        <w:bottom w:val="none" w:sz="0" w:space="0" w:color="auto"/>
        <w:right w:val="none" w:sz="0" w:space="0" w:color="auto"/>
      </w:divBdr>
    </w:div>
    <w:div w:id="1529175606">
      <w:bodyDiv w:val="1"/>
      <w:marLeft w:val="0"/>
      <w:marRight w:val="0"/>
      <w:marTop w:val="0"/>
      <w:marBottom w:val="0"/>
      <w:divBdr>
        <w:top w:val="none" w:sz="0" w:space="0" w:color="auto"/>
        <w:left w:val="none" w:sz="0" w:space="0" w:color="auto"/>
        <w:bottom w:val="none" w:sz="0" w:space="0" w:color="auto"/>
        <w:right w:val="none" w:sz="0" w:space="0" w:color="auto"/>
      </w:divBdr>
    </w:div>
    <w:div w:id="1529217924">
      <w:bodyDiv w:val="1"/>
      <w:marLeft w:val="0"/>
      <w:marRight w:val="0"/>
      <w:marTop w:val="0"/>
      <w:marBottom w:val="0"/>
      <w:divBdr>
        <w:top w:val="none" w:sz="0" w:space="0" w:color="auto"/>
        <w:left w:val="none" w:sz="0" w:space="0" w:color="auto"/>
        <w:bottom w:val="none" w:sz="0" w:space="0" w:color="auto"/>
        <w:right w:val="none" w:sz="0" w:space="0" w:color="auto"/>
      </w:divBdr>
    </w:div>
    <w:div w:id="1529368311">
      <w:bodyDiv w:val="1"/>
      <w:marLeft w:val="0"/>
      <w:marRight w:val="0"/>
      <w:marTop w:val="0"/>
      <w:marBottom w:val="0"/>
      <w:divBdr>
        <w:top w:val="none" w:sz="0" w:space="0" w:color="auto"/>
        <w:left w:val="none" w:sz="0" w:space="0" w:color="auto"/>
        <w:bottom w:val="none" w:sz="0" w:space="0" w:color="auto"/>
        <w:right w:val="none" w:sz="0" w:space="0" w:color="auto"/>
      </w:divBdr>
    </w:div>
    <w:div w:id="1529565392">
      <w:bodyDiv w:val="1"/>
      <w:marLeft w:val="0"/>
      <w:marRight w:val="0"/>
      <w:marTop w:val="0"/>
      <w:marBottom w:val="0"/>
      <w:divBdr>
        <w:top w:val="none" w:sz="0" w:space="0" w:color="auto"/>
        <w:left w:val="none" w:sz="0" w:space="0" w:color="auto"/>
        <w:bottom w:val="none" w:sz="0" w:space="0" w:color="auto"/>
        <w:right w:val="none" w:sz="0" w:space="0" w:color="auto"/>
      </w:divBdr>
    </w:div>
    <w:div w:id="1529610282">
      <w:bodyDiv w:val="1"/>
      <w:marLeft w:val="0"/>
      <w:marRight w:val="0"/>
      <w:marTop w:val="0"/>
      <w:marBottom w:val="0"/>
      <w:divBdr>
        <w:top w:val="none" w:sz="0" w:space="0" w:color="auto"/>
        <w:left w:val="none" w:sz="0" w:space="0" w:color="auto"/>
        <w:bottom w:val="none" w:sz="0" w:space="0" w:color="auto"/>
        <w:right w:val="none" w:sz="0" w:space="0" w:color="auto"/>
      </w:divBdr>
    </w:div>
    <w:div w:id="1529676929">
      <w:bodyDiv w:val="1"/>
      <w:marLeft w:val="0"/>
      <w:marRight w:val="0"/>
      <w:marTop w:val="0"/>
      <w:marBottom w:val="0"/>
      <w:divBdr>
        <w:top w:val="none" w:sz="0" w:space="0" w:color="auto"/>
        <w:left w:val="none" w:sz="0" w:space="0" w:color="auto"/>
        <w:bottom w:val="none" w:sz="0" w:space="0" w:color="auto"/>
        <w:right w:val="none" w:sz="0" w:space="0" w:color="auto"/>
      </w:divBdr>
    </w:div>
    <w:div w:id="1529903155">
      <w:bodyDiv w:val="1"/>
      <w:marLeft w:val="0"/>
      <w:marRight w:val="0"/>
      <w:marTop w:val="0"/>
      <w:marBottom w:val="0"/>
      <w:divBdr>
        <w:top w:val="none" w:sz="0" w:space="0" w:color="auto"/>
        <w:left w:val="none" w:sz="0" w:space="0" w:color="auto"/>
        <w:bottom w:val="none" w:sz="0" w:space="0" w:color="auto"/>
        <w:right w:val="none" w:sz="0" w:space="0" w:color="auto"/>
      </w:divBdr>
    </w:div>
    <w:div w:id="1530214417">
      <w:bodyDiv w:val="1"/>
      <w:marLeft w:val="0"/>
      <w:marRight w:val="0"/>
      <w:marTop w:val="0"/>
      <w:marBottom w:val="0"/>
      <w:divBdr>
        <w:top w:val="none" w:sz="0" w:space="0" w:color="auto"/>
        <w:left w:val="none" w:sz="0" w:space="0" w:color="auto"/>
        <w:bottom w:val="none" w:sz="0" w:space="0" w:color="auto"/>
        <w:right w:val="none" w:sz="0" w:space="0" w:color="auto"/>
      </w:divBdr>
    </w:div>
    <w:div w:id="1530339788">
      <w:bodyDiv w:val="1"/>
      <w:marLeft w:val="0"/>
      <w:marRight w:val="0"/>
      <w:marTop w:val="0"/>
      <w:marBottom w:val="0"/>
      <w:divBdr>
        <w:top w:val="none" w:sz="0" w:space="0" w:color="auto"/>
        <w:left w:val="none" w:sz="0" w:space="0" w:color="auto"/>
        <w:bottom w:val="none" w:sz="0" w:space="0" w:color="auto"/>
        <w:right w:val="none" w:sz="0" w:space="0" w:color="auto"/>
      </w:divBdr>
    </w:div>
    <w:div w:id="1530752893">
      <w:bodyDiv w:val="1"/>
      <w:marLeft w:val="0"/>
      <w:marRight w:val="0"/>
      <w:marTop w:val="0"/>
      <w:marBottom w:val="0"/>
      <w:divBdr>
        <w:top w:val="none" w:sz="0" w:space="0" w:color="auto"/>
        <w:left w:val="none" w:sz="0" w:space="0" w:color="auto"/>
        <w:bottom w:val="none" w:sz="0" w:space="0" w:color="auto"/>
        <w:right w:val="none" w:sz="0" w:space="0" w:color="auto"/>
      </w:divBdr>
    </w:div>
    <w:div w:id="1531187393">
      <w:bodyDiv w:val="1"/>
      <w:marLeft w:val="0"/>
      <w:marRight w:val="0"/>
      <w:marTop w:val="0"/>
      <w:marBottom w:val="0"/>
      <w:divBdr>
        <w:top w:val="none" w:sz="0" w:space="0" w:color="auto"/>
        <w:left w:val="none" w:sz="0" w:space="0" w:color="auto"/>
        <w:bottom w:val="none" w:sz="0" w:space="0" w:color="auto"/>
        <w:right w:val="none" w:sz="0" w:space="0" w:color="auto"/>
      </w:divBdr>
    </w:div>
    <w:div w:id="1531643154">
      <w:bodyDiv w:val="1"/>
      <w:marLeft w:val="0"/>
      <w:marRight w:val="0"/>
      <w:marTop w:val="0"/>
      <w:marBottom w:val="0"/>
      <w:divBdr>
        <w:top w:val="none" w:sz="0" w:space="0" w:color="auto"/>
        <w:left w:val="none" w:sz="0" w:space="0" w:color="auto"/>
        <w:bottom w:val="none" w:sz="0" w:space="0" w:color="auto"/>
        <w:right w:val="none" w:sz="0" w:space="0" w:color="auto"/>
      </w:divBdr>
    </w:div>
    <w:div w:id="1531643715">
      <w:bodyDiv w:val="1"/>
      <w:marLeft w:val="0"/>
      <w:marRight w:val="0"/>
      <w:marTop w:val="0"/>
      <w:marBottom w:val="0"/>
      <w:divBdr>
        <w:top w:val="none" w:sz="0" w:space="0" w:color="auto"/>
        <w:left w:val="none" w:sz="0" w:space="0" w:color="auto"/>
        <w:bottom w:val="none" w:sz="0" w:space="0" w:color="auto"/>
        <w:right w:val="none" w:sz="0" w:space="0" w:color="auto"/>
      </w:divBdr>
    </w:div>
    <w:div w:id="1531651583">
      <w:bodyDiv w:val="1"/>
      <w:marLeft w:val="0"/>
      <w:marRight w:val="0"/>
      <w:marTop w:val="0"/>
      <w:marBottom w:val="0"/>
      <w:divBdr>
        <w:top w:val="none" w:sz="0" w:space="0" w:color="auto"/>
        <w:left w:val="none" w:sz="0" w:space="0" w:color="auto"/>
        <w:bottom w:val="none" w:sz="0" w:space="0" w:color="auto"/>
        <w:right w:val="none" w:sz="0" w:space="0" w:color="auto"/>
      </w:divBdr>
    </w:div>
    <w:div w:id="1531725793">
      <w:bodyDiv w:val="1"/>
      <w:marLeft w:val="0"/>
      <w:marRight w:val="0"/>
      <w:marTop w:val="0"/>
      <w:marBottom w:val="0"/>
      <w:divBdr>
        <w:top w:val="none" w:sz="0" w:space="0" w:color="auto"/>
        <w:left w:val="none" w:sz="0" w:space="0" w:color="auto"/>
        <w:bottom w:val="none" w:sz="0" w:space="0" w:color="auto"/>
        <w:right w:val="none" w:sz="0" w:space="0" w:color="auto"/>
      </w:divBdr>
    </w:div>
    <w:div w:id="1532376555">
      <w:bodyDiv w:val="1"/>
      <w:marLeft w:val="0"/>
      <w:marRight w:val="0"/>
      <w:marTop w:val="0"/>
      <w:marBottom w:val="0"/>
      <w:divBdr>
        <w:top w:val="none" w:sz="0" w:space="0" w:color="auto"/>
        <w:left w:val="none" w:sz="0" w:space="0" w:color="auto"/>
        <w:bottom w:val="none" w:sz="0" w:space="0" w:color="auto"/>
        <w:right w:val="none" w:sz="0" w:space="0" w:color="auto"/>
      </w:divBdr>
    </w:div>
    <w:div w:id="1533374476">
      <w:bodyDiv w:val="1"/>
      <w:marLeft w:val="0"/>
      <w:marRight w:val="0"/>
      <w:marTop w:val="0"/>
      <w:marBottom w:val="0"/>
      <w:divBdr>
        <w:top w:val="none" w:sz="0" w:space="0" w:color="auto"/>
        <w:left w:val="none" w:sz="0" w:space="0" w:color="auto"/>
        <w:bottom w:val="none" w:sz="0" w:space="0" w:color="auto"/>
        <w:right w:val="none" w:sz="0" w:space="0" w:color="auto"/>
      </w:divBdr>
    </w:div>
    <w:div w:id="1533765439">
      <w:bodyDiv w:val="1"/>
      <w:marLeft w:val="0"/>
      <w:marRight w:val="0"/>
      <w:marTop w:val="0"/>
      <w:marBottom w:val="0"/>
      <w:divBdr>
        <w:top w:val="none" w:sz="0" w:space="0" w:color="auto"/>
        <w:left w:val="none" w:sz="0" w:space="0" w:color="auto"/>
        <w:bottom w:val="none" w:sz="0" w:space="0" w:color="auto"/>
        <w:right w:val="none" w:sz="0" w:space="0" w:color="auto"/>
      </w:divBdr>
    </w:div>
    <w:div w:id="1533878753">
      <w:bodyDiv w:val="1"/>
      <w:marLeft w:val="0"/>
      <w:marRight w:val="0"/>
      <w:marTop w:val="0"/>
      <w:marBottom w:val="0"/>
      <w:divBdr>
        <w:top w:val="none" w:sz="0" w:space="0" w:color="auto"/>
        <w:left w:val="none" w:sz="0" w:space="0" w:color="auto"/>
        <w:bottom w:val="none" w:sz="0" w:space="0" w:color="auto"/>
        <w:right w:val="none" w:sz="0" w:space="0" w:color="auto"/>
      </w:divBdr>
    </w:div>
    <w:div w:id="1533882132">
      <w:bodyDiv w:val="1"/>
      <w:marLeft w:val="0"/>
      <w:marRight w:val="0"/>
      <w:marTop w:val="0"/>
      <w:marBottom w:val="0"/>
      <w:divBdr>
        <w:top w:val="none" w:sz="0" w:space="0" w:color="auto"/>
        <w:left w:val="none" w:sz="0" w:space="0" w:color="auto"/>
        <w:bottom w:val="none" w:sz="0" w:space="0" w:color="auto"/>
        <w:right w:val="none" w:sz="0" w:space="0" w:color="auto"/>
      </w:divBdr>
    </w:div>
    <w:div w:id="1534224691">
      <w:bodyDiv w:val="1"/>
      <w:marLeft w:val="0"/>
      <w:marRight w:val="0"/>
      <w:marTop w:val="0"/>
      <w:marBottom w:val="0"/>
      <w:divBdr>
        <w:top w:val="none" w:sz="0" w:space="0" w:color="auto"/>
        <w:left w:val="none" w:sz="0" w:space="0" w:color="auto"/>
        <w:bottom w:val="none" w:sz="0" w:space="0" w:color="auto"/>
        <w:right w:val="none" w:sz="0" w:space="0" w:color="auto"/>
      </w:divBdr>
    </w:div>
    <w:div w:id="1534490941">
      <w:bodyDiv w:val="1"/>
      <w:marLeft w:val="0"/>
      <w:marRight w:val="0"/>
      <w:marTop w:val="0"/>
      <w:marBottom w:val="0"/>
      <w:divBdr>
        <w:top w:val="none" w:sz="0" w:space="0" w:color="auto"/>
        <w:left w:val="none" w:sz="0" w:space="0" w:color="auto"/>
        <w:bottom w:val="none" w:sz="0" w:space="0" w:color="auto"/>
        <w:right w:val="none" w:sz="0" w:space="0" w:color="auto"/>
      </w:divBdr>
    </w:div>
    <w:div w:id="1534928161">
      <w:bodyDiv w:val="1"/>
      <w:marLeft w:val="0"/>
      <w:marRight w:val="0"/>
      <w:marTop w:val="0"/>
      <w:marBottom w:val="0"/>
      <w:divBdr>
        <w:top w:val="none" w:sz="0" w:space="0" w:color="auto"/>
        <w:left w:val="none" w:sz="0" w:space="0" w:color="auto"/>
        <w:bottom w:val="none" w:sz="0" w:space="0" w:color="auto"/>
        <w:right w:val="none" w:sz="0" w:space="0" w:color="auto"/>
      </w:divBdr>
    </w:div>
    <w:div w:id="1535117572">
      <w:bodyDiv w:val="1"/>
      <w:marLeft w:val="0"/>
      <w:marRight w:val="0"/>
      <w:marTop w:val="0"/>
      <w:marBottom w:val="0"/>
      <w:divBdr>
        <w:top w:val="none" w:sz="0" w:space="0" w:color="auto"/>
        <w:left w:val="none" w:sz="0" w:space="0" w:color="auto"/>
        <w:bottom w:val="none" w:sz="0" w:space="0" w:color="auto"/>
        <w:right w:val="none" w:sz="0" w:space="0" w:color="auto"/>
      </w:divBdr>
    </w:div>
    <w:div w:id="1535120471">
      <w:bodyDiv w:val="1"/>
      <w:marLeft w:val="0"/>
      <w:marRight w:val="0"/>
      <w:marTop w:val="0"/>
      <w:marBottom w:val="0"/>
      <w:divBdr>
        <w:top w:val="none" w:sz="0" w:space="0" w:color="auto"/>
        <w:left w:val="none" w:sz="0" w:space="0" w:color="auto"/>
        <w:bottom w:val="none" w:sz="0" w:space="0" w:color="auto"/>
        <w:right w:val="none" w:sz="0" w:space="0" w:color="auto"/>
      </w:divBdr>
    </w:div>
    <w:div w:id="1535272149">
      <w:bodyDiv w:val="1"/>
      <w:marLeft w:val="0"/>
      <w:marRight w:val="0"/>
      <w:marTop w:val="0"/>
      <w:marBottom w:val="0"/>
      <w:divBdr>
        <w:top w:val="none" w:sz="0" w:space="0" w:color="auto"/>
        <w:left w:val="none" w:sz="0" w:space="0" w:color="auto"/>
        <w:bottom w:val="none" w:sz="0" w:space="0" w:color="auto"/>
        <w:right w:val="none" w:sz="0" w:space="0" w:color="auto"/>
      </w:divBdr>
    </w:div>
    <w:div w:id="1535847588">
      <w:bodyDiv w:val="1"/>
      <w:marLeft w:val="0"/>
      <w:marRight w:val="0"/>
      <w:marTop w:val="0"/>
      <w:marBottom w:val="0"/>
      <w:divBdr>
        <w:top w:val="none" w:sz="0" w:space="0" w:color="auto"/>
        <w:left w:val="none" w:sz="0" w:space="0" w:color="auto"/>
        <w:bottom w:val="none" w:sz="0" w:space="0" w:color="auto"/>
        <w:right w:val="none" w:sz="0" w:space="0" w:color="auto"/>
      </w:divBdr>
    </w:div>
    <w:div w:id="1536431307">
      <w:bodyDiv w:val="1"/>
      <w:marLeft w:val="0"/>
      <w:marRight w:val="0"/>
      <w:marTop w:val="0"/>
      <w:marBottom w:val="0"/>
      <w:divBdr>
        <w:top w:val="none" w:sz="0" w:space="0" w:color="auto"/>
        <w:left w:val="none" w:sz="0" w:space="0" w:color="auto"/>
        <w:bottom w:val="none" w:sz="0" w:space="0" w:color="auto"/>
        <w:right w:val="none" w:sz="0" w:space="0" w:color="auto"/>
      </w:divBdr>
    </w:div>
    <w:div w:id="1536850628">
      <w:bodyDiv w:val="1"/>
      <w:marLeft w:val="0"/>
      <w:marRight w:val="0"/>
      <w:marTop w:val="0"/>
      <w:marBottom w:val="0"/>
      <w:divBdr>
        <w:top w:val="none" w:sz="0" w:space="0" w:color="auto"/>
        <w:left w:val="none" w:sz="0" w:space="0" w:color="auto"/>
        <w:bottom w:val="none" w:sz="0" w:space="0" w:color="auto"/>
        <w:right w:val="none" w:sz="0" w:space="0" w:color="auto"/>
      </w:divBdr>
    </w:div>
    <w:div w:id="1537306512">
      <w:bodyDiv w:val="1"/>
      <w:marLeft w:val="0"/>
      <w:marRight w:val="0"/>
      <w:marTop w:val="0"/>
      <w:marBottom w:val="0"/>
      <w:divBdr>
        <w:top w:val="none" w:sz="0" w:space="0" w:color="auto"/>
        <w:left w:val="none" w:sz="0" w:space="0" w:color="auto"/>
        <w:bottom w:val="none" w:sz="0" w:space="0" w:color="auto"/>
        <w:right w:val="none" w:sz="0" w:space="0" w:color="auto"/>
      </w:divBdr>
    </w:div>
    <w:div w:id="1537618774">
      <w:bodyDiv w:val="1"/>
      <w:marLeft w:val="0"/>
      <w:marRight w:val="0"/>
      <w:marTop w:val="0"/>
      <w:marBottom w:val="0"/>
      <w:divBdr>
        <w:top w:val="none" w:sz="0" w:space="0" w:color="auto"/>
        <w:left w:val="none" w:sz="0" w:space="0" w:color="auto"/>
        <w:bottom w:val="none" w:sz="0" w:space="0" w:color="auto"/>
        <w:right w:val="none" w:sz="0" w:space="0" w:color="auto"/>
      </w:divBdr>
    </w:div>
    <w:div w:id="1537622997">
      <w:bodyDiv w:val="1"/>
      <w:marLeft w:val="0"/>
      <w:marRight w:val="0"/>
      <w:marTop w:val="0"/>
      <w:marBottom w:val="0"/>
      <w:divBdr>
        <w:top w:val="none" w:sz="0" w:space="0" w:color="auto"/>
        <w:left w:val="none" w:sz="0" w:space="0" w:color="auto"/>
        <w:bottom w:val="none" w:sz="0" w:space="0" w:color="auto"/>
        <w:right w:val="none" w:sz="0" w:space="0" w:color="auto"/>
      </w:divBdr>
    </w:div>
    <w:div w:id="1537888297">
      <w:bodyDiv w:val="1"/>
      <w:marLeft w:val="0"/>
      <w:marRight w:val="0"/>
      <w:marTop w:val="0"/>
      <w:marBottom w:val="0"/>
      <w:divBdr>
        <w:top w:val="none" w:sz="0" w:space="0" w:color="auto"/>
        <w:left w:val="none" w:sz="0" w:space="0" w:color="auto"/>
        <w:bottom w:val="none" w:sz="0" w:space="0" w:color="auto"/>
        <w:right w:val="none" w:sz="0" w:space="0" w:color="auto"/>
      </w:divBdr>
    </w:div>
    <w:div w:id="1538540046">
      <w:bodyDiv w:val="1"/>
      <w:marLeft w:val="0"/>
      <w:marRight w:val="0"/>
      <w:marTop w:val="0"/>
      <w:marBottom w:val="0"/>
      <w:divBdr>
        <w:top w:val="none" w:sz="0" w:space="0" w:color="auto"/>
        <w:left w:val="none" w:sz="0" w:space="0" w:color="auto"/>
        <w:bottom w:val="none" w:sz="0" w:space="0" w:color="auto"/>
        <w:right w:val="none" w:sz="0" w:space="0" w:color="auto"/>
      </w:divBdr>
    </w:div>
    <w:div w:id="1538883425">
      <w:bodyDiv w:val="1"/>
      <w:marLeft w:val="0"/>
      <w:marRight w:val="0"/>
      <w:marTop w:val="0"/>
      <w:marBottom w:val="0"/>
      <w:divBdr>
        <w:top w:val="none" w:sz="0" w:space="0" w:color="auto"/>
        <w:left w:val="none" w:sz="0" w:space="0" w:color="auto"/>
        <w:bottom w:val="none" w:sz="0" w:space="0" w:color="auto"/>
        <w:right w:val="none" w:sz="0" w:space="0" w:color="auto"/>
      </w:divBdr>
    </w:div>
    <w:div w:id="1539009431">
      <w:bodyDiv w:val="1"/>
      <w:marLeft w:val="0"/>
      <w:marRight w:val="0"/>
      <w:marTop w:val="0"/>
      <w:marBottom w:val="0"/>
      <w:divBdr>
        <w:top w:val="none" w:sz="0" w:space="0" w:color="auto"/>
        <w:left w:val="none" w:sz="0" w:space="0" w:color="auto"/>
        <w:bottom w:val="none" w:sz="0" w:space="0" w:color="auto"/>
        <w:right w:val="none" w:sz="0" w:space="0" w:color="auto"/>
      </w:divBdr>
    </w:div>
    <w:div w:id="1539195221">
      <w:bodyDiv w:val="1"/>
      <w:marLeft w:val="0"/>
      <w:marRight w:val="0"/>
      <w:marTop w:val="0"/>
      <w:marBottom w:val="0"/>
      <w:divBdr>
        <w:top w:val="none" w:sz="0" w:space="0" w:color="auto"/>
        <w:left w:val="none" w:sz="0" w:space="0" w:color="auto"/>
        <w:bottom w:val="none" w:sz="0" w:space="0" w:color="auto"/>
        <w:right w:val="none" w:sz="0" w:space="0" w:color="auto"/>
      </w:divBdr>
    </w:div>
    <w:div w:id="1539586217">
      <w:bodyDiv w:val="1"/>
      <w:marLeft w:val="0"/>
      <w:marRight w:val="0"/>
      <w:marTop w:val="0"/>
      <w:marBottom w:val="0"/>
      <w:divBdr>
        <w:top w:val="none" w:sz="0" w:space="0" w:color="auto"/>
        <w:left w:val="none" w:sz="0" w:space="0" w:color="auto"/>
        <w:bottom w:val="none" w:sz="0" w:space="0" w:color="auto"/>
        <w:right w:val="none" w:sz="0" w:space="0" w:color="auto"/>
      </w:divBdr>
    </w:div>
    <w:div w:id="1539780557">
      <w:bodyDiv w:val="1"/>
      <w:marLeft w:val="0"/>
      <w:marRight w:val="0"/>
      <w:marTop w:val="0"/>
      <w:marBottom w:val="0"/>
      <w:divBdr>
        <w:top w:val="none" w:sz="0" w:space="0" w:color="auto"/>
        <w:left w:val="none" w:sz="0" w:space="0" w:color="auto"/>
        <w:bottom w:val="none" w:sz="0" w:space="0" w:color="auto"/>
        <w:right w:val="none" w:sz="0" w:space="0" w:color="auto"/>
      </w:divBdr>
    </w:div>
    <w:div w:id="1539782711">
      <w:bodyDiv w:val="1"/>
      <w:marLeft w:val="0"/>
      <w:marRight w:val="0"/>
      <w:marTop w:val="0"/>
      <w:marBottom w:val="0"/>
      <w:divBdr>
        <w:top w:val="none" w:sz="0" w:space="0" w:color="auto"/>
        <w:left w:val="none" w:sz="0" w:space="0" w:color="auto"/>
        <w:bottom w:val="none" w:sz="0" w:space="0" w:color="auto"/>
        <w:right w:val="none" w:sz="0" w:space="0" w:color="auto"/>
      </w:divBdr>
    </w:div>
    <w:div w:id="1539853511">
      <w:bodyDiv w:val="1"/>
      <w:marLeft w:val="0"/>
      <w:marRight w:val="0"/>
      <w:marTop w:val="0"/>
      <w:marBottom w:val="0"/>
      <w:divBdr>
        <w:top w:val="none" w:sz="0" w:space="0" w:color="auto"/>
        <w:left w:val="none" w:sz="0" w:space="0" w:color="auto"/>
        <w:bottom w:val="none" w:sz="0" w:space="0" w:color="auto"/>
        <w:right w:val="none" w:sz="0" w:space="0" w:color="auto"/>
      </w:divBdr>
    </w:div>
    <w:div w:id="1540050634">
      <w:bodyDiv w:val="1"/>
      <w:marLeft w:val="0"/>
      <w:marRight w:val="0"/>
      <w:marTop w:val="0"/>
      <w:marBottom w:val="0"/>
      <w:divBdr>
        <w:top w:val="none" w:sz="0" w:space="0" w:color="auto"/>
        <w:left w:val="none" w:sz="0" w:space="0" w:color="auto"/>
        <w:bottom w:val="none" w:sz="0" w:space="0" w:color="auto"/>
        <w:right w:val="none" w:sz="0" w:space="0" w:color="auto"/>
      </w:divBdr>
    </w:div>
    <w:div w:id="1540313926">
      <w:bodyDiv w:val="1"/>
      <w:marLeft w:val="0"/>
      <w:marRight w:val="0"/>
      <w:marTop w:val="0"/>
      <w:marBottom w:val="0"/>
      <w:divBdr>
        <w:top w:val="none" w:sz="0" w:space="0" w:color="auto"/>
        <w:left w:val="none" w:sz="0" w:space="0" w:color="auto"/>
        <w:bottom w:val="none" w:sz="0" w:space="0" w:color="auto"/>
        <w:right w:val="none" w:sz="0" w:space="0" w:color="auto"/>
      </w:divBdr>
    </w:div>
    <w:div w:id="1540363004">
      <w:bodyDiv w:val="1"/>
      <w:marLeft w:val="0"/>
      <w:marRight w:val="0"/>
      <w:marTop w:val="0"/>
      <w:marBottom w:val="0"/>
      <w:divBdr>
        <w:top w:val="none" w:sz="0" w:space="0" w:color="auto"/>
        <w:left w:val="none" w:sz="0" w:space="0" w:color="auto"/>
        <w:bottom w:val="none" w:sz="0" w:space="0" w:color="auto"/>
        <w:right w:val="none" w:sz="0" w:space="0" w:color="auto"/>
      </w:divBdr>
    </w:div>
    <w:div w:id="1540555038">
      <w:bodyDiv w:val="1"/>
      <w:marLeft w:val="0"/>
      <w:marRight w:val="0"/>
      <w:marTop w:val="0"/>
      <w:marBottom w:val="0"/>
      <w:divBdr>
        <w:top w:val="none" w:sz="0" w:space="0" w:color="auto"/>
        <w:left w:val="none" w:sz="0" w:space="0" w:color="auto"/>
        <w:bottom w:val="none" w:sz="0" w:space="0" w:color="auto"/>
        <w:right w:val="none" w:sz="0" w:space="0" w:color="auto"/>
      </w:divBdr>
    </w:div>
    <w:div w:id="1540584290">
      <w:bodyDiv w:val="1"/>
      <w:marLeft w:val="0"/>
      <w:marRight w:val="0"/>
      <w:marTop w:val="0"/>
      <w:marBottom w:val="0"/>
      <w:divBdr>
        <w:top w:val="none" w:sz="0" w:space="0" w:color="auto"/>
        <w:left w:val="none" w:sz="0" w:space="0" w:color="auto"/>
        <w:bottom w:val="none" w:sz="0" w:space="0" w:color="auto"/>
        <w:right w:val="none" w:sz="0" w:space="0" w:color="auto"/>
      </w:divBdr>
    </w:div>
    <w:div w:id="1540778069">
      <w:bodyDiv w:val="1"/>
      <w:marLeft w:val="0"/>
      <w:marRight w:val="0"/>
      <w:marTop w:val="0"/>
      <w:marBottom w:val="0"/>
      <w:divBdr>
        <w:top w:val="none" w:sz="0" w:space="0" w:color="auto"/>
        <w:left w:val="none" w:sz="0" w:space="0" w:color="auto"/>
        <w:bottom w:val="none" w:sz="0" w:space="0" w:color="auto"/>
        <w:right w:val="none" w:sz="0" w:space="0" w:color="auto"/>
      </w:divBdr>
    </w:div>
    <w:div w:id="1540779339">
      <w:bodyDiv w:val="1"/>
      <w:marLeft w:val="0"/>
      <w:marRight w:val="0"/>
      <w:marTop w:val="0"/>
      <w:marBottom w:val="0"/>
      <w:divBdr>
        <w:top w:val="none" w:sz="0" w:space="0" w:color="auto"/>
        <w:left w:val="none" w:sz="0" w:space="0" w:color="auto"/>
        <w:bottom w:val="none" w:sz="0" w:space="0" w:color="auto"/>
        <w:right w:val="none" w:sz="0" w:space="0" w:color="auto"/>
      </w:divBdr>
    </w:div>
    <w:div w:id="1540782923">
      <w:bodyDiv w:val="1"/>
      <w:marLeft w:val="0"/>
      <w:marRight w:val="0"/>
      <w:marTop w:val="0"/>
      <w:marBottom w:val="0"/>
      <w:divBdr>
        <w:top w:val="none" w:sz="0" w:space="0" w:color="auto"/>
        <w:left w:val="none" w:sz="0" w:space="0" w:color="auto"/>
        <w:bottom w:val="none" w:sz="0" w:space="0" w:color="auto"/>
        <w:right w:val="none" w:sz="0" w:space="0" w:color="auto"/>
      </w:divBdr>
    </w:div>
    <w:div w:id="1541016568">
      <w:bodyDiv w:val="1"/>
      <w:marLeft w:val="0"/>
      <w:marRight w:val="0"/>
      <w:marTop w:val="0"/>
      <w:marBottom w:val="0"/>
      <w:divBdr>
        <w:top w:val="none" w:sz="0" w:space="0" w:color="auto"/>
        <w:left w:val="none" w:sz="0" w:space="0" w:color="auto"/>
        <w:bottom w:val="none" w:sz="0" w:space="0" w:color="auto"/>
        <w:right w:val="none" w:sz="0" w:space="0" w:color="auto"/>
      </w:divBdr>
    </w:div>
    <w:div w:id="1541165208">
      <w:bodyDiv w:val="1"/>
      <w:marLeft w:val="0"/>
      <w:marRight w:val="0"/>
      <w:marTop w:val="0"/>
      <w:marBottom w:val="0"/>
      <w:divBdr>
        <w:top w:val="none" w:sz="0" w:space="0" w:color="auto"/>
        <w:left w:val="none" w:sz="0" w:space="0" w:color="auto"/>
        <w:bottom w:val="none" w:sz="0" w:space="0" w:color="auto"/>
        <w:right w:val="none" w:sz="0" w:space="0" w:color="auto"/>
      </w:divBdr>
    </w:div>
    <w:div w:id="1541436163">
      <w:bodyDiv w:val="1"/>
      <w:marLeft w:val="0"/>
      <w:marRight w:val="0"/>
      <w:marTop w:val="0"/>
      <w:marBottom w:val="0"/>
      <w:divBdr>
        <w:top w:val="none" w:sz="0" w:space="0" w:color="auto"/>
        <w:left w:val="none" w:sz="0" w:space="0" w:color="auto"/>
        <w:bottom w:val="none" w:sz="0" w:space="0" w:color="auto"/>
        <w:right w:val="none" w:sz="0" w:space="0" w:color="auto"/>
      </w:divBdr>
    </w:div>
    <w:div w:id="1541476868">
      <w:bodyDiv w:val="1"/>
      <w:marLeft w:val="0"/>
      <w:marRight w:val="0"/>
      <w:marTop w:val="0"/>
      <w:marBottom w:val="0"/>
      <w:divBdr>
        <w:top w:val="none" w:sz="0" w:space="0" w:color="auto"/>
        <w:left w:val="none" w:sz="0" w:space="0" w:color="auto"/>
        <w:bottom w:val="none" w:sz="0" w:space="0" w:color="auto"/>
        <w:right w:val="none" w:sz="0" w:space="0" w:color="auto"/>
      </w:divBdr>
    </w:div>
    <w:div w:id="1541824769">
      <w:bodyDiv w:val="1"/>
      <w:marLeft w:val="0"/>
      <w:marRight w:val="0"/>
      <w:marTop w:val="0"/>
      <w:marBottom w:val="0"/>
      <w:divBdr>
        <w:top w:val="none" w:sz="0" w:space="0" w:color="auto"/>
        <w:left w:val="none" w:sz="0" w:space="0" w:color="auto"/>
        <w:bottom w:val="none" w:sz="0" w:space="0" w:color="auto"/>
        <w:right w:val="none" w:sz="0" w:space="0" w:color="auto"/>
      </w:divBdr>
    </w:div>
    <w:div w:id="1541867440">
      <w:bodyDiv w:val="1"/>
      <w:marLeft w:val="0"/>
      <w:marRight w:val="0"/>
      <w:marTop w:val="0"/>
      <w:marBottom w:val="0"/>
      <w:divBdr>
        <w:top w:val="none" w:sz="0" w:space="0" w:color="auto"/>
        <w:left w:val="none" w:sz="0" w:space="0" w:color="auto"/>
        <w:bottom w:val="none" w:sz="0" w:space="0" w:color="auto"/>
        <w:right w:val="none" w:sz="0" w:space="0" w:color="auto"/>
      </w:divBdr>
    </w:div>
    <w:div w:id="1542012062">
      <w:bodyDiv w:val="1"/>
      <w:marLeft w:val="0"/>
      <w:marRight w:val="0"/>
      <w:marTop w:val="0"/>
      <w:marBottom w:val="0"/>
      <w:divBdr>
        <w:top w:val="none" w:sz="0" w:space="0" w:color="auto"/>
        <w:left w:val="none" w:sz="0" w:space="0" w:color="auto"/>
        <w:bottom w:val="none" w:sz="0" w:space="0" w:color="auto"/>
        <w:right w:val="none" w:sz="0" w:space="0" w:color="auto"/>
      </w:divBdr>
    </w:div>
    <w:div w:id="1542015617">
      <w:bodyDiv w:val="1"/>
      <w:marLeft w:val="0"/>
      <w:marRight w:val="0"/>
      <w:marTop w:val="0"/>
      <w:marBottom w:val="0"/>
      <w:divBdr>
        <w:top w:val="none" w:sz="0" w:space="0" w:color="auto"/>
        <w:left w:val="none" w:sz="0" w:space="0" w:color="auto"/>
        <w:bottom w:val="none" w:sz="0" w:space="0" w:color="auto"/>
        <w:right w:val="none" w:sz="0" w:space="0" w:color="auto"/>
      </w:divBdr>
    </w:div>
    <w:div w:id="1542594682">
      <w:bodyDiv w:val="1"/>
      <w:marLeft w:val="0"/>
      <w:marRight w:val="0"/>
      <w:marTop w:val="0"/>
      <w:marBottom w:val="0"/>
      <w:divBdr>
        <w:top w:val="none" w:sz="0" w:space="0" w:color="auto"/>
        <w:left w:val="none" w:sz="0" w:space="0" w:color="auto"/>
        <w:bottom w:val="none" w:sz="0" w:space="0" w:color="auto"/>
        <w:right w:val="none" w:sz="0" w:space="0" w:color="auto"/>
      </w:divBdr>
    </w:div>
    <w:div w:id="1542941000">
      <w:bodyDiv w:val="1"/>
      <w:marLeft w:val="0"/>
      <w:marRight w:val="0"/>
      <w:marTop w:val="0"/>
      <w:marBottom w:val="0"/>
      <w:divBdr>
        <w:top w:val="none" w:sz="0" w:space="0" w:color="auto"/>
        <w:left w:val="none" w:sz="0" w:space="0" w:color="auto"/>
        <w:bottom w:val="none" w:sz="0" w:space="0" w:color="auto"/>
        <w:right w:val="none" w:sz="0" w:space="0" w:color="auto"/>
      </w:divBdr>
    </w:div>
    <w:div w:id="1543008304">
      <w:bodyDiv w:val="1"/>
      <w:marLeft w:val="0"/>
      <w:marRight w:val="0"/>
      <w:marTop w:val="0"/>
      <w:marBottom w:val="0"/>
      <w:divBdr>
        <w:top w:val="none" w:sz="0" w:space="0" w:color="auto"/>
        <w:left w:val="none" w:sz="0" w:space="0" w:color="auto"/>
        <w:bottom w:val="none" w:sz="0" w:space="0" w:color="auto"/>
        <w:right w:val="none" w:sz="0" w:space="0" w:color="auto"/>
      </w:divBdr>
    </w:div>
    <w:div w:id="1543053863">
      <w:bodyDiv w:val="1"/>
      <w:marLeft w:val="0"/>
      <w:marRight w:val="0"/>
      <w:marTop w:val="0"/>
      <w:marBottom w:val="0"/>
      <w:divBdr>
        <w:top w:val="none" w:sz="0" w:space="0" w:color="auto"/>
        <w:left w:val="none" w:sz="0" w:space="0" w:color="auto"/>
        <w:bottom w:val="none" w:sz="0" w:space="0" w:color="auto"/>
        <w:right w:val="none" w:sz="0" w:space="0" w:color="auto"/>
      </w:divBdr>
    </w:div>
    <w:div w:id="1544099669">
      <w:bodyDiv w:val="1"/>
      <w:marLeft w:val="0"/>
      <w:marRight w:val="0"/>
      <w:marTop w:val="0"/>
      <w:marBottom w:val="0"/>
      <w:divBdr>
        <w:top w:val="none" w:sz="0" w:space="0" w:color="auto"/>
        <w:left w:val="none" w:sz="0" w:space="0" w:color="auto"/>
        <w:bottom w:val="none" w:sz="0" w:space="0" w:color="auto"/>
        <w:right w:val="none" w:sz="0" w:space="0" w:color="auto"/>
      </w:divBdr>
    </w:div>
    <w:div w:id="1544177319">
      <w:bodyDiv w:val="1"/>
      <w:marLeft w:val="0"/>
      <w:marRight w:val="0"/>
      <w:marTop w:val="0"/>
      <w:marBottom w:val="0"/>
      <w:divBdr>
        <w:top w:val="none" w:sz="0" w:space="0" w:color="auto"/>
        <w:left w:val="none" w:sz="0" w:space="0" w:color="auto"/>
        <w:bottom w:val="none" w:sz="0" w:space="0" w:color="auto"/>
        <w:right w:val="none" w:sz="0" w:space="0" w:color="auto"/>
      </w:divBdr>
    </w:div>
    <w:div w:id="1544249630">
      <w:bodyDiv w:val="1"/>
      <w:marLeft w:val="0"/>
      <w:marRight w:val="0"/>
      <w:marTop w:val="0"/>
      <w:marBottom w:val="0"/>
      <w:divBdr>
        <w:top w:val="none" w:sz="0" w:space="0" w:color="auto"/>
        <w:left w:val="none" w:sz="0" w:space="0" w:color="auto"/>
        <w:bottom w:val="none" w:sz="0" w:space="0" w:color="auto"/>
        <w:right w:val="none" w:sz="0" w:space="0" w:color="auto"/>
      </w:divBdr>
    </w:div>
    <w:div w:id="1544440274">
      <w:bodyDiv w:val="1"/>
      <w:marLeft w:val="0"/>
      <w:marRight w:val="0"/>
      <w:marTop w:val="0"/>
      <w:marBottom w:val="0"/>
      <w:divBdr>
        <w:top w:val="none" w:sz="0" w:space="0" w:color="auto"/>
        <w:left w:val="none" w:sz="0" w:space="0" w:color="auto"/>
        <w:bottom w:val="none" w:sz="0" w:space="0" w:color="auto"/>
        <w:right w:val="none" w:sz="0" w:space="0" w:color="auto"/>
      </w:divBdr>
    </w:div>
    <w:div w:id="1544516401">
      <w:bodyDiv w:val="1"/>
      <w:marLeft w:val="0"/>
      <w:marRight w:val="0"/>
      <w:marTop w:val="0"/>
      <w:marBottom w:val="0"/>
      <w:divBdr>
        <w:top w:val="none" w:sz="0" w:space="0" w:color="auto"/>
        <w:left w:val="none" w:sz="0" w:space="0" w:color="auto"/>
        <w:bottom w:val="none" w:sz="0" w:space="0" w:color="auto"/>
        <w:right w:val="none" w:sz="0" w:space="0" w:color="auto"/>
      </w:divBdr>
    </w:div>
    <w:div w:id="1544639246">
      <w:bodyDiv w:val="1"/>
      <w:marLeft w:val="0"/>
      <w:marRight w:val="0"/>
      <w:marTop w:val="0"/>
      <w:marBottom w:val="0"/>
      <w:divBdr>
        <w:top w:val="none" w:sz="0" w:space="0" w:color="auto"/>
        <w:left w:val="none" w:sz="0" w:space="0" w:color="auto"/>
        <w:bottom w:val="none" w:sz="0" w:space="0" w:color="auto"/>
        <w:right w:val="none" w:sz="0" w:space="0" w:color="auto"/>
      </w:divBdr>
    </w:div>
    <w:div w:id="1544903500">
      <w:bodyDiv w:val="1"/>
      <w:marLeft w:val="0"/>
      <w:marRight w:val="0"/>
      <w:marTop w:val="0"/>
      <w:marBottom w:val="0"/>
      <w:divBdr>
        <w:top w:val="none" w:sz="0" w:space="0" w:color="auto"/>
        <w:left w:val="none" w:sz="0" w:space="0" w:color="auto"/>
        <w:bottom w:val="none" w:sz="0" w:space="0" w:color="auto"/>
        <w:right w:val="none" w:sz="0" w:space="0" w:color="auto"/>
      </w:divBdr>
    </w:div>
    <w:div w:id="1544974045">
      <w:bodyDiv w:val="1"/>
      <w:marLeft w:val="0"/>
      <w:marRight w:val="0"/>
      <w:marTop w:val="0"/>
      <w:marBottom w:val="0"/>
      <w:divBdr>
        <w:top w:val="none" w:sz="0" w:space="0" w:color="auto"/>
        <w:left w:val="none" w:sz="0" w:space="0" w:color="auto"/>
        <w:bottom w:val="none" w:sz="0" w:space="0" w:color="auto"/>
        <w:right w:val="none" w:sz="0" w:space="0" w:color="auto"/>
      </w:divBdr>
    </w:div>
    <w:div w:id="1545098252">
      <w:bodyDiv w:val="1"/>
      <w:marLeft w:val="0"/>
      <w:marRight w:val="0"/>
      <w:marTop w:val="0"/>
      <w:marBottom w:val="0"/>
      <w:divBdr>
        <w:top w:val="none" w:sz="0" w:space="0" w:color="auto"/>
        <w:left w:val="none" w:sz="0" w:space="0" w:color="auto"/>
        <w:bottom w:val="none" w:sz="0" w:space="0" w:color="auto"/>
        <w:right w:val="none" w:sz="0" w:space="0" w:color="auto"/>
      </w:divBdr>
    </w:div>
    <w:div w:id="1545363323">
      <w:bodyDiv w:val="1"/>
      <w:marLeft w:val="0"/>
      <w:marRight w:val="0"/>
      <w:marTop w:val="0"/>
      <w:marBottom w:val="0"/>
      <w:divBdr>
        <w:top w:val="none" w:sz="0" w:space="0" w:color="auto"/>
        <w:left w:val="none" w:sz="0" w:space="0" w:color="auto"/>
        <w:bottom w:val="none" w:sz="0" w:space="0" w:color="auto"/>
        <w:right w:val="none" w:sz="0" w:space="0" w:color="auto"/>
      </w:divBdr>
    </w:div>
    <w:div w:id="1545674217">
      <w:bodyDiv w:val="1"/>
      <w:marLeft w:val="0"/>
      <w:marRight w:val="0"/>
      <w:marTop w:val="0"/>
      <w:marBottom w:val="0"/>
      <w:divBdr>
        <w:top w:val="none" w:sz="0" w:space="0" w:color="auto"/>
        <w:left w:val="none" w:sz="0" w:space="0" w:color="auto"/>
        <w:bottom w:val="none" w:sz="0" w:space="0" w:color="auto"/>
        <w:right w:val="none" w:sz="0" w:space="0" w:color="auto"/>
      </w:divBdr>
    </w:div>
    <w:div w:id="1545676571">
      <w:bodyDiv w:val="1"/>
      <w:marLeft w:val="0"/>
      <w:marRight w:val="0"/>
      <w:marTop w:val="0"/>
      <w:marBottom w:val="0"/>
      <w:divBdr>
        <w:top w:val="none" w:sz="0" w:space="0" w:color="auto"/>
        <w:left w:val="none" w:sz="0" w:space="0" w:color="auto"/>
        <w:bottom w:val="none" w:sz="0" w:space="0" w:color="auto"/>
        <w:right w:val="none" w:sz="0" w:space="0" w:color="auto"/>
      </w:divBdr>
    </w:div>
    <w:div w:id="1546259217">
      <w:bodyDiv w:val="1"/>
      <w:marLeft w:val="0"/>
      <w:marRight w:val="0"/>
      <w:marTop w:val="0"/>
      <w:marBottom w:val="0"/>
      <w:divBdr>
        <w:top w:val="none" w:sz="0" w:space="0" w:color="auto"/>
        <w:left w:val="none" w:sz="0" w:space="0" w:color="auto"/>
        <w:bottom w:val="none" w:sz="0" w:space="0" w:color="auto"/>
        <w:right w:val="none" w:sz="0" w:space="0" w:color="auto"/>
      </w:divBdr>
    </w:div>
    <w:div w:id="1546602497">
      <w:bodyDiv w:val="1"/>
      <w:marLeft w:val="0"/>
      <w:marRight w:val="0"/>
      <w:marTop w:val="0"/>
      <w:marBottom w:val="0"/>
      <w:divBdr>
        <w:top w:val="none" w:sz="0" w:space="0" w:color="auto"/>
        <w:left w:val="none" w:sz="0" w:space="0" w:color="auto"/>
        <w:bottom w:val="none" w:sz="0" w:space="0" w:color="auto"/>
        <w:right w:val="none" w:sz="0" w:space="0" w:color="auto"/>
      </w:divBdr>
    </w:div>
    <w:div w:id="1546793940">
      <w:bodyDiv w:val="1"/>
      <w:marLeft w:val="0"/>
      <w:marRight w:val="0"/>
      <w:marTop w:val="0"/>
      <w:marBottom w:val="0"/>
      <w:divBdr>
        <w:top w:val="none" w:sz="0" w:space="0" w:color="auto"/>
        <w:left w:val="none" w:sz="0" w:space="0" w:color="auto"/>
        <w:bottom w:val="none" w:sz="0" w:space="0" w:color="auto"/>
        <w:right w:val="none" w:sz="0" w:space="0" w:color="auto"/>
      </w:divBdr>
    </w:div>
    <w:div w:id="1546990365">
      <w:bodyDiv w:val="1"/>
      <w:marLeft w:val="0"/>
      <w:marRight w:val="0"/>
      <w:marTop w:val="0"/>
      <w:marBottom w:val="0"/>
      <w:divBdr>
        <w:top w:val="none" w:sz="0" w:space="0" w:color="auto"/>
        <w:left w:val="none" w:sz="0" w:space="0" w:color="auto"/>
        <w:bottom w:val="none" w:sz="0" w:space="0" w:color="auto"/>
        <w:right w:val="none" w:sz="0" w:space="0" w:color="auto"/>
      </w:divBdr>
    </w:div>
    <w:div w:id="1547255343">
      <w:bodyDiv w:val="1"/>
      <w:marLeft w:val="0"/>
      <w:marRight w:val="0"/>
      <w:marTop w:val="0"/>
      <w:marBottom w:val="0"/>
      <w:divBdr>
        <w:top w:val="none" w:sz="0" w:space="0" w:color="auto"/>
        <w:left w:val="none" w:sz="0" w:space="0" w:color="auto"/>
        <w:bottom w:val="none" w:sz="0" w:space="0" w:color="auto"/>
        <w:right w:val="none" w:sz="0" w:space="0" w:color="auto"/>
      </w:divBdr>
    </w:div>
    <w:div w:id="1547788706">
      <w:bodyDiv w:val="1"/>
      <w:marLeft w:val="0"/>
      <w:marRight w:val="0"/>
      <w:marTop w:val="0"/>
      <w:marBottom w:val="0"/>
      <w:divBdr>
        <w:top w:val="none" w:sz="0" w:space="0" w:color="auto"/>
        <w:left w:val="none" w:sz="0" w:space="0" w:color="auto"/>
        <w:bottom w:val="none" w:sz="0" w:space="0" w:color="auto"/>
        <w:right w:val="none" w:sz="0" w:space="0" w:color="auto"/>
      </w:divBdr>
    </w:div>
    <w:div w:id="1548251727">
      <w:bodyDiv w:val="1"/>
      <w:marLeft w:val="0"/>
      <w:marRight w:val="0"/>
      <w:marTop w:val="0"/>
      <w:marBottom w:val="0"/>
      <w:divBdr>
        <w:top w:val="none" w:sz="0" w:space="0" w:color="auto"/>
        <w:left w:val="none" w:sz="0" w:space="0" w:color="auto"/>
        <w:bottom w:val="none" w:sz="0" w:space="0" w:color="auto"/>
        <w:right w:val="none" w:sz="0" w:space="0" w:color="auto"/>
      </w:divBdr>
    </w:div>
    <w:div w:id="1548444776">
      <w:bodyDiv w:val="1"/>
      <w:marLeft w:val="0"/>
      <w:marRight w:val="0"/>
      <w:marTop w:val="0"/>
      <w:marBottom w:val="0"/>
      <w:divBdr>
        <w:top w:val="none" w:sz="0" w:space="0" w:color="auto"/>
        <w:left w:val="none" w:sz="0" w:space="0" w:color="auto"/>
        <w:bottom w:val="none" w:sz="0" w:space="0" w:color="auto"/>
        <w:right w:val="none" w:sz="0" w:space="0" w:color="auto"/>
      </w:divBdr>
    </w:div>
    <w:div w:id="1548451321">
      <w:bodyDiv w:val="1"/>
      <w:marLeft w:val="0"/>
      <w:marRight w:val="0"/>
      <w:marTop w:val="0"/>
      <w:marBottom w:val="0"/>
      <w:divBdr>
        <w:top w:val="none" w:sz="0" w:space="0" w:color="auto"/>
        <w:left w:val="none" w:sz="0" w:space="0" w:color="auto"/>
        <w:bottom w:val="none" w:sz="0" w:space="0" w:color="auto"/>
        <w:right w:val="none" w:sz="0" w:space="0" w:color="auto"/>
      </w:divBdr>
    </w:div>
    <w:div w:id="1549028897">
      <w:bodyDiv w:val="1"/>
      <w:marLeft w:val="0"/>
      <w:marRight w:val="0"/>
      <w:marTop w:val="0"/>
      <w:marBottom w:val="0"/>
      <w:divBdr>
        <w:top w:val="none" w:sz="0" w:space="0" w:color="auto"/>
        <w:left w:val="none" w:sz="0" w:space="0" w:color="auto"/>
        <w:bottom w:val="none" w:sz="0" w:space="0" w:color="auto"/>
        <w:right w:val="none" w:sz="0" w:space="0" w:color="auto"/>
      </w:divBdr>
    </w:div>
    <w:div w:id="1549220772">
      <w:bodyDiv w:val="1"/>
      <w:marLeft w:val="0"/>
      <w:marRight w:val="0"/>
      <w:marTop w:val="0"/>
      <w:marBottom w:val="0"/>
      <w:divBdr>
        <w:top w:val="none" w:sz="0" w:space="0" w:color="auto"/>
        <w:left w:val="none" w:sz="0" w:space="0" w:color="auto"/>
        <w:bottom w:val="none" w:sz="0" w:space="0" w:color="auto"/>
        <w:right w:val="none" w:sz="0" w:space="0" w:color="auto"/>
      </w:divBdr>
    </w:div>
    <w:div w:id="1549298260">
      <w:bodyDiv w:val="1"/>
      <w:marLeft w:val="0"/>
      <w:marRight w:val="0"/>
      <w:marTop w:val="0"/>
      <w:marBottom w:val="0"/>
      <w:divBdr>
        <w:top w:val="none" w:sz="0" w:space="0" w:color="auto"/>
        <w:left w:val="none" w:sz="0" w:space="0" w:color="auto"/>
        <w:bottom w:val="none" w:sz="0" w:space="0" w:color="auto"/>
        <w:right w:val="none" w:sz="0" w:space="0" w:color="auto"/>
      </w:divBdr>
    </w:div>
    <w:div w:id="1549760871">
      <w:bodyDiv w:val="1"/>
      <w:marLeft w:val="0"/>
      <w:marRight w:val="0"/>
      <w:marTop w:val="0"/>
      <w:marBottom w:val="0"/>
      <w:divBdr>
        <w:top w:val="none" w:sz="0" w:space="0" w:color="auto"/>
        <w:left w:val="none" w:sz="0" w:space="0" w:color="auto"/>
        <w:bottom w:val="none" w:sz="0" w:space="0" w:color="auto"/>
        <w:right w:val="none" w:sz="0" w:space="0" w:color="auto"/>
      </w:divBdr>
    </w:div>
    <w:div w:id="1550802339">
      <w:bodyDiv w:val="1"/>
      <w:marLeft w:val="0"/>
      <w:marRight w:val="0"/>
      <w:marTop w:val="0"/>
      <w:marBottom w:val="0"/>
      <w:divBdr>
        <w:top w:val="none" w:sz="0" w:space="0" w:color="auto"/>
        <w:left w:val="none" w:sz="0" w:space="0" w:color="auto"/>
        <w:bottom w:val="none" w:sz="0" w:space="0" w:color="auto"/>
        <w:right w:val="none" w:sz="0" w:space="0" w:color="auto"/>
      </w:divBdr>
    </w:div>
    <w:div w:id="1550997314">
      <w:bodyDiv w:val="1"/>
      <w:marLeft w:val="0"/>
      <w:marRight w:val="0"/>
      <w:marTop w:val="0"/>
      <w:marBottom w:val="0"/>
      <w:divBdr>
        <w:top w:val="none" w:sz="0" w:space="0" w:color="auto"/>
        <w:left w:val="none" w:sz="0" w:space="0" w:color="auto"/>
        <w:bottom w:val="none" w:sz="0" w:space="0" w:color="auto"/>
        <w:right w:val="none" w:sz="0" w:space="0" w:color="auto"/>
      </w:divBdr>
    </w:div>
    <w:div w:id="1551069909">
      <w:bodyDiv w:val="1"/>
      <w:marLeft w:val="0"/>
      <w:marRight w:val="0"/>
      <w:marTop w:val="0"/>
      <w:marBottom w:val="0"/>
      <w:divBdr>
        <w:top w:val="none" w:sz="0" w:space="0" w:color="auto"/>
        <w:left w:val="none" w:sz="0" w:space="0" w:color="auto"/>
        <w:bottom w:val="none" w:sz="0" w:space="0" w:color="auto"/>
        <w:right w:val="none" w:sz="0" w:space="0" w:color="auto"/>
      </w:divBdr>
    </w:div>
    <w:div w:id="1551182972">
      <w:bodyDiv w:val="1"/>
      <w:marLeft w:val="0"/>
      <w:marRight w:val="0"/>
      <w:marTop w:val="0"/>
      <w:marBottom w:val="0"/>
      <w:divBdr>
        <w:top w:val="none" w:sz="0" w:space="0" w:color="auto"/>
        <w:left w:val="none" w:sz="0" w:space="0" w:color="auto"/>
        <w:bottom w:val="none" w:sz="0" w:space="0" w:color="auto"/>
        <w:right w:val="none" w:sz="0" w:space="0" w:color="auto"/>
      </w:divBdr>
    </w:div>
    <w:div w:id="1551959061">
      <w:bodyDiv w:val="1"/>
      <w:marLeft w:val="0"/>
      <w:marRight w:val="0"/>
      <w:marTop w:val="0"/>
      <w:marBottom w:val="0"/>
      <w:divBdr>
        <w:top w:val="none" w:sz="0" w:space="0" w:color="auto"/>
        <w:left w:val="none" w:sz="0" w:space="0" w:color="auto"/>
        <w:bottom w:val="none" w:sz="0" w:space="0" w:color="auto"/>
        <w:right w:val="none" w:sz="0" w:space="0" w:color="auto"/>
      </w:divBdr>
    </w:div>
    <w:div w:id="1551964963">
      <w:bodyDiv w:val="1"/>
      <w:marLeft w:val="0"/>
      <w:marRight w:val="0"/>
      <w:marTop w:val="0"/>
      <w:marBottom w:val="0"/>
      <w:divBdr>
        <w:top w:val="none" w:sz="0" w:space="0" w:color="auto"/>
        <w:left w:val="none" w:sz="0" w:space="0" w:color="auto"/>
        <w:bottom w:val="none" w:sz="0" w:space="0" w:color="auto"/>
        <w:right w:val="none" w:sz="0" w:space="0" w:color="auto"/>
      </w:divBdr>
    </w:div>
    <w:div w:id="1552035070">
      <w:bodyDiv w:val="1"/>
      <w:marLeft w:val="0"/>
      <w:marRight w:val="0"/>
      <w:marTop w:val="0"/>
      <w:marBottom w:val="0"/>
      <w:divBdr>
        <w:top w:val="none" w:sz="0" w:space="0" w:color="auto"/>
        <w:left w:val="none" w:sz="0" w:space="0" w:color="auto"/>
        <w:bottom w:val="none" w:sz="0" w:space="0" w:color="auto"/>
        <w:right w:val="none" w:sz="0" w:space="0" w:color="auto"/>
      </w:divBdr>
    </w:div>
    <w:div w:id="1552376425">
      <w:bodyDiv w:val="1"/>
      <w:marLeft w:val="0"/>
      <w:marRight w:val="0"/>
      <w:marTop w:val="0"/>
      <w:marBottom w:val="0"/>
      <w:divBdr>
        <w:top w:val="none" w:sz="0" w:space="0" w:color="auto"/>
        <w:left w:val="none" w:sz="0" w:space="0" w:color="auto"/>
        <w:bottom w:val="none" w:sz="0" w:space="0" w:color="auto"/>
        <w:right w:val="none" w:sz="0" w:space="0" w:color="auto"/>
      </w:divBdr>
    </w:div>
    <w:div w:id="1552690852">
      <w:bodyDiv w:val="1"/>
      <w:marLeft w:val="0"/>
      <w:marRight w:val="0"/>
      <w:marTop w:val="0"/>
      <w:marBottom w:val="0"/>
      <w:divBdr>
        <w:top w:val="none" w:sz="0" w:space="0" w:color="auto"/>
        <w:left w:val="none" w:sz="0" w:space="0" w:color="auto"/>
        <w:bottom w:val="none" w:sz="0" w:space="0" w:color="auto"/>
        <w:right w:val="none" w:sz="0" w:space="0" w:color="auto"/>
      </w:divBdr>
    </w:div>
    <w:div w:id="1554191075">
      <w:bodyDiv w:val="1"/>
      <w:marLeft w:val="0"/>
      <w:marRight w:val="0"/>
      <w:marTop w:val="0"/>
      <w:marBottom w:val="0"/>
      <w:divBdr>
        <w:top w:val="none" w:sz="0" w:space="0" w:color="auto"/>
        <w:left w:val="none" w:sz="0" w:space="0" w:color="auto"/>
        <w:bottom w:val="none" w:sz="0" w:space="0" w:color="auto"/>
        <w:right w:val="none" w:sz="0" w:space="0" w:color="auto"/>
      </w:divBdr>
    </w:div>
    <w:div w:id="1554342420">
      <w:bodyDiv w:val="1"/>
      <w:marLeft w:val="0"/>
      <w:marRight w:val="0"/>
      <w:marTop w:val="0"/>
      <w:marBottom w:val="0"/>
      <w:divBdr>
        <w:top w:val="none" w:sz="0" w:space="0" w:color="auto"/>
        <w:left w:val="none" w:sz="0" w:space="0" w:color="auto"/>
        <w:bottom w:val="none" w:sz="0" w:space="0" w:color="auto"/>
        <w:right w:val="none" w:sz="0" w:space="0" w:color="auto"/>
      </w:divBdr>
    </w:div>
    <w:div w:id="1554385152">
      <w:bodyDiv w:val="1"/>
      <w:marLeft w:val="0"/>
      <w:marRight w:val="0"/>
      <w:marTop w:val="0"/>
      <w:marBottom w:val="0"/>
      <w:divBdr>
        <w:top w:val="none" w:sz="0" w:space="0" w:color="auto"/>
        <w:left w:val="none" w:sz="0" w:space="0" w:color="auto"/>
        <w:bottom w:val="none" w:sz="0" w:space="0" w:color="auto"/>
        <w:right w:val="none" w:sz="0" w:space="0" w:color="auto"/>
      </w:divBdr>
    </w:div>
    <w:div w:id="1554387365">
      <w:bodyDiv w:val="1"/>
      <w:marLeft w:val="0"/>
      <w:marRight w:val="0"/>
      <w:marTop w:val="0"/>
      <w:marBottom w:val="0"/>
      <w:divBdr>
        <w:top w:val="none" w:sz="0" w:space="0" w:color="auto"/>
        <w:left w:val="none" w:sz="0" w:space="0" w:color="auto"/>
        <w:bottom w:val="none" w:sz="0" w:space="0" w:color="auto"/>
        <w:right w:val="none" w:sz="0" w:space="0" w:color="auto"/>
      </w:divBdr>
    </w:div>
    <w:div w:id="1555198950">
      <w:bodyDiv w:val="1"/>
      <w:marLeft w:val="0"/>
      <w:marRight w:val="0"/>
      <w:marTop w:val="0"/>
      <w:marBottom w:val="0"/>
      <w:divBdr>
        <w:top w:val="none" w:sz="0" w:space="0" w:color="auto"/>
        <w:left w:val="none" w:sz="0" w:space="0" w:color="auto"/>
        <w:bottom w:val="none" w:sz="0" w:space="0" w:color="auto"/>
        <w:right w:val="none" w:sz="0" w:space="0" w:color="auto"/>
      </w:divBdr>
    </w:div>
    <w:div w:id="1555583321">
      <w:bodyDiv w:val="1"/>
      <w:marLeft w:val="0"/>
      <w:marRight w:val="0"/>
      <w:marTop w:val="0"/>
      <w:marBottom w:val="0"/>
      <w:divBdr>
        <w:top w:val="none" w:sz="0" w:space="0" w:color="auto"/>
        <w:left w:val="none" w:sz="0" w:space="0" w:color="auto"/>
        <w:bottom w:val="none" w:sz="0" w:space="0" w:color="auto"/>
        <w:right w:val="none" w:sz="0" w:space="0" w:color="auto"/>
      </w:divBdr>
    </w:div>
    <w:div w:id="1556039718">
      <w:bodyDiv w:val="1"/>
      <w:marLeft w:val="0"/>
      <w:marRight w:val="0"/>
      <w:marTop w:val="0"/>
      <w:marBottom w:val="0"/>
      <w:divBdr>
        <w:top w:val="none" w:sz="0" w:space="0" w:color="auto"/>
        <w:left w:val="none" w:sz="0" w:space="0" w:color="auto"/>
        <w:bottom w:val="none" w:sz="0" w:space="0" w:color="auto"/>
        <w:right w:val="none" w:sz="0" w:space="0" w:color="auto"/>
      </w:divBdr>
    </w:div>
    <w:div w:id="1556165971">
      <w:bodyDiv w:val="1"/>
      <w:marLeft w:val="0"/>
      <w:marRight w:val="0"/>
      <w:marTop w:val="0"/>
      <w:marBottom w:val="0"/>
      <w:divBdr>
        <w:top w:val="none" w:sz="0" w:space="0" w:color="auto"/>
        <w:left w:val="none" w:sz="0" w:space="0" w:color="auto"/>
        <w:bottom w:val="none" w:sz="0" w:space="0" w:color="auto"/>
        <w:right w:val="none" w:sz="0" w:space="0" w:color="auto"/>
      </w:divBdr>
    </w:div>
    <w:div w:id="1556966266">
      <w:bodyDiv w:val="1"/>
      <w:marLeft w:val="0"/>
      <w:marRight w:val="0"/>
      <w:marTop w:val="0"/>
      <w:marBottom w:val="0"/>
      <w:divBdr>
        <w:top w:val="none" w:sz="0" w:space="0" w:color="auto"/>
        <w:left w:val="none" w:sz="0" w:space="0" w:color="auto"/>
        <w:bottom w:val="none" w:sz="0" w:space="0" w:color="auto"/>
        <w:right w:val="none" w:sz="0" w:space="0" w:color="auto"/>
      </w:divBdr>
    </w:div>
    <w:div w:id="1556969314">
      <w:bodyDiv w:val="1"/>
      <w:marLeft w:val="0"/>
      <w:marRight w:val="0"/>
      <w:marTop w:val="0"/>
      <w:marBottom w:val="0"/>
      <w:divBdr>
        <w:top w:val="none" w:sz="0" w:space="0" w:color="auto"/>
        <w:left w:val="none" w:sz="0" w:space="0" w:color="auto"/>
        <w:bottom w:val="none" w:sz="0" w:space="0" w:color="auto"/>
        <w:right w:val="none" w:sz="0" w:space="0" w:color="auto"/>
      </w:divBdr>
    </w:div>
    <w:div w:id="1557005079">
      <w:bodyDiv w:val="1"/>
      <w:marLeft w:val="0"/>
      <w:marRight w:val="0"/>
      <w:marTop w:val="0"/>
      <w:marBottom w:val="0"/>
      <w:divBdr>
        <w:top w:val="none" w:sz="0" w:space="0" w:color="auto"/>
        <w:left w:val="none" w:sz="0" w:space="0" w:color="auto"/>
        <w:bottom w:val="none" w:sz="0" w:space="0" w:color="auto"/>
        <w:right w:val="none" w:sz="0" w:space="0" w:color="auto"/>
      </w:divBdr>
    </w:div>
    <w:div w:id="1558010102">
      <w:bodyDiv w:val="1"/>
      <w:marLeft w:val="0"/>
      <w:marRight w:val="0"/>
      <w:marTop w:val="0"/>
      <w:marBottom w:val="0"/>
      <w:divBdr>
        <w:top w:val="none" w:sz="0" w:space="0" w:color="auto"/>
        <w:left w:val="none" w:sz="0" w:space="0" w:color="auto"/>
        <w:bottom w:val="none" w:sz="0" w:space="0" w:color="auto"/>
        <w:right w:val="none" w:sz="0" w:space="0" w:color="auto"/>
      </w:divBdr>
    </w:div>
    <w:div w:id="1558397005">
      <w:bodyDiv w:val="1"/>
      <w:marLeft w:val="0"/>
      <w:marRight w:val="0"/>
      <w:marTop w:val="0"/>
      <w:marBottom w:val="0"/>
      <w:divBdr>
        <w:top w:val="none" w:sz="0" w:space="0" w:color="auto"/>
        <w:left w:val="none" w:sz="0" w:space="0" w:color="auto"/>
        <w:bottom w:val="none" w:sz="0" w:space="0" w:color="auto"/>
        <w:right w:val="none" w:sz="0" w:space="0" w:color="auto"/>
      </w:divBdr>
    </w:div>
    <w:div w:id="1558584895">
      <w:bodyDiv w:val="1"/>
      <w:marLeft w:val="0"/>
      <w:marRight w:val="0"/>
      <w:marTop w:val="0"/>
      <w:marBottom w:val="0"/>
      <w:divBdr>
        <w:top w:val="none" w:sz="0" w:space="0" w:color="auto"/>
        <w:left w:val="none" w:sz="0" w:space="0" w:color="auto"/>
        <w:bottom w:val="none" w:sz="0" w:space="0" w:color="auto"/>
        <w:right w:val="none" w:sz="0" w:space="0" w:color="auto"/>
      </w:divBdr>
    </w:div>
    <w:div w:id="1558736170">
      <w:bodyDiv w:val="1"/>
      <w:marLeft w:val="0"/>
      <w:marRight w:val="0"/>
      <w:marTop w:val="0"/>
      <w:marBottom w:val="0"/>
      <w:divBdr>
        <w:top w:val="none" w:sz="0" w:space="0" w:color="auto"/>
        <w:left w:val="none" w:sz="0" w:space="0" w:color="auto"/>
        <w:bottom w:val="none" w:sz="0" w:space="0" w:color="auto"/>
        <w:right w:val="none" w:sz="0" w:space="0" w:color="auto"/>
      </w:divBdr>
    </w:div>
    <w:div w:id="1558931411">
      <w:bodyDiv w:val="1"/>
      <w:marLeft w:val="0"/>
      <w:marRight w:val="0"/>
      <w:marTop w:val="0"/>
      <w:marBottom w:val="0"/>
      <w:divBdr>
        <w:top w:val="none" w:sz="0" w:space="0" w:color="auto"/>
        <w:left w:val="none" w:sz="0" w:space="0" w:color="auto"/>
        <w:bottom w:val="none" w:sz="0" w:space="0" w:color="auto"/>
        <w:right w:val="none" w:sz="0" w:space="0" w:color="auto"/>
      </w:divBdr>
    </w:div>
    <w:div w:id="1559589493">
      <w:bodyDiv w:val="1"/>
      <w:marLeft w:val="0"/>
      <w:marRight w:val="0"/>
      <w:marTop w:val="0"/>
      <w:marBottom w:val="0"/>
      <w:divBdr>
        <w:top w:val="none" w:sz="0" w:space="0" w:color="auto"/>
        <w:left w:val="none" w:sz="0" w:space="0" w:color="auto"/>
        <w:bottom w:val="none" w:sz="0" w:space="0" w:color="auto"/>
        <w:right w:val="none" w:sz="0" w:space="0" w:color="auto"/>
      </w:divBdr>
    </w:div>
    <w:div w:id="1559708380">
      <w:bodyDiv w:val="1"/>
      <w:marLeft w:val="0"/>
      <w:marRight w:val="0"/>
      <w:marTop w:val="0"/>
      <w:marBottom w:val="0"/>
      <w:divBdr>
        <w:top w:val="none" w:sz="0" w:space="0" w:color="auto"/>
        <w:left w:val="none" w:sz="0" w:space="0" w:color="auto"/>
        <w:bottom w:val="none" w:sz="0" w:space="0" w:color="auto"/>
        <w:right w:val="none" w:sz="0" w:space="0" w:color="auto"/>
      </w:divBdr>
    </w:div>
    <w:div w:id="1559777387">
      <w:bodyDiv w:val="1"/>
      <w:marLeft w:val="0"/>
      <w:marRight w:val="0"/>
      <w:marTop w:val="0"/>
      <w:marBottom w:val="0"/>
      <w:divBdr>
        <w:top w:val="none" w:sz="0" w:space="0" w:color="auto"/>
        <w:left w:val="none" w:sz="0" w:space="0" w:color="auto"/>
        <w:bottom w:val="none" w:sz="0" w:space="0" w:color="auto"/>
        <w:right w:val="none" w:sz="0" w:space="0" w:color="auto"/>
      </w:divBdr>
    </w:div>
    <w:div w:id="1559826693">
      <w:bodyDiv w:val="1"/>
      <w:marLeft w:val="0"/>
      <w:marRight w:val="0"/>
      <w:marTop w:val="0"/>
      <w:marBottom w:val="0"/>
      <w:divBdr>
        <w:top w:val="none" w:sz="0" w:space="0" w:color="auto"/>
        <w:left w:val="none" w:sz="0" w:space="0" w:color="auto"/>
        <w:bottom w:val="none" w:sz="0" w:space="0" w:color="auto"/>
        <w:right w:val="none" w:sz="0" w:space="0" w:color="auto"/>
      </w:divBdr>
    </w:div>
    <w:div w:id="1560020986">
      <w:bodyDiv w:val="1"/>
      <w:marLeft w:val="0"/>
      <w:marRight w:val="0"/>
      <w:marTop w:val="0"/>
      <w:marBottom w:val="0"/>
      <w:divBdr>
        <w:top w:val="none" w:sz="0" w:space="0" w:color="auto"/>
        <w:left w:val="none" w:sz="0" w:space="0" w:color="auto"/>
        <w:bottom w:val="none" w:sz="0" w:space="0" w:color="auto"/>
        <w:right w:val="none" w:sz="0" w:space="0" w:color="auto"/>
      </w:divBdr>
    </w:div>
    <w:div w:id="1560170096">
      <w:bodyDiv w:val="1"/>
      <w:marLeft w:val="0"/>
      <w:marRight w:val="0"/>
      <w:marTop w:val="0"/>
      <w:marBottom w:val="0"/>
      <w:divBdr>
        <w:top w:val="none" w:sz="0" w:space="0" w:color="auto"/>
        <w:left w:val="none" w:sz="0" w:space="0" w:color="auto"/>
        <w:bottom w:val="none" w:sz="0" w:space="0" w:color="auto"/>
        <w:right w:val="none" w:sz="0" w:space="0" w:color="auto"/>
      </w:divBdr>
    </w:div>
    <w:div w:id="1560283695">
      <w:bodyDiv w:val="1"/>
      <w:marLeft w:val="0"/>
      <w:marRight w:val="0"/>
      <w:marTop w:val="0"/>
      <w:marBottom w:val="0"/>
      <w:divBdr>
        <w:top w:val="none" w:sz="0" w:space="0" w:color="auto"/>
        <w:left w:val="none" w:sz="0" w:space="0" w:color="auto"/>
        <w:bottom w:val="none" w:sz="0" w:space="0" w:color="auto"/>
        <w:right w:val="none" w:sz="0" w:space="0" w:color="auto"/>
      </w:divBdr>
    </w:div>
    <w:div w:id="1560747073">
      <w:bodyDiv w:val="1"/>
      <w:marLeft w:val="0"/>
      <w:marRight w:val="0"/>
      <w:marTop w:val="0"/>
      <w:marBottom w:val="0"/>
      <w:divBdr>
        <w:top w:val="none" w:sz="0" w:space="0" w:color="auto"/>
        <w:left w:val="none" w:sz="0" w:space="0" w:color="auto"/>
        <w:bottom w:val="none" w:sz="0" w:space="0" w:color="auto"/>
        <w:right w:val="none" w:sz="0" w:space="0" w:color="auto"/>
      </w:divBdr>
    </w:div>
    <w:div w:id="1561095314">
      <w:bodyDiv w:val="1"/>
      <w:marLeft w:val="0"/>
      <w:marRight w:val="0"/>
      <w:marTop w:val="0"/>
      <w:marBottom w:val="0"/>
      <w:divBdr>
        <w:top w:val="none" w:sz="0" w:space="0" w:color="auto"/>
        <w:left w:val="none" w:sz="0" w:space="0" w:color="auto"/>
        <w:bottom w:val="none" w:sz="0" w:space="0" w:color="auto"/>
        <w:right w:val="none" w:sz="0" w:space="0" w:color="auto"/>
      </w:divBdr>
    </w:div>
    <w:div w:id="1561205096">
      <w:bodyDiv w:val="1"/>
      <w:marLeft w:val="0"/>
      <w:marRight w:val="0"/>
      <w:marTop w:val="0"/>
      <w:marBottom w:val="0"/>
      <w:divBdr>
        <w:top w:val="none" w:sz="0" w:space="0" w:color="auto"/>
        <w:left w:val="none" w:sz="0" w:space="0" w:color="auto"/>
        <w:bottom w:val="none" w:sz="0" w:space="0" w:color="auto"/>
        <w:right w:val="none" w:sz="0" w:space="0" w:color="auto"/>
      </w:divBdr>
    </w:div>
    <w:div w:id="1561362166">
      <w:bodyDiv w:val="1"/>
      <w:marLeft w:val="0"/>
      <w:marRight w:val="0"/>
      <w:marTop w:val="0"/>
      <w:marBottom w:val="0"/>
      <w:divBdr>
        <w:top w:val="none" w:sz="0" w:space="0" w:color="auto"/>
        <w:left w:val="none" w:sz="0" w:space="0" w:color="auto"/>
        <w:bottom w:val="none" w:sz="0" w:space="0" w:color="auto"/>
        <w:right w:val="none" w:sz="0" w:space="0" w:color="auto"/>
      </w:divBdr>
    </w:div>
    <w:div w:id="1561558655">
      <w:bodyDiv w:val="1"/>
      <w:marLeft w:val="0"/>
      <w:marRight w:val="0"/>
      <w:marTop w:val="0"/>
      <w:marBottom w:val="0"/>
      <w:divBdr>
        <w:top w:val="none" w:sz="0" w:space="0" w:color="auto"/>
        <w:left w:val="none" w:sz="0" w:space="0" w:color="auto"/>
        <w:bottom w:val="none" w:sz="0" w:space="0" w:color="auto"/>
        <w:right w:val="none" w:sz="0" w:space="0" w:color="auto"/>
      </w:divBdr>
    </w:div>
    <w:div w:id="1561595837">
      <w:bodyDiv w:val="1"/>
      <w:marLeft w:val="0"/>
      <w:marRight w:val="0"/>
      <w:marTop w:val="0"/>
      <w:marBottom w:val="0"/>
      <w:divBdr>
        <w:top w:val="none" w:sz="0" w:space="0" w:color="auto"/>
        <w:left w:val="none" w:sz="0" w:space="0" w:color="auto"/>
        <w:bottom w:val="none" w:sz="0" w:space="0" w:color="auto"/>
        <w:right w:val="none" w:sz="0" w:space="0" w:color="auto"/>
      </w:divBdr>
    </w:div>
    <w:div w:id="1561671980">
      <w:bodyDiv w:val="1"/>
      <w:marLeft w:val="0"/>
      <w:marRight w:val="0"/>
      <w:marTop w:val="0"/>
      <w:marBottom w:val="0"/>
      <w:divBdr>
        <w:top w:val="none" w:sz="0" w:space="0" w:color="auto"/>
        <w:left w:val="none" w:sz="0" w:space="0" w:color="auto"/>
        <w:bottom w:val="none" w:sz="0" w:space="0" w:color="auto"/>
        <w:right w:val="none" w:sz="0" w:space="0" w:color="auto"/>
      </w:divBdr>
    </w:div>
    <w:div w:id="1561674436">
      <w:bodyDiv w:val="1"/>
      <w:marLeft w:val="0"/>
      <w:marRight w:val="0"/>
      <w:marTop w:val="0"/>
      <w:marBottom w:val="0"/>
      <w:divBdr>
        <w:top w:val="none" w:sz="0" w:space="0" w:color="auto"/>
        <w:left w:val="none" w:sz="0" w:space="0" w:color="auto"/>
        <w:bottom w:val="none" w:sz="0" w:space="0" w:color="auto"/>
        <w:right w:val="none" w:sz="0" w:space="0" w:color="auto"/>
      </w:divBdr>
    </w:div>
    <w:div w:id="1561866212">
      <w:bodyDiv w:val="1"/>
      <w:marLeft w:val="0"/>
      <w:marRight w:val="0"/>
      <w:marTop w:val="0"/>
      <w:marBottom w:val="0"/>
      <w:divBdr>
        <w:top w:val="none" w:sz="0" w:space="0" w:color="auto"/>
        <w:left w:val="none" w:sz="0" w:space="0" w:color="auto"/>
        <w:bottom w:val="none" w:sz="0" w:space="0" w:color="auto"/>
        <w:right w:val="none" w:sz="0" w:space="0" w:color="auto"/>
      </w:divBdr>
    </w:div>
    <w:div w:id="1562016381">
      <w:bodyDiv w:val="1"/>
      <w:marLeft w:val="0"/>
      <w:marRight w:val="0"/>
      <w:marTop w:val="0"/>
      <w:marBottom w:val="0"/>
      <w:divBdr>
        <w:top w:val="none" w:sz="0" w:space="0" w:color="auto"/>
        <w:left w:val="none" w:sz="0" w:space="0" w:color="auto"/>
        <w:bottom w:val="none" w:sz="0" w:space="0" w:color="auto"/>
        <w:right w:val="none" w:sz="0" w:space="0" w:color="auto"/>
      </w:divBdr>
    </w:div>
    <w:div w:id="1562252187">
      <w:bodyDiv w:val="1"/>
      <w:marLeft w:val="0"/>
      <w:marRight w:val="0"/>
      <w:marTop w:val="0"/>
      <w:marBottom w:val="0"/>
      <w:divBdr>
        <w:top w:val="none" w:sz="0" w:space="0" w:color="auto"/>
        <w:left w:val="none" w:sz="0" w:space="0" w:color="auto"/>
        <w:bottom w:val="none" w:sz="0" w:space="0" w:color="auto"/>
        <w:right w:val="none" w:sz="0" w:space="0" w:color="auto"/>
      </w:divBdr>
    </w:div>
    <w:div w:id="1562711529">
      <w:bodyDiv w:val="1"/>
      <w:marLeft w:val="0"/>
      <w:marRight w:val="0"/>
      <w:marTop w:val="0"/>
      <w:marBottom w:val="0"/>
      <w:divBdr>
        <w:top w:val="none" w:sz="0" w:space="0" w:color="auto"/>
        <w:left w:val="none" w:sz="0" w:space="0" w:color="auto"/>
        <w:bottom w:val="none" w:sz="0" w:space="0" w:color="auto"/>
        <w:right w:val="none" w:sz="0" w:space="0" w:color="auto"/>
      </w:divBdr>
    </w:div>
    <w:div w:id="1563101942">
      <w:bodyDiv w:val="1"/>
      <w:marLeft w:val="0"/>
      <w:marRight w:val="0"/>
      <w:marTop w:val="0"/>
      <w:marBottom w:val="0"/>
      <w:divBdr>
        <w:top w:val="none" w:sz="0" w:space="0" w:color="auto"/>
        <w:left w:val="none" w:sz="0" w:space="0" w:color="auto"/>
        <w:bottom w:val="none" w:sz="0" w:space="0" w:color="auto"/>
        <w:right w:val="none" w:sz="0" w:space="0" w:color="auto"/>
      </w:divBdr>
    </w:div>
    <w:div w:id="1563521480">
      <w:bodyDiv w:val="1"/>
      <w:marLeft w:val="0"/>
      <w:marRight w:val="0"/>
      <w:marTop w:val="0"/>
      <w:marBottom w:val="0"/>
      <w:divBdr>
        <w:top w:val="none" w:sz="0" w:space="0" w:color="auto"/>
        <w:left w:val="none" w:sz="0" w:space="0" w:color="auto"/>
        <w:bottom w:val="none" w:sz="0" w:space="0" w:color="auto"/>
        <w:right w:val="none" w:sz="0" w:space="0" w:color="auto"/>
      </w:divBdr>
    </w:div>
    <w:div w:id="1563977628">
      <w:bodyDiv w:val="1"/>
      <w:marLeft w:val="0"/>
      <w:marRight w:val="0"/>
      <w:marTop w:val="0"/>
      <w:marBottom w:val="0"/>
      <w:divBdr>
        <w:top w:val="none" w:sz="0" w:space="0" w:color="auto"/>
        <w:left w:val="none" w:sz="0" w:space="0" w:color="auto"/>
        <w:bottom w:val="none" w:sz="0" w:space="0" w:color="auto"/>
        <w:right w:val="none" w:sz="0" w:space="0" w:color="auto"/>
      </w:divBdr>
    </w:div>
    <w:div w:id="1563978865">
      <w:bodyDiv w:val="1"/>
      <w:marLeft w:val="0"/>
      <w:marRight w:val="0"/>
      <w:marTop w:val="0"/>
      <w:marBottom w:val="0"/>
      <w:divBdr>
        <w:top w:val="none" w:sz="0" w:space="0" w:color="auto"/>
        <w:left w:val="none" w:sz="0" w:space="0" w:color="auto"/>
        <w:bottom w:val="none" w:sz="0" w:space="0" w:color="auto"/>
        <w:right w:val="none" w:sz="0" w:space="0" w:color="auto"/>
      </w:divBdr>
    </w:div>
    <w:div w:id="1565140987">
      <w:bodyDiv w:val="1"/>
      <w:marLeft w:val="0"/>
      <w:marRight w:val="0"/>
      <w:marTop w:val="0"/>
      <w:marBottom w:val="0"/>
      <w:divBdr>
        <w:top w:val="none" w:sz="0" w:space="0" w:color="auto"/>
        <w:left w:val="none" w:sz="0" w:space="0" w:color="auto"/>
        <w:bottom w:val="none" w:sz="0" w:space="0" w:color="auto"/>
        <w:right w:val="none" w:sz="0" w:space="0" w:color="auto"/>
      </w:divBdr>
    </w:div>
    <w:div w:id="1565143628">
      <w:bodyDiv w:val="1"/>
      <w:marLeft w:val="0"/>
      <w:marRight w:val="0"/>
      <w:marTop w:val="0"/>
      <w:marBottom w:val="0"/>
      <w:divBdr>
        <w:top w:val="none" w:sz="0" w:space="0" w:color="auto"/>
        <w:left w:val="none" w:sz="0" w:space="0" w:color="auto"/>
        <w:bottom w:val="none" w:sz="0" w:space="0" w:color="auto"/>
        <w:right w:val="none" w:sz="0" w:space="0" w:color="auto"/>
      </w:divBdr>
    </w:div>
    <w:div w:id="1565215943">
      <w:bodyDiv w:val="1"/>
      <w:marLeft w:val="0"/>
      <w:marRight w:val="0"/>
      <w:marTop w:val="0"/>
      <w:marBottom w:val="0"/>
      <w:divBdr>
        <w:top w:val="none" w:sz="0" w:space="0" w:color="auto"/>
        <w:left w:val="none" w:sz="0" w:space="0" w:color="auto"/>
        <w:bottom w:val="none" w:sz="0" w:space="0" w:color="auto"/>
        <w:right w:val="none" w:sz="0" w:space="0" w:color="auto"/>
      </w:divBdr>
    </w:div>
    <w:div w:id="1565405693">
      <w:bodyDiv w:val="1"/>
      <w:marLeft w:val="0"/>
      <w:marRight w:val="0"/>
      <w:marTop w:val="0"/>
      <w:marBottom w:val="0"/>
      <w:divBdr>
        <w:top w:val="none" w:sz="0" w:space="0" w:color="auto"/>
        <w:left w:val="none" w:sz="0" w:space="0" w:color="auto"/>
        <w:bottom w:val="none" w:sz="0" w:space="0" w:color="auto"/>
        <w:right w:val="none" w:sz="0" w:space="0" w:color="auto"/>
      </w:divBdr>
    </w:div>
    <w:div w:id="1565529781">
      <w:bodyDiv w:val="1"/>
      <w:marLeft w:val="0"/>
      <w:marRight w:val="0"/>
      <w:marTop w:val="0"/>
      <w:marBottom w:val="0"/>
      <w:divBdr>
        <w:top w:val="none" w:sz="0" w:space="0" w:color="auto"/>
        <w:left w:val="none" w:sz="0" w:space="0" w:color="auto"/>
        <w:bottom w:val="none" w:sz="0" w:space="0" w:color="auto"/>
        <w:right w:val="none" w:sz="0" w:space="0" w:color="auto"/>
      </w:divBdr>
    </w:div>
    <w:div w:id="1565869003">
      <w:bodyDiv w:val="1"/>
      <w:marLeft w:val="0"/>
      <w:marRight w:val="0"/>
      <w:marTop w:val="0"/>
      <w:marBottom w:val="0"/>
      <w:divBdr>
        <w:top w:val="none" w:sz="0" w:space="0" w:color="auto"/>
        <w:left w:val="none" w:sz="0" w:space="0" w:color="auto"/>
        <w:bottom w:val="none" w:sz="0" w:space="0" w:color="auto"/>
        <w:right w:val="none" w:sz="0" w:space="0" w:color="auto"/>
      </w:divBdr>
    </w:div>
    <w:div w:id="1566724573">
      <w:bodyDiv w:val="1"/>
      <w:marLeft w:val="0"/>
      <w:marRight w:val="0"/>
      <w:marTop w:val="0"/>
      <w:marBottom w:val="0"/>
      <w:divBdr>
        <w:top w:val="none" w:sz="0" w:space="0" w:color="auto"/>
        <w:left w:val="none" w:sz="0" w:space="0" w:color="auto"/>
        <w:bottom w:val="none" w:sz="0" w:space="0" w:color="auto"/>
        <w:right w:val="none" w:sz="0" w:space="0" w:color="auto"/>
      </w:divBdr>
    </w:div>
    <w:div w:id="1566987632">
      <w:bodyDiv w:val="1"/>
      <w:marLeft w:val="0"/>
      <w:marRight w:val="0"/>
      <w:marTop w:val="0"/>
      <w:marBottom w:val="0"/>
      <w:divBdr>
        <w:top w:val="none" w:sz="0" w:space="0" w:color="auto"/>
        <w:left w:val="none" w:sz="0" w:space="0" w:color="auto"/>
        <w:bottom w:val="none" w:sz="0" w:space="0" w:color="auto"/>
        <w:right w:val="none" w:sz="0" w:space="0" w:color="auto"/>
      </w:divBdr>
    </w:div>
    <w:div w:id="1567178818">
      <w:bodyDiv w:val="1"/>
      <w:marLeft w:val="0"/>
      <w:marRight w:val="0"/>
      <w:marTop w:val="0"/>
      <w:marBottom w:val="0"/>
      <w:divBdr>
        <w:top w:val="none" w:sz="0" w:space="0" w:color="auto"/>
        <w:left w:val="none" w:sz="0" w:space="0" w:color="auto"/>
        <w:bottom w:val="none" w:sz="0" w:space="0" w:color="auto"/>
        <w:right w:val="none" w:sz="0" w:space="0" w:color="auto"/>
      </w:divBdr>
    </w:div>
    <w:div w:id="1567179823">
      <w:bodyDiv w:val="1"/>
      <w:marLeft w:val="0"/>
      <w:marRight w:val="0"/>
      <w:marTop w:val="0"/>
      <w:marBottom w:val="0"/>
      <w:divBdr>
        <w:top w:val="none" w:sz="0" w:space="0" w:color="auto"/>
        <w:left w:val="none" w:sz="0" w:space="0" w:color="auto"/>
        <w:bottom w:val="none" w:sz="0" w:space="0" w:color="auto"/>
        <w:right w:val="none" w:sz="0" w:space="0" w:color="auto"/>
      </w:divBdr>
    </w:div>
    <w:div w:id="1567179890">
      <w:bodyDiv w:val="1"/>
      <w:marLeft w:val="0"/>
      <w:marRight w:val="0"/>
      <w:marTop w:val="0"/>
      <w:marBottom w:val="0"/>
      <w:divBdr>
        <w:top w:val="none" w:sz="0" w:space="0" w:color="auto"/>
        <w:left w:val="none" w:sz="0" w:space="0" w:color="auto"/>
        <w:bottom w:val="none" w:sz="0" w:space="0" w:color="auto"/>
        <w:right w:val="none" w:sz="0" w:space="0" w:color="auto"/>
      </w:divBdr>
    </w:div>
    <w:div w:id="1567688035">
      <w:bodyDiv w:val="1"/>
      <w:marLeft w:val="0"/>
      <w:marRight w:val="0"/>
      <w:marTop w:val="0"/>
      <w:marBottom w:val="0"/>
      <w:divBdr>
        <w:top w:val="none" w:sz="0" w:space="0" w:color="auto"/>
        <w:left w:val="none" w:sz="0" w:space="0" w:color="auto"/>
        <w:bottom w:val="none" w:sz="0" w:space="0" w:color="auto"/>
        <w:right w:val="none" w:sz="0" w:space="0" w:color="auto"/>
      </w:divBdr>
    </w:div>
    <w:div w:id="1568152541">
      <w:bodyDiv w:val="1"/>
      <w:marLeft w:val="0"/>
      <w:marRight w:val="0"/>
      <w:marTop w:val="0"/>
      <w:marBottom w:val="0"/>
      <w:divBdr>
        <w:top w:val="none" w:sz="0" w:space="0" w:color="auto"/>
        <w:left w:val="none" w:sz="0" w:space="0" w:color="auto"/>
        <w:bottom w:val="none" w:sz="0" w:space="0" w:color="auto"/>
        <w:right w:val="none" w:sz="0" w:space="0" w:color="auto"/>
      </w:divBdr>
    </w:div>
    <w:div w:id="1568226155">
      <w:bodyDiv w:val="1"/>
      <w:marLeft w:val="0"/>
      <w:marRight w:val="0"/>
      <w:marTop w:val="0"/>
      <w:marBottom w:val="0"/>
      <w:divBdr>
        <w:top w:val="none" w:sz="0" w:space="0" w:color="auto"/>
        <w:left w:val="none" w:sz="0" w:space="0" w:color="auto"/>
        <w:bottom w:val="none" w:sz="0" w:space="0" w:color="auto"/>
        <w:right w:val="none" w:sz="0" w:space="0" w:color="auto"/>
      </w:divBdr>
    </w:div>
    <w:div w:id="1568565028">
      <w:bodyDiv w:val="1"/>
      <w:marLeft w:val="0"/>
      <w:marRight w:val="0"/>
      <w:marTop w:val="0"/>
      <w:marBottom w:val="0"/>
      <w:divBdr>
        <w:top w:val="none" w:sz="0" w:space="0" w:color="auto"/>
        <w:left w:val="none" w:sz="0" w:space="0" w:color="auto"/>
        <w:bottom w:val="none" w:sz="0" w:space="0" w:color="auto"/>
        <w:right w:val="none" w:sz="0" w:space="0" w:color="auto"/>
      </w:divBdr>
    </w:div>
    <w:div w:id="1568800959">
      <w:bodyDiv w:val="1"/>
      <w:marLeft w:val="0"/>
      <w:marRight w:val="0"/>
      <w:marTop w:val="0"/>
      <w:marBottom w:val="0"/>
      <w:divBdr>
        <w:top w:val="none" w:sz="0" w:space="0" w:color="auto"/>
        <w:left w:val="none" w:sz="0" w:space="0" w:color="auto"/>
        <w:bottom w:val="none" w:sz="0" w:space="0" w:color="auto"/>
        <w:right w:val="none" w:sz="0" w:space="0" w:color="auto"/>
      </w:divBdr>
    </w:div>
    <w:div w:id="1568954934">
      <w:bodyDiv w:val="1"/>
      <w:marLeft w:val="0"/>
      <w:marRight w:val="0"/>
      <w:marTop w:val="0"/>
      <w:marBottom w:val="0"/>
      <w:divBdr>
        <w:top w:val="none" w:sz="0" w:space="0" w:color="auto"/>
        <w:left w:val="none" w:sz="0" w:space="0" w:color="auto"/>
        <w:bottom w:val="none" w:sz="0" w:space="0" w:color="auto"/>
        <w:right w:val="none" w:sz="0" w:space="0" w:color="auto"/>
      </w:divBdr>
    </w:div>
    <w:div w:id="1569606755">
      <w:bodyDiv w:val="1"/>
      <w:marLeft w:val="0"/>
      <w:marRight w:val="0"/>
      <w:marTop w:val="0"/>
      <w:marBottom w:val="0"/>
      <w:divBdr>
        <w:top w:val="none" w:sz="0" w:space="0" w:color="auto"/>
        <w:left w:val="none" w:sz="0" w:space="0" w:color="auto"/>
        <w:bottom w:val="none" w:sz="0" w:space="0" w:color="auto"/>
        <w:right w:val="none" w:sz="0" w:space="0" w:color="auto"/>
      </w:divBdr>
    </w:div>
    <w:div w:id="1569801634">
      <w:bodyDiv w:val="1"/>
      <w:marLeft w:val="0"/>
      <w:marRight w:val="0"/>
      <w:marTop w:val="0"/>
      <w:marBottom w:val="0"/>
      <w:divBdr>
        <w:top w:val="none" w:sz="0" w:space="0" w:color="auto"/>
        <w:left w:val="none" w:sz="0" w:space="0" w:color="auto"/>
        <w:bottom w:val="none" w:sz="0" w:space="0" w:color="auto"/>
        <w:right w:val="none" w:sz="0" w:space="0" w:color="auto"/>
      </w:divBdr>
    </w:div>
    <w:div w:id="1569877337">
      <w:bodyDiv w:val="1"/>
      <w:marLeft w:val="0"/>
      <w:marRight w:val="0"/>
      <w:marTop w:val="0"/>
      <w:marBottom w:val="0"/>
      <w:divBdr>
        <w:top w:val="none" w:sz="0" w:space="0" w:color="auto"/>
        <w:left w:val="none" w:sz="0" w:space="0" w:color="auto"/>
        <w:bottom w:val="none" w:sz="0" w:space="0" w:color="auto"/>
        <w:right w:val="none" w:sz="0" w:space="0" w:color="auto"/>
      </w:divBdr>
    </w:div>
    <w:div w:id="1570000701">
      <w:bodyDiv w:val="1"/>
      <w:marLeft w:val="0"/>
      <w:marRight w:val="0"/>
      <w:marTop w:val="0"/>
      <w:marBottom w:val="0"/>
      <w:divBdr>
        <w:top w:val="none" w:sz="0" w:space="0" w:color="auto"/>
        <w:left w:val="none" w:sz="0" w:space="0" w:color="auto"/>
        <w:bottom w:val="none" w:sz="0" w:space="0" w:color="auto"/>
        <w:right w:val="none" w:sz="0" w:space="0" w:color="auto"/>
      </w:divBdr>
    </w:div>
    <w:div w:id="1570071036">
      <w:bodyDiv w:val="1"/>
      <w:marLeft w:val="0"/>
      <w:marRight w:val="0"/>
      <w:marTop w:val="0"/>
      <w:marBottom w:val="0"/>
      <w:divBdr>
        <w:top w:val="none" w:sz="0" w:space="0" w:color="auto"/>
        <w:left w:val="none" w:sz="0" w:space="0" w:color="auto"/>
        <w:bottom w:val="none" w:sz="0" w:space="0" w:color="auto"/>
        <w:right w:val="none" w:sz="0" w:space="0" w:color="auto"/>
      </w:divBdr>
    </w:div>
    <w:div w:id="1570071521">
      <w:bodyDiv w:val="1"/>
      <w:marLeft w:val="0"/>
      <w:marRight w:val="0"/>
      <w:marTop w:val="0"/>
      <w:marBottom w:val="0"/>
      <w:divBdr>
        <w:top w:val="none" w:sz="0" w:space="0" w:color="auto"/>
        <w:left w:val="none" w:sz="0" w:space="0" w:color="auto"/>
        <w:bottom w:val="none" w:sz="0" w:space="0" w:color="auto"/>
        <w:right w:val="none" w:sz="0" w:space="0" w:color="auto"/>
      </w:divBdr>
    </w:div>
    <w:div w:id="1570530803">
      <w:bodyDiv w:val="1"/>
      <w:marLeft w:val="0"/>
      <w:marRight w:val="0"/>
      <w:marTop w:val="0"/>
      <w:marBottom w:val="0"/>
      <w:divBdr>
        <w:top w:val="none" w:sz="0" w:space="0" w:color="auto"/>
        <w:left w:val="none" w:sz="0" w:space="0" w:color="auto"/>
        <w:bottom w:val="none" w:sz="0" w:space="0" w:color="auto"/>
        <w:right w:val="none" w:sz="0" w:space="0" w:color="auto"/>
      </w:divBdr>
    </w:div>
    <w:div w:id="1570535863">
      <w:bodyDiv w:val="1"/>
      <w:marLeft w:val="0"/>
      <w:marRight w:val="0"/>
      <w:marTop w:val="0"/>
      <w:marBottom w:val="0"/>
      <w:divBdr>
        <w:top w:val="none" w:sz="0" w:space="0" w:color="auto"/>
        <w:left w:val="none" w:sz="0" w:space="0" w:color="auto"/>
        <w:bottom w:val="none" w:sz="0" w:space="0" w:color="auto"/>
        <w:right w:val="none" w:sz="0" w:space="0" w:color="auto"/>
      </w:divBdr>
    </w:div>
    <w:div w:id="1571230684">
      <w:bodyDiv w:val="1"/>
      <w:marLeft w:val="0"/>
      <w:marRight w:val="0"/>
      <w:marTop w:val="0"/>
      <w:marBottom w:val="0"/>
      <w:divBdr>
        <w:top w:val="none" w:sz="0" w:space="0" w:color="auto"/>
        <w:left w:val="none" w:sz="0" w:space="0" w:color="auto"/>
        <w:bottom w:val="none" w:sz="0" w:space="0" w:color="auto"/>
        <w:right w:val="none" w:sz="0" w:space="0" w:color="auto"/>
      </w:divBdr>
    </w:div>
    <w:div w:id="1571310517">
      <w:bodyDiv w:val="1"/>
      <w:marLeft w:val="0"/>
      <w:marRight w:val="0"/>
      <w:marTop w:val="0"/>
      <w:marBottom w:val="0"/>
      <w:divBdr>
        <w:top w:val="none" w:sz="0" w:space="0" w:color="auto"/>
        <w:left w:val="none" w:sz="0" w:space="0" w:color="auto"/>
        <w:bottom w:val="none" w:sz="0" w:space="0" w:color="auto"/>
        <w:right w:val="none" w:sz="0" w:space="0" w:color="auto"/>
      </w:divBdr>
    </w:div>
    <w:div w:id="1571429666">
      <w:bodyDiv w:val="1"/>
      <w:marLeft w:val="0"/>
      <w:marRight w:val="0"/>
      <w:marTop w:val="0"/>
      <w:marBottom w:val="0"/>
      <w:divBdr>
        <w:top w:val="none" w:sz="0" w:space="0" w:color="auto"/>
        <w:left w:val="none" w:sz="0" w:space="0" w:color="auto"/>
        <w:bottom w:val="none" w:sz="0" w:space="0" w:color="auto"/>
        <w:right w:val="none" w:sz="0" w:space="0" w:color="auto"/>
      </w:divBdr>
    </w:div>
    <w:div w:id="1571575638">
      <w:bodyDiv w:val="1"/>
      <w:marLeft w:val="0"/>
      <w:marRight w:val="0"/>
      <w:marTop w:val="0"/>
      <w:marBottom w:val="0"/>
      <w:divBdr>
        <w:top w:val="none" w:sz="0" w:space="0" w:color="auto"/>
        <w:left w:val="none" w:sz="0" w:space="0" w:color="auto"/>
        <w:bottom w:val="none" w:sz="0" w:space="0" w:color="auto"/>
        <w:right w:val="none" w:sz="0" w:space="0" w:color="auto"/>
      </w:divBdr>
    </w:div>
    <w:div w:id="1571696141">
      <w:bodyDiv w:val="1"/>
      <w:marLeft w:val="0"/>
      <w:marRight w:val="0"/>
      <w:marTop w:val="0"/>
      <w:marBottom w:val="0"/>
      <w:divBdr>
        <w:top w:val="none" w:sz="0" w:space="0" w:color="auto"/>
        <w:left w:val="none" w:sz="0" w:space="0" w:color="auto"/>
        <w:bottom w:val="none" w:sz="0" w:space="0" w:color="auto"/>
        <w:right w:val="none" w:sz="0" w:space="0" w:color="auto"/>
      </w:divBdr>
    </w:div>
    <w:div w:id="1571843253">
      <w:bodyDiv w:val="1"/>
      <w:marLeft w:val="0"/>
      <w:marRight w:val="0"/>
      <w:marTop w:val="0"/>
      <w:marBottom w:val="0"/>
      <w:divBdr>
        <w:top w:val="none" w:sz="0" w:space="0" w:color="auto"/>
        <w:left w:val="none" w:sz="0" w:space="0" w:color="auto"/>
        <w:bottom w:val="none" w:sz="0" w:space="0" w:color="auto"/>
        <w:right w:val="none" w:sz="0" w:space="0" w:color="auto"/>
      </w:divBdr>
    </w:div>
    <w:div w:id="1572079312">
      <w:bodyDiv w:val="1"/>
      <w:marLeft w:val="0"/>
      <w:marRight w:val="0"/>
      <w:marTop w:val="0"/>
      <w:marBottom w:val="0"/>
      <w:divBdr>
        <w:top w:val="none" w:sz="0" w:space="0" w:color="auto"/>
        <w:left w:val="none" w:sz="0" w:space="0" w:color="auto"/>
        <w:bottom w:val="none" w:sz="0" w:space="0" w:color="auto"/>
        <w:right w:val="none" w:sz="0" w:space="0" w:color="auto"/>
      </w:divBdr>
    </w:div>
    <w:div w:id="1572159696">
      <w:bodyDiv w:val="1"/>
      <w:marLeft w:val="0"/>
      <w:marRight w:val="0"/>
      <w:marTop w:val="0"/>
      <w:marBottom w:val="0"/>
      <w:divBdr>
        <w:top w:val="none" w:sz="0" w:space="0" w:color="auto"/>
        <w:left w:val="none" w:sz="0" w:space="0" w:color="auto"/>
        <w:bottom w:val="none" w:sz="0" w:space="0" w:color="auto"/>
        <w:right w:val="none" w:sz="0" w:space="0" w:color="auto"/>
      </w:divBdr>
    </w:div>
    <w:div w:id="1572349803">
      <w:bodyDiv w:val="1"/>
      <w:marLeft w:val="0"/>
      <w:marRight w:val="0"/>
      <w:marTop w:val="0"/>
      <w:marBottom w:val="0"/>
      <w:divBdr>
        <w:top w:val="none" w:sz="0" w:space="0" w:color="auto"/>
        <w:left w:val="none" w:sz="0" w:space="0" w:color="auto"/>
        <w:bottom w:val="none" w:sz="0" w:space="0" w:color="auto"/>
        <w:right w:val="none" w:sz="0" w:space="0" w:color="auto"/>
      </w:divBdr>
    </w:div>
    <w:div w:id="1572353542">
      <w:bodyDiv w:val="1"/>
      <w:marLeft w:val="0"/>
      <w:marRight w:val="0"/>
      <w:marTop w:val="0"/>
      <w:marBottom w:val="0"/>
      <w:divBdr>
        <w:top w:val="none" w:sz="0" w:space="0" w:color="auto"/>
        <w:left w:val="none" w:sz="0" w:space="0" w:color="auto"/>
        <w:bottom w:val="none" w:sz="0" w:space="0" w:color="auto"/>
        <w:right w:val="none" w:sz="0" w:space="0" w:color="auto"/>
      </w:divBdr>
    </w:div>
    <w:div w:id="1572496952">
      <w:bodyDiv w:val="1"/>
      <w:marLeft w:val="0"/>
      <w:marRight w:val="0"/>
      <w:marTop w:val="0"/>
      <w:marBottom w:val="0"/>
      <w:divBdr>
        <w:top w:val="none" w:sz="0" w:space="0" w:color="auto"/>
        <w:left w:val="none" w:sz="0" w:space="0" w:color="auto"/>
        <w:bottom w:val="none" w:sz="0" w:space="0" w:color="auto"/>
        <w:right w:val="none" w:sz="0" w:space="0" w:color="auto"/>
      </w:divBdr>
    </w:div>
    <w:div w:id="1572740417">
      <w:bodyDiv w:val="1"/>
      <w:marLeft w:val="0"/>
      <w:marRight w:val="0"/>
      <w:marTop w:val="0"/>
      <w:marBottom w:val="0"/>
      <w:divBdr>
        <w:top w:val="none" w:sz="0" w:space="0" w:color="auto"/>
        <w:left w:val="none" w:sz="0" w:space="0" w:color="auto"/>
        <w:bottom w:val="none" w:sz="0" w:space="0" w:color="auto"/>
        <w:right w:val="none" w:sz="0" w:space="0" w:color="auto"/>
      </w:divBdr>
    </w:div>
    <w:div w:id="1572888038">
      <w:bodyDiv w:val="1"/>
      <w:marLeft w:val="0"/>
      <w:marRight w:val="0"/>
      <w:marTop w:val="0"/>
      <w:marBottom w:val="0"/>
      <w:divBdr>
        <w:top w:val="none" w:sz="0" w:space="0" w:color="auto"/>
        <w:left w:val="none" w:sz="0" w:space="0" w:color="auto"/>
        <w:bottom w:val="none" w:sz="0" w:space="0" w:color="auto"/>
        <w:right w:val="none" w:sz="0" w:space="0" w:color="auto"/>
      </w:divBdr>
    </w:div>
    <w:div w:id="1573388586">
      <w:bodyDiv w:val="1"/>
      <w:marLeft w:val="0"/>
      <w:marRight w:val="0"/>
      <w:marTop w:val="0"/>
      <w:marBottom w:val="0"/>
      <w:divBdr>
        <w:top w:val="none" w:sz="0" w:space="0" w:color="auto"/>
        <w:left w:val="none" w:sz="0" w:space="0" w:color="auto"/>
        <w:bottom w:val="none" w:sz="0" w:space="0" w:color="auto"/>
        <w:right w:val="none" w:sz="0" w:space="0" w:color="auto"/>
      </w:divBdr>
    </w:div>
    <w:div w:id="1573811777">
      <w:bodyDiv w:val="1"/>
      <w:marLeft w:val="0"/>
      <w:marRight w:val="0"/>
      <w:marTop w:val="0"/>
      <w:marBottom w:val="0"/>
      <w:divBdr>
        <w:top w:val="none" w:sz="0" w:space="0" w:color="auto"/>
        <w:left w:val="none" w:sz="0" w:space="0" w:color="auto"/>
        <w:bottom w:val="none" w:sz="0" w:space="0" w:color="auto"/>
        <w:right w:val="none" w:sz="0" w:space="0" w:color="auto"/>
      </w:divBdr>
    </w:div>
    <w:div w:id="1574848774">
      <w:bodyDiv w:val="1"/>
      <w:marLeft w:val="0"/>
      <w:marRight w:val="0"/>
      <w:marTop w:val="0"/>
      <w:marBottom w:val="0"/>
      <w:divBdr>
        <w:top w:val="none" w:sz="0" w:space="0" w:color="auto"/>
        <w:left w:val="none" w:sz="0" w:space="0" w:color="auto"/>
        <w:bottom w:val="none" w:sz="0" w:space="0" w:color="auto"/>
        <w:right w:val="none" w:sz="0" w:space="0" w:color="auto"/>
      </w:divBdr>
    </w:div>
    <w:div w:id="1574971592">
      <w:bodyDiv w:val="1"/>
      <w:marLeft w:val="0"/>
      <w:marRight w:val="0"/>
      <w:marTop w:val="0"/>
      <w:marBottom w:val="0"/>
      <w:divBdr>
        <w:top w:val="none" w:sz="0" w:space="0" w:color="auto"/>
        <w:left w:val="none" w:sz="0" w:space="0" w:color="auto"/>
        <w:bottom w:val="none" w:sz="0" w:space="0" w:color="auto"/>
        <w:right w:val="none" w:sz="0" w:space="0" w:color="auto"/>
      </w:divBdr>
    </w:div>
    <w:div w:id="1575042306">
      <w:bodyDiv w:val="1"/>
      <w:marLeft w:val="0"/>
      <w:marRight w:val="0"/>
      <w:marTop w:val="0"/>
      <w:marBottom w:val="0"/>
      <w:divBdr>
        <w:top w:val="none" w:sz="0" w:space="0" w:color="auto"/>
        <w:left w:val="none" w:sz="0" w:space="0" w:color="auto"/>
        <w:bottom w:val="none" w:sz="0" w:space="0" w:color="auto"/>
        <w:right w:val="none" w:sz="0" w:space="0" w:color="auto"/>
      </w:divBdr>
    </w:div>
    <w:div w:id="1575167832">
      <w:bodyDiv w:val="1"/>
      <w:marLeft w:val="0"/>
      <w:marRight w:val="0"/>
      <w:marTop w:val="0"/>
      <w:marBottom w:val="0"/>
      <w:divBdr>
        <w:top w:val="none" w:sz="0" w:space="0" w:color="auto"/>
        <w:left w:val="none" w:sz="0" w:space="0" w:color="auto"/>
        <w:bottom w:val="none" w:sz="0" w:space="0" w:color="auto"/>
        <w:right w:val="none" w:sz="0" w:space="0" w:color="auto"/>
      </w:divBdr>
    </w:div>
    <w:div w:id="1575357281">
      <w:bodyDiv w:val="1"/>
      <w:marLeft w:val="0"/>
      <w:marRight w:val="0"/>
      <w:marTop w:val="0"/>
      <w:marBottom w:val="0"/>
      <w:divBdr>
        <w:top w:val="none" w:sz="0" w:space="0" w:color="auto"/>
        <w:left w:val="none" w:sz="0" w:space="0" w:color="auto"/>
        <w:bottom w:val="none" w:sz="0" w:space="0" w:color="auto"/>
        <w:right w:val="none" w:sz="0" w:space="0" w:color="auto"/>
      </w:divBdr>
    </w:div>
    <w:div w:id="1575428655">
      <w:bodyDiv w:val="1"/>
      <w:marLeft w:val="0"/>
      <w:marRight w:val="0"/>
      <w:marTop w:val="0"/>
      <w:marBottom w:val="0"/>
      <w:divBdr>
        <w:top w:val="none" w:sz="0" w:space="0" w:color="auto"/>
        <w:left w:val="none" w:sz="0" w:space="0" w:color="auto"/>
        <w:bottom w:val="none" w:sz="0" w:space="0" w:color="auto"/>
        <w:right w:val="none" w:sz="0" w:space="0" w:color="auto"/>
      </w:divBdr>
    </w:div>
    <w:div w:id="1575554492">
      <w:bodyDiv w:val="1"/>
      <w:marLeft w:val="0"/>
      <w:marRight w:val="0"/>
      <w:marTop w:val="0"/>
      <w:marBottom w:val="0"/>
      <w:divBdr>
        <w:top w:val="none" w:sz="0" w:space="0" w:color="auto"/>
        <w:left w:val="none" w:sz="0" w:space="0" w:color="auto"/>
        <w:bottom w:val="none" w:sz="0" w:space="0" w:color="auto"/>
        <w:right w:val="none" w:sz="0" w:space="0" w:color="auto"/>
      </w:divBdr>
    </w:div>
    <w:div w:id="1576742126">
      <w:bodyDiv w:val="1"/>
      <w:marLeft w:val="0"/>
      <w:marRight w:val="0"/>
      <w:marTop w:val="0"/>
      <w:marBottom w:val="0"/>
      <w:divBdr>
        <w:top w:val="none" w:sz="0" w:space="0" w:color="auto"/>
        <w:left w:val="none" w:sz="0" w:space="0" w:color="auto"/>
        <w:bottom w:val="none" w:sz="0" w:space="0" w:color="auto"/>
        <w:right w:val="none" w:sz="0" w:space="0" w:color="auto"/>
      </w:divBdr>
    </w:div>
    <w:div w:id="1576863172">
      <w:bodyDiv w:val="1"/>
      <w:marLeft w:val="0"/>
      <w:marRight w:val="0"/>
      <w:marTop w:val="0"/>
      <w:marBottom w:val="0"/>
      <w:divBdr>
        <w:top w:val="none" w:sz="0" w:space="0" w:color="auto"/>
        <w:left w:val="none" w:sz="0" w:space="0" w:color="auto"/>
        <w:bottom w:val="none" w:sz="0" w:space="0" w:color="auto"/>
        <w:right w:val="none" w:sz="0" w:space="0" w:color="auto"/>
      </w:divBdr>
    </w:div>
    <w:div w:id="1577085773">
      <w:bodyDiv w:val="1"/>
      <w:marLeft w:val="0"/>
      <w:marRight w:val="0"/>
      <w:marTop w:val="0"/>
      <w:marBottom w:val="0"/>
      <w:divBdr>
        <w:top w:val="none" w:sz="0" w:space="0" w:color="auto"/>
        <w:left w:val="none" w:sz="0" w:space="0" w:color="auto"/>
        <w:bottom w:val="none" w:sz="0" w:space="0" w:color="auto"/>
        <w:right w:val="none" w:sz="0" w:space="0" w:color="auto"/>
      </w:divBdr>
    </w:div>
    <w:div w:id="1577477821">
      <w:bodyDiv w:val="1"/>
      <w:marLeft w:val="0"/>
      <w:marRight w:val="0"/>
      <w:marTop w:val="0"/>
      <w:marBottom w:val="0"/>
      <w:divBdr>
        <w:top w:val="none" w:sz="0" w:space="0" w:color="auto"/>
        <w:left w:val="none" w:sz="0" w:space="0" w:color="auto"/>
        <w:bottom w:val="none" w:sz="0" w:space="0" w:color="auto"/>
        <w:right w:val="none" w:sz="0" w:space="0" w:color="auto"/>
      </w:divBdr>
    </w:div>
    <w:div w:id="1578133444">
      <w:bodyDiv w:val="1"/>
      <w:marLeft w:val="0"/>
      <w:marRight w:val="0"/>
      <w:marTop w:val="0"/>
      <w:marBottom w:val="0"/>
      <w:divBdr>
        <w:top w:val="none" w:sz="0" w:space="0" w:color="auto"/>
        <w:left w:val="none" w:sz="0" w:space="0" w:color="auto"/>
        <w:bottom w:val="none" w:sz="0" w:space="0" w:color="auto"/>
        <w:right w:val="none" w:sz="0" w:space="0" w:color="auto"/>
      </w:divBdr>
    </w:div>
    <w:div w:id="1578200917">
      <w:bodyDiv w:val="1"/>
      <w:marLeft w:val="0"/>
      <w:marRight w:val="0"/>
      <w:marTop w:val="0"/>
      <w:marBottom w:val="0"/>
      <w:divBdr>
        <w:top w:val="none" w:sz="0" w:space="0" w:color="auto"/>
        <w:left w:val="none" w:sz="0" w:space="0" w:color="auto"/>
        <w:bottom w:val="none" w:sz="0" w:space="0" w:color="auto"/>
        <w:right w:val="none" w:sz="0" w:space="0" w:color="auto"/>
      </w:divBdr>
    </w:div>
    <w:div w:id="1578243386">
      <w:bodyDiv w:val="1"/>
      <w:marLeft w:val="0"/>
      <w:marRight w:val="0"/>
      <w:marTop w:val="0"/>
      <w:marBottom w:val="0"/>
      <w:divBdr>
        <w:top w:val="none" w:sz="0" w:space="0" w:color="auto"/>
        <w:left w:val="none" w:sz="0" w:space="0" w:color="auto"/>
        <w:bottom w:val="none" w:sz="0" w:space="0" w:color="auto"/>
        <w:right w:val="none" w:sz="0" w:space="0" w:color="auto"/>
      </w:divBdr>
    </w:div>
    <w:div w:id="1578396304">
      <w:bodyDiv w:val="1"/>
      <w:marLeft w:val="0"/>
      <w:marRight w:val="0"/>
      <w:marTop w:val="0"/>
      <w:marBottom w:val="0"/>
      <w:divBdr>
        <w:top w:val="none" w:sz="0" w:space="0" w:color="auto"/>
        <w:left w:val="none" w:sz="0" w:space="0" w:color="auto"/>
        <w:bottom w:val="none" w:sz="0" w:space="0" w:color="auto"/>
        <w:right w:val="none" w:sz="0" w:space="0" w:color="auto"/>
      </w:divBdr>
    </w:div>
    <w:div w:id="1578786182">
      <w:bodyDiv w:val="1"/>
      <w:marLeft w:val="0"/>
      <w:marRight w:val="0"/>
      <w:marTop w:val="0"/>
      <w:marBottom w:val="0"/>
      <w:divBdr>
        <w:top w:val="none" w:sz="0" w:space="0" w:color="auto"/>
        <w:left w:val="none" w:sz="0" w:space="0" w:color="auto"/>
        <w:bottom w:val="none" w:sz="0" w:space="0" w:color="auto"/>
        <w:right w:val="none" w:sz="0" w:space="0" w:color="auto"/>
      </w:divBdr>
    </w:div>
    <w:div w:id="1578905908">
      <w:bodyDiv w:val="1"/>
      <w:marLeft w:val="0"/>
      <w:marRight w:val="0"/>
      <w:marTop w:val="0"/>
      <w:marBottom w:val="0"/>
      <w:divBdr>
        <w:top w:val="none" w:sz="0" w:space="0" w:color="auto"/>
        <w:left w:val="none" w:sz="0" w:space="0" w:color="auto"/>
        <w:bottom w:val="none" w:sz="0" w:space="0" w:color="auto"/>
        <w:right w:val="none" w:sz="0" w:space="0" w:color="auto"/>
      </w:divBdr>
    </w:div>
    <w:div w:id="1578977344">
      <w:bodyDiv w:val="1"/>
      <w:marLeft w:val="0"/>
      <w:marRight w:val="0"/>
      <w:marTop w:val="0"/>
      <w:marBottom w:val="0"/>
      <w:divBdr>
        <w:top w:val="none" w:sz="0" w:space="0" w:color="auto"/>
        <w:left w:val="none" w:sz="0" w:space="0" w:color="auto"/>
        <w:bottom w:val="none" w:sz="0" w:space="0" w:color="auto"/>
        <w:right w:val="none" w:sz="0" w:space="0" w:color="auto"/>
      </w:divBdr>
    </w:div>
    <w:div w:id="1579485378">
      <w:bodyDiv w:val="1"/>
      <w:marLeft w:val="0"/>
      <w:marRight w:val="0"/>
      <w:marTop w:val="0"/>
      <w:marBottom w:val="0"/>
      <w:divBdr>
        <w:top w:val="none" w:sz="0" w:space="0" w:color="auto"/>
        <w:left w:val="none" w:sz="0" w:space="0" w:color="auto"/>
        <w:bottom w:val="none" w:sz="0" w:space="0" w:color="auto"/>
        <w:right w:val="none" w:sz="0" w:space="0" w:color="auto"/>
      </w:divBdr>
    </w:div>
    <w:div w:id="1579748228">
      <w:bodyDiv w:val="1"/>
      <w:marLeft w:val="0"/>
      <w:marRight w:val="0"/>
      <w:marTop w:val="0"/>
      <w:marBottom w:val="0"/>
      <w:divBdr>
        <w:top w:val="none" w:sz="0" w:space="0" w:color="auto"/>
        <w:left w:val="none" w:sz="0" w:space="0" w:color="auto"/>
        <w:bottom w:val="none" w:sz="0" w:space="0" w:color="auto"/>
        <w:right w:val="none" w:sz="0" w:space="0" w:color="auto"/>
      </w:divBdr>
    </w:div>
    <w:div w:id="1580552490">
      <w:bodyDiv w:val="1"/>
      <w:marLeft w:val="0"/>
      <w:marRight w:val="0"/>
      <w:marTop w:val="0"/>
      <w:marBottom w:val="0"/>
      <w:divBdr>
        <w:top w:val="none" w:sz="0" w:space="0" w:color="auto"/>
        <w:left w:val="none" w:sz="0" w:space="0" w:color="auto"/>
        <w:bottom w:val="none" w:sz="0" w:space="0" w:color="auto"/>
        <w:right w:val="none" w:sz="0" w:space="0" w:color="auto"/>
      </w:divBdr>
    </w:div>
    <w:div w:id="1580675903">
      <w:bodyDiv w:val="1"/>
      <w:marLeft w:val="0"/>
      <w:marRight w:val="0"/>
      <w:marTop w:val="0"/>
      <w:marBottom w:val="0"/>
      <w:divBdr>
        <w:top w:val="none" w:sz="0" w:space="0" w:color="auto"/>
        <w:left w:val="none" w:sz="0" w:space="0" w:color="auto"/>
        <w:bottom w:val="none" w:sz="0" w:space="0" w:color="auto"/>
        <w:right w:val="none" w:sz="0" w:space="0" w:color="auto"/>
      </w:divBdr>
    </w:div>
    <w:div w:id="1581450429">
      <w:bodyDiv w:val="1"/>
      <w:marLeft w:val="0"/>
      <w:marRight w:val="0"/>
      <w:marTop w:val="0"/>
      <w:marBottom w:val="0"/>
      <w:divBdr>
        <w:top w:val="none" w:sz="0" w:space="0" w:color="auto"/>
        <w:left w:val="none" w:sz="0" w:space="0" w:color="auto"/>
        <w:bottom w:val="none" w:sz="0" w:space="0" w:color="auto"/>
        <w:right w:val="none" w:sz="0" w:space="0" w:color="auto"/>
      </w:divBdr>
    </w:div>
    <w:div w:id="1582133734">
      <w:bodyDiv w:val="1"/>
      <w:marLeft w:val="0"/>
      <w:marRight w:val="0"/>
      <w:marTop w:val="0"/>
      <w:marBottom w:val="0"/>
      <w:divBdr>
        <w:top w:val="none" w:sz="0" w:space="0" w:color="auto"/>
        <w:left w:val="none" w:sz="0" w:space="0" w:color="auto"/>
        <w:bottom w:val="none" w:sz="0" w:space="0" w:color="auto"/>
        <w:right w:val="none" w:sz="0" w:space="0" w:color="auto"/>
      </w:divBdr>
    </w:div>
    <w:div w:id="1582717278">
      <w:bodyDiv w:val="1"/>
      <w:marLeft w:val="0"/>
      <w:marRight w:val="0"/>
      <w:marTop w:val="0"/>
      <w:marBottom w:val="0"/>
      <w:divBdr>
        <w:top w:val="none" w:sz="0" w:space="0" w:color="auto"/>
        <w:left w:val="none" w:sz="0" w:space="0" w:color="auto"/>
        <w:bottom w:val="none" w:sz="0" w:space="0" w:color="auto"/>
        <w:right w:val="none" w:sz="0" w:space="0" w:color="auto"/>
      </w:divBdr>
    </w:div>
    <w:div w:id="1582905155">
      <w:bodyDiv w:val="1"/>
      <w:marLeft w:val="0"/>
      <w:marRight w:val="0"/>
      <w:marTop w:val="0"/>
      <w:marBottom w:val="0"/>
      <w:divBdr>
        <w:top w:val="none" w:sz="0" w:space="0" w:color="auto"/>
        <w:left w:val="none" w:sz="0" w:space="0" w:color="auto"/>
        <w:bottom w:val="none" w:sz="0" w:space="0" w:color="auto"/>
        <w:right w:val="none" w:sz="0" w:space="0" w:color="auto"/>
      </w:divBdr>
    </w:div>
    <w:div w:id="1583181646">
      <w:bodyDiv w:val="1"/>
      <w:marLeft w:val="0"/>
      <w:marRight w:val="0"/>
      <w:marTop w:val="0"/>
      <w:marBottom w:val="0"/>
      <w:divBdr>
        <w:top w:val="none" w:sz="0" w:space="0" w:color="auto"/>
        <w:left w:val="none" w:sz="0" w:space="0" w:color="auto"/>
        <w:bottom w:val="none" w:sz="0" w:space="0" w:color="auto"/>
        <w:right w:val="none" w:sz="0" w:space="0" w:color="auto"/>
      </w:divBdr>
    </w:div>
    <w:div w:id="1583219325">
      <w:bodyDiv w:val="1"/>
      <w:marLeft w:val="0"/>
      <w:marRight w:val="0"/>
      <w:marTop w:val="0"/>
      <w:marBottom w:val="0"/>
      <w:divBdr>
        <w:top w:val="none" w:sz="0" w:space="0" w:color="auto"/>
        <w:left w:val="none" w:sz="0" w:space="0" w:color="auto"/>
        <w:bottom w:val="none" w:sz="0" w:space="0" w:color="auto"/>
        <w:right w:val="none" w:sz="0" w:space="0" w:color="auto"/>
      </w:divBdr>
    </w:div>
    <w:div w:id="1583249403">
      <w:bodyDiv w:val="1"/>
      <w:marLeft w:val="0"/>
      <w:marRight w:val="0"/>
      <w:marTop w:val="0"/>
      <w:marBottom w:val="0"/>
      <w:divBdr>
        <w:top w:val="none" w:sz="0" w:space="0" w:color="auto"/>
        <w:left w:val="none" w:sz="0" w:space="0" w:color="auto"/>
        <w:bottom w:val="none" w:sz="0" w:space="0" w:color="auto"/>
        <w:right w:val="none" w:sz="0" w:space="0" w:color="auto"/>
      </w:divBdr>
    </w:div>
    <w:div w:id="1583373910">
      <w:bodyDiv w:val="1"/>
      <w:marLeft w:val="0"/>
      <w:marRight w:val="0"/>
      <w:marTop w:val="0"/>
      <w:marBottom w:val="0"/>
      <w:divBdr>
        <w:top w:val="none" w:sz="0" w:space="0" w:color="auto"/>
        <w:left w:val="none" w:sz="0" w:space="0" w:color="auto"/>
        <w:bottom w:val="none" w:sz="0" w:space="0" w:color="auto"/>
        <w:right w:val="none" w:sz="0" w:space="0" w:color="auto"/>
      </w:divBdr>
    </w:div>
    <w:div w:id="1583644192">
      <w:bodyDiv w:val="1"/>
      <w:marLeft w:val="0"/>
      <w:marRight w:val="0"/>
      <w:marTop w:val="0"/>
      <w:marBottom w:val="0"/>
      <w:divBdr>
        <w:top w:val="none" w:sz="0" w:space="0" w:color="auto"/>
        <w:left w:val="none" w:sz="0" w:space="0" w:color="auto"/>
        <w:bottom w:val="none" w:sz="0" w:space="0" w:color="auto"/>
        <w:right w:val="none" w:sz="0" w:space="0" w:color="auto"/>
      </w:divBdr>
    </w:div>
    <w:div w:id="1583685178">
      <w:bodyDiv w:val="1"/>
      <w:marLeft w:val="0"/>
      <w:marRight w:val="0"/>
      <w:marTop w:val="0"/>
      <w:marBottom w:val="0"/>
      <w:divBdr>
        <w:top w:val="none" w:sz="0" w:space="0" w:color="auto"/>
        <w:left w:val="none" w:sz="0" w:space="0" w:color="auto"/>
        <w:bottom w:val="none" w:sz="0" w:space="0" w:color="auto"/>
        <w:right w:val="none" w:sz="0" w:space="0" w:color="auto"/>
      </w:divBdr>
    </w:div>
    <w:div w:id="1584297178">
      <w:bodyDiv w:val="1"/>
      <w:marLeft w:val="0"/>
      <w:marRight w:val="0"/>
      <w:marTop w:val="0"/>
      <w:marBottom w:val="0"/>
      <w:divBdr>
        <w:top w:val="none" w:sz="0" w:space="0" w:color="auto"/>
        <w:left w:val="none" w:sz="0" w:space="0" w:color="auto"/>
        <w:bottom w:val="none" w:sz="0" w:space="0" w:color="auto"/>
        <w:right w:val="none" w:sz="0" w:space="0" w:color="auto"/>
      </w:divBdr>
    </w:div>
    <w:div w:id="1584410332">
      <w:bodyDiv w:val="1"/>
      <w:marLeft w:val="0"/>
      <w:marRight w:val="0"/>
      <w:marTop w:val="0"/>
      <w:marBottom w:val="0"/>
      <w:divBdr>
        <w:top w:val="none" w:sz="0" w:space="0" w:color="auto"/>
        <w:left w:val="none" w:sz="0" w:space="0" w:color="auto"/>
        <w:bottom w:val="none" w:sz="0" w:space="0" w:color="auto"/>
        <w:right w:val="none" w:sz="0" w:space="0" w:color="auto"/>
      </w:divBdr>
    </w:div>
    <w:div w:id="1585333668">
      <w:bodyDiv w:val="1"/>
      <w:marLeft w:val="0"/>
      <w:marRight w:val="0"/>
      <w:marTop w:val="0"/>
      <w:marBottom w:val="0"/>
      <w:divBdr>
        <w:top w:val="none" w:sz="0" w:space="0" w:color="auto"/>
        <w:left w:val="none" w:sz="0" w:space="0" w:color="auto"/>
        <w:bottom w:val="none" w:sz="0" w:space="0" w:color="auto"/>
        <w:right w:val="none" w:sz="0" w:space="0" w:color="auto"/>
      </w:divBdr>
    </w:div>
    <w:div w:id="1585458816">
      <w:bodyDiv w:val="1"/>
      <w:marLeft w:val="0"/>
      <w:marRight w:val="0"/>
      <w:marTop w:val="0"/>
      <w:marBottom w:val="0"/>
      <w:divBdr>
        <w:top w:val="none" w:sz="0" w:space="0" w:color="auto"/>
        <w:left w:val="none" w:sz="0" w:space="0" w:color="auto"/>
        <w:bottom w:val="none" w:sz="0" w:space="0" w:color="auto"/>
        <w:right w:val="none" w:sz="0" w:space="0" w:color="auto"/>
      </w:divBdr>
    </w:div>
    <w:div w:id="1585724304">
      <w:bodyDiv w:val="1"/>
      <w:marLeft w:val="0"/>
      <w:marRight w:val="0"/>
      <w:marTop w:val="0"/>
      <w:marBottom w:val="0"/>
      <w:divBdr>
        <w:top w:val="none" w:sz="0" w:space="0" w:color="auto"/>
        <w:left w:val="none" w:sz="0" w:space="0" w:color="auto"/>
        <w:bottom w:val="none" w:sz="0" w:space="0" w:color="auto"/>
        <w:right w:val="none" w:sz="0" w:space="0" w:color="auto"/>
      </w:divBdr>
    </w:div>
    <w:div w:id="1585987287">
      <w:bodyDiv w:val="1"/>
      <w:marLeft w:val="0"/>
      <w:marRight w:val="0"/>
      <w:marTop w:val="0"/>
      <w:marBottom w:val="0"/>
      <w:divBdr>
        <w:top w:val="none" w:sz="0" w:space="0" w:color="auto"/>
        <w:left w:val="none" w:sz="0" w:space="0" w:color="auto"/>
        <w:bottom w:val="none" w:sz="0" w:space="0" w:color="auto"/>
        <w:right w:val="none" w:sz="0" w:space="0" w:color="auto"/>
      </w:divBdr>
    </w:div>
    <w:div w:id="1586066174">
      <w:bodyDiv w:val="1"/>
      <w:marLeft w:val="0"/>
      <w:marRight w:val="0"/>
      <w:marTop w:val="0"/>
      <w:marBottom w:val="0"/>
      <w:divBdr>
        <w:top w:val="none" w:sz="0" w:space="0" w:color="auto"/>
        <w:left w:val="none" w:sz="0" w:space="0" w:color="auto"/>
        <w:bottom w:val="none" w:sz="0" w:space="0" w:color="auto"/>
        <w:right w:val="none" w:sz="0" w:space="0" w:color="auto"/>
      </w:divBdr>
    </w:div>
    <w:div w:id="1586845083">
      <w:bodyDiv w:val="1"/>
      <w:marLeft w:val="0"/>
      <w:marRight w:val="0"/>
      <w:marTop w:val="0"/>
      <w:marBottom w:val="0"/>
      <w:divBdr>
        <w:top w:val="none" w:sz="0" w:space="0" w:color="auto"/>
        <w:left w:val="none" w:sz="0" w:space="0" w:color="auto"/>
        <w:bottom w:val="none" w:sz="0" w:space="0" w:color="auto"/>
        <w:right w:val="none" w:sz="0" w:space="0" w:color="auto"/>
      </w:divBdr>
    </w:div>
    <w:div w:id="1587032121">
      <w:bodyDiv w:val="1"/>
      <w:marLeft w:val="0"/>
      <w:marRight w:val="0"/>
      <w:marTop w:val="0"/>
      <w:marBottom w:val="0"/>
      <w:divBdr>
        <w:top w:val="none" w:sz="0" w:space="0" w:color="auto"/>
        <w:left w:val="none" w:sz="0" w:space="0" w:color="auto"/>
        <w:bottom w:val="none" w:sz="0" w:space="0" w:color="auto"/>
        <w:right w:val="none" w:sz="0" w:space="0" w:color="auto"/>
      </w:divBdr>
    </w:div>
    <w:div w:id="1587225654">
      <w:bodyDiv w:val="1"/>
      <w:marLeft w:val="0"/>
      <w:marRight w:val="0"/>
      <w:marTop w:val="0"/>
      <w:marBottom w:val="0"/>
      <w:divBdr>
        <w:top w:val="none" w:sz="0" w:space="0" w:color="auto"/>
        <w:left w:val="none" w:sz="0" w:space="0" w:color="auto"/>
        <w:bottom w:val="none" w:sz="0" w:space="0" w:color="auto"/>
        <w:right w:val="none" w:sz="0" w:space="0" w:color="auto"/>
      </w:divBdr>
    </w:div>
    <w:div w:id="1587493622">
      <w:bodyDiv w:val="1"/>
      <w:marLeft w:val="0"/>
      <w:marRight w:val="0"/>
      <w:marTop w:val="0"/>
      <w:marBottom w:val="0"/>
      <w:divBdr>
        <w:top w:val="none" w:sz="0" w:space="0" w:color="auto"/>
        <w:left w:val="none" w:sz="0" w:space="0" w:color="auto"/>
        <w:bottom w:val="none" w:sz="0" w:space="0" w:color="auto"/>
        <w:right w:val="none" w:sz="0" w:space="0" w:color="auto"/>
      </w:divBdr>
    </w:div>
    <w:div w:id="1588150139">
      <w:bodyDiv w:val="1"/>
      <w:marLeft w:val="0"/>
      <w:marRight w:val="0"/>
      <w:marTop w:val="0"/>
      <w:marBottom w:val="0"/>
      <w:divBdr>
        <w:top w:val="none" w:sz="0" w:space="0" w:color="auto"/>
        <w:left w:val="none" w:sz="0" w:space="0" w:color="auto"/>
        <w:bottom w:val="none" w:sz="0" w:space="0" w:color="auto"/>
        <w:right w:val="none" w:sz="0" w:space="0" w:color="auto"/>
      </w:divBdr>
    </w:div>
    <w:div w:id="1588223464">
      <w:bodyDiv w:val="1"/>
      <w:marLeft w:val="0"/>
      <w:marRight w:val="0"/>
      <w:marTop w:val="0"/>
      <w:marBottom w:val="0"/>
      <w:divBdr>
        <w:top w:val="none" w:sz="0" w:space="0" w:color="auto"/>
        <w:left w:val="none" w:sz="0" w:space="0" w:color="auto"/>
        <w:bottom w:val="none" w:sz="0" w:space="0" w:color="auto"/>
        <w:right w:val="none" w:sz="0" w:space="0" w:color="auto"/>
      </w:divBdr>
    </w:div>
    <w:div w:id="1588268936">
      <w:bodyDiv w:val="1"/>
      <w:marLeft w:val="0"/>
      <w:marRight w:val="0"/>
      <w:marTop w:val="0"/>
      <w:marBottom w:val="0"/>
      <w:divBdr>
        <w:top w:val="none" w:sz="0" w:space="0" w:color="auto"/>
        <w:left w:val="none" w:sz="0" w:space="0" w:color="auto"/>
        <w:bottom w:val="none" w:sz="0" w:space="0" w:color="auto"/>
        <w:right w:val="none" w:sz="0" w:space="0" w:color="auto"/>
      </w:divBdr>
    </w:div>
    <w:div w:id="1588269347">
      <w:bodyDiv w:val="1"/>
      <w:marLeft w:val="0"/>
      <w:marRight w:val="0"/>
      <w:marTop w:val="0"/>
      <w:marBottom w:val="0"/>
      <w:divBdr>
        <w:top w:val="none" w:sz="0" w:space="0" w:color="auto"/>
        <w:left w:val="none" w:sz="0" w:space="0" w:color="auto"/>
        <w:bottom w:val="none" w:sz="0" w:space="0" w:color="auto"/>
        <w:right w:val="none" w:sz="0" w:space="0" w:color="auto"/>
      </w:divBdr>
    </w:div>
    <w:div w:id="1588612863">
      <w:bodyDiv w:val="1"/>
      <w:marLeft w:val="0"/>
      <w:marRight w:val="0"/>
      <w:marTop w:val="0"/>
      <w:marBottom w:val="0"/>
      <w:divBdr>
        <w:top w:val="none" w:sz="0" w:space="0" w:color="auto"/>
        <w:left w:val="none" w:sz="0" w:space="0" w:color="auto"/>
        <w:bottom w:val="none" w:sz="0" w:space="0" w:color="auto"/>
        <w:right w:val="none" w:sz="0" w:space="0" w:color="auto"/>
      </w:divBdr>
    </w:div>
    <w:div w:id="1589391141">
      <w:bodyDiv w:val="1"/>
      <w:marLeft w:val="0"/>
      <w:marRight w:val="0"/>
      <w:marTop w:val="0"/>
      <w:marBottom w:val="0"/>
      <w:divBdr>
        <w:top w:val="none" w:sz="0" w:space="0" w:color="auto"/>
        <w:left w:val="none" w:sz="0" w:space="0" w:color="auto"/>
        <w:bottom w:val="none" w:sz="0" w:space="0" w:color="auto"/>
        <w:right w:val="none" w:sz="0" w:space="0" w:color="auto"/>
      </w:divBdr>
    </w:div>
    <w:div w:id="1589576422">
      <w:bodyDiv w:val="1"/>
      <w:marLeft w:val="0"/>
      <w:marRight w:val="0"/>
      <w:marTop w:val="0"/>
      <w:marBottom w:val="0"/>
      <w:divBdr>
        <w:top w:val="none" w:sz="0" w:space="0" w:color="auto"/>
        <w:left w:val="none" w:sz="0" w:space="0" w:color="auto"/>
        <w:bottom w:val="none" w:sz="0" w:space="0" w:color="auto"/>
        <w:right w:val="none" w:sz="0" w:space="0" w:color="auto"/>
      </w:divBdr>
    </w:div>
    <w:div w:id="1590188120">
      <w:bodyDiv w:val="1"/>
      <w:marLeft w:val="0"/>
      <w:marRight w:val="0"/>
      <w:marTop w:val="0"/>
      <w:marBottom w:val="0"/>
      <w:divBdr>
        <w:top w:val="none" w:sz="0" w:space="0" w:color="auto"/>
        <w:left w:val="none" w:sz="0" w:space="0" w:color="auto"/>
        <w:bottom w:val="none" w:sz="0" w:space="0" w:color="auto"/>
        <w:right w:val="none" w:sz="0" w:space="0" w:color="auto"/>
      </w:divBdr>
    </w:div>
    <w:div w:id="1590430311">
      <w:bodyDiv w:val="1"/>
      <w:marLeft w:val="0"/>
      <w:marRight w:val="0"/>
      <w:marTop w:val="0"/>
      <w:marBottom w:val="0"/>
      <w:divBdr>
        <w:top w:val="none" w:sz="0" w:space="0" w:color="auto"/>
        <w:left w:val="none" w:sz="0" w:space="0" w:color="auto"/>
        <w:bottom w:val="none" w:sz="0" w:space="0" w:color="auto"/>
        <w:right w:val="none" w:sz="0" w:space="0" w:color="auto"/>
      </w:divBdr>
    </w:div>
    <w:div w:id="1590768207">
      <w:bodyDiv w:val="1"/>
      <w:marLeft w:val="0"/>
      <w:marRight w:val="0"/>
      <w:marTop w:val="0"/>
      <w:marBottom w:val="0"/>
      <w:divBdr>
        <w:top w:val="none" w:sz="0" w:space="0" w:color="auto"/>
        <w:left w:val="none" w:sz="0" w:space="0" w:color="auto"/>
        <w:bottom w:val="none" w:sz="0" w:space="0" w:color="auto"/>
        <w:right w:val="none" w:sz="0" w:space="0" w:color="auto"/>
      </w:divBdr>
    </w:div>
    <w:div w:id="1591112519">
      <w:bodyDiv w:val="1"/>
      <w:marLeft w:val="0"/>
      <w:marRight w:val="0"/>
      <w:marTop w:val="0"/>
      <w:marBottom w:val="0"/>
      <w:divBdr>
        <w:top w:val="none" w:sz="0" w:space="0" w:color="auto"/>
        <w:left w:val="none" w:sz="0" w:space="0" w:color="auto"/>
        <w:bottom w:val="none" w:sz="0" w:space="0" w:color="auto"/>
        <w:right w:val="none" w:sz="0" w:space="0" w:color="auto"/>
      </w:divBdr>
    </w:div>
    <w:div w:id="1591155523">
      <w:bodyDiv w:val="1"/>
      <w:marLeft w:val="0"/>
      <w:marRight w:val="0"/>
      <w:marTop w:val="0"/>
      <w:marBottom w:val="0"/>
      <w:divBdr>
        <w:top w:val="none" w:sz="0" w:space="0" w:color="auto"/>
        <w:left w:val="none" w:sz="0" w:space="0" w:color="auto"/>
        <w:bottom w:val="none" w:sz="0" w:space="0" w:color="auto"/>
        <w:right w:val="none" w:sz="0" w:space="0" w:color="auto"/>
      </w:divBdr>
    </w:div>
    <w:div w:id="1591280808">
      <w:bodyDiv w:val="1"/>
      <w:marLeft w:val="0"/>
      <w:marRight w:val="0"/>
      <w:marTop w:val="0"/>
      <w:marBottom w:val="0"/>
      <w:divBdr>
        <w:top w:val="none" w:sz="0" w:space="0" w:color="auto"/>
        <w:left w:val="none" w:sz="0" w:space="0" w:color="auto"/>
        <w:bottom w:val="none" w:sz="0" w:space="0" w:color="auto"/>
        <w:right w:val="none" w:sz="0" w:space="0" w:color="auto"/>
      </w:divBdr>
    </w:div>
    <w:div w:id="1591622576">
      <w:bodyDiv w:val="1"/>
      <w:marLeft w:val="0"/>
      <w:marRight w:val="0"/>
      <w:marTop w:val="0"/>
      <w:marBottom w:val="0"/>
      <w:divBdr>
        <w:top w:val="none" w:sz="0" w:space="0" w:color="auto"/>
        <w:left w:val="none" w:sz="0" w:space="0" w:color="auto"/>
        <w:bottom w:val="none" w:sz="0" w:space="0" w:color="auto"/>
        <w:right w:val="none" w:sz="0" w:space="0" w:color="auto"/>
      </w:divBdr>
    </w:div>
    <w:div w:id="1591694741">
      <w:bodyDiv w:val="1"/>
      <w:marLeft w:val="0"/>
      <w:marRight w:val="0"/>
      <w:marTop w:val="0"/>
      <w:marBottom w:val="0"/>
      <w:divBdr>
        <w:top w:val="none" w:sz="0" w:space="0" w:color="auto"/>
        <w:left w:val="none" w:sz="0" w:space="0" w:color="auto"/>
        <w:bottom w:val="none" w:sz="0" w:space="0" w:color="auto"/>
        <w:right w:val="none" w:sz="0" w:space="0" w:color="auto"/>
      </w:divBdr>
    </w:div>
    <w:div w:id="1592197798">
      <w:bodyDiv w:val="1"/>
      <w:marLeft w:val="0"/>
      <w:marRight w:val="0"/>
      <w:marTop w:val="0"/>
      <w:marBottom w:val="0"/>
      <w:divBdr>
        <w:top w:val="none" w:sz="0" w:space="0" w:color="auto"/>
        <w:left w:val="none" w:sz="0" w:space="0" w:color="auto"/>
        <w:bottom w:val="none" w:sz="0" w:space="0" w:color="auto"/>
        <w:right w:val="none" w:sz="0" w:space="0" w:color="auto"/>
      </w:divBdr>
    </w:div>
    <w:div w:id="1592276926">
      <w:bodyDiv w:val="1"/>
      <w:marLeft w:val="0"/>
      <w:marRight w:val="0"/>
      <w:marTop w:val="0"/>
      <w:marBottom w:val="0"/>
      <w:divBdr>
        <w:top w:val="none" w:sz="0" w:space="0" w:color="auto"/>
        <w:left w:val="none" w:sz="0" w:space="0" w:color="auto"/>
        <w:bottom w:val="none" w:sz="0" w:space="0" w:color="auto"/>
        <w:right w:val="none" w:sz="0" w:space="0" w:color="auto"/>
      </w:divBdr>
    </w:div>
    <w:div w:id="1592279236">
      <w:bodyDiv w:val="1"/>
      <w:marLeft w:val="0"/>
      <w:marRight w:val="0"/>
      <w:marTop w:val="0"/>
      <w:marBottom w:val="0"/>
      <w:divBdr>
        <w:top w:val="none" w:sz="0" w:space="0" w:color="auto"/>
        <w:left w:val="none" w:sz="0" w:space="0" w:color="auto"/>
        <w:bottom w:val="none" w:sz="0" w:space="0" w:color="auto"/>
        <w:right w:val="none" w:sz="0" w:space="0" w:color="auto"/>
      </w:divBdr>
    </w:div>
    <w:div w:id="1592396654">
      <w:bodyDiv w:val="1"/>
      <w:marLeft w:val="0"/>
      <w:marRight w:val="0"/>
      <w:marTop w:val="0"/>
      <w:marBottom w:val="0"/>
      <w:divBdr>
        <w:top w:val="none" w:sz="0" w:space="0" w:color="auto"/>
        <w:left w:val="none" w:sz="0" w:space="0" w:color="auto"/>
        <w:bottom w:val="none" w:sz="0" w:space="0" w:color="auto"/>
        <w:right w:val="none" w:sz="0" w:space="0" w:color="auto"/>
      </w:divBdr>
    </w:div>
    <w:div w:id="1592466306">
      <w:bodyDiv w:val="1"/>
      <w:marLeft w:val="0"/>
      <w:marRight w:val="0"/>
      <w:marTop w:val="0"/>
      <w:marBottom w:val="0"/>
      <w:divBdr>
        <w:top w:val="none" w:sz="0" w:space="0" w:color="auto"/>
        <w:left w:val="none" w:sz="0" w:space="0" w:color="auto"/>
        <w:bottom w:val="none" w:sz="0" w:space="0" w:color="auto"/>
        <w:right w:val="none" w:sz="0" w:space="0" w:color="auto"/>
      </w:divBdr>
    </w:div>
    <w:div w:id="1592618641">
      <w:bodyDiv w:val="1"/>
      <w:marLeft w:val="0"/>
      <w:marRight w:val="0"/>
      <w:marTop w:val="0"/>
      <w:marBottom w:val="0"/>
      <w:divBdr>
        <w:top w:val="none" w:sz="0" w:space="0" w:color="auto"/>
        <w:left w:val="none" w:sz="0" w:space="0" w:color="auto"/>
        <w:bottom w:val="none" w:sz="0" w:space="0" w:color="auto"/>
        <w:right w:val="none" w:sz="0" w:space="0" w:color="auto"/>
      </w:divBdr>
    </w:div>
    <w:div w:id="1592620481">
      <w:bodyDiv w:val="1"/>
      <w:marLeft w:val="0"/>
      <w:marRight w:val="0"/>
      <w:marTop w:val="0"/>
      <w:marBottom w:val="0"/>
      <w:divBdr>
        <w:top w:val="none" w:sz="0" w:space="0" w:color="auto"/>
        <w:left w:val="none" w:sz="0" w:space="0" w:color="auto"/>
        <w:bottom w:val="none" w:sz="0" w:space="0" w:color="auto"/>
        <w:right w:val="none" w:sz="0" w:space="0" w:color="auto"/>
      </w:divBdr>
    </w:div>
    <w:div w:id="1593274515">
      <w:bodyDiv w:val="1"/>
      <w:marLeft w:val="0"/>
      <w:marRight w:val="0"/>
      <w:marTop w:val="0"/>
      <w:marBottom w:val="0"/>
      <w:divBdr>
        <w:top w:val="none" w:sz="0" w:space="0" w:color="auto"/>
        <w:left w:val="none" w:sz="0" w:space="0" w:color="auto"/>
        <w:bottom w:val="none" w:sz="0" w:space="0" w:color="auto"/>
        <w:right w:val="none" w:sz="0" w:space="0" w:color="auto"/>
      </w:divBdr>
    </w:div>
    <w:div w:id="1593659046">
      <w:bodyDiv w:val="1"/>
      <w:marLeft w:val="0"/>
      <w:marRight w:val="0"/>
      <w:marTop w:val="0"/>
      <w:marBottom w:val="0"/>
      <w:divBdr>
        <w:top w:val="none" w:sz="0" w:space="0" w:color="auto"/>
        <w:left w:val="none" w:sz="0" w:space="0" w:color="auto"/>
        <w:bottom w:val="none" w:sz="0" w:space="0" w:color="auto"/>
        <w:right w:val="none" w:sz="0" w:space="0" w:color="auto"/>
      </w:divBdr>
    </w:div>
    <w:div w:id="1593707472">
      <w:bodyDiv w:val="1"/>
      <w:marLeft w:val="0"/>
      <w:marRight w:val="0"/>
      <w:marTop w:val="0"/>
      <w:marBottom w:val="0"/>
      <w:divBdr>
        <w:top w:val="none" w:sz="0" w:space="0" w:color="auto"/>
        <w:left w:val="none" w:sz="0" w:space="0" w:color="auto"/>
        <w:bottom w:val="none" w:sz="0" w:space="0" w:color="auto"/>
        <w:right w:val="none" w:sz="0" w:space="0" w:color="auto"/>
      </w:divBdr>
    </w:div>
    <w:div w:id="1594624586">
      <w:bodyDiv w:val="1"/>
      <w:marLeft w:val="0"/>
      <w:marRight w:val="0"/>
      <w:marTop w:val="0"/>
      <w:marBottom w:val="0"/>
      <w:divBdr>
        <w:top w:val="none" w:sz="0" w:space="0" w:color="auto"/>
        <w:left w:val="none" w:sz="0" w:space="0" w:color="auto"/>
        <w:bottom w:val="none" w:sz="0" w:space="0" w:color="auto"/>
        <w:right w:val="none" w:sz="0" w:space="0" w:color="auto"/>
      </w:divBdr>
    </w:div>
    <w:div w:id="1595895616">
      <w:bodyDiv w:val="1"/>
      <w:marLeft w:val="0"/>
      <w:marRight w:val="0"/>
      <w:marTop w:val="0"/>
      <w:marBottom w:val="0"/>
      <w:divBdr>
        <w:top w:val="none" w:sz="0" w:space="0" w:color="auto"/>
        <w:left w:val="none" w:sz="0" w:space="0" w:color="auto"/>
        <w:bottom w:val="none" w:sz="0" w:space="0" w:color="auto"/>
        <w:right w:val="none" w:sz="0" w:space="0" w:color="auto"/>
      </w:divBdr>
    </w:div>
    <w:div w:id="1596090744">
      <w:bodyDiv w:val="1"/>
      <w:marLeft w:val="0"/>
      <w:marRight w:val="0"/>
      <w:marTop w:val="0"/>
      <w:marBottom w:val="0"/>
      <w:divBdr>
        <w:top w:val="none" w:sz="0" w:space="0" w:color="auto"/>
        <w:left w:val="none" w:sz="0" w:space="0" w:color="auto"/>
        <w:bottom w:val="none" w:sz="0" w:space="0" w:color="auto"/>
        <w:right w:val="none" w:sz="0" w:space="0" w:color="auto"/>
      </w:divBdr>
    </w:div>
    <w:div w:id="1596665718">
      <w:bodyDiv w:val="1"/>
      <w:marLeft w:val="0"/>
      <w:marRight w:val="0"/>
      <w:marTop w:val="0"/>
      <w:marBottom w:val="0"/>
      <w:divBdr>
        <w:top w:val="none" w:sz="0" w:space="0" w:color="auto"/>
        <w:left w:val="none" w:sz="0" w:space="0" w:color="auto"/>
        <w:bottom w:val="none" w:sz="0" w:space="0" w:color="auto"/>
        <w:right w:val="none" w:sz="0" w:space="0" w:color="auto"/>
      </w:divBdr>
    </w:div>
    <w:div w:id="1596742435">
      <w:bodyDiv w:val="1"/>
      <w:marLeft w:val="0"/>
      <w:marRight w:val="0"/>
      <w:marTop w:val="0"/>
      <w:marBottom w:val="0"/>
      <w:divBdr>
        <w:top w:val="none" w:sz="0" w:space="0" w:color="auto"/>
        <w:left w:val="none" w:sz="0" w:space="0" w:color="auto"/>
        <w:bottom w:val="none" w:sz="0" w:space="0" w:color="auto"/>
        <w:right w:val="none" w:sz="0" w:space="0" w:color="auto"/>
      </w:divBdr>
    </w:div>
    <w:div w:id="1596941741">
      <w:bodyDiv w:val="1"/>
      <w:marLeft w:val="0"/>
      <w:marRight w:val="0"/>
      <w:marTop w:val="0"/>
      <w:marBottom w:val="0"/>
      <w:divBdr>
        <w:top w:val="none" w:sz="0" w:space="0" w:color="auto"/>
        <w:left w:val="none" w:sz="0" w:space="0" w:color="auto"/>
        <w:bottom w:val="none" w:sz="0" w:space="0" w:color="auto"/>
        <w:right w:val="none" w:sz="0" w:space="0" w:color="auto"/>
      </w:divBdr>
    </w:div>
    <w:div w:id="1597203705">
      <w:bodyDiv w:val="1"/>
      <w:marLeft w:val="0"/>
      <w:marRight w:val="0"/>
      <w:marTop w:val="0"/>
      <w:marBottom w:val="0"/>
      <w:divBdr>
        <w:top w:val="none" w:sz="0" w:space="0" w:color="auto"/>
        <w:left w:val="none" w:sz="0" w:space="0" w:color="auto"/>
        <w:bottom w:val="none" w:sz="0" w:space="0" w:color="auto"/>
        <w:right w:val="none" w:sz="0" w:space="0" w:color="auto"/>
      </w:divBdr>
    </w:div>
    <w:div w:id="1597327514">
      <w:bodyDiv w:val="1"/>
      <w:marLeft w:val="0"/>
      <w:marRight w:val="0"/>
      <w:marTop w:val="0"/>
      <w:marBottom w:val="0"/>
      <w:divBdr>
        <w:top w:val="none" w:sz="0" w:space="0" w:color="auto"/>
        <w:left w:val="none" w:sz="0" w:space="0" w:color="auto"/>
        <w:bottom w:val="none" w:sz="0" w:space="0" w:color="auto"/>
        <w:right w:val="none" w:sz="0" w:space="0" w:color="auto"/>
      </w:divBdr>
    </w:div>
    <w:div w:id="1597519016">
      <w:bodyDiv w:val="1"/>
      <w:marLeft w:val="0"/>
      <w:marRight w:val="0"/>
      <w:marTop w:val="0"/>
      <w:marBottom w:val="0"/>
      <w:divBdr>
        <w:top w:val="none" w:sz="0" w:space="0" w:color="auto"/>
        <w:left w:val="none" w:sz="0" w:space="0" w:color="auto"/>
        <w:bottom w:val="none" w:sz="0" w:space="0" w:color="auto"/>
        <w:right w:val="none" w:sz="0" w:space="0" w:color="auto"/>
      </w:divBdr>
    </w:div>
    <w:div w:id="1597520505">
      <w:bodyDiv w:val="1"/>
      <w:marLeft w:val="0"/>
      <w:marRight w:val="0"/>
      <w:marTop w:val="0"/>
      <w:marBottom w:val="0"/>
      <w:divBdr>
        <w:top w:val="none" w:sz="0" w:space="0" w:color="auto"/>
        <w:left w:val="none" w:sz="0" w:space="0" w:color="auto"/>
        <w:bottom w:val="none" w:sz="0" w:space="0" w:color="auto"/>
        <w:right w:val="none" w:sz="0" w:space="0" w:color="auto"/>
      </w:divBdr>
    </w:div>
    <w:div w:id="1597592627">
      <w:bodyDiv w:val="1"/>
      <w:marLeft w:val="0"/>
      <w:marRight w:val="0"/>
      <w:marTop w:val="0"/>
      <w:marBottom w:val="0"/>
      <w:divBdr>
        <w:top w:val="none" w:sz="0" w:space="0" w:color="auto"/>
        <w:left w:val="none" w:sz="0" w:space="0" w:color="auto"/>
        <w:bottom w:val="none" w:sz="0" w:space="0" w:color="auto"/>
        <w:right w:val="none" w:sz="0" w:space="0" w:color="auto"/>
      </w:divBdr>
    </w:div>
    <w:div w:id="1598100018">
      <w:bodyDiv w:val="1"/>
      <w:marLeft w:val="0"/>
      <w:marRight w:val="0"/>
      <w:marTop w:val="0"/>
      <w:marBottom w:val="0"/>
      <w:divBdr>
        <w:top w:val="none" w:sz="0" w:space="0" w:color="auto"/>
        <w:left w:val="none" w:sz="0" w:space="0" w:color="auto"/>
        <w:bottom w:val="none" w:sz="0" w:space="0" w:color="auto"/>
        <w:right w:val="none" w:sz="0" w:space="0" w:color="auto"/>
      </w:divBdr>
    </w:div>
    <w:div w:id="1598438574">
      <w:bodyDiv w:val="1"/>
      <w:marLeft w:val="0"/>
      <w:marRight w:val="0"/>
      <w:marTop w:val="0"/>
      <w:marBottom w:val="0"/>
      <w:divBdr>
        <w:top w:val="none" w:sz="0" w:space="0" w:color="auto"/>
        <w:left w:val="none" w:sz="0" w:space="0" w:color="auto"/>
        <w:bottom w:val="none" w:sz="0" w:space="0" w:color="auto"/>
        <w:right w:val="none" w:sz="0" w:space="0" w:color="auto"/>
      </w:divBdr>
    </w:div>
    <w:div w:id="1598513110">
      <w:bodyDiv w:val="1"/>
      <w:marLeft w:val="0"/>
      <w:marRight w:val="0"/>
      <w:marTop w:val="0"/>
      <w:marBottom w:val="0"/>
      <w:divBdr>
        <w:top w:val="none" w:sz="0" w:space="0" w:color="auto"/>
        <w:left w:val="none" w:sz="0" w:space="0" w:color="auto"/>
        <w:bottom w:val="none" w:sz="0" w:space="0" w:color="auto"/>
        <w:right w:val="none" w:sz="0" w:space="0" w:color="auto"/>
      </w:divBdr>
    </w:div>
    <w:div w:id="1599169293">
      <w:bodyDiv w:val="1"/>
      <w:marLeft w:val="0"/>
      <w:marRight w:val="0"/>
      <w:marTop w:val="0"/>
      <w:marBottom w:val="0"/>
      <w:divBdr>
        <w:top w:val="none" w:sz="0" w:space="0" w:color="auto"/>
        <w:left w:val="none" w:sz="0" w:space="0" w:color="auto"/>
        <w:bottom w:val="none" w:sz="0" w:space="0" w:color="auto"/>
        <w:right w:val="none" w:sz="0" w:space="0" w:color="auto"/>
      </w:divBdr>
    </w:div>
    <w:div w:id="1599484899">
      <w:bodyDiv w:val="1"/>
      <w:marLeft w:val="0"/>
      <w:marRight w:val="0"/>
      <w:marTop w:val="0"/>
      <w:marBottom w:val="0"/>
      <w:divBdr>
        <w:top w:val="none" w:sz="0" w:space="0" w:color="auto"/>
        <w:left w:val="none" w:sz="0" w:space="0" w:color="auto"/>
        <w:bottom w:val="none" w:sz="0" w:space="0" w:color="auto"/>
        <w:right w:val="none" w:sz="0" w:space="0" w:color="auto"/>
      </w:divBdr>
    </w:div>
    <w:div w:id="1599946433">
      <w:bodyDiv w:val="1"/>
      <w:marLeft w:val="0"/>
      <w:marRight w:val="0"/>
      <w:marTop w:val="0"/>
      <w:marBottom w:val="0"/>
      <w:divBdr>
        <w:top w:val="none" w:sz="0" w:space="0" w:color="auto"/>
        <w:left w:val="none" w:sz="0" w:space="0" w:color="auto"/>
        <w:bottom w:val="none" w:sz="0" w:space="0" w:color="auto"/>
        <w:right w:val="none" w:sz="0" w:space="0" w:color="auto"/>
      </w:divBdr>
    </w:div>
    <w:div w:id="1600218482">
      <w:bodyDiv w:val="1"/>
      <w:marLeft w:val="0"/>
      <w:marRight w:val="0"/>
      <w:marTop w:val="0"/>
      <w:marBottom w:val="0"/>
      <w:divBdr>
        <w:top w:val="none" w:sz="0" w:space="0" w:color="auto"/>
        <w:left w:val="none" w:sz="0" w:space="0" w:color="auto"/>
        <w:bottom w:val="none" w:sz="0" w:space="0" w:color="auto"/>
        <w:right w:val="none" w:sz="0" w:space="0" w:color="auto"/>
      </w:divBdr>
    </w:div>
    <w:div w:id="1600793320">
      <w:bodyDiv w:val="1"/>
      <w:marLeft w:val="0"/>
      <w:marRight w:val="0"/>
      <w:marTop w:val="0"/>
      <w:marBottom w:val="0"/>
      <w:divBdr>
        <w:top w:val="none" w:sz="0" w:space="0" w:color="auto"/>
        <w:left w:val="none" w:sz="0" w:space="0" w:color="auto"/>
        <w:bottom w:val="none" w:sz="0" w:space="0" w:color="auto"/>
        <w:right w:val="none" w:sz="0" w:space="0" w:color="auto"/>
      </w:divBdr>
    </w:div>
    <w:div w:id="1602105273">
      <w:bodyDiv w:val="1"/>
      <w:marLeft w:val="0"/>
      <w:marRight w:val="0"/>
      <w:marTop w:val="0"/>
      <w:marBottom w:val="0"/>
      <w:divBdr>
        <w:top w:val="none" w:sz="0" w:space="0" w:color="auto"/>
        <w:left w:val="none" w:sz="0" w:space="0" w:color="auto"/>
        <w:bottom w:val="none" w:sz="0" w:space="0" w:color="auto"/>
        <w:right w:val="none" w:sz="0" w:space="0" w:color="auto"/>
      </w:divBdr>
    </w:div>
    <w:div w:id="1602224978">
      <w:bodyDiv w:val="1"/>
      <w:marLeft w:val="0"/>
      <w:marRight w:val="0"/>
      <w:marTop w:val="0"/>
      <w:marBottom w:val="0"/>
      <w:divBdr>
        <w:top w:val="none" w:sz="0" w:space="0" w:color="auto"/>
        <w:left w:val="none" w:sz="0" w:space="0" w:color="auto"/>
        <w:bottom w:val="none" w:sz="0" w:space="0" w:color="auto"/>
        <w:right w:val="none" w:sz="0" w:space="0" w:color="auto"/>
      </w:divBdr>
    </w:div>
    <w:div w:id="1602302959">
      <w:bodyDiv w:val="1"/>
      <w:marLeft w:val="0"/>
      <w:marRight w:val="0"/>
      <w:marTop w:val="0"/>
      <w:marBottom w:val="0"/>
      <w:divBdr>
        <w:top w:val="none" w:sz="0" w:space="0" w:color="auto"/>
        <w:left w:val="none" w:sz="0" w:space="0" w:color="auto"/>
        <w:bottom w:val="none" w:sz="0" w:space="0" w:color="auto"/>
        <w:right w:val="none" w:sz="0" w:space="0" w:color="auto"/>
      </w:divBdr>
    </w:div>
    <w:div w:id="1602684536">
      <w:bodyDiv w:val="1"/>
      <w:marLeft w:val="0"/>
      <w:marRight w:val="0"/>
      <w:marTop w:val="0"/>
      <w:marBottom w:val="0"/>
      <w:divBdr>
        <w:top w:val="none" w:sz="0" w:space="0" w:color="auto"/>
        <w:left w:val="none" w:sz="0" w:space="0" w:color="auto"/>
        <w:bottom w:val="none" w:sz="0" w:space="0" w:color="auto"/>
        <w:right w:val="none" w:sz="0" w:space="0" w:color="auto"/>
      </w:divBdr>
    </w:div>
    <w:div w:id="1602715210">
      <w:bodyDiv w:val="1"/>
      <w:marLeft w:val="0"/>
      <w:marRight w:val="0"/>
      <w:marTop w:val="0"/>
      <w:marBottom w:val="0"/>
      <w:divBdr>
        <w:top w:val="none" w:sz="0" w:space="0" w:color="auto"/>
        <w:left w:val="none" w:sz="0" w:space="0" w:color="auto"/>
        <w:bottom w:val="none" w:sz="0" w:space="0" w:color="auto"/>
        <w:right w:val="none" w:sz="0" w:space="0" w:color="auto"/>
      </w:divBdr>
    </w:div>
    <w:div w:id="1602880755">
      <w:bodyDiv w:val="1"/>
      <w:marLeft w:val="0"/>
      <w:marRight w:val="0"/>
      <w:marTop w:val="0"/>
      <w:marBottom w:val="0"/>
      <w:divBdr>
        <w:top w:val="none" w:sz="0" w:space="0" w:color="auto"/>
        <w:left w:val="none" w:sz="0" w:space="0" w:color="auto"/>
        <w:bottom w:val="none" w:sz="0" w:space="0" w:color="auto"/>
        <w:right w:val="none" w:sz="0" w:space="0" w:color="auto"/>
      </w:divBdr>
    </w:div>
    <w:div w:id="1603031460">
      <w:bodyDiv w:val="1"/>
      <w:marLeft w:val="0"/>
      <w:marRight w:val="0"/>
      <w:marTop w:val="0"/>
      <w:marBottom w:val="0"/>
      <w:divBdr>
        <w:top w:val="none" w:sz="0" w:space="0" w:color="auto"/>
        <w:left w:val="none" w:sz="0" w:space="0" w:color="auto"/>
        <w:bottom w:val="none" w:sz="0" w:space="0" w:color="auto"/>
        <w:right w:val="none" w:sz="0" w:space="0" w:color="auto"/>
      </w:divBdr>
    </w:div>
    <w:div w:id="1603343928">
      <w:bodyDiv w:val="1"/>
      <w:marLeft w:val="0"/>
      <w:marRight w:val="0"/>
      <w:marTop w:val="0"/>
      <w:marBottom w:val="0"/>
      <w:divBdr>
        <w:top w:val="none" w:sz="0" w:space="0" w:color="auto"/>
        <w:left w:val="none" w:sz="0" w:space="0" w:color="auto"/>
        <w:bottom w:val="none" w:sz="0" w:space="0" w:color="auto"/>
        <w:right w:val="none" w:sz="0" w:space="0" w:color="auto"/>
      </w:divBdr>
    </w:div>
    <w:div w:id="1603370762">
      <w:bodyDiv w:val="1"/>
      <w:marLeft w:val="0"/>
      <w:marRight w:val="0"/>
      <w:marTop w:val="0"/>
      <w:marBottom w:val="0"/>
      <w:divBdr>
        <w:top w:val="none" w:sz="0" w:space="0" w:color="auto"/>
        <w:left w:val="none" w:sz="0" w:space="0" w:color="auto"/>
        <w:bottom w:val="none" w:sz="0" w:space="0" w:color="auto"/>
        <w:right w:val="none" w:sz="0" w:space="0" w:color="auto"/>
      </w:divBdr>
    </w:div>
    <w:div w:id="1603685556">
      <w:bodyDiv w:val="1"/>
      <w:marLeft w:val="0"/>
      <w:marRight w:val="0"/>
      <w:marTop w:val="0"/>
      <w:marBottom w:val="0"/>
      <w:divBdr>
        <w:top w:val="none" w:sz="0" w:space="0" w:color="auto"/>
        <w:left w:val="none" w:sz="0" w:space="0" w:color="auto"/>
        <w:bottom w:val="none" w:sz="0" w:space="0" w:color="auto"/>
        <w:right w:val="none" w:sz="0" w:space="0" w:color="auto"/>
      </w:divBdr>
    </w:div>
    <w:div w:id="1603800572">
      <w:bodyDiv w:val="1"/>
      <w:marLeft w:val="0"/>
      <w:marRight w:val="0"/>
      <w:marTop w:val="0"/>
      <w:marBottom w:val="0"/>
      <w:divBdr>
        <w:top w:val="none" w:sz="0" w:space="0" w:color="auto"/>
        <w:left w:val="none" w:sz="0" w:space="0" w:color="auto"/>
        <w:bottom w:val="none" w:sz="0" w:space="0" w:color="auto"/>
        <w:right w:val="none" w:sz="0" w:space="0" w:color="auto"/>
      </w:divBdr>
    </w:div>
    <w:div w:id="1603877679">
      <w:bodyDiv w:val="1"/>
      <w:marLeft w:val="0"/>
      <w:marRight w:val="0"/>
      <w:marTop w:val="0"/>
      <w:marBottom w:val="0"/>
      <w:divBdr>
        <w:top w:val="none" w:sz="0" w:space="0" w:color="auto"/>
        <w:left w:val="none" w:sz="0" w:space="0" w:color="auto"/>
        <w:bottom w:val="none" w:sz="0" w:space="0" w:color="auto"/>
        <w:right w:val="none" w:sz="0" w:space="0" w:color="auto"/>
      </w:divBdr>
    </w:div>
    <w:div w:id="1603955137">
      <w:bodyDiv w:val="1"/>
      <w:marLeft w:val="0"/>
      <w:marRight w:val="0"/>
      <w:marTop w:val="0"/>
      <w:marBottom w:val="0"/>
      <w:divBdr>
        <w:top w:val="none" w:sz="0" w:space="0" w:color="auto"/>
        <w:left w:val="none" w:sz="0" w:space="0" w:color="auto"/>
        <w:bottom w:val="none" w:sz="0" w:space="0" w:color="auto"/>
        <w:right w:val="none" w:sz="0" w:space="0" w:color="auto"/>
      </w:divBdr>
    </w:div>
    <w:div w:id="1603957339">
      <w:bodyDiv w:val="1"/>
      <w:marLeft w:val="0"/>
      <w:marRight w:val="0"/>
      <w:marTop w:val="0"/>
      <w:marBottom w:val="0"/>
      <w:divBdr>
        <w:top w:val="none" w:sz="0" w:space="0" w:color="auto"/>
        <w:left w:val="none" w:sz="0" w:space="0" w:color="auto"/>
        <w:bottom w:val="none" w:sz="0" w:space="0" w:color="auto"/>
        <w:right w:val="none" w:sz="0" w:space="0" w:color="auto"/>
      </w:divBdr>
    </w:div>
    <w:div w:id="1604260751">
      <w:bodyDiv w:val="1"/>
      <w:marLeft w:val="0"/>
      <w:marRight w:val="0"/>
      <w:marTop w:val="0"/>
      <w:marBottom w:val="0"/>
      <w:divBdr>
        <w:top w:val="none" w:sz="0" w:space="0" w:color="auto"/>
        <w:left w:val="none" w:sz="0" w:space="0" w:color="auto"/>
        <w:bottom w:val="none" w:sz="0" w:space="0" w:color="auto"/>
        <w:right w:val="none" w:sz="0" w:space="0" w:color="auto"/>
      </w:divBdr>
    </w:div>
    <w:div w:id="1605267335">
      <w:bodyDiv w:val="1"/>
      <w:marLeft w:val="0"/>
      <w:marRight w:val="0"/>
      <w:marTop w:val="0"/>
      <w:marBottom w:val="0"/>
      <w:divBdr>
        <w:top w:val="none" w:sz="0" w:space="0" w:color="auto"/>
        <w:left w:val="none" w:sz="0" w:space="0" w:color="auto"/>
        <w:bottom w:val="none" w:sz="0" w:space="0" w:color="auto"/>
        <w:right w:val="none" w:sz="0" w:space="0" w:color="auto"/>
      </w:divBdr>
    </w:div>
    <w:div w:id="1605501796">
      <w:bodyDiv w:val="1"/>
      <w:marLeft w:val="0"/>
      <w:marRight w:val="0"/>
      <w:marTop w:val="0"/>
      <w:marBottom w:val="0"/>
      <w:divBdr>
        <w:top w:val="none" w:sz="0" w:space="0" w:color="auto"/>
        <w:left w:val="none" w:sz="0" w:space="0" w:color="auto"/>
        <w:bottom w:val="none" w:sz="0" w:space="0" w:color="auto"/>
        <w:right w:val="none" w:sz="0" w:space="0" w:color="auto"/>
      </w:divBdr>
    </w:div>
    <w:div w:id="1605533669">
      <w:bodyDiv w:val="1"/>
      <w:marLeft w:val="0"/>
      <w:marRight w:val="0"/>
      <w:marTop w:val="0"/>
      <w:marBottom w:val="0"/>
      <w:divBdr>
        <w:top w:val="none" w:sz="0" w:space="0" w:color="auto"/>
        <w:left w:val="none" w:sz="0" w:space="0" w:color="auto"/>
        <w:bottom w:val="none" w:sz="0" w:space="0" w:color="auto"/>
        <w:right w:val="none" w:sz="0" w:space="0" w:color="auto"/>
      </w:divBdr>
    </w:div>
    <w:div w:id="1605577265">
      <w:bodyDiv w:val="1"/>
      <w:marLeft w:val="0"/>
      <w:marRight w:val="0"/>
      <w:marTop w:val="0"/>
      <w:marBottom w:val="0"/>
      <w:divBdr>
        <w:top w:val="none" w:sz="0" w:space="0" w:color="auto"/>
        <w:left w:val="none" w:sz="0" w:space="0" w:color="auto"/>
        <w:bottom w:val="none" w:sz="0" w:space="0" w:color="auto"/>
        <w:right w:val="none" w:sz="0" w:space="0" w:color="auto"/>
      </w:divBdr>
    </w:div>
    <w:div w:id="1605722260">
      <w:bodyDiv w:val="1"/>
      <w:marLeft w:val="0"/>
      <w:marRight w:val="0"/>
      <w:marTop w:val="0"/>
      <w:marBottom w:val="0"/>
      <w:divBdr>
        <w:top w:val="none" w:sz="0" w:space="0" w:color="auto"/>
        <w:left w:val="none" w:sz="0" w:space="0" w:color="auto"/>
        <w:bottom w:val="none" w:sz="0" w:space="0" w:color="auto"/>
        <w:right w:val="none" w:sz="0" w:space="0" w:color="auto"/>
      </w:divBdr>
    </w:div>
    <w:div w:id="1606158868">
      <w:bodyDiv w:val="1"/>
      <w:marLeft w:val="0"/>
      <w:marRight w:val="0"/>
      <w:marTop w:val="0"/>
      <w:marBottom w:val="0"/>
      <w:divBdr>
        <w:top w:val="none" w:sz="0" w:space="0" w:color="auto"/>
        <w:left w:val="none" w:sz="0" w:space="0" w:color="auto"/>
        <w:bottom w:val="none" w:sz="0" w:space="0" w:color="auto"/>
        <w:right w:val="none" w:sz="0" w:space="0" w:color="auto"/>
      </w:divBdr>
    </w:div>
    <w:div w:id="1606303352">
      <w:bodyDiv w:val="1"/>
      <w:marLeft w:val="0"/>
      <w:marRight w:val="0"/>
      <w:marTop w:val="0"/>
      <w:marBottom w:val="0"/>
      <w:divBdr>
        <w:top w:val="none" w:sz="0" w:space="0" w:color="auto"/>
        <w:left w:val="none" w:sz="0" w:space="0" w:color="auto"/>
        <w:bottom w:val="none" w:sz="0" w:space="0" w:color="auto"/>
        <w:right w:val="none" w:sz="0" w:space="0" w:color="auto"/>
      </w:divBdr>
    </w:div>
    <w:div w:id="1606812721">
      <w:bodyDiv w:val="1"/>
      <w:marLeft w:val="0"/>
      <w:marRight w:val="0"/>
      <w:marTop w:val="0"/>
      <w:marBottom w:val="0"/>
      <w:divBdr>
        <w:top w:val="none" w:sz="0" w:space="0" w:color="auto"/>
        <w:left w:val="none" w:sz="0" w:space="0" w:color="auto"/>
        <w:bottom w:val="none" w:sz="0" w:space="0" w:color="auto"/>
        <w:right w:val="none" w:sz="0" w:space="0" w:color="auto"/>
      </w:divBdr>
    </w:div>
    <w:div w:id="1606840066">
      <w:bodyDiv w:val="1"/>
      <w:marLeft w:val="0"/>
      <w:marRight w:val="0"/>
      <w:marTop w:val="0"/>
      <w:marBottom w:val="0"/>
      <w:divBdr>
        <w:top w:val="none" w:sz="0" w:space="0" w:color="auto"/>
        <w:left w:val="none" w:sz="0" w:space="0" w:color="auto"/>
        <w:bottom w:val="none" w:sz="0" w:space="0" w:color="auto"/>
        <w:right w:val="none" w:sz="0" w:space="0" w:color="auto"/>
      </w:divBdr>
    </w:div>
    <w:div w:id="1607032629">
      <w:bodyDiv w:val="1"/>
      <w:marLeft w:val="0"/>
      <w:marRight w:val="0"/>
      <w:marTop w:val="0"/>
      <w:marBottom w:val="0"/>
      <w:divBdr>
        <w:top w:val="none" w:sz="0" w:space="0" w:color="auto"/>
        <w:left w:val="none" w:sz="0" w:space="0" w:color="auto"/>
        <w:bottom w:val="none" w:sz="0" w:space="0" w:color="auto"/>
        <w:right w:val="none" w:sz="0" w:space="0" w:color="auto"/>
      </w:divBdr>
    </w:div>
    <w:div w:id="1607423030">
      <w:bodyDiv w:val="1"/>
      <w:marLeft w:val="0"/>
      <w:marRight w:val="0"/>
      <w:marTop w:val="0"/>
      <w:marBottom w:val="0"/>
      <w:divBdr>
        <w:top w:val="none" w:sz="0" w:space="0" w:color="auto"/>
        <w:left w:val="none" w:sz="0" w:space="0" w:color="auto"/>
        <w:bottom w:val="none" w:sz="0" w:space="0" w:color="auto"/>
        <w:right w:val="none" w:sz="0" w:space="0" w:color="auto"/>
      </w:divBdr>
    </w:div>
    <w:div w:id="1607619625">
      <w:bodyDiv w:val="1"/>
      <w:marLeft w:val="0"/>
      <w:marRight w:val="0"/>
      <w:marTop w:val="0"/>
      <w:marBottom w:val="0"/>
      <w:divBdr>
        <w:top w:val="none" w:sz="0" w:space="0" w:color="auto"/>
        <w:left w:val="none" w:sz="0" w:space="0" w:color="auto"/>
        <w:bottom w:val="none" w:sz="0" w:space="0" w:color="auto"/>
        <w:right w:val="none" w:sz="0" w:space="0" w:color="auto"/>
      </w:divBdr>
    </w:div>
    <w:div w:id="1607734952">
      <w:bodyDiv w:val="1"/>
      <w:marLeft w:val="0"/>
      <w:marRight w:val="0"/>
      <w:marTop w:val="0"/>
      <w:marBottom w:val="0"/>
      <w:divBdr>
        <w:top w:val="none" w:sz="0" w:space="0" w:color="auto"/>
        <w:left w:val="none" w:sz="0" w:space="0" w:color="auto"/>
        <w:bottom w:val="none" w:sz="0" w:space="0" w:color="auto"/>
        <w:right w:val="none" w:sz="0" w:space="0" w:color="auto"/>
      </w:divBdr>
    </w:div>
    <w:div w:id="1608658853">
      <w:bodyDiv w:val="1"/>
      <w:marLeft w:val="0"/>
      <w:marRight w:val="0"/>
      <w:marTop w:val="0"/>
      <w:marBottom w:val="0"/>
      <w:divBdr>
        <w:top w:val="none" w:sz="0" w:space="0" w:color="auto"/>
        <w:left w:val="none" w:sz="0" w:space="0" w:color="auto"/>
        <w:bottom w:val="none" w:sz="0" w:space="0" w:color="auto"/>
        <w:right w:val="none" w:sz="0" w:space="0" w:color="auto"/>
      </w:divBdr>
    </w:div>
    <w:div w:id="1608661453">
      <w:bodyDiv w:val="1"/>
      <w:marLeft w:val="0"/>
      <w:marRight w:val="0"/>
      <w:marTop w:val="0"/>
      <w:marBottom w:val="0"/>
      <w:divBdr>
        <w:top w:val="none" w:sz="0" w:space="0" w:color="auto"/>
        <w:left w:val="none" w:sz="0" w:space="0" w:color="auto"/>
        <w:bottom w:val="none" w:sz="0" w:space="0" w:color="auto"/>
        <w:right w:val="none" w:sz="0" w:space="0" w:color="auto"/>
      </w:divBdr>
    </w:div>
    <w:div w:id="1608806425">
      <w:bodyDiv w:val="1"/>
      <w:marLeft w:val="0"/>
      <w:marRight w:val="0"/>
      <w:marTop w:val="0"/>
      <w:marBottom w:val="0"/>
      <w:divBdr>
        <w:top w:val="none" w:sz="0" w:space="0" w:color="auto"/>
        <w:left w:val="none" w:sz="0" w:space="0" w:color="auto"/>
        <w:bottom w:val="none" w:sz="0" w:space="0" w:color="auto"/>
        <w:right w:val="none" w:sz="0" w:space="0" w:color="auto"/>
      </w:divBdr>
    </w:div>
    <w:div w:id="1608846497">
      <w:bodyDiv w:val="1"/>
      <w:marLeft w:val="0"/>
      <w:marRight w:val="0"/>
      <w:marTop w:val="0"/>
      <w:marBottom w:val="0"/>
      <w:divBdr>
        <w:top w:val="none" w:sz="0" w:space="0" w:color="auto"/>
        <w:left w:val="none" w:sz="0" w:space="0" w:color="auto"/>
        <w:bottom w:val="none" w:sz="0" w:space="0" w:color="auto"/>
        <w:right w:val="none" w:sz="0" w:space="0" w:color="auto"/>
      </w:divBdr>
    </w:div>
    <w:div w:id="1609046793">
      <w:bodyDiv w:val="1"/>
      <w:marLeft w:val="0"/>
      <w:marRight w:val="0"/>
      <w:marTop w:val="0"/>
      <w:marBottom w:val="0"/>
      <w:divBdr>
        <w:top w:val="none" w:sz="0" w:space="0" w:color="auto"/>
        <w:left w:val="none" w:sz="0" w:space="0" w:color="auto"/>
        <w:bottom w:val="none" w:sz="0" w:space="0" w:color="auto"/>
        <w:right w:val="none" w:sz="0" w:space="0" w:color="auto"/>
      </w:divBdr>
    </w:div>
    <w:div w:id="1609117401">
      <w:bodyDiv w:val="1"/>
      <w:marLeft w:val="0"/>
      <w:marRight w:val="0"/>
      <w:marTop w:val="0"/>
      <w:marBottom w:val="0"/>
      <w:divBdr>
        <w:top w:val="none" w:sz="0" w:space="0" w:color="auto"/>
        <w:left w:val="none" w:sz="0" w:space="0" w:color="auto"/>
        <w:bottom w:val="none" w:sz="0" w:space="0" w:color="auto"/>
        <w:right w:val="none" w:sz="0" w:space="0" w:color="auto"/>
      </w:divBdr>
    </w:div>
    <w:div w:id="1610239638">
      <w:bodyDiv w:val="1"/>
      <w:marLeft w:val="0"/>
      <w:marRight w:val="0"/>
      <w:marTop w:val="0"/>
      <w:marBottom w:val="0"/>
      <w:divBdr>
        <w:top w:val="none" w:sz="0" w:space="0" w:color="auto"/>
        <w:left w:val="none" w:sz="0" w:space="0" w:color="auto"/>
        <w:bottom w:val="none" w:sz="0" w:space="0" w:color="auto"/>
        <w:right w:val="none" w:sz="0" w:space="0" w:color="auto"/>
      </w:divBdr>
    </w:div>
    <w:div w:id="1610315387">
      <w:bodyDiv w:val="1"/>
      <w:marLeft w:val="0"/>
      <w:marRight w:val="0"/>
      <w:marTop w:val="0"/>
      <w:marBottom w:val="0"/>
      <w:divBdr>
        <w:top w:val="none" w:sz="0" w:space="0" w:color="auto"/>
        <w:left w:val="none" w:sz="0" w:space="0" w:color="auto"/>
        <w:bottom w:val="none" w:sz="0" w:space="0" w:color="auto"/>
        <w:right w:val="none" w:sz="0" w:space="0" w:color="auto"/>
      </w:divBdr>
    </w:div>
    <w:div w:id="1610357460">
      <w:bodyDiv w:val="1"/>
      <w:marLeft w:val="0"/>
      <w:marRight w:val="0"/>
      <w:marTop w:val="0"/>
      <w:marBottom w:val="0"/>
      <w:divBdr>
        <w:top w:val="none" w:sz="0" w:space="0" w:color="auto"/>
        <w:left w:val="none" w:sz="0" w:space="0" w:color="auto"/>
        <w:bottom w:val="none" w:sz="0" w:space="0" w:color="auto"/>
        <w:right w:val="none" w:sz="0" w:space="0" w:color="auto"/>
      </w:divBdr>
    </w:div>
    <w:div w:id="1610357858">
      <w:bodyDiv w:val="1"/>
      <w:marLeft w:val="0"/>
      <w:marRight w:val="0"/>
      <w:marTop w:val="0"/>
      <w:marBottom w:val="0"/>
      <w:divBdr>
        <w:top w:val="none" w:sz="0" w:space="0" w:color="auto"/>
        <w:left w:val="none" w:sz="0" w:space="0" w:color="auto"/>
        <w:bottom w:val="none" w:sz="0" w:space="0" w:color="auto"/>
        <w:right w:val="none" w:sz="0" w:space="0" w:color="auto"/>
      </w:divBdr>
    </w:div>
    <w:div w:id="1610359256">
      <w:bodyDiv w:val="1"/>
      <w:marLeft w:val="0"/>
      <w:marRight w:val="0"/>
      <w:marTop w:val="0"/>
      <w:marBottom w:val="0"/>
      <w:divBdr>
        <w:top w:val="none" w:sz="0" w:space="0" w:color="auto"/>
        <w:left w:val="none" w:sz="0" w:space="0" w:color="auto"/>
        <w:bottom w:val="none" w:sz="0" w:space="0" w:color="auto"/>
        <w:right w:val="none" w:sz="0" w:space="0" w:color="auto"/>
      </w:divBdr>
    </w:div>
    <w:div w:id="1610501967">
      <w:bodyDiv w:val="1"/>
      <w:marLeft w:val="0"/>
      <w:marRight w:val="0"/>
      <w:marTop w:val="0"/>
      <w:marBottom w:val="0"/>
      <w:divBdr>
        <w:top w:val="none" w:sz="0" w:space="0" w:color="auto"/>
        <w:left w:val="none" w:sz="0" w:space="0" w:color="auto"/>
        <w:bottom w:val="none" w:sz="0" w:space="0" w:color="auto"/>
        <w:right w:val="none" w:sz="0" w:space="0" w:color="auto"/>
      </w:divBdr>
    </w:div>
    <w:div w:id="1610774087">
      <w:bodyDiv w:val="1"/>
      <w:marLeft w:val="0"/>
      <w:marRight w:val="0"/>
      <w:marTop w:val="0"/>
      <w:marBottom w:val="0"/>
      <w:divBdr>
        <w:top w:val="none" w:sz="0" w:space="0" w:color="auto"/>
        <w:left w:val="none" w:sz="0" w:space="0" w:color="auto"/>
        <w:bottom w:val="none" w:sz="0" w:space="0" w:color="auto"/>
        <w:right w:val="none" w:sz="0" w:space="0" w:color="auto"/>
      </w:divBdr>
    </w:div>
    <w:div w:id="1610775802">
      <w:bodyDiv w:val="1"/>
      <w:marLeft w:val="0"/>
      <w:marRight w:val="0"/>
      <w:marTop w:val="0"/>
      <w:marBottom w:val="0"/>
      <w:divBdr>
        <w:top w:val="none" w:sz="0" w:space="0" w:color="auto"/>
        <w:left w:val="none" w:sz="0" w:space="0" w:color="auto"/>
        <w:bottom w:val="none" w:sz="0" w:space="0" w:color="auto"/>
        <w:right w:val="none" w:sz="0" w:space="0" w:color="auto"/>
      </w:divBdr>
    </w:div>
    <w:div w:id="1610965340">
      <w:bodyDiv w:val="1"/>
      <w:marLeft w:val="0"/>
      <w:marRight w:val="0"/>
      <w:marTop w:val="0"/>
      <w:marBottom w:val="0"/>
      <w:divBdr>
        <w:top w:val="none" w:sz="0" w:space="0" w:color="auto"/>
        <w:left w:val="none" w:sz="0" w:space="0" w:color="auto"/>
        <w:bottom w:val="none" w:sz="0" w:space="0" w:color="auto"/>
        <w:right w:val="none" w:sz="0" w:space="0" w:color="auto"/>
      </w:divBdr>
    </w:div>
    <w:div w:id="1610968553">
      <w:bodyDiv w:val="1"/>
      <w:marLeft w:val="0"/>
      <w:marRight w:val="0"/>
      <w:marTop w:val="0"/>
      <w:marBottom w:val="0"/>
      <w:divBdr>
        <w:top w:val="none" w:sz="0" w:space="0" w:color="auto"/>
        <w:left w:val="none" w:sz="0" w:space="0" w:color="auto"/>
        <w:bottom w:val="none" w:sz="0" w:space="0" w:color="auto"/>
        <w:right w:val="none" w:sz="0" w:space="0" w:color="auto"/>
      </w:divBdr>
    </w:div>
    <w:div w:id="1611551276">
      <w:bodyDiv w:val="1"/>
      <w:marLeft w:val="0"/>
      <w:marRight w:val="0"/>
      <w:marTop w:val="0"/>
      <w:marBottom w:val="0"/>
      <w:divBdr>
        <w:top w:val="none" w:sz="0" w:space="0" w:color="auto"/>
        <w:left w:val="none" w:sz="0" w:space="0" w:color="auto"/>
        <w:bottom w:val="none" w:sz="0" w:space="0" w:color="auto"/>
        <w:right w:val="none" w:sz="0" w:space="0" w:color="auto"/>
      </w:divBdr>
    </w:div>
    <w:div w:id="1613051567">
      <w:bodyDiv w:val="1"/>
      <w:marLeft w:val="0"/>
      <w:marRight w:val="0"/>
      <w:marTop w:val="0"/>
      <w:marBottom w:val="0"/>
      <w:divBdr>
        <w:top w:val="none" w:sz="0" w:space="0" w:color="auto"/>
        <w:left w:val="none" w:sz="0" w:space="0" w:color="auto"/>
        <w:bottom w:val="none" w:sz="0" w:space="0" w:color="auto"/>
        <w:right w:val="none" w:sz="0" w:space="0" w:color="auto"/>
      </w:divBdr>
    </w:div>
    <w:div w:id="1613130984">
      <w:bodyDiv w:val="1"/>
      <w:marLeft w:val="0"/>
      <w:marRight w:val="0"/>
      <w:marTop w:val="0"/>
      <w:marBottom w:val="0"/>
      <w:divBdr>
        <w:top w:val="none" w:sz="0" w:space="0" w:color="auto"/>
        <w:left w:val="none" w:sz="0" w:space="0" w:color="auto"/>
        <w:bottom w:val="none" w:sz="0" w:space="0" w:color="auto"/>
        <w:right w:val="none" w:sz="0" w:space="0" w:color="auto"/>
      </w:divBdr>
    </w:div>
    <w:div w:id="1613242773">
      <w:bodyDiv w:val="1"/>
      <w:marLeft w:val="0"/>
      <w:marRight w:val="0"/>
      <w:marTop w:val="0"/>
      <w:marBottom w:val="0"/>
      <w:divBdr>
        <w:top w:val="none" w:sz="0" w:space="0" w:color="auto"/>
        <w:left w:val="none" w:sz="0" w:space="0" w:color="auto"/>
        <w:bottom w:val="none" w:sz="0" w:space="0" w:color="auto"/>
        <w:right w:val="none" w:sz="0" w:space="0" w:color="auto"/>
      </w:divBdr>
    </w:div>
    <w:div w:id="1613508875">
      <w:bodyDiv w:val="1"/>
      <w:marLeft w:val="0"/>
      <w:marRight w:val="0"/>
      <w:marTop w:val="0"/>
      <w:marBottom w:val="0"/>
      <w:divBdr>
        <w:top w:val="none" w:sz="0" w:space="0" w:color="auto"/>
        <w:left w:val="none" w:sz="0" w:space="0" w:color="auto"/>
        <w:bottom w:val="none" w:sz="0" w:space="0" w:color="auto"/>
        <w:right w:val="none" w:sz="0" w:space="0" w:color="auto"/>
      </w:divBdr>
    </w:div>
    <w:div w:id="1613510061">
      <w:bodyDiv w:val="1"/>
      <w:marLeft w:val="0"/>
      <w:marRight w:val="0"/>
      <w:marTop w:val="0"/>
      <w:marBottom w:val="0"/>
      <w:divBdr>
        <w:top w:val="none" w:sz="0" w:space="0" w:color="auto"/>
        <w:left w:val="none" w:sz="0" w:space="0" w:color="auto"/>
        <w:bottom w:val="none" w:sz="0" w:space="0" w:color="auto"/>
        <w:right w:val="none" w:sz="0" w:space="0" w:color="auto"/>
      </w:divBdr>
    </w:div>
    <w:div w:id="1614241816">
      <w:bodyDiv w:val="1"/>
      <w:marLeft w:val="0"/>
      <w:marRight w:val="0"/>
      <w:marTop w:val="0"/>
      <w:marBottom w:val="0"/>
      <w:divBdr>
        <w:top w:val="none" w:sz="0" w:space="0" w:color="auto"/>
        <w:left w:val="none" w:sz="0" w:space="0" w:color="auto"/>
        <w:bottom w:val="none" w:sz="0" w:space="0" w:color="auto"/>
        <w:right w:val="none" w:sz="0" w:space="0" w:color="auto"/>
      </w:divBdr>
    </w:div>
    <w:div w:id="1614359885">
      <w:bodyDiv w:val="1"/>
      <w:marLeft w:val="0"/>
      <w:marRight w:val="0"/>
      <w:marTop w:val="0"/>
      <w:marBottom w:val="0"/>
      <w:divBdr>
        <w:top w:val="none" w:sz="0" w:space="0" w:color="auto"/>
        <w:left w:val="none" w:sz="0" w:space="0" w:color="auto"/>
        <w:bottom w:val="none" w:sz="0" w:space="0" w:color="auto"/>
        <w:right w:val="none" w:sz="0" w:space="0" w:color="auto"/>
      </w:divBdr>
    </w:div>
    <w:div w:id="1614557812">
      <w:bodyDiv w:val="1"/>
      <w:marLeft w:val="0"/>
      <w:marRight w:val="0"/>
      <w:marTop w:val="0"/>
      <w:marBottom w:val="0"/>
      <w:divBdr>
        <w:top w:val="none" w:sz="0" w:space="0" w:color="auto"/>
        <w:left w:val="none" w:sz="0" w:space="0" w:color="auto"/>
        <w:bottom w:val="none" w:sz="0" w:space="0" w:color="auto"/>
        <w:right w:val="none" w:sz="0" w:space="0" w:color="auto"/>
      </w:divBdr>
    </w:div>
    <w:div w:id="1615016329">
      <w:bodyDiv w:val="1"/>
      <w:marLeft w:val="0"/>
      <w:marRight w:val="0"/>
      <w:marTop w:val="0"/>
      <w:marBottom w:val="0"/>
      <w:divBdr>
        <w:top w:val="none" w:sz="0" w:space="0" w:color="auto"/>
        <w:left w:val="none" w:sz="0" w:space="0" w:color="auto"/>
        <w:bottom w:val="none" w:sz="0" w:space="0" w:color="auto"/>
        <w:right w:val="none" w:sz="0" w:space="0" w:color="auto"/>
      </w:divBdr>
    </w:div>
    <w:div w:id="1615088963">
      <w:bodyDiv w:val="1"/>
      <w:marLeft w:val="0"/>
      <w:marRight w:val="0"/>
      <w:marTop w:val="0"/>
      <w:marBottom w:val="0"/>
      <w:divBdr>
        <w:top w:val="none" w:sz="0" w:space="0" w:color="auto"/>
        <w:left w:val="none" w:sz="0" w:space="0" w:color="auto"/>
        <w:bottom w:val="none" w:sz="0" w:space="0" w:color="auto"/>
        <w:right w:val="none" w:sz="0" w:space="0" w:color="auto"/>
      </w:divBdr>
    </w:div>
    <w:div w:id="1615673898">
      <w:bodyDiv w:val="1"/>
      <w:marLeft w:val="0"/>
      <w:marRight w:val="0"/>
      <w:marTop w:val="0"/>
      <w:marBottom w:val="0"/>
      <w:divBdr>
        <w:top w:val="none" w:sz="0" w:space="0" w:color="auto"/>
        <w:left w:val="none" w:sz="0" w:space="0" w:color="auto"/>
        <w:bottom w:val="none" w:sz="0" w:space="0" w:color="auto"/>
        <w:right w:val="none" w:sz="0" w:space="0" w:color="auto"/>
      </w:divBdr>
    </w:div>
    <w:div w:id="1615748660">
      <w:bodyDiv w:val="1"/>
      <w:marLeft w:val="0"/>
      <w:marRight w:val="0"/>
      <w:marTop w:val="0"/>
      <w:marBottom w:val="0"/>
      <w:divBdr>
        <w:top w:val="none" w:sz="0" w:space="0" w:color="auto"/>
        <w:left w:val="none" w:sz="0" w:space="0" w:color="auto"/>
        <w:bottom w:val="none" w:sz="0" w:space="0" w:color="auto"/>
        <w:right w:val="none" w:sz="0" w:space="0" w:color="auto"/>
      </w:divBdr>
    </w:div>
    <w:div w:id="1615939428">
      <w:bodyDiv w:val="1"/>
      <w:marLeft w:val="0"/>
      <w:marRight w:val="0"/>
      <w:marTop w:val="0"/>
      <w:marBottom w:val="0"/>
      <w:divBdr>
        <w:top w:val="none" w:sz="0" w:space="0" w:color="auto"/>
        <w:left w:val="none" w:sz="0" w:space="0" w:color="auto"/>
        <w:bottom w:val="none" w:sz="0" w:space="0" w:color="auto"/>
        <w:right w:val="none" w:sz="0" w:space="0" w:color="auto"/>
      </w:divBdr>
    </w:div>
    <w:div w:id="1615986857">
      <w:bodyDiv w:val="1"/>
      <w:marLeft w:val="0"/>
      <w:marRight w:val="0"/>
      <w:marTop w:val="0"/>
      <w:marBottom w:val="0"/>
      <w:divBdr>
        <w:top w:val="none" w:sz="0" w:space="0" w:color="auto"/>
        <w:left w:val="none" w:sz="0" w:space="0" w:color="auto"/>
        <w:bottom w:val="none" w:sz="0" w:space="0" w:color="auto"/>
        <w:right w:val="none" w:sz="0" w:space="0" w:color="auto"/>
      </w:divBdr>
    </w:div>
    <w:div w:id="1616133100">
      <w:bodyDiv w:val="1"/>
      <w:marLeft w:val="0"/>
      <w:marRight w:val="0"/>
      <w:marTop w:val="0"/>
      <w:marBottom w:val="0"/>
      <w:divBdr>
        <w:top w:val="none" w:sz="0" w:space="0" w:color="auto"/>
        <w:left w:val="none" w:sz="0" w:space="0" w:color="auto"/>
        <w:bottom w:val="none" w:sz="0" w:space="0" w:color="auto"/>
        <w:right w:val="none" w:sz="0" w:space="0" w:color="auto"/>
      </w:divBdr>
    </w:div>
    <w:div w:id="1616323673">
      <w:bodyDiv w:val="1"/>
      <w:marLeft w:val="0"/>
      <w:marRight w:val="0"/>
      <w:marTop w:val="0"/>
      <w:marBottom w:val="0"/>
      <w:divBdr>
        <w:top w:val="none" w:sz="0" w:space="0" w:color="auto"/>
        <w:left w:val="none" w:sz="0" w:space="0" w:color="auto"/>
        <w:bottom w:val="none" w:sz="0" w:space="0" w:color="auto"/>
        <w:right w:val="none" w:sz="0" w:space="0" w:color="auto"/>
      </w:divBdr>
    </w:div>
    <w:div w:id="1616522190">
      <w:bodyDiv w:val="1"/>
      <w:marLeft w:val="0"/>
      <w:marRight w:val="0"/>
      <w:marTop w:val="0"/>
      <w:marBottom w:val="0"/>
      <w:divBdr>
        <w:top w:val="none" w:sz="0" w:space="0" w:color="auto"/>
        <w:left w:val="none" w:sz="0" w:space="0" w:color="auto"/>
        <w:bottom w:val="none" w:sz="0" w:space="0" w:color="auto"/>
        <w:right w:val="none" w:sz="0" w:space="0" w:color="auto"/>
      </w:divBdr>
    </w:div>
    <w:div w:id="1616786639">
      <w:bodyDiv w:val="1"/>
      <w:marLeft w:val="0"/>
      <w:marRight w:val="0"/>
      <w:marTop w:val="0"/>
      <w:marBottom w:val="0"/>
      <w:divBdr>
        <w:top w:val="none" w:sz="0" w:space="0" w:color="auto"/>
        <w:left w:val="none" w:sz="0" w:space="0" w:color="auto"/>
        <w:bottom w:val="none" w:sz="0" w:space="0" w:color="auto"/>
        <w:right w:val="none" w:sz="0" w:space="0" w:color="auto"/>
      </w:divBdr>
    </w:div>
    <w:div w:id="1617055306">
      <w:bodyDiv w:val="1"/>
      <w:marLeft w:val="0"/>
      <w:marRight w:val="0"/>
      <w:marTop w:val="0"/>
      <w:marBottom w:val="0"/>
      <w:divBdr>
        <w:top w:val="none" w:sz="0" w:space="0" w:color="auto"/>
        <w:left w:val="none" w:sz="0" w:space="0" w:color="auto"/>
        <w:bottom w:val="none" w:sz="0" w:space="0" w:color="auto"/>
        <w:right w:val="none" w:sz="0" w:space="0" w:color="auto"/>
      </w:divBdr>
    </w:div>
    <w:div w:id="1617132625">
      <w:bodyDiv w:val="1"/>
      <w:marLeft w:val="0"/>
      <w:marRight w:val="0"/>
      <w:marTop w:val="0"/>
      <w:marBottom w:val="0"/>
      <w:divBdr>
        <w:top w:val="none" w:sz="0" w:space="0" w:color="auto"/>
        <w:left w:val="none" w:sz="0" w:space="0" w:color="auto"/>
        <w:bottom w:val="none" w:sz="0" w:space="0" w:color="auto"/>
        <w:right w:val="none" w:sz="0" w:space="0" w:color="auto"/>
      </w:divBdr>
    </w:div>
    <w:div w:id="1617524188">
      <w:bodyDiv w:val="1"/>
      <w:marLeft w:val="0"/>
      <w:marRight w:val="0"/>
      <w:marTop w:val="0"/>
      <w:marBottom w:val="0"/>
      <w:divBdr>
        <w:top w:val="none" w:sz="0" w:space="0" w:color="auto"/>
        <w:left w:val="none" w:sz="0" w:space="0" w:color="auto"/>
        <w:bottom w:val="none" w:sz="0" w:space="0" w:color="auto"/>
        <w:right w:val="none" w:sz="0" w:space="0" w:color="auto"/>
      </w:divBdr>
    </w:div>
    <w:div w:id="1617634482">
      <w:bodyDiv w:val="1"/>
      <w:marLeft w:val="0"/>
      <w:marRight w:val="0"/>
      <w:marTop w:val="0"/>
      <w:marBottom w:val="0"/>
      <w:divBdr>
        <w:top w:val="none" w:sz="0" w:space="0" w:color="auto"/>
        <w:left w:val="none" w:sz="0" w:space="0" w:color="auto"/>
        <w:bottom w:val="none" w:sz="0" w:space="0" w:color="auto"/>
        <w:right w:val="none" w:sz="0" w:space="0" w:color="auto"/>
      </w:divBdr>
    </w:div>
    <w:div w:id="1617787420">
      <w:bodyDiv w:val="1"/>
      <w:marLeft w:val="0"/>
      <w:marRight w:val="0"/>
      <w:marTop w:val="0"/>
      <w:marBottom w:val="0"/>
      <w:divBdr>
        <w:top w:val="none" w:sz="0" w:space="0" w:color="auto"/>
        <w:left w:val="none" w:sz="0" w:space="0" w:color="auto"/>
        <w:bottom w:val="none" w:sz="0" w:space="0" w:color="auto"/>
        <w:right w:val="none" w:sz="0" w:space="0" w:color="auto"/>
      </w:divBdr>
    </w:div>
    <w:div w:id="1617907113">
      <w:bodyDiv w:val="1"/>
      <w:marLeft w:val="0"/>
      <w:marRight w:val="0"/>
      <w:marTop w:val="0"/>
      <w:marBottom w:val="0"/>
      <w:divBdr>
        <w:top w:val="none" w:sz="0" w:space="0" w:color="auto"/>
        <w:left w:val="none" w:sz="0" w:space="0" w:color="auto"/>
        <w:bottom w:val="none" w:sz="0" w:space="0" w:color="auto"/>
        <w:right w:val="none" w:sz="0" w:space="0" w:color="auto"/>
      </w:divBdr>
    </w:div>
    <w:div w:id="1618027944">
      <w:bodyDiv w:val="1"/>
      <w:marLeft w:val="0"/>
      <w:marRight w:val="0"/>
      <w:marTop w:val="0"/>
      <w:marBottom w:val="0"/>
      <w:divBdr>
        <w:top w:val="none" w:sz="0" w:space="0" w:color="auto"/>
        <w:left w:val="none" w:sz="0" w:space="0" w:color="auto"/>
        <w:bottom w:val="none" w:sz="0" w:space="0" w:color="auto"/>
        <w:right w:val="none" w:sz="0" w:space="0" w:color="auto"/>
      </w:divBdr>
    </w:div>
    <w:div w:id="1618104668">
      <w:bodyDiv w:val="1"/>
      <w:marLeft w:val="0"/>
      <w:marRight w:val="0"/>
      <w:marTop w:val="0"/>
      <w:marBottom w:val="0"/>
      <w:divBdr>
        <w:top w:val="none" w:sz="0" w:space="0" w:color="auto"/>
        <w:left w:val="none" w:sz="0" w:space="0" w:color="auto"/>
        <w:bottom w:val="none" w:sz="0" w:space="0" w:color="auto"/>
        <w:right w:val="none" w:sz="0" w:space="0" w:color="auto"/>
      </w:divBdr>
    </w:div>
    <w:div w:id="1618441279">
      <w:bodyDiv w:val="1"/>
      <w:marLeft w:val="0"/>
      <w:marRight w:val="0"/>
      <w:marTop w:val="0"/>
      <w:marBottom w:val="0"/>
      <w:divBdr>
        <w:top w:val="none" w:sz="0" w:space="0" w:color="auto"/>
        <w:left w:val="none" w:sz="0" w:space="0" w:color="auto"/>
        <w:bottom w:val="none" w:sz="0" w:space="0" w:color="auto"/>
        <w:right w:val="none" w:sz="0" w:space="0" w:color="auto"/>
      </w:divBdr>
    </w:div>
    <w:div w:id="1618565050">
      <w:bodyDiv w:val="1"/>
      <w:marLeft w:val="0"/>
      <w:marRight w:val="0"/>
      <w:marTop w:val="0"/>
      <w:marBottom w:val="0"/>
      <w:divBdr>
        <w:top w:val="none" w:sz="0" w:space="0" w:color="auto"/>
        <w:left w:val="none" w:sz="0" w:space="0" w:color="auto"/>
        <w:bottom w:val="none" w:sz="0" w:space="0" w:color="auto"/>
        <w:right w:val="none" w:sz="0" w:space="0" w:color="auto"/>
      </w:divBdr>
    </w:div>
    <w:div w:id="1619214261">
      <w:bodyDiv w:val="1"/>
      <w:marLeft w:val="0"/>
      <w:marRight w:val="0"/>
      <w:marTop w:val="0"/>
      <w:marBottom w:val="0"/>
      <w:divBdr>
        <w:top w:val="none" w:sz="0" w:space="0" w:color="auto"/>
        <w:left w:val="none" w:sz="0" w:space="0" w:color="auto"/>
        <w:bottom w:val="none" w:sz="0" w:space="0" w:color="auto"/>
        <w:right w:val="none" w:sz="0" w:space="0" w:color="auto"/>
      </w:divBdr>
    </w:div>
    <w:div w:id="1619292271">
      <w:bodyDiv w:val="1"/>
      <w:marLeft w:val="0"/>
      <w:marRight w:val="0"/>
      <w:marTop w:val="0"/>
      <w:marBottom w:val="0"/>
      <w:divBdr>
        <w:top w:val="none" w:sz="0" w:space="0" w:color="auto"/>
        <w:left w:val="none" w:sz="0" w:space="0" w:color="auto"/>
        <w:bottom w:val="none" w:sz="0" w:space="0" w:color="auto"/>
        <w:right w:val="none" w:sz="0" w:space="0" w:color="auto"/>
      </w:divBdr>
    </w:div>
    <w:div w:id="1619482768">
      <w:bodyDiv w:val="1"/>
      <w:marLeft w:val="0"/>
      <w:marRight w:val="0"/>
      <w:marTop w:val="0"/>
      <w:marBottom w:val="0"/>
      <w:divBdr>
        <w:top w:val="none" w:sz="0" w:space="0" w:color="auto"/>
        <w:left w:val="none" w:sz="0" w:space="0" w:color="auto"/>
        <w:bottom w:val="none" w:sz="0" w:space="0" w:color="auto"/>
        <w:right w:val="none" w:sz="0" w:space="0" w:color="auto"/>
      </w:divBdr>
    </w:div>
    <w:div w:id="1619557634">
      <w:bodyDiv w:val="1"/>
      <w:marLeft w:val="0"/>
      <w:marRight w:val="0"/>
      <w:marTop w:val="0"/>
      <w:marBottom w:val="0"/>
      <w:divBdr>
        <w:top w:val="none" w:sz="0" w:space="0" w:color="auto"/>
        <w:left w:val="none" w:sz="0" w:space="0" w:color="auto"/>
        <w:bottom w:val="none" w:sz="0" w:space="0" w:color="auto"/>
        <w:right w:val="none" w:sz="0" w:space="0" w:color="auto"/>
      </w:divBdr>
    </w:div>
    <w:div w:id="1619723421">
      <w:bodyDiv w:val="1"/>
      <w:marLeft w:val="0"/>
      <w:marRight w:val="0"/>
      <w:marTop w:val="0"/>
      <w:marBottom w:val="0"/>
      <w:divBdr>
        <w:top w:val="none" w:sz="0" w:space="0" w:color="auto"/>
        <w:left w:val="none" w:sz="0" w:space="0" w:color="auto"/>
        <w:bottom w:val="none" w:sz="0" w:space="0" w:color="auto"/>
        <w:right w:val="none" w:sz="0" w:space="0" w:color="auto"/>
      </w:divBdr>
    </w:div>
    <w:div w:id="1620184026">
      <w:bodyDiv w:val="1"/>
      <w:marLeft w:val="0"/>
      <w:marRight w:val="0"/>
      <w:marTop w:val="0"/>
      <w:marBottom w:val="0"/>
      <w:divBdr>
        <w:top w:val="none" w:sz="0" w:space="0" w:color="auto"/>
        <w:left w:val="none" w:sz="0" w:space="0" w:color="auto"/>
        <w:bottom w:val="none" w:sz="0" w:space="0" w:color="auto"/>
        <w:right w:val="none" w:sz="0" w:space="0" w:color="auto"/>
      </w:divBdr>
    </w:div>
    <w:div w:id="1622028167">
      <w:bodyDiv w:val="1"/>
      <w:marLeft w:val="0"/>
      <w:marRight w:val="0"/>
      <w:marTop w:val="0"/>
      <w:marBottom w:val="0"/>
      <w:divBdr>
        <w:top w:val="none" w:sz="0" w:space="0" w:color="auto"/>
        <w:left w:val="none" w:sz="0" w:space="0" w:color="auto"/>
        <w:bottom w:val="none" w:sz="0" w:space="0" w:color="auto"/>
        <w:right w:val="none" w:sz="0" w:space="0" w:color="auto"/>
      </w:divBdr>
    </w:div>
    <w:div w:id="1622371252">
      <w:bodyDiv w:val="1"/>
      <w:marLeft w:val="0"/>
      <w:marRight w:val="0"/>
      <w:marTop w:val="0"/>
      <w:marBottom w:val="0"/>
      <w:divBdr>
        <w:top w:val="none" w:sz="0" w:space="0" w:color="auto"/>
        <w:left w:val="none" w:sz="0" w:space="0" w:color="auto"/>
        <w:bottom w:val="none" w:sz="0" w:space="0" w:color="auto"/>
        <w:right w:val="none" w:sz="0" w:space="0" w:color="auto"/>
      </w:divBdr>
    </w:div>
    <w:div w:id="1622416092">
      <w:bodyDiv w:val="1"/>
      <w:marLeft w:val="0"/>
      <w:marRight w:val="0"/>
      <w:marTop w:val="0"/>
      <w:marBottom w:val="0"/>
      <w:divBdr>
        <w:top w:val="none" w:sz="0" w:space="0" w:color="auto"/>
        <w:left w:val="none" w:sz="0" w:space="0" w:color="auto"/>
        <w:bottom w:val="none" w:sz="0" w:space="0" w:color="auto"/>
        <w:right w:val="none" w:sz="0" w:space="0" w:color="auto"/>
      </w:divBdr>
    </w:div>
    <w:div w:id="1622609702">
      <w:bodyDiv w:val="1"/>
      <w:marLeft w:val="0"/>
      <w:marRight w:val="0"/>
      <w:marTop w:val="0"/>
      <w:marBottom w:val="0"/>
      <w:divBdr>
        <w:top w:val="none" w:sz="0" w:space="0" w:color="auto"/>
        <w:left w:val="none" w:sz="0" w:space="0" w:color="auto"/>
        <w:bottom w:val="none" w:sz="0" w:space="0" w:color="auto"/>
        <w:right w:val="none" w:sz="0" w:space="0" w:color="auto"/>
      </w:divBdr>
    </w:div>
    <w:div w:id="1622955994">
      <w:bodyDiv w:val="1"/>
      <w:marLeft w:val="0"/>
      <w:marRight w:val="0"/>
      <w:marTop w:val="0"/>
      <w:marBottom w:val="0"/>
      <w:divBdr>
        <w:top w:val="none" w:sz="0" w:space="0" w:color="auto"/>
        <w:left w:val="none" w:sz="0" w:space="0" w:color="auto"/>
        <w:bottom w:val="none" w:sz="0" w:space="0" w:color="auto"/>
        <w:right w:val="none" w:sz="0" w:space="0" w:color="auto"/>
      </w:divBdr>
    </w:div>
    <w:div w:id="1623223070">
      <w:bodyDiv w:val="1"/>
      <w:marLeft w:val="0"/>
      <w:marRight w:val="0"/>
      <w:marTop w:val="0"/>
      <w:marBottom w:val="0"/>
      <w:divBdr>
        <w:top w:val="none" w:sz="0" w:space="0" w:color="auto"/>
        <w:left w:val="none" w:sz="0" w:space="0" w:color="auto"/>
        <w:bottom w:val="none" w:sz="0" w:space="0" w:color="auto"/>
        <w:right w:val="none" w:sz="0" w:space="0" w:color="auto"/>
      </w:divBdr>
    </w:div>
    <w:div w:id="1623265014">
      <w:bodyDiv w:val="1"/>
      <w:marLeft w:val="0"/>
      <w:marRight w:val="0"/>
      <w:marTop w:val="0"/>
      <w:marBottom w:val="0"/>
      <w:divBdr>
        <w:top w:val="none" w:sz="0" w:space="0" w:color="auto"/>
        <w:left w:val="none" w:sz="0" w:space="0" w:color="auto"/>
        <w:bottom w:val="none" w:sz="0" w:space="0" w:color="auto"/>
        <w:right w:val="none" w:sz="0" w:space="0" w:color="auto"/>
      </w:divBdr>
    </w:div>
    <w:div w:id="1623614521">
      <w:bodyDiv w:val="1"/>
      <w:marLeft w:val="0"/>
      <w:marRight w:val="0"/>
      <w:marTop w:val="0"/>
      <w:marBottom w:val="0"/>
      <w:divBdr>
        <w:top w:val="none" w:sz="0" w:space="0" w:color="auto"/>
        <w:left w:val="none" w:sz="0" w:space="0" w:color="auto"/>
        <w:bottom w:val="none" w:sz="0" w:space="0" w:color="auto"/>
        <w:right w:val="none" w:sz="0" w:space="0" w:color="auto"/>
      </w:divBdr>
    </w:div>
    <w:div w:id="1623997258">
      <w:bodyDiv w:val="1"/>
      <w:marLeft w:val="0"/>
      <w:marRight w:val="0"/>
      <w:marTop w:val="0"/>
      <w:marBottom w:val="0"/>
      <w:divBdr>
        <w:top w:val="none" w:sz="0" w:space="0" w:color="auto"/>
        <w:left w:val="none" w:sz="0" w:space="0" w:color="auto"/>
        <w:bottom w:val="none" w:sz="0" w:space="0" w:color="auto"/>
        <w:right w:val="none" w:sz="0" w:space="0" w:color="auto"/>
      </w:divBdr>
    </w:div>
    <w:div w:id="1624534637">
      <w:bodyDiv w:val="1"/>
      <w:marLeft w:val="0"/>
      <w:marRight w:val="0"/>
      <w:marTop w:val="0"/>
      <w:marBottom w:val="0"/>
      <w:divBdr>
        <w:top w:val="none" w:sz="0" w:space="0" w:color="auto"/>
        <w:left w:val="none" w:sz="0" w:space="0" w:color="auto"/>
        <w:bottom w:val="none" w:sz="0" w:space="0" w:color="auto"/>
        <w:right w:val="none" w:sz="0" w:space="0" w:color="auto"/>
      </w:divBdr>
    </w:div>
    <w:div w:id="1624649338">
      <w:bodyDiv w:val="1"/>
      <w:marLeft w:val="0"/>
      <w:marRight w:val="0"/>
      <w:marTop w:val="0"/>
      <w:marBottom w:val="0"/>
      <w:divBdr>
        <w:top w:val="none" w:sz="0" w:space="0" w:color="auto"/>
        <w:left w:val="none" w:sz="0" w:space="0" w:color="auto"/>
        <w:bottom w:val="none" w:sz="0" w:space="0" w:color="auto"/>
        <w:right w:val="none" w:sz="0" w:space="0" w:color="auto"/>
      </w:divBdr>
    </w:div>
    <w:div w:id="1625186861">
      <w:bodyDiv w:val="1"/>
      <w:marLeft w:val="0"/>
      <w:marRight w:val="0"/>
      <w:marTop w:val="0"/>
      <w:marBottom w:val="0"/>
      <w:divBdr>
        <w:top w:val="none" w:sz="0" w:space="0" w:color="auto"/>
        <w:left w:val="none" w:sz="0" w:space="0" w:color="auto"/>
        <w:bottom w:val="none" w:sz="0" w:space="0" w:color="auto"/>
        <w:right w:val="none" w:sz="0" w:space="0" w:color="auto"/>
      </w:divBdr>
    </w:div>
    <w:div w:id="1625231922">
      <w:bodyDiv w:val="1"/>
      <w:marLeft w:val="0"/>
      <w:marRight w:val="0"/>
      <w:marTop w:val="0"/>
      <w:marBottom w:val="0"/>
      <w:divBdr>
        <w:top w:val="none" w:sz="0" w:space="0" w:color="auto"/>
        <w:left w:val="none" w:sz="0" w:space="0" w:color="auto"/>
        <w:bottom w:val="none" w:sz="0" w:space="0" w:color="auto"/>
        <w:right w:val="none" w:sz="0" w:space="0" w:color="auto"/>
      </w:divBdr>
    </w:div>
    <w:div w:id="1625430572">
      <w:bodyDiv w:val="1"/>
      <w:marLeft w:val="0"/>
      <w:marRight w:val="0"/>
      <w:marTop w:val="0"/>
      <w:marBottom w:val="0"/>
      <w:divBdr>
        <w:top w:val="none" w:sz="0" w:space="0" w:color="auto"/>
        <w:left w:val="none" w:sz="0" w:space="0" w:color="auto"/>
        <w:bottom w:val="none" w:sz="0" w:space="0" w:color="auto"/>
        <w:right w:val="none" w:sz="0" w:space="0" w:color="auto"/>
      </w:divBdr>
    </w:div>
    <w:div w:id="1625651024">
      <w:bodyDiv w:val="1"/>
      <w:marLeft w:val="0"/>
      <w:marRight w:val="0"/>
      <w:marTop w:val="0"/>
      <w:marBottom w:val="0"/>
      <w:divBdr>
        <w:top w:val="none" w:sz="0" w:space="0" w:color="auto"/>
        <w:left w:val="none" w:sz="0" w:space="0" w:color="auto"/>
        <w:bottom w:val="none" w:sz="0" w:space="0" w:color="auto"/>
        <w:right w:val="none" w:sz="0" w:space="0" w:color="auto"/>
      </w:divBdr>
    </w:div>
    <w:div w:id="1625691988">
      <w:bodyDiv w:val="1"/>
      <w:marLeft w:val="0"/>
      <w:marRight w:val="0"/>
      <w:marTop w:val="0"/>
      <w:marBottom w:val="0"/>
      <w:divBdr>
        <w:top w:val="none" w:sz="0" w:space="0" w:color="auto"/>
        <w:left w:val="none" w:sz="0" w:space="0" w:color="auto"/>
        <w:bottom w:val="none" w:sz="0" w:space="0" w:color="auto"/>
        <w:right w:val="none" w:sz="0" w:space="0" w:color="auto"/>
      </w:divBdr>
    </w:div>
    <w:div w:id="1625771946">
      <w:bodyDiv w:val="1"/>
      <w:marLeft w:val="0"/>
      <w:marRight w:val="0"/>
      <w:marTop w:val="0"/>
      <w:marBottom w:val="0"/>
      <w:divBdr>
        <w:top w:val="none" w:sz="0" w:space="0" w:color="auto"/>
        <w:left w:val="none" w:sz="0" w:space="0" w:color="auto"/>
        <w:bottom w:val="none" w:sz="0" w:space="0" w:color="auto"/>
        <w:right w:val="none" w:sz="0" w:space="0" w:color="auto"/>
      </w:divBdr>
    </w:div>
    <w:div w:id="1625847993">
      <w:bodyDiv w:val="1"/>
      <w:marLeft w:val="0"/>
      <w:marRight w:val="0"/>
      <w:marTop w:val="0"/>
      <w:marBottom w:val="0"/>
      <w:divBdr>
        <w:top w:val="none" w:sz="0" w:space="0" w:color="auto"/>
        <w:left w:val="none" w:sz="0" w:space="0" w:color="auto"/>
        <w:bottom w:val="none" w:sz="0" w:space="0" w:color="auto"/>
        <w:right w:val="none" w:sz="0" w:space="0" w:color="auto"/>
      </w:divBdr>
    </w:div>
    <w:div w:id="1625890611">
      <w:bodyDiv w:val="1"/>
      <w:marLeft w:val="0"/>
      <w:marRight w:val="0"/>
      <w:marTop w:val="0"/>
      <w:marBottom w:val="0"/>
      <w:divBdr>
        <w:top w:val="none" w:sz="0" w:space="0" w:color="auto"/>
        <w:left w:val="none" w:sz="0" w:space="0" w:color="auto"/>
        <w:bottom w:val="none" w:sz="0" w:space="0" w:color="auto"/>
        <w:right w:val="none" w:sz="0" w:space="0" w:color="auto"/>
      </w:divBdr>
    </w:div>
    <w:div w:id="1626766459">
      <w:bodyDiv w:val="1"/>
      <w:marLeft w:val="0"/>
      <w:marRight w:val="0"/>
      <w:marTop w:val="0"/>
      <w:marBottom w:val="0"/>
      <w:divBdr>
        <w:top w:val="none" w:sz="0" w:space="0" w:color="auto"/>
        <w:left w:val="none" w:sz="0" w:space="0" w:color="auto"/>
        <w:bottom w:val="none" w:sz="0" w:space="0" w:color="auto"/>
        <w:right w:val="none" w:sz="0" w:space="0" w:color="auto"/>
      </w:divBdr>
    </w:div>
    <w:div w:id="1626892194">
      <w:bodyDiv w:val="1"/>
      <w:marLeft w:val="0"/>
      <w:marRight w:val="0"/>
      <w:marTop w:val="0"/>
      <w:marBottom w:val="0"/>
      <w:divBdr>
        <w:top w:val="none" w:sz="0" w:space="0" w:color="auto"/>
        <w:left w:val="none" w:sz="0" w:space="0" w:color="auto"/>
        <w:bottom w:val="none" w:sz="0" w:space="0" w:color="auto"/>
        <w:right w:val="none" w:sz="0" w:space="0" w:color="auto"/>
      </w:divBdr>
    </w:div>
    <w:div w:id="1626959816">
      <w:bodyDiv w:val="1"/>
      <w:marLeft w:val="0"/>
      <w:marRight w:val="0"/>
      <w:marTop w:val="0"/>
      <w:marBottom w:val="0"/>
      <w:divBdr>
        <w:top w:val="none" w:sz="0" w:space="0" w:color="auto"/>
        <w:left w:val="none" w:sz="0" w:space="0" w:color="auto"/>
        <w:bottom w:val="none" w:sz="0" w:space="0" w:color="auto"/>
        <w:right w:val="none" w:sz="0" w:space="0" w:color="auto"/>
      </w:divBdr>
    </w:div>
    <w:div w:id="1627005058">
      <w:bodyDiv w:val="1"/>
      <w:marLeft w:val="0"/>
      <w:marRight w:val="0"/>
      <w:marTop w:val="0"/>
      <w:marBottom w:val="0"/>
      <w:divBdr>
        <w:top w:val="none" w:sz="0" w:space="0" w:color="auto"/>
        <w:left w:val="none" w:sz="0" w:space="0" w:color="auto"/>
        <w:bottom w:val="none" w:sz="0" w:space="0" w:color="auto"/>
        <w:right w:val="none" w:sz="0" w:space="0" w:color="auto"/>
      </w:divBdr>
    </w:div>
    <w:div w:id="1627614923">
      <w:bodyDiv w:val="1"/>
      <w:marLeft w:val="0"/>
      <w:marRight w:val="0"/>
      <w:marTop w:val="0"/>
      <w:marBottom w:val="0"/>
      <w:divBdr>
        <w:top w:val="none" w:sz="0" w:space="0" w:color="auto"/>
        <w:left w:val="none" w:sz="0" w:space="0" w:color="auto"/>
        <w:bottom w:val="none" w:sz="0" w:space="0" w:color="auto"/>
        <w:right w:val="none" w:sz="0" w:space="0" w:color="auto"/>
      </w:divBdr>
    </w:div>
    <w:div w:id="1627662656">
      <w:bodyDiv w:val="1"/>
      <w:marLeft w:val="0"/>
      <w:marRight w:val="0"/>
      <w:marTop w:val="0"/>
      <w:marBottom w:val="0"/>
      <w:divBdr>
        <w:top w:val="none" w:sz="0" w:space="0" w:color="auto"/>
        <w:left w:val="none" w:sz="0" w:space="0" w:color="auto"/>
        <w:bottom w:val="none" w:sz="0" w:space="0" w:color="auto"/>
        <w:right w:val="none" w:sz="0" w:space="0" w:color="auto"/>
      </w:divBdr>
    </w:div>
    <w:div w:id="1627811390">
      <w:bodyDiv w:val="1"/>
      <w:marLeft w:val="0"/>
      <w:marRight w:val="0"/>
      <w:marTop w:val="0"/>
      <w:marBottom w:val="0"/>
      <w:divBdr>
        <w:top w:val="none" w:sz="0" w:space="0" w:color="auto"/>
        <w:left w:val="none" w:sz="0" w:space="0" w:color="auto"/>
        <w:bottom w:val="none" w:sz="0" w:space="0" w:color="auto"/>
        <w:right w:val="none" w:sz="0" w:space="0" w:color="auto"/>
      </w:divBdr>
    </w:div>
    <w:div w:id="1628122279">
      <w:bodyDiv w:val="1"/>
      <w:marLeft w:val="0"/>
      <w:marRight w:val="0"/>
      <w:marTop w:val="0"/>
      <w:marBottom w:val="0"/>
      <w:divBdr>
        <w:top w:val="none" w:sz="0" w:space="0" w:color="auto"/>
        <w:left w:val="none" w:sz="0" w:space="0" w:color="auto"/>
        <w:bottom w:val="none" w:sz="0" w:space="0" w:color="auto"/>
        <w:right w:val="none" w:sz="0" w:space="0" w:color="auto"/>
      </w:divBdr>
    </w:div>
    <w:div w:id="1629236095">
      <w:bodyDiv w:val="1"/>
      <w:marLeft w:val="0"/>
      <w:marRight w:val="0"/>
      <w:marTop w:val="0"/>
      <w:marBottom w:val="0"/>
      <w:divBdr>
        <w:top w:val="none" w:sz="0" w:space="0" w:color="auto"/>
        <w:left w:val="none" w:sz="0" w:space="0" w:color="auto"/>
        <w:bottom w:val="none" w:sz="0" w:space="0" w:color="auto"/>
        <w:right w:val="none" w:sz="0" w:space="0" w:color="auto"/>
      </w:divBdr>
    </w:div>
    <w:div w:id="1629318564">
      <w:bodyDiv w:val="1"/>
      <w:marLeft w:val="0"/>
      <w:marRight w:val="0"/>
      <w:marTop w:val="0"/>
      <w:marBottom w:val="0"/>
      <w:divBdr>
        <w:top w:val="none" w:sz="0" w:space="0" w:color="auto"/>
        <w:left w:val="none" w:sz="0" w:space="0" w:color="auto"/>
        <w:bottom w:val="none" w:sz="0" w:space="0" w:color="auto"/>
        <w:right w:val="none" w:sz="0" w:space="0" w:color="auto"/>
      </w:divBdr>
    </w:div>
    <w:div w:id="1629432559">
      <w:bodyDiv w:val="1"/>
      <w:marLeft w:val="0"/>
      <w:marRight w:val="0"/>
      <w:marTop w:val="0"/>
      <w:marBottom w:val="0"/>
      <w:divBdr>
        <w:top w:val="none" w:sz="0" w:space="0" w:color="auto"/>
        <w:left w:val="none" w:sz="0" w:space="0" w:color="auto"/>
        <w:bottom w:val="none" w:sz="0" w:space="0" w:color="auto"/>
        <w:right w:val="none" w:sz="0" w:space="0" w:color="auto"/>
      </w:divBdr>
    </w:div>
    <w:div w:id="1629816360">
      <w:bodyDiv w:val="1"/>
      <w:marLeft w:val="0"/>
      <w:marRight w:val="0"/>
      <w:marTop w:val="0"/>
      <w:marBottom w:val="0"/>
      <w:divBdr>
        <w:top w:val="none" w:sz="0" w:space="0" w:color="auto"/>
        <w:left w:val="none" w:sz="0" w:space="0" w:color="auto"/>
        <w:bottom w:val="none" w:sz="0" w:space="0" w:color="auto"/>
        <w:right w:val="none" w:sz="0" w:space="0" w:color="auto"/>
      </w:divBdr>
    </w:div>
    <w:div w:id="1629893499">
      <w:bodyDiv w:val="1"/>
      <w:marLeft w:val="0"/>
      <w:marRight w:val="0"/>
      <w:marTop w:val="0"/>
      <w:marBottom w:val="0"/>
      <w:divBdr>
        <w:top w:val="none" w:sz="0" w:space="0" w:color="auto"/>
        <w:left w:val="none" w:sz="0" w:space="0" w:color="auto"/>
        <w:bottom w:val="none" w:sz="0" w:space="0" w:color="auto"/>
        <w:right w:val="none" w:sz="0" w:space="0" w:color="auto"/>
      </w:divBdr>
    </w:div>
    <w:div w:id="1629895646">
      <w:bodyDiv w:val="1"/>
      <w:marLeft w:val="0"/>
      <w:marRight w:val="0"/>
      <w:marTop w:val="0"/>
      <w:marBottom w:val="0"/>
      <w:divBdr>
        <w:top w:val="none" w:sz="0" w:space="0" w:color="auto"/>
        <w:left w:val="none" w:sz="0" w:space="0" w:color="auto"/>
        <w:bottom w:val="none" w:sz="0" w:space="0" w:color="auto"/>
        <w:right w:val="none" w:sz="0" w:space="0" w:color="auto"/>
      </w:divBdr>
    </w:div>
    <w:div w:id="1630427706">
      <w:bodyDiv w:val="1"/>
      <w:marLeft w:val="0"/>
      <w:marRight w:val="0"/>
      <w:marTop w:val="0"/>
      <w:marBottom w:val="0"/>
      <w:divBdr>
        <w:top w:val="none" w:sz="0" w:space="0" w:color="auto"/>
        <w:left w:val="none" w:sz="0" w:space="0" w:color="auto"/>
        <w:bottom w:val="none" w:sz="0" w:space="0" w:color="auto"/>
        <w:right w:val="none" w:sz="0" w:space="0" w:color="auto"/>
      </w:divBdr>
    </w:div>
    <w:div w:id="1630551907">
      <w:bodyDiv w:val="1"/>
      <w:marLeft w:val="0"/>
      <w:marRight w:val="0"/>
      <w:marTop w:val="0"/>
      <w:marBottom w:val="0"/>
      <w:divBdr>
        <w:top w:val="none" w:sz="0" w:space="0" w:color="auto"/>
        <w:left w:val="none" w:sz="0" w:space="0" w:color="auto"/>
        <w:bottom w:val="none" w:sz="0" w:space="0" w:color="auto"/>
        <w:right w:val="none" w:sz="0" w:space="0" w:color="auto"/>
      </w:divBdr>
    </w:div>
    <w:div w:id="1631206613">
      <w:bodyDiv w:val="1"/>
      <w:marLeft w:val="0"/>
      <w:marRight w:val="0"/>
      <w:marTop w:val="0"/>
      <w:marBottom w:val="0"/>
      <w:divBdr>
        <w:top w:val="none" w:sz="0" w:space="0" w:color="auto"/>
        <w:left w:val="none" w:sz="0" w:space="0" w:color="auto"/>
        <w:bottom w:val="none" w:sz="0" w:space="0" w:color="auto"/>
        <w:right w:val="none" w:sz="0" w:space="0" w:color="auto"/>
      </w:divBdr>
    </w:div>
    <w:div w:id="1631479167">
      <w:bodyDiv w:val="1"/>
      <w:marLeft w:val="0"/>
      <w:marRight w:val="0"/>
      <w:marTop w:val="0"/>
      <w:marBottom w:val="0"/>
      <w:divBdr>
        <w:top w:val="none" w:sz="0" w:space="0" w:color="auto"/>
        <w:left w:val="none" w:sz="0" w:space="0" w:color="auto"/>
        <w:bottom w:val="none" w:sz="0" w:space="0" w:color="auto"/>
        <w:right w:val="none" w:sz="0" w:space="0" w:color="auto"/>
      </w:divBdr>
    </w:div>
    <w:div w:id="1631663647">
      <w:bodyDiv w:val="1"/>
      <w:marLeft w:val="0"/>
      <w:marRight w:val="0"/>
      <w:marTop w:val="0"/>
      <w:marBottom w:val="0"/>
      <w:divBdr>
        <w:top w:val="none" w:sz="0" w:space="0" w:color="auto"/>
        <w:left w:val="none" w:sz="0" w:space="0" w:color="auto"/>
        <w:bottom w:val="none" w:sz="0" w:space="0" w:color="auto"/>
        <w:right w:val="none" w:sz="0" w:space="0" w:color="auto"/>
      </w:divBdr>
    </w:div>
    <w:div w:id="1631664990">
      <w:bodyDiv w:val="1"/>
      <w:marLeft w:val="0"/>
      <w:marRight w:val="0"/>
      <w:marTop w:val="0"/>
      <w:marBottom w:val="0"/>
      <w:divBdr>
        <w:top w:val="none" w:sz="0" w:space="0" w:color="auto"/>
        <w:left w:val="none" w:sz="0" w:space="0" w:color="auto"/>
        <w:bottom w:val="none" w:sz="0" w:space="0" w:color="auto"/>
        <w:right w:val="none" w:sz="0" w:space="0" w:color="auto"/>
      </w:divBdr>
    </w:div>
    <w:div w:id="1632436636">
      <w:bodyDiv w:val="1"/>
      <w:marLeft w:val="0"/>
      <w:marRight w:val="0"/>
      <w:marTop w:val="0"/>
      <w:marBottom w:val="0"/>
      <w:divBdr>
        <w:top w:val="none" w:sz="0" w:space="0" w:color="auto"/>
        <w:left w:val="none" w:sz="0" w:space="0" w:color="auto"/>
        <w:bottom w:val="none" w:sz="0" w:space="0" w:color="auto"/>
        <w:right w:val="none" w:sz="0" w:space="0" w:color="auto"/>
      </w:divBdr>
    </w:div>
    <w:div w:id="1632596365">
      <w:bodyDiv w:val="1"/>
      <w:marLeft w:val="0"/>
      <w:marRight w:val="0"/>
      <w:marTop w:val="0"/>
      <w:marBottom w:val="0"/>
      <w:divBdr>
        <w:top w:val="none" w:sz="0" w:space="0" w:color="auto"/>
        <w:left w:val="none" w:sz="0" w:space="0" w:color="auto"/>
        <w:bottom w:val="none" w:sz="0" w:space="0" w:color="auto"/>
        <w:right w:val="none" w:sz="0" w:space="0" w:color="auto"/>
      </w:divBdr>
    </w:div>
    <w:div w:id="1633169413">
      <w:bodyDiv w:val="1"/>
      <w:marLeft w:val="0"/>
      <w:marRight w:val="0"/>
      <w:marTop w:val="0"/>
      <w:marBottom w:val="0"/>
      <w:divBdr>
        <w:top w:val="none" w:sz="0" w:space="0" w:color="auto"/>
        <w:left w:val="none" w:sz="0" w:space="0" w:color="auto"/>
        <w:bottom w:val="none" w:sz="0" w:space="0" w:color="auto"/>
        <w:right w:val="none" w:sz="0" w:space="0" w:color="auto"/>
      </w:divBdr>
    </w:div>
    <w:div w:id="1633365389">
      <w:bodyDiv w:val="1"/>
      <w:marLeft w:val="0"/>
      <w:marRight w:val="0"/>
      <w:marTop w:val="0"/>
      <w:marBottom w:val="0"/>
      <w:divBdr>
        <w:top w:val="none" w:sz="0" w:space="0" w:color="auto"/>
        <w:left w:val="none" w:sz="0" w:space="0" w:color="auto"/>
        <w:bottom w:val="none" w:sz="0" w:space="0" w:color="auto"/>
        <w:right w:val="none" w:sz="0" w:space="0" w:color="auto"/>
      </w:divBdr>
    </w:div>
    <w:div w:id="1633903283">
      <w:bodyDiv w:val="1"/>
      <w:marLeft w:val="0"/>
      <w:marRight w:val="0"/>
      <w:marTop w:val="0"/>
      <w:marBottom w:val="0"/>
      <w:divBdr>
        <w:top w:val="none" w:sz="0" w:space="0" w:color="auto"/>
        <w:left w:val="none" w:sz="0" w:space="0" w:color="auto"/>
        <w:bottom w:val="none" w:sz="0" w:space="0" w:color="auto"/>
        <w:right w:val="none" w:sz="0" w:space="0" w:color="auto"/>
      </w:divBdr>
    </w:div>
    <w:div w:id="1634283919">
      <w:bodyDiv w:val="1"/>
      <w:marLeft w:val="0"/>
      <w:marRight w:val="0"/>
      <w:marTop w:val="0"/>
      <w:marBottom w:val="0"/>
      <w:divBdr>
        <w:top w:val="none" w:sz="0" w:space="0" w:color="auto"/>
        <w:left w:val="none" w:sz="0" w:space="0" w:color="auto"/>
        <w:bottom w:val="none" w:sz="0" w:space="0" w:color="auto"/>
        <w:right w:val="none" w:sz="0" w:space="0" w:color="auto"/>
      </w:divBdr>
    </w:div>
    <w:div w:id="1634359278">
      <w:bodyDiv w:val="1"/>
      <w:marLeft w:val="0"/>
      <w:marRight w:val="0"/>
      <w:marTop w:val="0"/>
      <w:marBottom w:val="0"/>
      <w:divBdr>
        <w:top w:val="none" w:sz="0" w:space="0" w:color="auto"/>
        <w:left w:val="none" w:sz="0" w:space="0" w:color="auto"/>
        <w:bottom w:val="none" w:sz="0" w:space="0" w:color="auto"/>
        <w:right w:val="none" w:sz="0" w:space="0" w:color="auto"/>
      </w:divBdr>
    </w:div>
    <w:div w:id="1634477364">
      <w:bodyDiv w:val="1"/>
      <w:marLeft w:val="0"/>
      <w:marRight w:val="0"/>
      <w:marTop w:val="0"/>
      <w:marBottom w:val="0"/>
      <w:divBdr>
        <w:top w:val="none" w:sz="0" w:space="0" w:color="auto"/>
        <w:left w:val="none" w:sz="0" w:space="0" w:color="auto"/>
        <w:bottom w:val="none" w:sz="0" w:space="0" w:color="auto"/>
        <w:right w:val="none" w:sz="0" w:space="0" w:color="auto"/>
      </w:divBdr>
    </w:div>
    <w:div w:id="1634680263">
      <w:bodyDiv w:val="1"/>
      <w:marLeft w:val="0"/>
      <w:marRight w:val="0"/>
      <w:marTop w:val="0"/>
      <w:marBottom w:val="0"/>
      <w:divBdr>
        <w:top w:val="none" w:sz="0" w:space="0" w:color="auto"/>
        <w:left w:val="none" w:sz="0" w:space="0" w:color="auto"/>
        <w:bottom w:val="none" w:sz="0" w:space="0" w:color="auto"/>
        <w:right w:val="none" w:sz="0" w:space="0" w:color="auto"/>
      </w:divBdr>
    </w:div>
    <w:div w:id="1635519365">
      <w:bodyDiv w:val="1"/>
      <w:marLeft w:val="0"/>
      <w:marRight w:val="0"/>
      <w:marTop w:val="0"/>
      <w:marBottom w:val="0"/>
      <w:divBdr>
        <w:top w:val="none" w:sz="0" w:space="0" w:color="auto"/>
        <w:left w:val="none" w:sz="0" w:space="0" w:color="auto"/>
        <w:bottom w:val="none" w:sz="0" w:space="0" w:color="auto"/>
        <w:right w:val="none" w:sz="0" w:space="0" w:color="auto"/>
      </w:divBdr>
    </w:div>
    <w:div w:id="1635790926">
      <w:bodyDiv w:val="1"/>
      <w:marLeft w:val="0"/>
      <w:marRight w:val="0"/>
      <w:marTop w:val="0"/>
      <w:marBottom w:val="0"/>
      <w:divBdr>
        <w:top w:val="none" w:sz="0" w:space="0" w:color="auto"/>
        <w:left w:val="none" w:sz="0" w:space="0" w:color="auto"/>
        <w:bottom w:val="none" w:sz="0" w:space="0" w:color="auto"/>
        <w:right w:val="none" w:sz="0" w:space="0" w:color="auto"/>
      </w:divBdr>
    </w:div>
    <w:div w:id="1635915439">
      <w:bodyDiv w:val="1"/>
      <w:marLeft w:val="0"/>
      <w:marRight w:val="0"/>
      <w:marTop w:val="0"/>
      <w:marBottom w:val="0"/>
      <w:divBdr>
        <w:top w:val="none" w:sz="0" w:space="0" w:color="auto"/>
        <w:left w:val="none" w:sz="0" w:space="0" w:color="auto"/>
        <w:bottom w:val="none" w:sz="0" w:space="0" w:color="auto"/>
        <w:right w:val="none" w:sz="0" w:space="0" w:color="auto"/>
      </w:divBdr>
    </w:div>
    <w:div w:id="1636180005">
      <w:bodyDiv w:val="1"/>
      <w:marLeft w:val="0"/>
      <w:marRight w:val="0"/>
      <w:marTop w:val="0"/>
      <w:marBottom w:val="0"/>
      <w:divBdr>
        <w:top w:val="none" w:sz="0" w:space="0" w:color="auto"/>
        <w:left w:val="none" w:sz="0" w:space="0" w:color="auto"/>
        <w:bottom w:val="none" w:sz="0" w:space="0" w:color="auto"/>
        <w:right w:val="none" w:sz="0" w:space="0" w:color="auto"/>
      </w:divBdr>
    </w:div>
    <w:div w:id="1636719224">
      <w:bodyDiv w:val="1"/>
      <w:marLeft w:val="0"/>
      <w:marRight w:val="0"/>
      <w:marTop w:val="0"/>
      <w:marBottom w:val="0"/>
      <w:divBdr>
        <w:top w:val="none" w:sz="0" w:space="0" w:color="auto"/>
        <w:left w:val="none" w:sz="0" w:space="0" w:color="auto"/>
        <w:bottom w:val="none" w:sz="0" w:space="0" w:color="auto"/>
        <w:right w:val="none" w:sz="0" w:space="0" w:color="auto"/>
      </w:divBdr>
    </w:div>
    <w:div w:id="1637251360">
      <w:bodyDiv w:val="1"/>
      <w:marLeft w:val="0"/>
      <w:marRight w:val="0"/>
      <w:marTop w:val="0"/>
      <w:marBottom w:val="0"/>
      <w:divBdr>
        <w:top w:val="none" w:sz="0" w:space="0" w:color="auto"/>
        <w:left w:val="none" w:sz="0" w:space="0" w:color="auto"/>
        <w:bottom w:val="none" w:sz="0" w:space="0" w:color="auto"/>
        <w:right w:val="none" w:sz="0" w:space="0" w:color="auto"/>
      </w:divBdr>
    </w:div>
    <w:div w:id="1637251529">
      <w:bodyDiv w:val="1"/>
      <w:marLeft w:val="0"/>
      <w:marRight w:val="0"/>
      <w:marTop w:val="0"/>
      <w:marBottom w:val="0"/>
      <w:divBdr>
        <w:top w:val="none" w:sz="0" w:space="0" w:color="auto"/>
        <w:left w:val="none" w:sz="0" w:space="0" w:color="auto"/>
        <w:bottom w:val="none" w:sz="0" w:space="0" w:color="auto"/>
        <w:right w:val="none" w:sz="0" w:space="0" w:color="auto"/>
      </w:divBdr>
    </w:div>
    <w:div w:id="1637446231">
      <w:bodyDiv w:val="1"/>
      <w:marLeft w:val="0"/>
      <w:marRight w:val="0"/>
      <w:marTop w:val="0"/>
      <w:marBottom w:val="0"/>
      <w:divBdr>
        <w:top w:val="none" w:sz="0" w:space="0" w:color="auto"/>
        <w:left w:val="none" w:sz="0" w:space="0" w:color="auto"/>
        <w:bottom w:val="none" w:sz="0" w:space="0" w:color="auto"/>
        <w:right w:val="none" w:sz="0" w:space="0" w:color="auto"/>
      </w:divBdr>
    </w:div>
    <w:div w:id="1637489234">
      <w:bodyDiv w:val="1"/>
      <w:marLeft w:val="0"/>
      <w:marRight w:val="0"/>
      <w:marTop w:val="0"/>
      <w:marBottom w:val="0"/>
      <w:divBdr>
        <w:top w:val="none" w:sz="0" w:space="0" w:color="auto"/>
        <w:left w:val="none" w:sz="0" w:space="0" w:color="auto"/>
        <w:bottom w:val="none" w:sz="0" w:space="0" w:color="auto"/>
        <w:right w:val="none" w:sz="0" w:space="0" w:color="auto"/>
      </w:divBdr>
    </w:div>
    <w:div w:id="1637877594">
      <w:bodyDiv w:val="1"/>
      <w:marLeft w:val="0"/>
      <w:marRight w:val="0"/>
      <w:marTop w:val="0"/>
      <w:marBottom w:val="0"/>
      <w:divBdr>
        <w:top w:val="none" w:sz="0" w:space="0" w:color="auto"/>
        <w:left w:val="none" w:sz="0" w:space="0" w:color="auto"/>
        <w:bottom w:val="none" w:sz="0" w:space="0" w:color="auto"/>
        <w:right w:val="none" w:sz="0" w:space="0" w:color="auto"/>
      </w:divBdr>
    </w:div>
    <w:div w:id="1638336631">
      <w:bodyDiv w:val="1"/>
      <w:marLeft w:val="0"/>
      <w:marRight w:val="0"/>
      <w:marTop w:val="0"/>
      <w:marBottom w:val="0"/>
      <w:divBdr>
        <w:top w:val="none" w:sz="0" w:space="0" w:color="auto"/>
        <w:left w:val="none" w:sz="0" w:space="0" w:color="auto"/>
        <w:bottom w:val="none" w:sz="0" w:space="0" w:color="auto"/>
        <w:right w:val="none" w:sz="0" w:space="0" w:color="auto"/>
      </w:divBdr>
    </w:div>
    <w:div w:id="1638560274">
      <w:bodyDiv w:val="1"/>
      <w:marLeft w:val="0"/>
      <w:marRight w:val="0"/>
      <w:marTop w:val="0"/>
      <w:marBottom w:val="0"/>
      <w:divBdr>
        <w:top w:val="none" w:sz="0" w:space="0" w:color="auto"/>
        <w:left w:val="none" w:sz="0" w:space="0" w:color="auto"/>
        <w:bottom w:val="none" w:sz="0" w:space="0" w:color="auto"/>
        <w:right w:val="none" w:sz="0" w:space="0" w:color="auto"/>
      </w:divBdr>
    </w:div>
    <w:div w:id="1639215802">
      <w:bodyDiv w:val="1"/>
      <w:marLeft w:val="0"/>
      <w:marRight w:val="0"/>
      <w:marTop w:val="0"/>
      <w:marBottom w:val="0"/>
      <w:divBdr>
        <w:top w:val="none" w:sz="0" w:space="0" w:color="auto"/>
        <w:left w:val="none" w:sz="0" w:space="0" w:color="auto"/>
        <w:bottom w:val="none" w:sz="0" w:space="0" w:color="auto"/>
        <w:right w:val="none" w:sz="0" w:space="0" w:color="auto"/>
      </w:divBdr>
    </w:div>
    <w:div w:id="1639266355">
      <w:bodyDiv w:val="1"/>
      <w:marLeft w:val="0"/>
      <w:marRight w:val="0"/>
      <w:marTop w:val="0"/>
      <w:marBottom w:val="0"/>
      <w:divBdr>
        <w:top w:val="none" w:sz="0" w:space="0" w:color="auto"/>
        <w:left w:val="none" w:sz="0" w:space="0" w:color="auto"/>
        <w:bottom w:val="none" w:sz="0" w:space="0" w:color="auto"/>
        <w:right w:val="none" w:sz="0" w:space="0" w:color="auto"/>
      </w:divBdr>
    </w:div>
    <w:div w:id="1639414102">
      <w:bodyDiv w:val="1"/>
      <w:marLeft w:val="0"/>
      <w:marRight w:val="0"/>
      <w:marTop w:val="0"/>
      <w:marBottom w:val="0"/>
      <w:divBdr>
        <w:top w:val="none" w:sz="0" w:space="0" w:color="auto"/>
        <w:left w:val="none" w:sz="0" w:space="0" w:color="auto"/>
        <w:bottom w:val="none" w:sz="0" w:space="0" w:color="auto"/>
        <w:right w:val="none" w:sz="0" w:space="0" w:color="auto"/>
      </w:divBdr>
    </w:div>
    <w:div w:id="1639723351">
      <w:bodyDiv w:val="1"/>
      <w:marLeft w:val="0"/>
      <w:marRight w:val="0"/>
      <w:marTop w:val="0"/>
      <w:marBottom w:val="0"/>
      <w:divBdr>
        <w:top w:val="none" w:sz="0" w:space="0" w:color="auto"/>
        <w:left w:val="none" w:sz="0" w:space="0" w:color="auto"/>
        <w:bottom w:val="none" w:sz="0" w:space="0" w:color="auto"/>
        <w:right w:val="none" w:sz="0" w:space="0" w:color="auto"/>
      </w:divBdr>
    </w:div>
    <w:div w:id="1641884977">
      <w:bodyDiv w:val="1"/>
      <w:marLeft w:val="0"/>
      <w:marRight w:val="0"/>
      <w:marTop w:val="0"/>
      <w:marBottom w:val="0"/>
      <w:divBdr>
        <w:top w:val="none" w:sz="0" w:space="0" w:color="auto"/>
        <w:left w:val="none" w:sz="0" w:space="0" w:color="auto"/>
        <w:bottom w:val="none" w:sz="0" w:space="0" w:color="auto"/>
        <w:right w:val="none" w:sz="0" w:space="0" w:color="auto"/>
      </w:divBdr>
    </w:div>
    <w:div w:id="1642273127">
      <w:bodyDiv w:val="1"/>
      <w:marLeft w:val="0"/>
      <w:marRight w:val="0"/>
      <w:marTop w:val="0"/>
      <w:marBottom w:val="0"/>
      <w:divBdr>
        <w:top w:val="none" w:sz="0" w:space="0" w:color="auto"/>
        <w:left w:val="none" w:sz="0" w:space="0" w:color="auto"/>
        <w:bottom w:val="none" w:sz="0" w:space="0" w:color="auto"/>
        <w:right w:val="none" w:sz="0" w:space="0" w:color="auto"/>
      </w:divBdr>
    </w:div>
    <w:div w:id="1642273658">
      <w:bodyDiv w:val="1"/>
      <w:marLeft w:val="0"/>
      <w:marRight w:val="0"/>
      <w:marTop w:val="0"/>
      <w:marBottom w:val="0"/>
      <w:divBdr>
        <w:top w:val="none" w:sz="0" w:space="0" w:color="auto"/>
        <w:left w:val="none" w:sz="0" w:space="0" w:color="auto"/>
        <w:bottom w:val="none" w:sz="0" w:space="0" w:color="auto"/>
        <w:right w:val="none" w:sz="0" w:space="0" w:color="auto"/>
      </w:divBdr>
    </w:div>
    <w:div w:id="1642298381">
      <w:bodyDiv w:val="1"/>
      <w:marLeft w:val="0"/>
      <w:marRight w:val="0"/>
      <w:marTop w:val="0"/>
      <w:marBottom w:val="0"/>
      <w:divBdr>
        <w:top w:val="none" w:sz="0" w:space="0" w:color="auto"/>
        <w:left w:val="none" w:sz="0" w:space="0" w:color="auto"/>
        <w:bottom w:val="none" w:sz="0" w:space="0" w:color="auto"/>
        <w:right w:val="none" w:sz="0" w:space="0" w:color="auto"/>
      </w:divBdr>
    </w:div>
    <w:div w:id="1642618351">
      <w:bodyDiv w:val="1"/>
      <w:marLeft w:val="0"/>
      <w:marRight w:val="0"/>
      <w:marTop w:val="0"/>
      <w:marBottom w:val="0"/>
      <w:divBdr>
        <w:top w:val="none" w:sz="0" w:space="0" w:color="auto"/>
        <w:left w:val="none" w:sz="0" w:space="0" w:color="auto"/>
        <w:bottom w:val="none" w:sz="0" w:space="0" w:color="auto"/>
        <w:right w:val="none" w:sz="0" w:space="0" w:color="auto"/>
      </w:divBdr>
    </w:div>
    <w:div w:id="1642684898">
      <w:bodyDiv w:val="1"/>
      <w:marLeft w:val="0"/>
      <w:marRight w:val="0"/>
      <w:marTop w:val="0"/>
      <w:marBottom w:val="0"/>
      <w:divBdr>
        <w:top w:val="none" w:sz="0" w:space="0" w:color="auto"/>
        <w:left w:val="none" w:sz="0" w:space="0" w:color="auto"/>
        <w:bottom w:val="none" w:sz="0" w:space="0" w:color="auto"/>
        <w:right w:val="none" w:sz="0" w:space="0" w:color="auto"/>
      </w:divBdr>
    </w:div>
    <w:div w:id="1643002925">
      <w:bodyDiv w:val="1"/>
      <w:marLeft w:val="0"/>
      <w:marRight w:val="0"/>
      <w:marTop w:val="0"/>
      <w:marBottom w:val="0"/>
      <w:divBdr>
        <w:top w:val="none" w:sz="0" w:space="0" w:color="auto"/>
        <w:left w:val="none" w:sz="0" w:space="0" w:color="auto"/>
        <w:bottom w:val="none" w:sz="0" w:space="0" w:color="auto"/>
        <w:right w:val="none" w:sz="0" w:space="0" w:color="auto"/>
      </w:divBdr>
    </w:div>
    <w:div w:id="1644115869">
      <w:bodyDiv w:val="1"/>
      <w:marLeft w:val="0"/>
      <w:marRight w:val="0"/>
      <w:marTop w:val="0"/>
      <w:marBottom w:val="0"/>
      <w:divBdr>
        <w:top w:val="none" w:sz="0" w:space="0" w:color="auto"/>
        <w:left w:val="none" w:sz="0" w:space="0" w:color="auto"/>
        <w:bottom w:val="none" w:sz="0" w:space="0" w:color="auto"/>
        <w:right w:val="none" w:sz="0" w:space="0" w:color="auto"/>
      </w:divBdr>
    </w:div>
    <w:div w:id="1644235310">
      <w:bodyDiv w:val="1"/>
      <w:marLeft w:val="0"/>
      <w:marRight w:val="0"/>
      <w:marTop w:val="0"/>
      <w:marBottom w:val="0"/>
      <w:divBdr>
        <w:top w:val="none" w:sz="0" w:space="0" w:color="auto"/>
        <w:left w:val="none" w:sz="0" w:space="0" w:color="auto"/>
        <w:bottom w:val="none" w:sz="0" w:space="0" w:color="auto"/>
        <w:right w:val="none" w:sz="0" w:space="0" w:color="auto"/>
      </w:divBdr>
    </w:div>
    <w:div w:id="1644235870">
      <w:bodyDiv w:val="1"/>
      <w:marLeft w:val="0"/>
      <w:marRight w:val="0"/>
      <w:marTop w:val="0"/>
      <w:marBottom w:val="0"/>
      <w:divBdr>
        <w:top w:val="none" w:sz="0" w:space="0" w:color="auto"/>
        <w:left w:val="none" w:sz="0" w:space="0" w:color="auto"/>
        <w:bottom w:val="none" w:sz="0" w:space="0" w:color="auto"/>
        <w:right w:val="none" w:sz="0" w:space="0" w:color="auto"/>
      </w:divBdr>
    </w:div>
    <w:div w:id="1644460662">
      <w:bodyDiv w:val="1"/>
      <w:marLeft w:val="0"/>
      <w:marRight w:val="0"/>
      <w:marTop w:val="0"/>
      <w:marBottom w:val="0"/>
      <w:divBdr>
        <w:top w:val="none" w:sz="0" w:space="0" w:color="auto"/>
        <w:left w:val="none" w:sz="0" w:space="0" w:color="auto"/>
        <w:bottom w:val="none" w:sz="0" w:space="0" w:color="auto"/>
        <w:right w:val="none" w:sz="0" w:space="0" w:color="auto"/>
      </w:divBdr>
    </w:div>
    <w:div w:id="1644890434">
      <w:bodyDiv w:val="1"/>
      <w:marLeft w:val="0"/>
      <w:marRight w:val="0"/>
      <w:marTop w:val="0"/>
      <w:marBottom w:val="0"/>
      <w:divBdr>
        <w:top w:val="none" w:sz="0" w:space="0" w:color="auto"/>
        <w:left w:val="none" w:sz="0" w:space="0" w:color="auto"/>
        <w:bottom w:val="none" w:sz="0" w:space="0" w:color="auto"/>
        <w:right w:val="none" w:sz="0" w:space="0" w:color="auto"/>
      </w:divBdr>
    </w:div>
    <w:div w:id="1644895856">
      <w:bodyDiv w:val="1"/>
      <w:marLeft w:val="0"/>
      <w:marRight w:val="0"/>
      <w:marTop w:val="0"/>
      <w:marBottom w:val="0"/>
      <w:divBdr>
        <w:top w:val="none" w:sz="0" w:space="0" w:color="auto"/>
        <w:left w:val="none" w:sz="0" w:space="0" w:color="auto"/>
        <w:bottom w:val="none" w:sz="0" w:space="0" w:color="auto"/>
        <w:right w:val="none" w:sz="0" w:space="0" w:color="auto"/>
      </w:divBdr>
    </w:div>
    <w:div w:id="1646662357">
      <w:bodyDiv w:val="1"/>
      <w:marLeft w:val="0"/>
      <w:marRight w:val="0"/>
      <w:marTop w:val="0"/>
      <w:marBottom w:val="0"/>
      <w:divBdr>
        <w:top w:val="none" w:sz="0" w:space="0" w:color="auto"/>
        <w:left w:val="none" w:sz="0" w:space="0" w:color="auto"/>
        <w:bottom w:val="none" w:sz="0" w:space="0" w:color="auto"/>
        <w:right w:val="none" w:sz="0" w:space="0" w:color="auto"/>
      </w:divBdr>
    </w:div>
    <w:div w:id="1647276359">
      <w:bodyDiv w:val="1"/>
      <w:marLeft w:val="0"/>
      <w:marRight w:val="0"/>
      <w:marTop w:val="0"/>
      <w:marBottom w:val="0"/>
      <w:divBdr>
        <w:top w:val="none" w:sz="0" w:space="0" w:color="auto"/>
        <w:left w:val="none" w:sz="0" w:space="0" w:color="auto"/>
        <w:bottom w:val="none" w:sz="0" w:space="0" w:color="auto"/>
        <w:right w:val="none" w:sz="0" w:space="0" w:color="auto"/>
      </w:divBdr>
    </w:div>
    <w:div w:id="1647512595">
      <w:bodyDiv w:val="1"/>
      <w:marLeft w:val="0"/>
      <w:marRight w:val="0"/>
      <w:marTop w:val="0"/>
      <w:marBottom w:val="0"/>
      <w:divBdr>
        <w:top w:val="none" w:sz="0" w:space="0" w:color="auto"/>
        <w:left w:val="none" w:sz="0" w:space="0" w:color="auto"/>
        <w:bottom w:val="none" w:sz="0" w:space="0" w:color="auto"/>
        <w:right w:val="none" w:sz="0" w:space="0" w:color="auto"/>
      </w:divBdr>
    </w:div>
    <w:div w:id="1648170580">
      <w:bodyDiv w:val="1"/>
      <w:marLeft w:val="0"/>
      <w:marRight w:val="0"/>
      <w:marTop w:val="0"/>
      <w:marBottom w:val="0"/>
      <w:divBdr>
        <w:top w:val="none" w:sz="0" w:space="0" w:color="auto"/>
        <w:left w:val="none" w:sz="0" w:space="0" w:color="auto"/>
        <w:bottom w:val="none" w:sz="0" w:space="0" w:color="auto"/>
        <w:right w:val="none" w:sz="0" w:space="0" w:color="auto"/>
      </w:divBdr>
    </w:div>
    <w:div w:id="1648240313">
      <w:bodyDiv w:val="1"/>
      <w:marLeft w:val="0"/>
      <w:marRight w:val="0"/>
      <w:marTop w:val="0"/>
      <w:marBottom w:val="0"/>
      <w:divBdr>
        <w:top w:val="none" w:sz="0" w:space="0" w:color="auto"/>
        <w:left w:val="none" w:sz="0" w:space="0" w:color="auto"/>
        <w:bottom w:val="none" w:sz="0" w:space="0" w:color="auto"/>
        <w:right w:val="none" w:sz="0" w:space="0" w:color="auto"/>
      </w:divBdr>
    </w:div>
    <w:div w:id="1648320799">
      <w:bodyDiv w:val="1"/>
      <w:marLeft w:val="0"/>
      <w:marRight w:val="0"/>
      <w:marTop w:val="0"/>
      <w:marBottom w:val="0"/>
      <w:divBdr>
        <w:top w:val="none" w:sz="0" w:space="0" w:color="auto"/>
        <w:left w:val="none" w:sz="0" w:space="0" w:color="auto"/>
        <w:bottom w:val="none" w:sz="0" w:space="0" w:color="auto"/>
        <w:right w:val="none" w:sz="0" w:space="0" w:color="auto"/>
      </w:divBdr>
    </w:div>
    <w:div w:id="1648391133">
      <w:bodyDiv w:val="1"/>
      <w:marLeft w:val="0"/>
      <w:marRight w:val="0"/>
      <w:marTop w:val="0"/>
      <w:marBottom w:val="0"/>
      <w:divBdr>
        <w:top w:val="none" w:sz="0" w:space="0" w:color="auto"/>
        <w:left w:val="none" w:sz="0" w:space="0" w:color="auto"/>
        <w:bottom w:val="none" w:sz="0" w:space="0" w:color="auto"/>
        <w:right w:val="none" w:sz="0" w:space="0" w:color="auto"/>
      </w:divBdr>
    </w:div>
    <w:div w:id="1648585304">
      <w:bodyDiv w:val="1"/>
      <w:marLeft w:val="0"/>
      <w:marRight w:val="0"/>
      <w:marTop w:val="0"/>
      <w:marBottom w:val="0"/>
      <w:divBdr>
        <w:top w:val="none" w:sz="0" w:space="0" w:color="auto"/>
        <w:left w:val="none" w:sz="0" w:space="0" w:color="auto"/>
        <w:bottom w:val="none" w:sz="0" w:space="0" w:color="auto"/>
        <w:right w:val="none" w:sz="0" w:space="0" w:color="auto"/>
      </w:divBdr>
    </w:div>
    <w:div w:id="1649213650">
      <w:bodyDiv w:val="1"/>
      <w:marLeft w:val="0"/>
      <w:marRight w:val="0"/>
      <w:marTop w:val="0"/>
      <w:marBottom w:val="0"/>
      <w:divBdr>
        <w:top w:val="none" w:sz="0" w:space="0" w:color="auto"/>
        <w:left w:val="none" w:sz="0" w:space="0" w:color="auto"/>
        <w:bottom w:val="none" w:sz="0" w:space="0" w:color="auto"/>
        <w:right w:val="none" w:sz="0" w:space="0" w:color="auto"/>
      </w:divBdr>
    </w:div>
    <w:div w:id="1649549954">
      <w:bodyDiv w:val="1"/>
      <w:marLeft w:val="0"/>
      <w:marRight w:val="0"/>
      <w:marTop w:val="0"/>
      <w:marBottom w:val="0"/>
      <w:divBdr>
        <w:top w:val="none" w:sz="0" w:space="0" w:color="auto"/>
        <w:left w:val="none" w:sz="0" w:space="0" w:color="auto"/>
        <w:bottom w:val="none" w:sz="0" w:space="0" w:color="auto"/>
        <w:right w:val="none" w:sz="0" w:space="0" w:color="auto"/>
      </w:divBdr>
    </w:div>
    <w:div w:id="1649939765">
      <w:bodyDiv w:val="1"/>
      <w:marLeft w:val="0"/>
      <w:marRight w:val="0"/>
      <w:marTop w:val="0"/>
      <w:marBottom w:val="0"/>
      <w:divBdr>
        <w:top w:val="none" w:sz="0" w:space="0" w:color="auto"/>
        <w:left w:val="none" w:sz="0" w:space="0" w:color="auto"/>
        <w:bottom w:val="none" w:sz="0" w:space="0" w:color="auto"/>
        <w:right w:val="none" w:sz="0" w:space="0" w:color="auto"/>
      </w:divBdr>
    </w:div>
    <w:div w:id="1649943027">
      <w:bodyDiv w:val="1"/>
      <w:marLeft w:val="0"/>
      <w:marRight w:val="0"/>
      <w:marTop w:val="0"/>
      <w:marBottom w:val="0"/>
      <w:divBdr>
        <w:top w:val="none" w:sz="0" w:space="0" w:color="auto"/>
        <w:left w:val="none" w:sz="0" w:space="0" w:color="auto"/>
        <w:bottom w:val="none" w:sz="0" w:space="0" w:color="auto"/>
        <w:right w:val="none" w:sz="0" w:space="0" w:color="auto"/>
      </w:divBdr>
    </w:div>
    <w:div w:id="1650862190">
      <w:bodyDiv w:val="1"/>
      <w:marLeft w:val="0"/>
      <w:marRight w:val="0"/>
      <w:marTop w:val="0"/>
      <w:marBottom w:val="0"/>
      <w:divBdr>
        <w:top w:val="none" w:sz="0" w:space="0" w:color="auto"/>
        <w:left w:val="none" w:sz="0" w:space="0" w:color="auto"/>
        <w:bottom w:val="none" w:sz="0" w:space="0" w:color="auto"/>
        <w:right w:val="none" w:sz="0" w:space="0" w:color="auto"/>
      </w:divBdr>
    </w:div>
    <w:div w:id="1651179705">
      <w:bodyDiv w:val="1"/>
      <w:marLeft w:val="0"/>
      <w:marRight w:val="0"/>
      <w:marTop w:val="0"/>
      <w:marBottom w:val="0"/>
      <w:divBdr>
        <w:top w:val="none" w:sz="0" w:space="0" w:color="auto"/>
        <w:left w:val="none" w:sz="0" w:space="0" w:color="auto"/>
        <w:bottom w:val="none" w:sz="0" w:space="0" w:color="auto"/>
        <w:right w:val="none" w:sz="0" w:space="0" w:color="auto"/>
      </w:divBdr>
    </w:div>
    <w:div w:id="1651444396">
      <w:bodyDiv w:val="1"/>
      <w:marLeft w:val="0"/>
      <w:marRight w:val="0"/>
      <w:marTop w:val="0"/>
      <w:marBottom w:val="0"/>
      <w:divBdr>
        <w:top w:val="none" w:sz="0" w:space="0" w:color="auto"/>
        <w:left w:val="none" w:sz="0" w:space="0" w:color="auto"/>
        <w:bottom w:val="none" w:sz="0" w:space="0" w:color="auto"/>
        <w:right w:val="none" w:sz="0" w:space="0" w:color="auto"/>
      </w:divBdr>
    </w:div>
    <w:div w:id="1651522386">
      <w:bodyDiv w:val="1"/>
      <w:marLeft w:val="0"/>
      <w:marRight w:val="0"/>
      <w:marTop w:val="0"/>
      <w:marBottom w:val="0"/>
      <w:divBdr>
        <w:top w:val="none" w:sz="0" w:space="0" w:color="auto"/>
        <w:left w:val="none" w:sz="0" w:space="0" w:color="auto"/>
        <w:bottom w:val="none" w:sz="0" w:space="0" w:color="auto"/>
        <w:right w:val="none" w:sz="0" w:space="0" w:color="auto"/>
      </w:divBdr>
    </w:div>
    <w:div w:id="1651979250">
      <w:bodyDiv w:val="1"/>
      <w:marLeft w:val="0"/>
      <w:marRight w:val="0"/>
      <w:marTop w:val="0"/>
      <w:marBottom w:val="0"/>
      <w:divBdr>
        <w:top w:val="none" w:sz="0" w:space="0" w:color="auto"/>
        <w:left w:val="none" w:sz="0" w:space="0" w:color="auto"/>
        <w:bottom w:val="none" w:sz="0" w:space="0" w:color="auto"/>
        <w:right w:val="none" w:sz="0" w:space="0" w:color="auto"/>
      </w:divBdr>
    </w:div>
    <w:div w:id="1652440015">
      <w:bodyDiv w:val="1"/>
      <w:marLeft w:val="0"/>
      <w:marRight w:val="0"/>
      <w:marTop w:val="0"/>
      <w:marBottom w:val="0"/>
      <w:divBdr>
        <w:top w:val="none" w:sz="0" w:space="0" w:color="auto"/>
        <w:left w:val="none" w:sz="0" w:space="0" w:color="auto"/>
        <w:bottom w:val="none" w:sz="0" w:space="0" w:color="auto"/>
        <w:right w:val="none" w:sz="0" w:space="0" w:color="auto"/>
      </w:divBdr>
    </w:div>
    <w:div w:id="1652829620">
      <w:bodyDiv w:val="1"/>
      <w:marLeft w:val="0"/>
      <w:marRight w:val="0"/>
      <w:marTop w:val="0"/>
      <w:marBottom w:val="0"/>
      <w:divBdr>
        <w:top w:val="none" w:sz="0" w:space="0" w:color="auto"/>
        <w:left w:val="none" w:sz="0" w:space="0" w:color="auto"/>
        <w:bottom w:val="none" w:sz="0" w:space="0" w:color="auto"/>
        <w:right w:val="none" w:sz="0" w:space="0" w:color="auto"/>
      </w:divBdr>
    </w:div>
    <w:div w:id="1652952055">
      <w:bodyDiv w:val="1"/>
      <w:marLeft w:val="0"/>
      <w:marRight w:val="0"/>
      <w:marTop w:val="0"/>
      <w:marBottom w:val="0"/>
      <w:divBdr>
        <w:top w:val="none" w:sz="0" w:space="0" w:color="auto"/>
        <w:left w:val="none" w:sz="0" w:space="0" w:color="auto"/>
        <w:bottom w:val="none" w:sz="0" w:space="0" w:color="auto"/>
        <w:right w:val="none" w:sz="0" w:space="0" w:color="auto"/>
      </w:divBdr>
    </w:div>
    <w:div w:id="1653027632">
      <w:bodyDiv w:val="1"/>
      <w:marLeft w:val="0"/>
      <w:marRight w:val="0"/>
      <w:marTop w:val="0"/>
      <w:marBottom w:val="0"/>
      <w:divBdr>
        <w:top w:val="none" w:sz="0" w:space="0" w:color="auto"/>
        <w:left w:val="none" w:sz="0" w:space="0" w:color="auto"/>
        <w:bottom w:val="none" w:sz="0" w:space="0" w:color="auto"/>
        <w:right w:val="none" w:sz="0" w:space="0" w:color="auto"/>
      </w:divBdr>
    </w:div>
    <w:div w:id="1653682083">
      <w:bodyDiv w:val="1"/>
      <w:marLeft w:val="0"/>
      <w:marRight w:val="0"/>
      <w:marTop w:val="0"/>
      <w:marBottom w:val="0"/>
      <w:divBdr>
        <w:top w:val="none" w:sz="0" w:space="0" w:color="auto"/>
        <w:left w:val="none" w:sz="0" w:space="0" w:color="auto"/>
        <w:bottom w:val="none" w:sz="0" w:space="0" w:color="auto"/>
        <w:right w:val="none" w:sz="0" w:space="0" w:color="auto"/>
      </w:divBdr>
    </w:div>
    <w:div w:id="1654793394">
      <w:bodyDiv w:val="1"/>
      <w:marLeft w:val="0"/>
      <w:marRight w:val="0"/>
      <w:marTop w:val="0"/>
      <w:marBottom w:val="0"/>
      <w:divBdr>
        <w:top w:val="none" w:sz="0" w:space="0" w:color="auto"/>
        <w:left w:val="none" w:sz="0" w:space="0" w:color="auto"/>
        <w:bottom w:val="none" w:sz="0" w:space="0" w:color="auto"/>
        <w:right w:val="none" w:sz="0" w:space="0" w:color="auto"/>
      </w:divBdr>
    </w:div>
    <w:div w:id="1654795126">
      <w:bodyDiv w:val="1"/>
      <w:marLeft w:val="0"/>
      <w:marRight w:val="0"/>
      <w:marTop w:val="0"/>
      <w:marBottom w:val="0"/>
      <w:divBdr>
        <w:top w:val="none" w:sz="0" w:space="0" w:color="auto"/>
        <w:left w:val="none" w:sz="0" w:space="0" w:color="auto"/>
        <w:bottom w:val="none" w:sz="0" w:space="0" w:color="auto"/>
        <w:right w:val="none" w:sz="0" w:space="0" w:color="auto"/>
      </w:divBdr>
    </w:div>
    <w:div w:id="1655060764">
      <w:bodyDiv w:val="1"/>
      <w:marLeft w:val="0"/>
      <w:marRight w:val="0"/>
      <w:marTop w:val="0"/>
      <w:marBottom w:val="0"/>
      <w:divBdr>
        <w:top w:val="none" w:sz="0" w:space="0" w:color="auto"/>
        <w:left w:val="none" w:sz="0" w:space="0" w:color="auto"/>
        <w:bottom w:val="none" w:sz="0" w:space="0" w:color="auto"/>
        <w:right w:val="none" w:sz="0" w:space="0" w:color="auto"/>
      </w:divBdr>
    </w:div>
    <w:div w:id="1655139072">
      <w:bodyDiv w:val="1"/>
      <w:marLeft w:val="0"/>
      <w:marRight w:val="0"/>
      <w:marTop w:val="0"/>
      <w:marBottom w:val="0"/>
      <w:divBdr>
        <w:top w:val="none" w:sz="0" w:space="0" w:color="auto"/>
        <w:left w:val="none" w:sz="0" w:space="0" w:color="auto"/>
        <w:bottom w:val="none" w:sz="0" w:space="0" w:color="auto"/>
        <w:right w:val="none" w:sz="0" w:space="0" w:color="auto"/>
      </w:divBdr>
    </w:div>
    <w:div w:id="1655333681">
      <w:bodyDiv w:val="1"/>
      <w:marLeft w:val="0"/>
      <w:marRight w:val="0"/>
      <w:marTop w:val="0"/>
      <w:marBottom w:val="0"/>
      <w:divBdr>
        <w:top w:val="none" w:sz="0" w:space="0" w:color="auto"/>
        <w:left w:val="none" w:sz="0" w:space="0" w:color="auto"/>
        <w:bottom w:val="none" w:sz="0" w:space="0" w:color="auto"/>
        <w:right w:val="none" w:sz="0" w:space="0" w:color="auto"/>
      </w:divBdr>
    </w:div>
    <w:div w:id="1656295246">
      <w:bodyDiv w:val="1"/>
      <w:marLeft w:val="0"/>
      <w:marRight w:val="0"/>
      <w:marTop w:val="0"/>
      <w:marBottom w:val="0"/>
      <w:divBdr>
        <w:top w:val="none" w:sz="0" w:space="0" w:color="auto"/>
        <w:left w:val="none" w:sz="0" w:space="0" w:color="auto"/>
        <w:bottom w:val="none" w:sz="0" w:space="0" w:color="auto"/>
        <w:right w:val="none" w:sz="0" w:space="0" w:color="auto"/>
      </w:divBdr>
    </w:div>
    <w:div w:id="1656490588">
      <w:bodyDiv w:val="1"/>
      <w:marLeft w:val="0"/>
      <w:marRight w:val="0"/>
      <w:marTop w:val="0"/>
      <w:marBottom w:val="0"/>
      <w:divBdr>
        <w:top w:val="none" w:sz="0" w:space="0" w:color="auto"/>
        <w:left w:val="none" w:sz="0" w:space="0" w:color="auto"/>
        <w:bottom w:val="none" w:sz="0" w:space="0" w:color="auto"/>
        <w:right w:val="none" w:sz="0" w:space="0" w:color="auto"/>
      </w:divBdr>
    </w:div>
    <w:div w:id="1656642597">
      <w:bodyDiv w:val="1"/>
      <w:marLeft w:val="0"/>
      <w:marRight w:val="0"/>
      <w:marTop w:val="0"/>
      <w:marBottom w:val="0"/>
      <w:divBdr>
        <w:top w:val="none" w:sz="0" w:space="0" w:color="auto"/>
        <w:left w:val="none" w:sz="0" w:space="0" w:color="auto"/>
        <w:bottom w:val="none" w:sz="0" w:space="0" w:color="auto"/>
        <w:right w:val="none" w:sz="0" w:space="0" w:color="auto"/>
      </w:divBdr>
    </w:div>
    <w:div w:id="1656764081">
      <w:bodyDiv w:val="1"/>
      <w:marLeft w:val="0"/>
      <w:marRight w:val="0"/>
      <w:marTop w:val="0"/>
      <w:marBottom w:val="0"/>
      <w:divBdr>
        <w:top w:val="none" w:sz="0" w:space="0" w:color="auto"/>
        <w:left w:val="none" w:sz="0" w:space="0" w:color="auto"/>
        <w:bottom w:val="none" w:sz="0" w:space="0" w:color="auto"/>
        <w:right w:val="none" w:sz="0" w:space="0" w:color="auto"/>
      </w:divBdr>
    </w:div>
    <w:div w:id="1657418477">
      <w:bodyDiv w:val="1"/>
      <w:marLeft w:val="0"/>
      <w:marRight w:val="0"/>
      <w:marTop w:val="0"/>
      <w:marBottom w:val="0"/>
      <w:divBdr>
        <w:top w:val="none" w:sz="0" w:space="0" w:color="auto"/>
        <w:left w:val="none" w:sz="0" w:space="0" w:color="auto"/>
        <w:bottom w:val="none" w:sz="0" w:space="0" w:color="auto"/>
        <w:right w:val="none" w:sz="0" w:space="0" w:color="auto"/>
      </w:divBdr>
    </w:div>
    <w:div w:id="1658025756">
      <w:bodyDiv w:val="1"/>
      <w:marLeft w:val="0"/>
      <w:marRight w:val="0"/>
      <w:marTop w:val="0"/>
      <w:marBottom w:val="0"/>
      <w:divBdr>
        <w:top w:val="none" w:sz="0" w:space="0" w:color="auto"/>
        <w:left w:val="none" w:sz="0" w:space="0" w:color="auto"/>
        <w:bottom w:val="none" w:sz="0" w:space="0" w:color="auto"/>
        <w:right w:val="none" w:sz="0" w:space="0" w:color="auto"/>
      </w:divBdr>
    </w:div>
    <w:div w:id="1658417132">
      <w:bodyDiv w:val="1"/>
      <w:marLeft w:val="0"/>
      <w:marRight w:val="0"/>
      <w:marTop w:val="0"/>
      <w:marBottom w:val="0"/>
      <w:divBdr>
        <w:top w:val="none" w:sz="0" w:space="0" w:color="auto"/>
        <w:left w:val="none" w:sz="0" w:space="0" w:color="auto"/>
        <w:bottom w:val="none" w:sz="0" w:space="0" w:color="auto"/>
        <w:right w:val="none" w:sz="0" w:space="0" w:color="auto"/>
      </w:divBdr>
    </w:div>
    <w:div w:id="1659531990">
      <w:bodyDiv w:val="1"/>
      <w:marLeft w:val="0"/>
      <w:marRight w:val="0"/>
      <w:marTop w:val="0"/>
      <w:marBottom w:val="0"/>
      <w:divBdr>
        <w:top w:val="none" w:sz="0" w:space="0" w:color="auto"/>
        <w:left w:val="none" w:sz="0" w:space="0" w:color="auto"/>
        <w:bottom w:val="none" w:sz="0" w:space="0" w:color="auto"/>
        <w:right w:val="none" w:sz="0" w:space="0" w:color="auto"/>
      </w:divBdr>
    </w:div>
    <w:div w:id="1659726514">
      <w:bodyDiv w:val="1"/>
      <w:marLeft w:val="0"/>
      <w:marRight w:val="0"/>
      <w:marTop w:val="0"/>
      <w:marBottom w:val="0"/>
      <w:divBdr>
        <w:top w:val="none" w:sz="0" w:space="0" w:color="auto"/>
        <w:left w:val="none" w:sz="0" w:space="0" w:color="auto"/>
        <w:bottom w:val="none" w:sz="0" w:space="0" w:color="auto"/>
        <w:right w:val="none" w:sz="0" w:space="0" w:color="auto"/>
      </w:divBdr>
    </w:div>
    <w:div w:id="1659847843">
      <w:bodyDiv w:val="1"/>
      <w:marLeft w:val="0"/>
      <w:marRight w:val="0"/>
      <w:marTop w:val="0"/>
      <w:marBottom w:val="0"/>
      <w:divBdr>
        <w:top w:val="none" w:sz="0" w:space="0" w:color="auto"/>
        <w:left w:val="none" w:sz="0" w:space="0" w:color="auto"/>
        <w:bottom w:val="none" w:sz="0" w:space="0" w:color="auto"/>
        <w:right w:val="none" w:sz="0" w:space="0" w:color="auto"/>
      </w:divBdr>
    </w:div>
    <w:div w:id="1660185096">
      <w:bodyDiv w:val="1"/>
      <w:marLeft w:val="0"/>
      <w:marRight w:val="0"/>
      <w:marTop w:val="0"/>
      <w:marBottom w:val="0"/>
      <w:divBdr>
        <w:top w:val="none" w:sz="0" w:space="0" w:color="auto"/>
        <w:left w:val="none" w:sz="0" w:space="0" w:color="auto"/>
        <w:bottom w:val="none" w:sz="0" w:space="0" w:color="auto"/>
        <w:right w:val="none" w:sz="0" w:space="0" w:color="auto"/>
      </w:divBdr>
    </w:div>
    <w:div w:id="1660310617">
      <w:bodyDiv w:val="1"/>
      <w:marLeft w:val="0"/>
      <w:marRight w:val="0"/>
      <w:marTop w:val="0"/>
      <w:marBottom w:val="0"/>
      <w:divBdr>
        <w:top w:val="none" w:sz="0" w:space="0" w:color="auto"/>
        <w:left w:val="none" w:sz="0" w:space="0" w:color="auto"/>
        <w:bottom w:val="none" w:sz="0" w:space="0" w:color="auto"/>
        <w:right w:val="none" w:sz="0" w:space="0" w:color="auto"/>
      </w:divBdr>
    </w:div>
    <w:div w:id="1660574635">
      <w:bodyDiv w:val="1"/>
      <w:marLeft w:val="0"/>
      <w:marRight w:val="0"/>
      <w:marTop w:val="0"/>
      <w:marBottom w:val="0"/>
      <w:divBdr>
        <w:top w:val="none" w:sz="0" w:space="0" w:color="auto"/>
        <w:left w:val="none" w:sz="0" w:space="0" w:color="auto"/>
        <w:bottom w:val="none" w:sz="0" w:space="0" w:color="auto"/>
        <w:right w:val="none" w:sz="0" w:space="0" w:color="auto"/>
      </w:divBdr>
    </w:div>
    <w:div w:id="1660962189">
      <w:bodyDiv w:val="1"/>
      <w:marLeft w:val="0"/>
      <w:marRight w:val="0"/>
      <w:marTop w:val="0"/>
      <w:marBottom w:val="0"/>
      <w:divBdr>
        <w:top w:val="none" w:sz="0" w:space="0" w:color="auto"/>
        <w:left w:val="none" w:sz="0" w:space="0" w:color="auto"/>
        <w:bottom w:val="none" w:sz="0" w:space="0" w:color="auto"/>
        <w:right w:val="none" w:sz="0" w:space="0" w:color="auto"/>
      </w:divBdr>
    </w:div>
    <w:div w:id="1660964882">
      <w:bodyDiv w:val="1"/>
      <w:marLeft w:val="0"/>
      <w:marRight w:val="0"/>
      <w:marTop w:val="0"/>
      <w:marBottom w:val="0"/>
      <w:divBdr>
        <w:top w:val="none" w:sz="0" w:space="0" w:color="auto"/>
        <w:left w:val="none" w:sz="0" w:space="0" w:color="auto"/>
        <w:bottom w:val="none" w:sz="0" w:space="0" w:color="auto"/>
        <w:right w:val="none" w:sz="0" w:space="0" w:color="auto"/>
      </w:divBdr>
    </w:div>
    <w:div w:id="1660965462">
      <w:bodyDiv w:val="1"/>
      <w:marLeft w:val="0"/>
      <w:marRight w:val="0"/>
      <w:marTop w:val="0"/>
      <w:marBottom w:val="0"/>
      <w:divBdr>
        <w:top w:val="none" w:sz="0" w:space="0" w:color="auto"/>
        <w:left w:val="none" w:sz="0" w:space="0" w:color="auto"/>
        <w:bottom w:val="none" w:sz="0" w:space="0" w:color="auto"/>
        <w:right w:val="none" w:sz="0" w:space="0" w:color="auto"/>
      </w:divBdr>
    </w:div>
    <w:div w:id="1661424711">
      <w:bodyDiv w:val="1"/>
      <w:marLeft w:val="0"/>
      <w:marRight w:val="0"/>
      <w:marTop w:val="0"/>
      <w:marBottom w:val="0"/>
      <w:divBdr>
        <w:top w:val="none" w:sz="0" w:space="0" w:color="auto"/>
        <w:left w:val="none" w:sz="0" w:space="0" w:color="auto"/>
        <w:bottom w:val="none" w:sz="0" w:space="0" w:color="auto"/>
        <w:right w:val="none" w:sz="0" w:space="0" w:color="auto"/>
      </w:divBdr>
    </w:div>
    <w:div w:id="1662151631">
      <w:bodyDiv w:val="1"/>
      <w:marLeft w:val="0"/>
      <w:marRight w:val="0"/>
      <w:marTop w:val="0"/>
      <w:marBottom w:val="0"/>
      <w:divBdr>
        <w:top w:val="none" w:sz="0" w:space="0" w:color="auto"/>
        <w:left w:val="none" w:sz="0" w:space="0" w:color="auto"/>
        <w:bottom w:val="none" w:sz="0" w:space="0" w:color="auto"/>
        <w:right w:val="none" w:sz="0" w:space="0" w:color="auto"/>
      </w:divBdr>
    </w:div>
    <w:div w:id="1662155673">
      <w:bodyDiv w:val="1"/>
      <w:marLeft w:val="0"/>
      <w:marRight w:val="0"/>
      <w:marTop w:val="0"/>
      <w:marBottom w:val="0"/>
      <w:divBdr>
        <w:top w:val="none" w:sz="0" w:space="0" w:color="auto"/>
        <w:left w:val="none" w:sz="0" w:space="0" w:color="auto"/>
        <w:bottom w:val="none" w:sz="0" w:space="0" w:color="auto"/>
        <w:right w:val="none" w:sz="0" w:space="0" w:color="auto"/>
      </w:divBdr>
    </w:div>
    <w:div w:id="1662387094">
      <w:bodyDiv w:val="1"/>
      <w:marLeft w:val="0"/>
      <w:marRight w:val="0"/>
      <w:marTop w:val="0"/>
      <w:marBottom w:val="0"/>
      <w:divBdr>
        <w:top w:val="none" w:sz="0" w:space="0" w:color="auto"/>
        <w:left w:val="none" w:sz="0" w:space="0" w:color="auto"/>
        <w:bottom w:val="none" w:sz="0" w:space="0" w:color="auto"/>
        <w:right w:val="none" w:sz="0" w:space="0" w:color="auto"/>
      </w:divBdr>
    </w:div>
    <w:div w:id="1662587163">
      <w:bodyDiv w:val="1"/>
      <w:marLeft w:val="0"/>
      <w:marRight w:val="0"/>
      <w:marTop w:val="0"/>
      <w:marBottom w:val="0"/>
      <w:divBdr>
        <w:top w:val="none" w:sz="0" w:space="0" w:color="auto"/>
        <w:left w:val="none" w:sz="0" w:space="0" w:color="auto"/>
        <w:bottom w:val="none" w:sz="0" w:space="0" w:color="auto"/>
        <w:right w:val="none" w:sz="0" w:space="0" w:color="auto"/>
      </w:divBdr>
    </w:div>
    <w:div w:id="1662659447">
      <w:bodyDiv w:val="1"/>
      <w:marLeft w:val="0"/>
      <w:marRight w:val="0"/>
      <w:marTop w:val="0"/>
      <w:marBottom w:val="0"/>
      <w:divBdr>
        <w:top w:val="none" w:sz="0" w:space="0" w:color="auto"/>
        <w:left w:val="none" w:sz="0" w:space="0" w:color="auto"/>
        <w:bottom w:val="none" w:sz="0" w:space="0" w:color="auto"/>
        <w:right w:val="none" w:sz="0" w:space="0" w:color="auto"/>
      </w:divBdr>
    </w:div>
    <w:div w:id="1662732016">
      <w:bodyDiv w:val="1"/>
      <w:marLeft w:val="0"/>
      <w:marRight w:val="0"/>
      <w:marTop w:val="0"/>
      <w:marBottom w:val="0"/>
      <w:divBdr>
        <w:top w:val="none" w:sz="0" w:space="0" w:color="auto"/>
        <w:left w:val="none" w:sz="0" w:space="0" w:color="auto"/>
        <w:bottom w:val="none" w:sz="0" w:space="0" w:color="auto"/>
        <w:right w:val="none" w:sz="0" w:space="0" w:color="auto"/>
      </w:divBdr>
    </w:div>
    <w:div w:id="1662929119">
      <w:bodyDiv w:val="1"/>
      <w:marLeft w:val="0"/>
      <w:marRight w:val="0"/>
      <w:marTop w:val="0"/>
      <w:marBottom w:val="0"/>
      <w:divBdr>
        <w:top w:val="none" w:sz="0" w:space="0" w:color="auto"/>
        <w:left w:val="none" w:sz="0" w:space="0" w:color="auto"/>
        <w:bottom w:val="none" w:sz="0" w:space="0" w:color="auto"/>
        <w:right w:val="none" w:sz="0" w:space="0" w:color="auto"/>
      </w:divBdr>
    </w:div>
    <w:div w:id="1662998433">
      <w:bodyDiv w:val="1"/>
      <w:marLeft w:val="0"/>
      <w:marRight w:val="0"/>
      <w:marTop w:val="0"/>
      <w:marBottom w:val="0"/>
      <w:divBdr>
        <w:top w:val="none" w:sz="0" w:space="0" w:color="auto"/>
        <w:left w:val="none" w:sz="0" w:space="0" w:color="auto"/>
        <w:bottom w:val="none" w:sz="0" w:space="0" w:color="auto"/>
        <w:right w:val="none" w:sz="0" w:space="0" w:color="auto"/>
      </w:divBdr>
    </w:div>
    <w:div w:id="1663580325">
      <w:bodyDiv w:val="1"/>
      <w:marLeft w:val="0"/>
      <w:marRight w:val="0"/>
      <w:marTop w:val="0"/>
      <w:marBottom w:val="0"/>
      <w:divBdr>
        <w:top w:val="none" w:sz="0" w:space="0" w:color="auto"/>
        <w:left w:val="none" w:sz="0" w:space="0" w:color="auto"/>
        <w:bottom w:val="none" w:sz="0" w:space="0" w:color="auto"/>
        <w:right w:val="none" w:sz="0" w:space="0" w:color="auto"/>
      </w:divBdr>
    </w:div>
    <w:div w:id="1663728692">
      <w:bodyDiv w:val="1"/>
      <w:marLeft w:val="0"/>
      <w:marRight w:val="0"/>
      <w:marTop w:val="0"/>
      <w:marBottom w:val="0"/>
      <w:divBdr>
        <w:top w:val="none" w:sz="0" w:space="0" w:color="auto"/>
        <w:left w:val="none" w:sz="0" w:space="0" w:color="auto"/>
        <w:bottom w:val="none" w:sz="0" w:space="0" w:color="auto"/>
        <w:right w:val="none" w:sz="0" w:space="0" w:color="auto"/>
      </w:divBdr>
    </w:div>
    <w:div w:id="1663893779">
      <w:bodyDiv w:val="1"/>
      <w:marLeft w:val="0"/>
      <w:marRight w:val="0"/>
      <w:marTop w:val="0"/>
      <w:marBottom w:val="0"/>
      <w:divBdr>
        <w:top w:val="none" w:sz="0" w:space="0" w:color="auto"/>
        <w:left w:val="none" w:sz="0" w:space="0" w:color="auto"/>
        <w:bottom w:val="none" w:sz="0" w:space="0" w:color="auto"/>
        <w:right w:val="none" w:sz="0" w:space="0" w:color="auto"/>
      </w:divBdr>
    </w:div>
    <w:div w:id="1663965118">
      <w:bodyDiv w:val="1"/>
      <w:marLeft w:val="0"/>
      <w:marRight w:val="0"/>
      <w:marTop w:val="0"/>
      <w:marBottom w:val="0"/>
      <w:divBdr>
        <w:top w:val="none" w:sz="0" w:space="0" w:color="auto"/>
        <w:left w:val="none" w:sz="0" w:space="0" w:color="auto"/>
        <w:bottom w:val="none" w:sz="0" w:space="0" w:color="auto"/>
        <w:right w:val="none" w:sz="0" w:space="0" w:color="auto"/>
      </w:divBdr>
    </w:div>
    <w:div w:id="1664118156">
      <w:bodyDiv w:val="1"/>
      <w:marLeft w:val="0"/>
      <w:marRight w:val="0"/>
      <w:marTop w:val="0"/>
      <w:marBottom w:val="0"/>
      <w:divBdr>
        <w:top w:val="none" w:sz="0" w:space="0" w:color="auto"/>
        <w:left w:val="none" w:sz="0" w:space="0" w:color="auto"/>
        <w:bottom w:val="none" w:sz="0" w:space="0" w:color="auto"/>
        <w:right w:val="none" w:sz="0" w:space="0" w:color="auto"/>
      </w:divBdr>
    </w:div>
    <w:div w:id="1664164911">
      <w:bodyDiv w:val="1"/>
      <w:marLeft w:val="0"/>
      <w:marRight w:val="0"/>
      <w:marTop w:val="0"/>
      <w:marBottom w:val="0"/>
      <w:divBdr>
        <w:top w:val="none" w:sz="0" w:space="0" w:color="auto"/>
        <w:left w:val="none" w:sz="0" w:space="0" w:color="auto"/>
        <w:bottom w:val="none" w:sz="0" w:space="0" w:color="auto"/>
        <w:right w:val="none" w:sz="0" w:space="0" w:color="auto"/>
      </w:divBdr>
    </w:div>
    <w:div w:id="1664429125">
      <w:bodyDiv w:val="1"/>
      <w:marLeft w:val="0"/>
      <w:marRight w:val="0"/>
      <w:marTop w:val="0"/>
      <w:marBottom w:val="0"/>
      <w:divBdr>
        <w:top w:val="none" w:sz="0" w:space="0" w:color="auto"/>
        <w:left w:val="none" w:sz="0" w:space="0" w:color="auto"/>
        <w:bottom w:val="none" w:sz="0" w:space="0" w:color="auto"/>
        <w:right w:val="none" w:sz="0" w:space="0" w:color="auto"/>
      </w:divBdr>
    </w:div>
    <w:div w:id="1664703779">
      <w:bodyDiv w:val="1"/>
      <w:marLeft w:val="0"/>
      <w:marRight w:val="0"/>
      <w:marTop w:val="0"/>
      <w:marBottom w:val="0"/>
      <w:divBdr>
        <w:top w:val="none" w:sz="0" w:space="0" w:color="auto"/>
        <w:left w:val="none" w:sz="0" w:space="0" w:color="auto"/>
        <w:bottom w:val="none" w:sz="0" w:space="0" w:color="auto"/>
        <w:right w:val="none" w:sz="0" w:space="0" w:color="auto"/>
      </w:divBdr>
    </w:div>
    <w:div w:id="1664897416">
      <w:bodyDiv w:val="1"/>
      <w:marLeft w:val="0"/>
      <w:marRight w:val="0"/>
      <w:marTop w:val="0"/>
      <w:marBottom w:val="0"/>
      <w:divBdr>
        <w:top w:val="none" w:sz="0" w:space="0" w:color="auto"/>
        <w:left w:val="none" w:sz="0" w:space="0" w:color="auto"/>
        <w:bottom w:val="none" w:sz="0" w:space="0" w:color="auto"/>
        <w:right w:val="none" w:sz="0" w:space="0" w:color="auto"/>
      </w:divBdr>
    </w:div>
    <w:div w:id="1664967547">
      <w:bodyDiv w:val="1"/>
      <w:marLeft w:val="0"/>
      <w:marRight w:val="0"/>
      <w:marTop w:val="0"/>
      <w:marBottom w:val="0"/>
      <w:divBdr>
        <w:top w:val="none" w:sz="0" w:space="0" w:color="auto"/>
        <w:left w:val="none" w:sz="0" w:space="0" w:color="auto"/>
        <w:bottom w:val="none" w:sz="0" w:space="0" w:color="auto"/>
        <w:right w:val="none" w:sz="0" w:space="0" w:color="auto"/>
      </w:divBdr>
    </w:div>
    <w:div w:id="1665012011">
      <w:bodyDiv w:val="1"/>
      <w:marLeft w:val="0"/>
      <w:marRight w:val="0"/>
      <w:marTop w:val="0"/>
      <w:marBottom w:val="0"/>
      <w:divBdr>
        <w:top w:val="none" w:sz="0" w:space="0" w:color="auto"/>
        <w:left w:val="none" w:sz="0" w:space="0" w:color="auto"/>
        <w:bottom w:val="none" w:sz="0" w:space="0" w:color="auto"/>
        <w:right w:val="none" w:sz="0" w:space="0" w:color="auto"/>
      </w:divBdr>
    </w:div>
    <w:div w:id="1665091270">
      <w:bodyDiv w:val="1"/>
      <w:marLeft w:val="0"/>
      <w:marRight w:val="0"/>
      <w:marTop w:val="0"/>
      <w:marBottom w:val="0"/>
      <w:divBdr>
        <w:top w:val="none" w:sz="0" w:space="0" w:color="auto"/>
        <w:left w:val="none" w:sz="0" w:space="0" w:color="auto"/>
        <w:bottom w:val="none" w:sz="0" w:space="0" w:color="auto"/>
        <w:right w:val="none" w:sz="0" w:space="0" w:color="auto"/>
      </w:divBdr>
    </w:div>
    <w:div w:id="1665279845">
      <w:bodyDiv w:val="1"/>
      <w:marLeft w:val="0"/>
      <w:marRight w:val="0"/>
      <w:marTop w:val="0"/>
      <w:marBottom w:val="0"/>
      <w:divBdr>
        <w:top w:val="none" w:sz="0" w:space="0" w:color="auto"/>
        <w:left w:val="none" w:sz="0" w:space="0" w:color="auto"/>
        <w:bottom w:val="none" w:sz="0" w:space="0" w:color="auto"/>
        <w:right w:val="none" w:sz="0" w:space="0" w:color="auto"/>
      </w:divBdr>
    </w:div>
    <w:div w:id="1665475737">
      <w:bodyDiv w:val="1"/>
      <w:marLeft w:val="0"/>
      <w:marRight w:val="0"/>
      <w:marTop w:val="0"/>
      <w:marBottom w:val="0"/>
      <w:divBdr>
        <w:top w:val="none" w:sz="0" w:space="0" w:color="auto"/>
        <w:left w:val="none" w:sz="0" w:space="0" w:color="auto"/>
        <w:bottom w:val="none" w:sz="0" w:space="0" w:color="auto"/>
        <w:right w:val="none" w:sz="0" w:space="0" w:color="auto"/>
      </w:divBdr>
    </w:div>
    <w:div w:id="1665668455">
      <w:bodyDiv w:val="1"/>
      <w:marLeft w:val="0"/>
      <w:marRight w:val="0"/>
      <w:marTop w:val="0"/>
      <w:marBottom w:val="0"/>
      <w:divBdr>
        <w:top w:val="none" w:sz="0" w:space="0" w:color="auto"/>
        <w:left w:val="none" w:sz="0" w:space="0" w:color="auto"/>
        <w:bottom w:val="none" w:sz="0" w:space="0" w:color="auto"/>
        <w:right w:val="none" w:sz="0" w:space="0" w:color="auto"/>
      </w:divBdr>
    </w:div>
    <w:div w:id="1665740041">
      <w:bodyDiv w:val="1"/>
      <w:marLeft w:val="0"/>
      <w:marRight w:val="0"/>
      <w:marTop w:val="0"/>
      <w:marBottom w:val="0"/>
      <w:divBdr>
        <w:top w:val="none" w:sz="0" w:space="0" w:color="auto"/>
        <w:left w:val="none" w:sz="0" w:space="0" w:color="auto"/>
        <w:bottom w:val="none" w:sz="0" w:space="0" w:color="auto"/>
        <w:right w:val="none" w:sz="0" w:space="0" w:color="auto"/>
      </w:divBdr>
    </w:div>
    <w:div w:id="1665939097">
      <w:bodyDiv w:val="1"/>
      <w:marLeft w:val="0"/>
      <w:marRight w:val="0"/>
      <w:marTop w:val="0"/>
      <w:marBottom w:val="0"/>
      <w:divBdr>
        <w:top w:val="none" w:sz="0" w:space="0" w:color="auto"/>
        <w:left w:val="none" w:sz="0" w:space="0" w:color="auto"/>
        <w:bottom w:val="none" w:sz="0" w:space="0" w:color="auto"/>
        <w:right w:val="none" w:sz="0" w:space="0" w:color="auto"/>
      </w:divBdr>
    </w:div>
    <w:div w:id="1666013209">
      <w:bodyDiv w:val="1"/>
      <w:marLeft w:val="0"/>
      <w:marRight w:val="0"/>
      <w:marTop w:val="0"/>
      <w:marBottom w:val="0"/>
      <w:divBdr>
        <w:top w:val="none" w:sz="0" w:space="0" w:color="auto"/>
        <w:left w:val="none" w:sz="0" w:space="0" w:color="auto"/>
        <w:bottom w:val="none" w:sz="0" w:space="0" w:color="auto"/>
        <w:right w:val="none" w:sz="0" w:space="0" w:color="auto"/>
      </w:divBdr>
    </w:div>
    <w:div w:id="1666132873">
      <w:bodyDiv w:val="1"/>
      <w:marLeft w:val="0"/>
      <w:marRight w:val="0"/>
      <w:marTop w:val="0"/>
      <w:marBottom w:val="0"/>
      <w:divBdr>
        <w:top w:val="none" w:sz="0" w:space="0" w:color="auto"/>
        <w:left w:val="none" w:sz="0" w:space="0" w:color="auto"/>
        <w:bottom w:val="none" w:sz="0" w:space="0" w:color="auto"/>
        <w:right w:val="none" w:sz="0" w:space="0" w:color="auto"/>
      </w:divBdr>
    </w:div>
    <w:div w:id="1666205005">
      <w:bodyDiv w:val="1"/>
      <w:marLeft w:val="0"/>
      <w:marRight w:val="0"/>
      <w:marTop w:val="0"/>
      <w:marBottom w:val="0"/>
      <w:divBdr>
        <w:top w:val="none" w:sz="0" w:space="0" w:color="auto"/>
        <w:left w:val="none" w:sz="0" w:space="0" w:color="auto"/>
        <w:bottom w:val="none" w:sz="0" w:space="0" w:color="auto"/>
        <w:right w:val="none" w:sz="0" w:space="0" w:color="auto"/>
      </w:divBdr>
    </w:div>
    <w:div w:id="1666856700">
      <w:bodyDiv w:val="1"/>
      <w:marLeft w:val="0"/>
      <w:marRight w:val="0"/>
      <w:marTop w:val="0"/>
      <w:marBottom w:val="0"/>
      <w:divBdr>
        <w:top w:val="none" w:sz="0" w:space="0" w:color="auto"/>
        <w:left w:val="none" w:sz="0" w:space="0" w:color="auto"/>
        <w:bottom w:val="none" w:sz="0" w:space="0" w:color="auto"/>
        <w:right w:val="none" w:sz="0" w:space="0" w:color="auto"/>
      </w:divBdr>
    </w:div>
    <w:div w:id="1667437393">
      <w:bodyDiv w:val="1"/>
      <w:marLeft w:val="0"/>
      <w:marRight w:val="0"/>
      <w:marTop w:val="0"/>
      <w:marBottom w:val="0"/>
      <w:divBdr>
        <w:top w:val="none" w:sz="0" w:space="0" w:color="auto"/>
        <w:left w:val="none" w:sz="0" w:space="0" w:color="auto"/>
        <w:bottom w:val="none" w:sz="0" w:space="0" w:color="auto"/>
        <w:right w:val="none" w:sz="0" w:space="0" w:color="auto"/>
      </w:divBdr>
    </w:div>
    <w:div w:id="1667661245">
      <w:bodyDiv w:val="1"/>
      <w:marLeft w:val="0"/>
      <w:marRight w:val="0"/>
      <w:marTop w:val="0"/>
      <w:marBottom w:val="0"/>
      <w:divBdr>
        <w:top w:val="none" w:sz="0" w:space="0" w:color="auto"/>
        <w:left w:val="none" w:sz="0" w:space="0" w:color="auto"/>
        <w:bottom w:val="none" w:sz="0" w:space="0" w:color="auto"/>
        <w:right w:val="none" w:sz="0" w:space="0" w:color="auto"/>
      </w:divBdr>
    </w:div>
    <w:div w:id="1668096771">
      <w:bodyDiv w:val="1"/>
      <w:marLeft w:val="0"/>
      <w:marRight w:val="0"/>
      <w:marTop w:val="0"/>
      <w:marBottom w:val="0"/>
      <w:divBdr>
        <w:top w:val="none" w:sz="0" w:space="0" w:color="auto"/>
        <w:left w:val="none" w:sz="0" w:space="0" w:color="auto"/>
        <w:bottom w:val="none" w:sz="0" w:space="0" w:color="auto"/>
        <w:right w:val="none" w:sz="0" w:space="0" w:color="auto"/>
      </w:divBdr>
    </w:div>
    <w:div w:id="1668171888">
      <w:bodyDiv w:val="1"/>
      <w:marLeft w:val="0"/>
      <w:marRight w:val="0"/>
      <w:marTop w:val="0"/>
      <w:marBottom w:val="0"/>
      <w:divBdr>
        <w:top w:val="none" w:sz="0" w:space="0" w:color="auto"/>
        <w:left w:val="none" w:sz="0" w:space="0" w:color="auto"/>
        <w:bottom w:val="none" w:sz="0" w:space="0" w:color="auto"/>
        <w:right w:val="none" w:sz="0" w:space="0" w:color="auto"/>
      </w:divBdr>
    </w:div>
    <w:div w:id="1668290416">
      <w:bodyDiv w:val="1"/>
      <w:marLeft w:val="0"/>
      <w:marRight w:val="0"/>
      <w:marTop w:val="0"/>
      <w:marBottom w:val="0"/>
      <w:divBdr>
        <w:top w:val="none" w:sz="0" w:space="0" w:color="auto"/>
        <w:left w:val="none" w:sz="0" w:space="0" w:color="auto"/>
        <w:bottom w:val="none" w:sz="0" w:space="0" w:color="auto"/>
        <w:right w:val="none" w:sz="0" w:space="0" w:color="auto"/>
      </w:divBdr>
    </w:div>
    <w:div w:id="1668439162">
      <w:bodyDiv w:val="1"/>
      <w:marLeft w:val="0"/>
      <w:marRight w:val="0"/>
      <w:marTop w:val="0"/>
      <w:marBottom w:val="0"/>
      <w:divBdr>
        <w:top w:val="none" w:sz="0" w:space="0" w:color="auto"/>
        <w:left w:val="none" w:sz="0" w:space="0" w:color="auto"/>
        <w:bottom w:val="none" w:sz="0" w:space="0" w:color="auto"/>
        <w:right w:val="none" w:sz="0" w:space="0" w:color="auto"/>
      </w:divBdr>
    </w:div>
    <w:div w:id="1669285330">
      <w:bodyDiv w:val="1"/>
      <w:marLeft w:val="0"/>
      <w:marRight w:val="0"/>
      <w:marTop w:val="0"/>
      <w:marBottom w:val="0"/>
      <w:divBdr>
        <w:top w:val="none" w:sz="0" w:space="0" w:color="auto"/>
        <w:left w:val="none" w:sz="0" w:space="0" w:color="auto"/>
        <w:bottom w:val="none" w:sz="0" w:space="0" w:color="auto"/>
        <w:right w:val="none" w:sz="0" w:space="0" w:color="auto"/>
      </w:divBdr>
    </w:div>
    <w:div w:id="1669752151">
      <w:bodyDiv w:val="1"/>
      <w:marLeft w:val="0"/>
      <w:marRight w:val="0"/>
      <w:marTop w:val="0"/>
      <w:marBottom w:val="0"/>
      <w:divBdr>
        <w:top w:val="none" w:sz="0" w:space="0" w:color="auto"/>
        <w:left w:val="none" w:sz="0" w:space="0" w:color="auto"/>
        <w:bottom w:val="none" w:sz="0" w:space="0" w:color="auto"/>
        <w:right w:val="none" w:sz="0" w:space="0" w:color="auto"/>
      </w:divBdr>
    </w:div>
    <w:div w:id="1670014506">
      <w:bodyDiv w:val="1"/>
      <w:marLeft w:val="0"/>
      <w:marRight w:val="0"/>
      <w:marTop w:val="0"/>
      <w:marBottom w:val="0"/>
      <w:divBdr>
        <w:top w:val="none" w:sz="0" w:space="0" w:color="auto"/>
        <w:left w:val="none" w:sz="0" w:space="0" w:color="auto"/>
        <w:bottom w:val="none" w:sz="0" w:space="0" w:color="auto"/>
        <w:right w:val="none" w:sz="0" w:space="0" w:color="auto"/>
      </w:divBdr>
    </w:div>
    <w:div w:id="1670019693">
      <w:bodyDiv w:val="1"/>
      <w:marLeft w:val="0"/>
      <w:marRight w:val="0"/>
      <w:marTop w:val="0"/>
      <w:marBottom w:val="0"/>
      <w:divBdr>
        <w:top w:val="none" w:sz="0" w:space="0" w:color="auto"/>
        <w:left w:val="none" w:sz="0" w:space="0" w:color="auto"/>
        <w:bottom w:val="none" w:sz="0" w:space="0" w:color="auto"/>
        <w:right w:val="none" w:sz="0" w:space="0" w:color="auto"/>
      </w:divBdr>
    </w:div>
    <w:div w:id="1670866561">
      <w:bodyDiv w:val="1"/>
      <w:marLeft w:val="0"/>
      <w:marRight w:val="0"/>
      <w:marTop w:val="0"/>
      <w:marBottom w:val="0"/>
      <w:divBdr>
        <w:top w:val="none" w:sz="0" w:space="0" w:color="auto"/>
        <w:left w:val="none" w:sz="0" w:space="0" w:color="auto"/>
        <w:bottom w:val="none" w:sz="0" w:space="0" w:color="auto"/>
        <w:right w:val="none" w:sz="0" w:space="0" w:color="auto"/>
      </w:divBdr>
    </w:div>
    <w:div w:id="1671831989">
      <w:bodyDiv w:val="1"/>
      <w:marLeft w:val="0"/>
      <w:marRight w:val="0"/>
      <w:marTop w:val="0"/>
      <w:marBottom w:val="0"/>
      <w:divBdr>
        <w:top w:val="none" w:sz="0" w:space="0" w:color="auto"/>
        <w:left w:val="none" w:sz="0" w:space="0" w:color="auto"/>
        <w:bottom w:val="none" w:sz="0" w:space="0" w:color="auto"/>
        <w:right w:val="none" w:sz="0" w:space="0" w:color="auto"/>
      </w:divBdr>
    </w:div>
    <w:div w:id="1671905342">
      <w:bodyDiv w:val="1"/>
      <w:marLeft w:val="0"/>
      <w:marRight w:val="0"/>
      <w:marTop w:val="0"/>
      <w:marBottom w:val="0"/>
      <w:divBdr>
        <w:top w:val="none" w:sz="0" w:space="0" w:color="auto"/>
        <w:left w:val="none" w:sz="0" w:space="0" w:color="auto"/>
        <w:bottom w:val="none" w:sz="0" w:space="0" w:color="auto"/>
        <w:right w:val="none" w:sz="0" w:space="0" w:color="auto"/>
      </w:divBdr>
    </w:div>
    <w:div w:id="1671985272">
      <w:bodyDiv w:val="1"/>
      <w:marLeft w:val="0"/>
      <w:marRight w:val="0"/>
      <w:marTop w:val="0"/>
      <w:marBottom w:val="0"/>
      <w:divBdr>
        <w:top w:val="none" w:sz="0" w:space="0" w:color="auto"/>
        <w:left w:val="none" w:sz="0" w:space="0" w:color="auto"/>
        <w:bottom w:val="none" w:sz="0" w:space="0" w:color="auto"/>
        <w:right w:val="none" w:sz="0" w:space="0" w:color="auto"/>
      </w:divBdr>
    </w:div>
    <w:div w:id="1672295420">
      <w:bodyDiv w:val="1"/>
      <w:marLeft w:val="0"/>
      <w:marRight w:val="0"/>
      <w:marTop w:val="0"/>
      <w:marBottom w:val="0"/>
      <w:divBdr>
        <w:top w:val="none" w:sz="0" w:space="0" w:color="auto"/>
        <w:left w:val="none" w:sz="0" w:space="0" w:color="auto"/>
        <w:bottom w:val="none" w:sz="0" w:space="0" w:color="auto"/>
        <w:right w:val="none" w:sz="0" w:space="0" w:color="auto"/>
      </w:divBdr>
    </w:div>
    <w:div w:id="1672485880">
      <w:bodyDiv w:val="1"/>
      <w:marLeft w:val="0"/>
      <w:marRight w:val="0"/>
      <w:marTop w:val="0"/>
      <w:marBottom w:val="0"/>
      <w:divBdr>
        <w:top w:val="none" w:sz="0" w:space="0" w:color="auto"/>
        <w:left w:val="none" w:sz="0" w:space="0" w:color="auto"/>
        <w:bottom w:val="none" w:sz="0" w:space="0" w:color="auto"/>
        <w:right w:val="none" w:sz="0" w:space="0" w:color="auto"/>
      </w:divBdr>
    </w:div>
    <w:div w:id="1673335573">
      <w:bodyDiv w:val="1"/>
      <w:marLeft w:val="0"/>
      <w:marRight w:val="0"/>
      <w:marTop w:val="0"/>
      <w:marBottom w:val="0"/>
      <w:divBdr>
        <w:top w:val="none" w:sz="0" w:space="0" w:color="auto"/>
        <w:left w:val="none" w:sz="0" w:space="0" w:color="auto"/>
        <w:bottom w:val="none" w:sz="0" w:space="0" w:color="auto"/>
        <w:right w:val="none" w:sz="0" w:space="0" w:color="auto"/>
      </w:divBdr>
    </w:div>
    <w:div w:id="1673528919">
      <w:bodyDiv w:val="1"/>
      <w:marLeft w:val="0"/>
      <w:marRight w:val="0"/>
      <w:marTop w:val="0"/>
      <w:marBottom w:val="0"/>
      <w:divBdr>
        <w:top w:val="none" w:sz="0" w:space="0" w:color="auto"/>
        <w:left w:val="none" w:sz="0" w:space="0" w:color="auto"/>
        <w:bottom w:val="none" w:sz="0" w:space="0" w:color="auto"/>
        <w:right w:val="none" w:sz="0" w:space="0" w:color="auto"/>
      </w:divBdr>
    </w:div>
    <w:div w:id="1673558927">
      <w:bodyDiv w:val="1"/>
      <w:marLeft w:val="0"/>
      <w:marRight w:val="0"/>
      <w:marTop w:val="0"/>
      <w:marBottom w:val="0"/>
      <w:divBdr>
        <w:top w:val="none" w:sz="0" w:space="0" w:color="auto"/>
        <w:left w:val="none" w:sz="0" w:space="0" w:color="auto"/>
        <w:bottom w:val="none" w:sz="0" w:space="0" w:color="auto"/>
        <w:right w:val="none" w:sz="0" w:space="0" w:color="auto"/>
      </w:divBdr>
    </w:div>
    <w:div w:id="1673600470">
      <w:bodyDiv w:val="1"/>
      <w:marLeft w:val="0"/>
      <w:marRight w:val="0"/>
      <w:marTop w:val="0"/>
      <w:marBottom w:val="0"/>
      <w:divBdr>
        <w:top w:val="none" w:sz="0" w:space="0" w:color="auto"/>
        <w:left w:val="none" w:sz="0" w:space="0" w:color="auto"/>
        <w:bottom w:val="none" w:sz="0" w:space="0" w:color="auto"/>
        <w:right w:val="none" w:sz="0" w:space="0" w:color="auto"/>
      </w:divBdr>
    </w:div>
    <w:div w:id="1674063873">
      <w:bodyDiv w:val="1"/>
      <w:marLeft w:val="0"/>
      <w:marRight w:val="0"/>
      <w:marTop w:val="0"/>
      <w:marBottom w:val="0"/>
      <w:divBdr>
        <w:top w:val="none" w:sz="0" w:space="0" w:color="auto"/>
        <w:left w:val="none" w:sz="0" w:space="0" w:color="auto"/>
        <w:bottom w:val="none" w:sz="0" w:space="0" w:color="auto"/>
        <w:right w:val="none" w:sz="0" w:space="0" w:color="auto"/>
      </w:divBdr>
    </w:div>
    <w:div w:id="1674145682">
      <w:bodyDiv w:val="1"/>
      <w:marLeft w:val="0"/>
      <w:marRight w:val="0"/>
      <w:marTop w:val="0"/>
      <w:marBottom w:val="0"/>
      <w:divBdr>
        <w:top w:val="none" w:sz="0" w:space="0" w:color="auto"/>
        <w:left w:val="none" w:sz="0" w:space="0" w:color="auto"/>
        <w:bottom w:val="none" w:sz="0" w:space="0" w:color="auto"/>
        <w:right w:val="none" w:sz="0" w:space="0" w:color="auto"/>
      </w:divBdr>
    </w:div>
    <w:div w:id="1674189601">
      <w:bodyDiv w:val="1"/>
      <w:marLeft w:val="0"/>
      <w:marRight w:val="0"/>
      <w:marTop w:val="0"/>
      <w:marBottom w:val="0"/>
      <w:divBdr>
        <w:top w:val="none" w:sz="0" w:space="0" w:color="auto"/>
        <w:left w:val="none" w:sz="0" w:space="0" w:color="auto"/>
        <w:bottom w:val="none" w:sz="0" w:space="0" w:color="auto"/>
        <w:right w:val="none" w:sz="0" w:space="0" w:color="auto"/>
      </w:divBdr>
    </w:div>
    <w:div w:id="1674331591">
      <w:bodyDiv w:val="1"/>
      <w:marLeft w:val="0"/>
      <w:marRight w:val="0"/>
      <w:marTop w:val="0"/>
      <w:marBottom w:val="0"/>
      <w:divBdr>
        <w:top w:val="none" w:sz="0" w:space="0" w:color="auto"/>
        <w:left w:val="none" w:sz="0" w:space="0" w:color="auto"/>
        <w:bottom w:val="none" w:sz="0" w:space="0" w:color="auto"/>
        <w:right w:val="none" w:sz="0" w:space="0" w:color="auto"/>
      </w:divBdr>
    </w:div>
    <w:div w:id="1674842965">
      <w:bodyDiv w:val="1"/>
      <w:marLeft w:val="0"/>
      <w:marRight w:val="0"/>
      <w:marTop w:val="0"/>
      <w:marBottom w:val="0"/>
      <w:divBdr>
        <w:top w:val="none" w:sz="0" w:space="0" w:color="auto"/>
        <w:left w:val="none" w:sz="0" w:space="0" w:color="auto"/>
        <w:bottom w:val="none" w:sz="0" w:space="0" w:color="auto"/>
        <w:right w:val="none" w:sz="0" w:space="0" w:color="auto"/>
      </w:divBdr>
    </w:div>
    <w:div w:id="1675722179">
      <w:bodyDiv w:val="1"/>
      <w:marLeft w:val="0"/>
      <w:marRight w:val="0"/>
      <w:marTop w:val="0"/>
      <w:marBottom w:val="0"/>
      <w:divBdr>
        <w:top w:val="none" w:sz="0" w:space="0" w:color="auto"/>
        <w:left w:val="none" w:sz="0" w:space="0" w:color="auto"/>
        <w:bottom w:val="none" w:sz="0" w:space="0" w:color="auto"/>
        <w:right w:val="none" w:sz="0" w:space="0" w:color="auto"/>
      </w:divBdr>
    </w:div>
    <w:div w:id="1675957070">
      <w:bodyDiv w:val="1"/>
      <w:marLeft w:val="0"/>
      <w:marRight w:val="0"/>
      <w:marTop w:val="0"/>
      <w:marBottom w:val="0"/>
      <w:divBdr>
        <w:top w:val="none" w:sz="0" w:space="0" w:color="auto"/>
        <w:left w:val="none" w:sz="0" w:space="0" w:color="auto"/>
        <w:bottom w:val="none" w:sz="0" w:space="0" w:color="auto"/>
        <w:right w:val="none" w:sz="0" w:space="0" w:color="auto"/>
      </w:divBdr>
    </w:div>
    <w:div w:id="1676225641">
      <w:bodyDiv w:val="1"/>
      <w:marLeft w:val="0"/>
      <w:marRight w:val="0"/>
      <w:marTop w:val="0"/>
      <w:marBottom w:val="0"/>
      <w:divBdr>
        <w:top w:val="none" w:sz="0" w:space="0" w:color="auto"/>
        <w:left w:val="none" w:sz="0" w:space="0" w:color="auto"/>
        <w:bottom w:val="none" w:sz="0" w:space="0" w:color="auto"/>
        <w:right w:val="none" w:sz="0" w:space="0" w:color="auto"/>
      </w:divBdr>
    </w:div>
    <w:div w:id="1676886166">
      <w:bodyDiv w:val="1"/>
      <w:marLeft w:val="0"/>
      <w:marRight w:val="0"/>
      <w:marTop w:val="0"/>
      <w:marBottom w:val="0"/>
      <w:divBdr>
        <w:top w:val="none" w:sz="0" w:space="0" w:color="auto"/>
        <w:left w:val="none" w:sz="0" w:space="0" w:color="auto"/>
        <w:bottom w:val="none" w:sz="0" w:space="0" w:color="auto"/>
        <w:right w:val="none" w:sz="0" w:space="0" w:color="auto"/>
      </w:divBdr>
    </w:div>
    <w:div w:id="1677263929">
      <w:bodyDiv w:val="1"/>
      <w:marLeft w:val="0"/>
      <w:marRight w:val="0"/>
      <w:marTop w:val="0"/>
      <w:marBottom w:val="0"/>
      <w:divBdr>
        <w:top w:val="none" w:sz="0" w:space="0" w:color="auto"/>
        <w:left w:val="none" w:sz="0" w:space="0" w:color="auto"/>
        <w:bottom w:val="none" w:sz="0" w:space="0" w:color="auto"/>
        <w:right w:val="none" w:sz="0" w:space="0" w:color="auto"/>
      </w:divBdr>
    </w:div>
    <w:div w:id="1677609036">
      <w:bodyDiv w:val="1"/>
      <w:marLeft w:val="0"/>
      <w:marRight w:val="0"/>
      <w:marTop w:val="0"/>
      <w:marBottom w:val="0"/>
      <w:divBdr>
        <w:top w:val="none" w:sz="0" w:space="0" w:color="auto"/>
        <w:left w:val="none" w:sz="0" w:space="0" w:color="auto"/>
        <w:bottom w:val="none" w:sz="0" w:space="0" w:color="auto"/>
        <w:right w:val="none" w:sz="0" w:space="0" w:color="auto"/>
      </w:divBdr>
    </w:div>
    <w:div w:id="1677801171">
      <w:bodyDiv w:val="1"/>
      <w:marLeft w:val="0"/>
      <w:marRight w:val="0"/>
      <w:marTop w:val="0"/>
      <w:marBottom w:val="0"/>
      <w:divBdr>
        <w:top w:val="none" w:sz="0" w:space="0" w:color="auto"/>
        <w:left w:val="none" w:sz="0" w:space="0" w:color="auto"/>
        <w:bottom w:val="none" w:sz="0" w:space="0" w:color="auto"/>
        <w:right w:val="none" w:sz="0" w:space="0" w:color="auto"/>
      </w:divBdr>
    </w:div>
    <w:div w:id="1677879920">
      <w:bodyDiv w:val="1"/>
      <w:marLeft w:val="0"/>
      <w:marRight w:val="0"/>
      <w:marTop w:val="0"/>
      <w:marBottom w:val="0"/>
      <w:divBdr>
        <w:top w:val="none" w:sz="0" w:space="0" w:color="auto"/>
        <w:left w:val="none" w:sz="0" w:space="0" w:color="auto"/>
        <w:bottom w:val="none" w:sz="0" w:space="0" w:color="auto"/>
        <w:right w:val="none" w:sz="0" w:space="0" w:color="auto"/>
      </w:divBdr>
    </w:div>
    <w:div w:id="1678075411">
      <w:bodyDiv w:val="1"/>
      <w:marLeft w:val="0"/>
      <w:marRight w:val="0"/>
      <w:marTop w:val="0"/>
      <w:marBottom w:val="0"/>
      <w:divBdr>
        <w:top w:val="none" w:sz="0" w:space="0" w:color="auto"/>
        <w:left w:val="none" w:sz="0" w:space="0" w:color="auto"/>
        <w:bottom w:val="none" w:sz="0" w:space="0" w:color="auto"/>
        <w:right w:val="none" w:sz="0" w:space="0" w:color="auto"/>
      </w:divBdr>
    </w:div>
    <w:div w:id="1678195640">
      <w:bodyDiv w:val="1"/>
      <w:marLeft w:val="0"/>
      <w:marRight w:val="0"/>
      <w:marTop w:val="0"/>
      <w:marBottom w:val="0"/>
      <w:divBdr>
        <w:top w:val="none" w:sz="0" w:space="0" w:color="auto"/>
        <w:left w:val="none" w:sz="0" w:space="0" w:color="auto"/>
        <w:bottom w:val="none" w:sz="0" w:space="0" w:color="auto"/>
        <w:right w:val="none" w:sz="0" w:space="0" w:color="auto"/>
      </w:divBdr>
    </w:div>
    <w:div w:id="1678268346">
      <w:bodyDiv w:val="1"/>
      <w:marLeft w:val="0"/>
      <w:marRight w:val="0"/>
      <w:marTop w:val="0"/>
      <w:marBottom w:val="0"/>
      <w:divBdr>
        <w:top w:val="none" w:sz="0" w:space="0" w:color="auto"/>
        <w:left w:val="none" w:sz="0" w:space="0" w:color="auto"/>
        <w:bottom w:val="none" w:sz="0" w:space="0" w:color="auto"/>
        <w:right w:val="none" w:sz="0" w:space="0" w:color="auto"/>
      </w:divBdr>
    </w:div>
    <w:div w:id="1678536631">
      <w:bodyDiv w:val="1"/>
      <w:marLeft w:val="0"/>
      <w:marRight w:val="0"/>
      <w:marTop w:val="0"/>
      <w:marBottom w:val="0"/>
      <w:divBdr>
        <w:top w:val="none" w:sz="0" w:space="0" w:color="auto"/>
        <w:left w:val="none" w:sz="0" w:space="0" w:color="auto"/>
        <w:bottom w:val="none" w:sz="0" w:space="0" w:color="auto"/>
        <w:right w:val="none" w:sz="0" w:space="0" w:color="auto"/>
      </w:divBdr>
    </w:div>
    <w:div w:id="1678579712">
      <w:bodyDiv w:val="1"/>
      <w:marLeft w:val="0"/>
      <w:marRight w:val="0"/>
      <w:marTop w:val="0"/>
      <w:marBottom w:val="0"/>
      <w:divBdr>
        <w:top w:val="none" w:sz="0" w:space="0" w:color="auto"/>
        <w:left w:val="none" w:sz="0" w:space="0" w:color="auto"/>
        <w:bottom w:val="none" w:sz="0" w:space="0" w:color="auto"/>
        <w:right w:val="none" w:sz="0" w:space="0" w:color="auto"/>
      </w:divBdr>
    </w:div>
    <w:div w:id="1679307031">
      <w:bodyDiv w:val="1"/>
      <w:marLeft w:val="0"/>
      <w:marRight w:val="0"/>
      <w:marTop w:val="0"/>
      <w:marBottom w:val="0"/>
      <w:divBdr>
        <w:top w:val="none" w:sz="0" w:space="0" w:color="auto"/>
        <w:left w:val="none" w:sz="0" w:space="0" w:color="auto"/>
        <w:bottom w:val="none" w:sz="0" w:space="0" w:color="auto"/>
        <w:right w:val="none" w:sz="0" w:space="0" w:color="auto"/>
      </w:divBdr>
    </w:div>
    <w:div w:id="1679624759">
      <w:bodyDiv w:val="1"/>
      <w:marLeft w:val="0"/>
      <w:marRight w:val="0"/>
      <w:marTop w:val="0"/>
      <w:marBottom w:val="0"/>
      <w:divBdr>
        <w:top w:val="none" w:sz="0" w:space="0" w:color="auto"/>
        <w:left w:val="none" w:sz="0" w:space="0" w:color="auto"/>
        <w:bottom w:val="none" w:sz="0" w:space="0" w:color="auto"/>
        <w:right w:val="none" w:sz="0" w:space="0" w:color="auto"/>
      </w:divBdr>
    </w:div>
    <w:div w:id="1679654104">
      <w:bodyDiv w:val="1"/>
      <w:marLeft w:val="0"/>
      <w:marRight w:val="0"/>
      <w:marTop w:val="0"/>
      <w:marBottom w:val="0"/>
      <w:divBdr>
        <w:top w:val="none" w:sz="0" w:space="0" w:color="auto"/>
        <w:left w:val="none" w:sz="0" w:space="0" w:color="auto"/>
        <w:bottom w:val="none" w:sz="0" w:space="0" w:color="auto"/>
        <w:right w:val="none" w:sz="0" w:space="0" w:color="auto"/>
      </w:divBdr>
    </w:div>
    <w:div w:id="1680426102">
      <w:bodyDiv w:val="1"/>
      <w:marLeft w:val="0"/>
      <w:marRight w:val="0"/>
      <w:marTop w:val="0"/>
      <w:marBottom w:val="0"/>
      <w:divBdr>
        <w:top w:val="none" w:sz="0" w:space="0" w:color="auto"/>
        <w:left w:val="none" w:sz="0" w:space="0" w:color="auto"/>
        <w:bottom w:val="none" w:sz="0" w:space="0" w:color="auto"/>
        <w:right w:val="none" w:sz="0" w:space="0" w:color="auto"/>
      </w:divBdr>
    </w:div>
    <w:div w:id="1681006456">
      <w:bodyDiv w:val="1"/>
      <w:marLeft w:val="0"/>
      <w:marRight w:val="0"/>
      <w:marTop w:val="0"/>
      <w:marBottom w:val="0"/>
      <w:divBdr>
        <w:top w:val="none" w:sz="0" w:space="0" w:color="auto"/>
        <w:left w:val="none" w:sz="0" w:space="0" w:color="auto"/>
        <w:bottom w:val="none" w:sz="0" w:space="0" w:color="auto"/>
        <w:right w:val="none" w:sz="0" w:space="0" w:color="auto"/>
      </w:divBdr>
    </w:div>
    <w:div w:id="1682202752">
      <w:bodyDiv w:val="1"/>
      <w:marLeft w:val="0"/>
      <w:marRight w:val="0"/>
      <w:marTop w:val="0"/>
      <w:marBottom w:val="0"/>
      <w:divBdr>
        <w:top w:val="none" w:sz="0" w:space="0" w:color="auto"/>
        <w:left w:val="none" w:sz="0" w:space="0" w:color="auto"/>
        <w:bottom w:val="none" w:sz="0" w:space="0" w:color="auto"/>
        <w:right w:val="none" w:sz="0" w:space="0" w:color="auto"/>
      </w:divBdr>
    </w:div>
    <w:div w:id="1682274716">
      <w:bodyDiv w:val="1"/>
      <w:marLeft w:val="0"/>
      <w:marRight w:val="0"/>
      <w:marTop w:val="0"/>
      <w:marBottom w:val="0"/>
      <w:divBdr>
        <w:top w:val="none" w:sz="0" w:space="0" w:color="auto"/>
        <w:left w:val="none" w:sz="0" w:space="0" w:color="auto"/>
        <w:bottom w:val="none" w:sz="0" w:space="0" w:color="auto"/>
        <w:right w:val="none" w:sz="0" w:space="0" w:color="auto"/>
      </w:divBdr>
    </w:div>
    <w:div w:id="1682971770">
      <w:bodyDiv w:val="1"/>
      <w:marLeft w:val="0"/>
      <w:marRight w:val="0"/>
      <w:marTop w:val="0"/>
      <w:marBottom w:val="0"/>
      <w:divBdr>
        <w:top w:val="none" w:sz="0" w:space="0" w:color="auto"/>
        <w:left w:val="none" w:sz="0" w:space="0" w:color="auto"/>
        <w:bottom w:val="none" w:sz="0" w:space="0" w:color="auto"/>
        <w:right w:val="none" w:sz="0" w:space="0" w:color="auto"/>
      </w:divBdr>
    </w:div>
    <w:div w:id="1683507697">
      <w:bodyDiv w:val="1"/>
      <w:marLeft w:val="0"/>
      <w:marRight w:val="0"/>
      <w:marTop w:val="0"/>
      <w:marBottom w:val="0"/>
      <w:divBdr>
        <w:top w:val="none" w:sz="0" w:space="0" w:color="auto"/>
        <w:left w:val="none" w:sz="0" w:space="0" w:color="auto"/>
        <w:bottom w:val="none" w:sz="0" w:space="0" w:color="auto"/>
        <w:right w:val="none" w:sz="0" w:space="0" w:color="auto"/>
      </w:divBdr>
    </w:div>
    <w:div w:id="1683819278">
      <w:bodyDiv w:val="1"/>
      <w:marLeft w:val="0"/>
      <w:marRight w:val="0"/>
      <w:marTop w:val="0"/>
      <w:marBottom w:val="0"/>
      <w:divBdr>
        <w:top w:val="none" w:sz="0" w:space="0" w:color="auto"/>
        <w:left w:val="none" w:sz="0" w:space="0" w:color="auto"/>
        <w:bottom w:val="none" w:sz="0" w:space="0" w:color="auto"/>
        <w:right w:val="none" w:sz="0" w:space="0" w:color="auto"/>
      </w:divBdr>
    </w:div>
    <w:div w:id="1683822735">
      <w:bodyDiv w:val="1"/>
      <w:marLeft w:val="0"/>
      <w:marRight w:val="0"/>
      <w:marTop w:val="0"/>
      <w:marBottom w:val="0"/>
      <w:divBdr>
        <w:top w:val="none" w:sz="0" w:space="0" w:color="auto"/>
        <w:left w:val="none" w:sz="0" w:space="0" w:color="auto"/>
        <w:bottom w:val="none" w:sz="0" w:space="0" w:color="auto"/>
        <w:right w:val="none" w:sz="0" w:space="0" w:color="auto"/>
      </w:divBdr>
    </w:div>
    <w:div w:id="1684626199">
      <w:bodyDiv w:val="1"/>
      <w:marLeft w:val="0"/>
      <w:marRight w:val="0"/>
      <w:marTop w:val="0"/>
      <w:marBottom w:val="0"/>
      <w:divBdr>
        <w:top w:val="none" w:sz="0" w:space="0" w:color="auto"/>
        <w:left w:val="none" w:sz="0" w:space="0" w:color="auto"/>
        <w:bottom w:val="none" w:sz="0" w:space="0" w:color="auto"/>
        <w:right w:val="none" w:sz="0" w:space="0" w:color="auto"/>
      </w:divBdr>
    </w:div>
    <w:div w:id="1685936066">
      <w:bodyDiv w:val="1"/>
      <w:marLeft w:val="0"/>
      <w:marRight w:val="0"/>
      <w:marTop w:val="0"/>
      <w:marBottom w:val="0"/>
      <w:divBdr>
        <w:top w:val="none" w:sz="0" w:space="0" w:color="auto"/>
        <w:left w:val="none" w:sz="0" w:space="0" w:color="auto"/>
        <w:bottom w:val="none" w:sz="0" w:space="0" w:color="auto"/>
        <w:right w:val="none" w:sz="0" w:space="0" w:color="auto"/>
      </w:divBdr>
    </w:div>
    <w:div w:id="1686057335">
      <w:bodyDiv w:val="1"/>
      <w:marLeft w:val="0"/>
      <w:marRight w:val="0"/>
      <w:marTop w:val="0"/>
      <w:marBottom w:val="0"/>
      <w:divBdr>
        <w:top w:val="none" w:sz="0" w:space="0" w:color="auto"/>
        <w:left w:val="none" w:sz="0" w:space="0" w:color="auto"/>
        <w:bottom w:val="none" w:sz="0" w:space="0" w:color="auto"/>
        <w:right w:val="none" w:sz="0" w:space="0" w:color="auto"/>
      </w:divBdr>
    </w:div>
    <w:div w:id="1686326826">
      <w:bodyDiv w:val="1"/>
      <w:marLeft w:val="0"/>
      <w:marRight w:val="0"/>
      <w:marTop w:val="0"/>
      <w:marBottom w:val="0"/>
      <w:divBdr>
        <w:top w:val="none" w:sz="0" w:space="0" w:color="auto"/>
        <w:left w:val="none" w:sz="0" w:space="0" w:color="auto"/>
        <w:bottom w:val="none" w:sz="0" w:space="0" w:color="auto"/>
        <w:right w:val="none" w:sz="0" w:space="0" w:color="auto"/>
      </w:divBdr>
    </w:div>
    <w:div w:id="1687056520">
      <w:bodyDiv w:val="1"/>
      <w:marLeft w:val="0"/>
      <w:marRight w:val="0"/>
      <w:marTop w:val="0"/>
      <w:marBottom w:val="0"/>
      <w:divBdr>
        <w:top w:val="none" w:sz="0" w:space="0" w:color="auto"/>
        <w:left w:val="none" w:sz="0" w:space="0" w:color="auto"/>
        <w:bottom w:val="none" w:sz="0" w:space="0" w:color="auto"/>
        <w:right w:val="none" w:sz="0" w:space="0" w:color="auto"/>
      </w:divBdr>
    </w:div>
    <w:div w:id="1687976368">
      <w:bodyDiv w:val="1"/>
      <w:marLeft w:val="0"/>
      <w:marRight w:val="0"/>
      <w:marTop w:val="0"/>
      <w:marBottom w:val="0"/>
      <w:divBdr>
        <w:top w:val="none" w:sz="0" w:space="0" w:color="auto"/>
        <w:left w:val="none" w:sz="0" w:space="0" w:color="auto"/>
        <w:bottom w:val="none" w:sz="0" w:space="0" w:color="auto"/>
        <w:right w:val="none" w:sz="0" w:space="0" w:color="auto"/>
      </w:divBdr>
    </w:div>
    <w:div w:id="1688022183">
      <w:bodyDiv w:val="1"/>
      <w:marLeft w:val="0"/>
      <w:marRight w:val="0"/>
      <w:marTop w:val="0"/>
      <w:marBottom w:val="0"/>
      <w:divBdr>
        <w:top w:val="none" w:sz="0" w:space="0" w:color="auto"/>
        <w:left w:val="none" w:sz="0" w:space="0" w:color="auto"/>
        <w:bottom w:val="none" w:sz="0" w:space="0" w:color="auto"/>
        <w:right w:val="none" w:sz="0" w:space="0" w:color="auto"/>
      </w:divBdr>
    </w:div>
    <w:div w:id="1688172019">
      <w:bodyDiv w:val="1"/>
      <w:marLeft w:val="0"/>
      <w:marRight w:val="0"/>
      <w:marTop w:val="0"/>
      <w:marBottom w:val="0"/>
      <w:divBdr>
        <w:top w:val="none" w:sz="0" w:space="0" w:color="auto"/>
        <w:left w:val="none" w:sz="0" w:space="0" w:color="auto"/>
        <w:bottom w:val="none" w:sz="0" w:space="0" w:color="auto"/>
        <w:right w:val="none" w:sz="0" w:space="0" w:color="auto"/>
      </w:divBdr>
    </w:div>
    <w:div w:id="1688680526">
      <w:bodyDiv w:val="1"/>
      <w:marLeft w:val="0"/>
      <w:marRight w:val="0"/>
      <w:marTop w:val="0"/>
      <w:marBottom w:val="0"/>
      <w:divBdr>
        <w:top w:val="none" w:sz="0" w:space="0" w:color="auto"/>
        <w:left w:val="none" w:sz="0" w:space="0" w:color="auto"/>
        <w:bottom w:val="none" w:sz="0" w:space="0" w:color="auto"/>
        <w:right w:val="none" w:sz="0" w:space="0" w:color="auto"/>
      </w:divBdr>
    </w:div>
    <w:div w:id="1689141910">
      <w:bodyDiv w:val="1"/>
      <w:marLeft w:val="0"/>
      <w:marRight w:val="0"/>
      <w:marTop w:val="0"/>
      <w:marBottom w:val="0"/>
      <w:divBdr>
        <w:top w:val="none" w:sz="0" w:space="0" w:color="auto"/>
        <w:left w:val="none" w:sz="0" w:space="0" w:color="auto"/>
        <w:bottom w:val="none" w:sz="0" w:space="0" w:color="auto"/>
        <w:right w:val="none" w:sz="0" w:space="0" w:color="auto"/>
      </w:divBdr>
    </w:div>
    <w:div w:id="1689210948">
      <w:bodyDiv w:val="1"/>
      <w:marLeft w:val="0"/>
      <w:marRight w:val="0"/>
      <w:marTop w:val="0"/>
      <w:marBottom w:val="0"/>
      <w:divBdr>
        <w:top w:val="none" w:sz="0" w:space="0" w:color="auto"/>
        <w:left w:val="none" w:sz="0" w:space="0" w:color="auto"/>
        <w:bottom w:val="none" w:sz="0" w:space="0" w:color="auto"/>
        <w:right w:val="none" w:sz="0" w:space="0" w:color="auto"/>
      </w:divBdr>
    </w:div>
    <w:div w:id="1689328137">
      <w:bodyDiv w:val="1"/>
      <w:marLeft w:val="0"/>
      <w:marRight w:val="0"/>
      <w:marTop w:val="0"/>
      <w:marBottom w:val="0"/>
      <w:divBdr>
        <w:top w:val="none" w:sz="0" w:space="0" w:color="auto"/>
        <w:left w:val="none" w:sz="0" w:space="0" w:color="auto"/>
        <w:bottom w:val="none" w:sz="0" w:space="0" w:color="auto"/>
        <w:right w:val="none" w:sz="0" w:space="0" w:color="auto"/>
      </w:divBdr>
    </w:div>
    <w:div w:id="1689866220">
      <w:bodyDiv w:val="1"/>
      <w:marLeft w:val="0"/>
      <w:marRight w:val="0"/>
      <w:marTop w:val="0"/>
      <w:marBottom w:val="0"/>
      <w:divBdr>
        <w:top w:val="none" w:sz="0" w:space="0" w:color="auto"/>
        <w:left w:val="none" w:sz="0" w:space="0" w:color="auto"/>
        <w:bottom w:val="none" w:sz="0" w:space="0" w:color="auto"/>
        <w:right w:val="none" w:sz="0" w:space="0" w:color="auto"/>
      </w:divBdr>
    </w:div>
    <w:div w:id="1690060558">
      <w:bodyDiv w:val="1"/>
      <w:marLeft w:val="0"/>
      <w:marRight w:val="0"/>
      <w:marTop w:val="0"/>
      <w:marBottom w:val="0"/>
      <w:divBdr>
        <w:top w:val="none" w:sz="0" w:space="0" w:color="auto"/>
        <w:left w:val="none" w:sz="0" w:space="0" w:color="auto"/>
        <w:bottom w:val="none" w:sz="0" w:space="0" w:color="auto"/>
        <w:right w:val="none" w:sz="0" w:space="0" w:color="auto"/>
      </w:divBdr>
    </w:div>
    <w:div w:id="1690257050">
      <w:bodyDiv w:val="1"/>
      <w:marLeft w:val="0"/>
      <w:marRight w:val="0"/>
      <w:marTop w:val="0"/>
      <w:marBottom w:val="0"/>
      <w:divBdr>
        <w:top w:val="none" w:sz="0" w:space="0" w:color="auto"/>
        <w:left w:val="none" w:sz="0" w:space="0" w:color="auto"/>
        <w:bottom w:val="none" w:sz="0" w:space="0" w:color="auto"/>
        <w:right w:val="none" w:sz="0" w:space="0" w:color="auto"/>
      </w:divBdr>
    </w:div>
    <w:div w:id="1691107879">
      <w:bodyDiv w:val="1"/>
      <w:marLeft w:val="0"/>
      <w:marRight w:val="0"/>
      <w:marTop w:val="0"/>
      <w:marBottom w:val="0"/>
      <w:divBdr>
        <w:top w:val="none" w:sz="0" w:space="0" w:color="auto"/>
        <w:left w:val="none" w:sz="0" w:space="0" w:color="auto"/>
        <w:bottom w:val="none" w:sz="0" w:space="0" w:color="auto"/>
        <w:right w:val="none" w:sz="0" w:space="0" w:color="auto"/>
      </w:divBdr>
    </w:div>
    <w:div w:id="1691179035">
      <w:bodyDiv w:val="1"/>
      <w:marLeft w:val="0"/>
      <w:marRight w:val="0"/>
      <w:marTop w:val="0"/>
      <w:marBottom w:val="0"/>
      <w:divBdr>
        <w:top w:val="none" w:sz="0" w:space="0" w:color="auto"/>
        <w:left w:val="none" w:sz="0" w:space="0" w:color="auto"/>
        <w:bottom w:val="none" w:sz="0" w:space="0" w:color="auto"/>
        <w:right w:val="none" w:sz="0" w:space="0" w:color="auto"/>
      </w:divBdr>
    </w:div>
    <w:div w:id="1691493519">
      <w:bodyDiv w:val="1"/>
      <w:marLeft w:val="0"/>
      <w:marRight w:val="0"/>
      <w:marTop w:val="0"/>
      <w:marBottom w:val="0"/>
      <w:divBdr>
        <w:top w:val="none" w:sz="0" w:space="0" w:color="auto"/>
        <w:left w:val="none" w:sz="0" w:space="0" w:color="auto"/>
        <w:bottom w:val="none" w:sz="0" w:space="0" w:color="auto"/>
        <w:right w:val="none" w:sz="0" w:space="0" w:color="auto"/>
      </w:divBdr>
    </w:div>
    <w:div w:id="1691836165">
      <w:bodyDiv w:val="1"/>
      <w:marLeft w:val="0"/>
      <w:marRight w:val="0"/>
      <w:marTop w:val="0"/>
      <w:marBottom w:val="0"/>
      <w:divBdr>
        <w:top w:val="none" w:sz="0" w:space="0" w:color="auto"/>
        <w:left w:val="none" w:sz="0" w:space="0" w:color="auto"/>
        <w:bottom w:val="none" w:sz="0" w:space="0" w:color="auto"/>
        <w:right w:val="none" w:sz="0" w:space="0" w:color="auto"/>
      </w:divBdr>
    </w:div>
    <w:div w:id="1692417020">
      <w:bodyDiv w:val="1"/>
      <w:marLeft w:val="0"/>
      <w:marRight w:val="0"/>
      <w:marTop w:val="0"/>
      <w:marBottom w:val="0"/>
      <w:divBdr>
        <w:top w:val="none" w:sz="0" w:space="0" w:color="auto"/>
        <w:left w:val="none" w:sz="0" w:space="0" w:color="auto"/>
        <w:bottom w:val="none" w:sz="0" w:space="0" w:color="auto"/>
        <w:right w:val="none" w:sz="0" w:space="0" w:color="auto"/>
      </w:divBdr>
    </w:div>
    <w:div w:id="1692487119">
      <w:bodyDiv w:val="1"/>
      <w:marLeft w:val="0"/>
      <w:marRight w:val="0"/>
      <w:marTop w:val="0"/>
      <w:marBottom w:val="0"/>
      <w:divBdr>
        <w:top w:val="none" w:sz="0" w:space="0" w:color="auto"/>
        <w:left w:val="none" w:sz="0" w:space="0" w:color="auto"/>
        <w:bottom w:val="none" w:sz="0" w:space="0" w:color="auto"/>
        <w:right w:val="none" w:sz="0" w:space="0" w:color="auto"/>
      </w:divBdr>
    </w:div>
    <w:div w:id="1692606530">
      <w:bodyDiv w:val="1"/>
      <w:marLeft w:val="0"/>
      <w:marRight w:val="0"/>
      <w:marTop w:val="0"/>
      <w:marBottom w:val="0"/>
      <w:divBdr>
        <w:top w:val="none" w:sz="0" w:space="0" w:color="auto"/>
        <w:left w:val="none" w:sz="0" w:space="0" w:color="auto"/>
        <w:bottom w:val="none" w:sz="0" w:space="0" w:color="auto"/>
        <w:right w:val="none" w:sz="0" w:space="0" w:color="auto"/>
      </w:divBdr>
    </w:div>
    <w:div w:id="1692872516">
      <w:bodyDiv w:val="1"/>
      <w:marLeft w:val="0"/>
      <w:marRight w:val="0"/>
      <w:marTop w:val="0"/>
      <w:marBottom w:val="0"/>
      <w:divBdr>
        <w:top w:val="none" w:sz="0" w:space="0" w:color="auto"/>
        <w:left w:val="none" w:sz="0" w:space="0" w:color="auto"/>
        <w:bottom w:val="none" w:sz="0" w:space="0" w:color="auto"/>
        <w:right w:val="none" w:sz="0" w:space="0" w:color="auto"/>
      </w:divBdr>
    </w:div>
    <w:div w:id="1692949823">
      <w:bodyDiv w:val="1"/>
      <w:marLeft w:val="0"/>
      <w:marRight w:val="0"/>
      <w:marTop w:val="0"/>
      <w:marBottom w:val="0"/>
      <w:divBdr>
        <w:top w:val="none" w:sz="0" w:space="0" w:color="auto"/>
        <w:left w:val="none" w:sz="0" w:space="0" w:color="auto"/>
        <w:bottom w:val="none" w:sz="0" w:space="0" w:color="auto"/>
        <w:right w:val="none" w:sz="0" w:space="0" w:color="auto"/>
      </w:divBdr>
    </w:div>
    <w:div w:id="1693260169">
      <w:bodyDiv w:val="1"/>
      <w:marLeft w:val="0"/>
      <w:marRight w:val="0"/>
      <w:marTop w:val="0"/>
      <w:marBottom w:val="0"/>
      <w:divBdr>
        <w:top w:val="none" w:sz="0" w:space="0" w:color="auto"/>
        <w:left w:val="none" w:sz="0" w:space="0" w:color="auto"/>
        <w:bottom w:val="none" w:sz="0" w:space="0" w:color="auto"/>
        <w:right w:val="none" w:sz="0" w:space="0" w:color="auto"/>
      </w:divBdr>
    </w:div>
    <w:div w:id="1693455012">
      <w:bodyDiv w:val="1"/>
      <w:marLeft w:val="0"/>
      <w:marRight w:val="0"/>
      <w:marTop w:val="0"/>
      <w:marBottom w:val="0"/>
      <w:divBdr>
        <w:top w:val="none" w:sz="0" w:space="0" w:color="auto"/>
        <w:left w:val="none" w:sz="0" w:space="0" w:color="auto"/>
        <w:bottom w:val="none" w:sz="0" w:space="0" w:color="auto"/>
        <w:right w:val="none" w:sz="0" w:space="0" w:color="auto"/>
      </w:divBdr>
    </w:div>
    <w:div w:id="1693532133">
      <w:bodyDiv w:val="1"/>
      <w:marLeft w:val="0"/>
      <w:marRight w:val="0"/>
      <w:marTop w:val="0"/>
      <w:marBottom w:val="0"/>
      <w:divBdr>
        <w:top w:val="none" w:sz="0" w:space="0" w:color="auto"/>
        <w:left w:val="none" w:sz="0" w:space="0" w:color="auto"/>
        <w:bottom w:val="none" w:sz="0" w:space="0" w:color="auto"/>
        <w:right w:val="none" w:sz="0" w:space="0" w:color="auto"/>
      </w:divBdr>
    </w:div>
    <w:div w:id="1693798410">
      <w:bodyDiv w:val="1"/>
      <w:marLeft w:val="0"/>
      <w:marRight w:val="0"/>
      <w:marTop w:val="0"/>
      <w:marBottom w:val="0"/>
      <w:divBdr>
        <w:top w:val="none" w:sz="0" w:space="0" w:color="auto"/>
        <w:left w:val="none" w:sz="0" w:space="0" w:color="auto"/>
        <w:bottom w:val="none" w:sz="0" w:space="0" w:color="auto"/>
        <w:right w:val="none" w:sz="0" w:space="0" w:color="auto"/>
      </w:divBdr>
    </w:div>
    <w:div w:id="1693871677">
      <w:bodyDiv w:val="1"/>
      <w:marLeft w:val="0"/>
      <w:marRight w:val="0"/>
      <w:marTop w:val="0"/>
      <w:marBottom w:val="0"/>
      <w:divBdr>
        <w:top w:val="none" w:sz="0" w:space="0" w:color="auto"/>
        <w:left w:val="none" w:sz="0" w:space="0" w:color="auto"/>
        <w:bottom w:val="none" w:sz="0" w:space="0" w:color="auto"/>
        <w:right w:val="none" w:sz="0" w:space="0" w:color="auto"/>
      </w:divBdr>
    </w:div>
    <w:div w:id="1694107694">
      <w:bodyDiv w:val="1"/>
      <w:marLeft w:val="0"/>
      <w:marRight w:val="0"/>
      <w:marTop w:val="0"/>
      <w:marBottom w:val="0"/>
      <w:divBdr>
        <w:top w:val="none" w:sz="0" w:space="0" w:color="auto"/>
        <w:left w:val="none" w:sz="0" w:space="0" w:color="auto"/>
        <w:bottom w:val="none" w:sz="0" w:space="0" w:color="auto"/>
        <w:right w:val="none" w:sz="0" w:space="0" w:color="auto"/>
      </w:divBdr>
    </w:div>
    <w:div w:id="1694185056">
      <w:bodyDiv w:val="1"/>
      <w:marLeft w:val="0"/>
      <w:marRight w:val="0"/>
      <w:marTop w:val="0"/>
      <w:marBottom w:val="0"/>
      <w:divBdr>
        <w:top w:val="none" w:sz="0" w:space="0" w:color="auto"/>
        <w:left w:val="none" w:sz="0" w:space="0" w:color="auto"/>
        <w:bottom w:val="none" w:sz="0" w:space="0" w:color="auto"/>
        <w:right w:val="none" w:sz="0" w:space="0" w:color="auto"/>
      </w:divBdr>
    </w:div>
    <w:div w:id="1694186769">
      <w:bodyDiv w:val="1"/>
      <w:marLeft w:val="0"/>
      <w:marRight w:val="0"/>
      <w:marTop w:val="0"/>
      <w:marBottom w:val="0"/>
      <w:divBdr>
        <w:top w:val="none" w:sz="0" w:space="0" w:color="auto"/>
        <w:left w:val="none" w:sz="0" w:space="0" w:color="auto"/>
        <w:bottom w:val="none" w:sz="0" w:space="0" w:color="auto"/>
        <w:right w:val="none" w:sz="0" w:space="0" w:color="auto"/>
      </w:divBdr>
    </w:div>
    <w:div w:id="1694569836">
      <w:bodyDiv w:val="1"/>
      <w:marLeft w:val="0"/>
      <w:marRight w:val="0"/>
      <w:marTop w:val="0"/>
      <w:marBottom w:val="0"/>
      <w:divBdr>
        <w:top w:val="none" w:sz="0" w:space="0" w:color="auto"/>
        <w:left w:val="none" w:sz="0" w:space="0" w:color="auto"/>
        <w:bottom w:val="none" w:sz="0" w:space="0" w:color="auto"/>
        <w:right w:val="none" w:sz="0" w:space="0" w:color="auto"/>
      </w:divBdr>
    </w:div>
    <w:div w:id="1694767142">
      <w:bodyDiv w:val="1"/>
      <w:marLeft w:val="0"/>
      <w:marRight w:val="0"/>
      <w:marTop w:val="0"/>
      <w:marBottom w:val="0"/>
      <w:divBdr>
        <w:top w:val="none" w:sz="0" w:space="0" w:color="auto"/>
        <w:left w:val="none" w:sz="0" w:space="0" w:color="auto"/>
        <w:bottom w:val="none" w:sz="0" w:space="0" w:color="auto"/>
        <w:right w:val="none" w:sz="0" w:space="0" w:color="auto"/>
      </w:divBdr>
    </w:div>
    <w:div w:id="1694919282">
      <w:bodyDiv w:val="1"/>
      <w:marLeft w:val="0"/>
      <w:marRight w:val="0"/>
      <w:marTop w:val="0"/>
      <w:marBottom w:val="0"/>
      <w:divBdr>
        <w:top w:val="none" w:sz="0" w:space="0" w:color="auto"/>
        <w:left w:val="none" w:sz="0" w:space="0" w:color="auto"/>
        <w:bottom w:val="none" w:sz="0" w:space="0" w:color="auto"/>
        <w:right w:val="none" w:sz="0" w:space="0" w:color="auto"/>
      </w:divBdr>
    </w:div>
    <w:div w:id="1695034077">
      <w:bodyDiv w:val="1"/>
      <w:marLeft w:val="0"/>
      <w:marRight w:val="0"/>
      <w:marTop w:val="0"/>
      <w:marBottom w:val="0"/>
      <w:divBdr>
        <w:top w:val="none" w:sz="0" w:space="0" w:color="auto"/>
        <w:left w:val="none" w:sz="0" w:space="0" w:color="auto"/>
        <w:bottom w:val="none" w:sz="0" w:space="0" w:color="auto"/>
        <w:right w:val="none" w:sz="0" w:space="0" w:color="auto"/>
      </w:divBdr>
    </w:div>
    <w:div w:id="1695035877">
      <w:bodyDiv w:val="1"/>
      <w:marLeft w:val="0"/>
      <w:marRight w:val="0"/>
      <w:marTop w:val="0"/>
      <w:marBottom w:val="0"/>
      <w:divBdr>
        <w:top w:val="none" w:sz="0" w:space="0" w:color="auto"/>
        <w:left w:val="none" w:sz="0" w:space="0" w:color="auto"/>
        <w:bottom w:val="none" w:sz="0" w:space="0" w:color="auto"/>
        <w:right w:val="none" w:sz="0" w:space="0" w:color="auto"/>
      </w:divBdr>
    </w:div>
    <w:div w:id="1695887607">
      <w:bodyDiv w:val="1"/>
      <w:marLeft w:val="0"/>
      <w:marRight w:val="0"/>
      <w:marTop w:val="0"/>
      <w:marBottom w:val="0"/>
      <w:divBdr>
        <w:top w:val="none" w:sz="0" w:space="0" w:color="auto"/>
        <w:left w:val="none" w:sz="0" w:space="0" w:color="auto"/>
        <w:bottom w:val="none" w:sz="0" w:space="0" w:color="auto"/>
        <w:right w:val="none" w:sz="0" w:space="0" w:color="auto"/>
      </w:divBdr>
    </w:div>
    <w:div w:id="1696228213">
      <w:bodyDiv w:val="1"/>
      <w:marLeft w:val="0"/>
      <w:marRight w:val="0"/>
      <w:marTop w:val="0"/>
      <w:marBottom w:val="0"/>
      <w:divBdr>
        <w:top w:val="none" w:sz="0" w:space="0" w:color="auto"/>
        <w:left w:val="none" w:sz="0" w:space="0" w:color="auto"/>
        <w:bottom w:val="none" w:sz="0" w:space="0" w:color="auto"/>
        <w:right w:val="none" w:sz="0" w:space="0" w:color="auto"/>
      </w:divBdr>
    </w:div>
    <w:div w:id="1696693767">
      <w:bodyDiv w:val="1"/>
      <w:marLeft w:val="0"/>
      <w:marRight w:val="0"/>
      <w:marTop w:val="0"/>
      <w:marBottom w:val="0"/>
      <w:divBdr>
        <w:top w:val="none" w:sz="0" w:space="0" w:color="auto"/>
        <w:left w:val="none" w:sz="0" w:space="0" w:color="auto"/>
        <w:bottom w:val="none" w:sz="0" w:space="0" w:color="auto"/>
        <w:right w:val="none" w:sz="0" w:space="0" w:color="auto"/>
      </w:divBdr>
    </w:div>
    <w:div w:id="1696735249">
      <w:bodyDiv w:val="1"/>
      <w:marLeft w:val="0"/>
      <w:marRight w:val="0"/>
      <w:marTop w:val="0"/>
      <w:marBottom w:val="0"/>
      <w:divBdr>
        <w:top w:val="none" w:sz="0" w:space="0" w:color="auto"/>
        <w:left w:val="none" w:sz="0" w:space="0" w:color="auto"/>
        <w:bottom w:val="none" w:sz="0" w:space="0" w:color="auto"/>
        <w:right w:val="none" w:sz="0" w:space="0" w:color="auto"/>
      </w:divBdr>
    </w:div>
    <w:div w:id="1696805867">
      <w:bodyDiv w:val="1"/>
      <w:marLeft w:val="0"/>
      <w:marRight w:val="0"/>
      <w:marTop w:val="0"/>
      <w:marBottom w:val="0"/>
      <w:divBdr>
        <w:top w:val="none" w:sz="0" w:space="0" w:color="auto"/>
        <w:left w:val="none" w:sz="0" w:space="0" w:color="auto"/>
        <w:bottom w:val="none" w:sz="0" w:space="0" w:color="auto"/>
        <w:right w:val="none" w:sz="0" w:space="0" w:color="auto"/>
      </w:divBdr>
    </w:div>
    <w:div w:id="1697463865">
      <w:bodyDiv w:val="1"/>
      <w:marLeft w:val="0"/>
      <w:marRight w:val="0"/>
      <w:marTop w:val="0"/>
      <w:marBottom w:val="0"/>
      <w:divBdr>
        <w:top w:val="none" w:sz="0" w:space="0" w:color="auto"/>
        <w:left w:val="none" w:sz="0" w:space="0" w:color="auto"/>
        <w:bottom w:val="none" w:sz="0" w:space="0" w:color="auto"/>
        <w:right w:val="none" w:sz="0" w:space="0" w:color="auto"/>
      </w:divBdr>
    </w:div>
    <w:div w:id="1697920507">
      <w:bodyDiv w:val="1"/>
      <w:marLeft w:val="0"/>
      <w:marRight w:val="0"/>
      <w:marTop w:val="0"/>
      <w:marBottom w:val="0"/>
      <w:divBdr>
        <w:top w:val="none" w:sz="0" w:space="0" w:color="auto"/>
        <w:left w:val="none" w:sz="0" w:space="0" w:color="auto"/>
        <w:bottom w:val="none" w:sz="0" w:space="0" w:color="auto"/>
        <w:right w:val="none" w:sz="0" w:space="0" w:color="auto"/>
      </w:divBdr>
    </w:div>
    <w:div w:id="1698502326">
      <w:bodyDiv w:val="1"/>
      <w:marLeft w:val="0"/>
      <w:marRight w:val="0"/>
      <w:marTop w:val="0"/>
      <w:marBottom w:val="0"/>
      <w:divBdr>
        <w:top w:val="none" w:sz="0" w:space="0" w:color="auto"/>
        <w:left w:val="none" w:sz="0" w:space="0" w:color="auto"/>
        <w:bottom w:val="none" w:sz="0" w:space="0" w:color="auto"/>
        <w:right w:val="none" w:sz="0" w:space="0" w:color="auto"/>
      </w:divBdr>
    </w:div>
    <w:div w:id="1698702905">
      <w:bodyDiv w:val="1"/>
      <w:marLeft w:val="0"/>
      <w:marRight w:val="0"/>
      <w:marTop w:val="0"/>
      <w:marBottom w:val="0"/>
      <w:divBdr>
        <w:top w:val="none" w:sz="0" w:space="0" w:color="auto"/>
        <w:left w:val="none" w:sz="0" w:space="0" w:color="auto"/>
        <w:bottom w:val="none" w:sz="0" w:space="0" w:color="auto"/>
        <w:right w:val="none" w:sz="0" w:space="0" w:color="auto"/>
      </w:divBdr>
    </w:div>
    <w:div w:id="1698777697">
      <w:bodyDiv w:val="1"/>
      <w:marLeft w:val="0"/>
      <w:marRight w:val="0"/>
      <w:marTop w:val="0"/>
      <w:marBottom w:val="0"/>
      <w:divBdr>
        <w:top w:val="none" w:sz="0" w:space="0" w:color="auto"/>
        <w:left w:val="none" w:sz="0" w:space="0" w:color="auto"/>
        <w:bottom w:val="none" w:sz="0" w:space="0" w:color="auto"/>
        <w:right w:val="none" w:sz="0" w:space="0" w:color="auto"/>
      </w:divBdr>
    </w:div>
    <w:div w:id="1699352628">
      <w:bodyDiv w:val="1"/>
      <w:marLeft w:val="0"/>
      <w:marRight w:val="0"/>
      <w:marTop w:val="0"/>
      <w:marBottom w:val="0"/>
      <w:divBdr>
        <w:top w:val="none" w:sz="0" w:space="0" w:color="auto"/>
        <w:left w:val="none" w:sz="0" w:space="0" w:color="auto"/>
        <w:bottom w:val="none" w:sz="0" w:space="0" w:color="auto"/>
        <w:right w:val="none" w:sz="0" w:space="0" w:color="auto"/>
      </w:divBdr>
    </w:div>
    <w:div w:id="1699355814">
      <w:bodyDiv w:val="1"/>
      <w:marLeft w:val="0"/>
      <w:marRight w:val="0"/>
      <w:marTop w:val="0"/>
      <w:marBottom w:val="0"/>
      <w:divBdr>
        <w:top w:val="none" w:sz="0" w:space="0" w:color="auto"/>
        <w:left w:val="none" w:sz="0" w:space="0" w:color="auto"/>
        <w:bottom w:val="none" w:sz="0" w:space="0" w:color="auto"/>
        <w:right w:val="none" w:sz="0" w:space="0" w:color="auto"/>
      </w:divBdr>
    </w:div>
    <w:div w:id="1699693785">
      <w:bodyDiv w:val="1"/>
      <w:marLeft w:val="0"/>
      <w:marRight w:val="0"/>
      <w:marTop w:val="0"/>
      <w:marBottom w:val="0"/>
      <w:divBdr>
        <w:top w:val="none" w:sz="0" w:space="0" w:color="auto"/>
        <w:left w:val="none" w:sz="0" w:space="0" w:color="auto"/>
        <w:bottom w:val="none" w:sz="0" w:space="0" w:color="auto"/>
        <w:right w:val="none" w:sz="0" w:space="0" w:color="auto"/>
      </w:divBdr>
    </w:div>
    <w:div w:id="1700277891">
      <w:bodyDiv w:val="1"/>
      <w:marLeft w:val="0"/>
      <w:marRight w:val="0"/>
      <w:marTop w:val="0"/>
      <w:marBottom w:val="0"/>
      <w:divBdr>
        <w:top w:val="none" w:sz="0" w:space="0" w:color="auto"/>
        <w:left w:val="none" w:sz="0" w:space="0" w:color="auto"/>
        <w:bottom w:val="none" w:sz="0" w:space="0" w:color="auto"/>
        <w:right w:val="none" w:sz="0" w:space="0" w:color="auto"/>
      </w:divBdr>
    </w:div>
    <w:div w:id="1700742328">
      <w:bodyDiv w:val="1"/>
      <w:marLeft w:val="0"/>
      <w:marRight w:val="0"/>
      <w:marTop w:val="0"/>
      <w:marBottom w:val="0"/>
      <w:divBdr>
        <w:top w:val="none" w:sz="0" w:space="0" w:color="auto"/>
        <w:left w:val="none" w:sz="0" w:space="0" w:color="auto"/>
        <w:bottom w:val="none" w:sz="0" w:space="0" w:color="auto"/>
        <w:right w:val="none" w:sz="0" w:space="0" w:color="auto"/>
      </w:divBdr>
    </w:div>
    <w:div w:id="1700818195">
      <w:bodyDiv w:val="1"/>
      <w:marLeft w:val="0"/>
      <w:marRight w:val="0"/>
      <w:marTop w:val="0"/>
      <w:marBottom w:val="0"/>
      <w:divBdr>
        <w:top w:val="none" w:sz="0" w:space="0" w:color="auto"/>
        <w:left w:val="none" w:sz="0" w:space="0" w:color="auto"/>
        <w:bottom w:val="none" w:sz="0" w:space="0" w:color="auto"/>
        <w:right w:val="none" w:sz="0" w:space="0" w:color="auto"/>
      </w:divBdr>
    </w:div>
    <w:div w:id="1701274740">
      <w:bodyDiv w:val="1"/>
      <w:marLeft w:val="0"/>
      <w:marRight w:val="0"/>
      <w:marTop w:val="0"/>
      <w:marBottom w:val="0"/>
      <w:divBdr>
        <w:top w:val="none" w:sz="0" w:space="0" w:color="auto"/>
        <w:left w:val="none" w:sz="0" w:space="0" w:color="auto"/>
        <w:bottom w:val="none" w:sz="0" w:space="0" w:color="auto"/>
        <w:right w:val="none" w:sz="0" w:space="0" w:color="auto"/>
      </w:divBdr>
    </w:div>
    <w:div w:id="1701659774">
      <w:bodyDiv w:val="1"/>
      <w:marLeft w:val="0"/>
      <w:marRight w:val="0"/>
      <w:marTop w:val="0"/>
      <w:marBottom w:val="0"/>
      <w:divBdr>
        <w:top w:val="none" w:sz="0" w:space="0" w:color="auto"/>
        <w:left w:val="none" w:sz="0" w:space="0" w:color="auto"/>
        <w:bottom w:val="none" w:sz="0" w:space="0" w:color="auto"/>
        <w:right w:val="none" w:sz="0" w:space="0" w:color="auto"/>
      </w:divBdr>
    </w:div>
    <w:div w:id="1701664905">
      <w:bodyDiv w:val="1"/>
      <w:marLeft w:val="0"/>
      <w:marRight w:val="0"/>
      <w:marTop w:val="0"/>
      <w:marBottom w:val="0"/>
      <w:divBdr>
        <w:top w:val="none" w:sz="0" w:space="0" w:color="auto"/>
        <w:left w:val="none" w:sz="0" w:space="0" w:color="auto"/>
        <w:bottom w:val="none" w:sz="0" w:space="0" w:color="auto"/>
        <w:right w:val="none" w:sz="0" w:space="0" w:color="auto"/>
      </w:divBdr>
    </w:div>
    <w:div w:id="1702048586">
      <w:bodyDiv w:val="1"/>
      <w:marLeft w:val="0"/>
      <w:marRight w:val="0"/>
      <w:marTop w:val="0"/>
      <w:marBottom w:val="0"/>
      <w:divBdr>
        <w:top w:val="none" w:sz="0" w:space="0" w:color="auto"/>
        <w:left w:val="none" w:sz="0" w:space="0" w:color="auto"/>
        <w:bottom w:val="none" w:sz="0" w:space="0" w:color="auto"/>
        <w:right w:val="none" w:sz="0" w:space="0" w:color="auto"/>
      </w:divBdr>
    </w:div>
    <w:div w:id="1702777545">
      <w:bodyDiv w:val="1"/>
      <w:marLeft w:val="0"/>
      <w:marRight w:val="0"/>
      <w:marTop w:val="0"/>
      <w:marBottom w:val="0"/>
      <w:divBdr>
        <w:top w:val="none" w:sz="0" w:space="0" w:color="auto"/>
        <w:left w:val="none" w:sz="0" w:space="0" w:color="auto"/>
        <w:bottom w:val="none" w:sz="0" w:space="0" w:color="auto"/>
        <w:right w:val="none" w:sz="0" w:space="0" w:color="auto"/>
      </w:divBdr>
    </w:div>
    <w:div w:id="1702901625">
      <w:bodyDiv w:val="1"/>
      <w:marLeft w:val="0"/>
      <w:marRight w:val="0"/>
      <w:marTop w:val="0"/>
      <w:marBottom w:val="0"/>
      <w:divBdr>
        <w:top w:val="none" w:sz="0" w:space="0" w:color="auto"/>
        <w:left w:val="none" w:sz="0" w:space="0" w:color="auto"/>
        <w:bottom w:val="none" w:sz="0" w:space="0" w:color="auto"/>
        <w:right w:val="none" w:sz="0" w:space="0" w:color="auto"/>
      </w:divBdr>
    </w:div>
    <w:div w:id="1703751354">
      <w:bodyDiv w:val="1"/>
      <w:marLeft w:val="0"/>
      <w:marRight w:val="0"/>
      <w:marTop w:val="0"/>
      <w:marBottom w:val="0"/>
      <w:divBdr>
        <w:top w:val="none" w:sz="0" w:space="0" w:color="auto"/>
        <w:left w:val="none" w:sz="0" w:space="0" w:color="auto"/>
        <w:bottom w:val="none" w:sz="0" w:space="0" w:color="auto"/>
        <w:right w:val="none" w:sz="0" w:space="0" w:color="auto"/>
      </w:divBdr>
    </w:div>
    <w:div w:id="1704093842">
      <w:bodyDiv w:val="1"/>
      <w:marLeft w:val="0"/>
      <w:marRight w:val="0"/>
      <w:marTop w:val="0"/>
      <w:marBottom w:val="0"/>
      <w:divBdr>
        <w:top w:val="none" w:sz="0" w:space="0" w:color="auto"/>
        <w:left w:val="none" w:sz="0" w:space="0" w:color="auto"/>
        <w:bottom w:val="none" w:sz="0" w:space="0" w:color="auto"/>
        <w:right w:val="none" w:sz="0" w:space="0" w:color="auto"/>
      </w:divBdr>
    </w:div>
    <w:div w:id="1704283611">
      <w:bodyDiv w:val="1"/>
      <w:marLeft w:val="0"/>
      <w:marRight w:val="0"/>
      <w:marTop w:val="0"/>
      <w:marBottom w:val="0"/>
      <w:divBdr>
        <w:top w:val="none" w:sz="0" w:space="0" w:color="auto"/>
        <w:left w:val="none" w:sz="0" w:space="0" w:color="auto"/>
        <w:bottom w:val="none" w:sz="0" w:space="0" w:color="auto"/>
        <w:right w:val="none" w:sz="0" w:space="0" w:color="auto"/>
      </w:divBdr>
    </w:div>
    <w:div w:id="1704555045">
      <w:bodyDiv w:val="1"/>
      <w:marLeft w:val="0"/>
      <w:marRight w:val="0"/>
      <w:marTop w:val="0"/>
      <w:marBottom w:val="0"/>
      <w:divBdr>
        <w:top w:val="none" w:sz="0" w:space="0" w:color="auto"/>
        <w:left w:val="none" w:sz="0" w:space="0" w:color="auto"/>
        <w:bottom w:val="none" w:sz="0" w:space="0" w:color="auto"/>
        <w:right w:val="none" w:sz="0" w:space="0" w:color="auto"/>
      </w:divBdr>
    </w:div>
    <w:div w:id="1704793571">
      <w:bodyDiv w:val="1"/>
      <w:marLeft w:val="0"/>
      <w:marRight w:val="0"/>
      <w:marTop w:val="0"/>
      <w:marBottom w:val="0"/>
      <w:divBdr>
        <w:top w:val="none" w:sz="0" w:space="0" w:color="auto"/>
        <w:left w:val="none" w:sz="0" w:space="0" w:color="auto"/>
        <w:bottom w:val="none" w:sz="0" w:space="0" w:color="auto"/>
        <w:right w:val="none" w:sz="0" w:space="0" w:color="auto"/>
      </w:divBdr>
    </w:div>
    <w:div w:id="1704937883">
      <w:bodyDiv w:val="1"/>
      <w:marLeft w:val="0"/>
      <w:marRight w:val="0"/>
      <w:marTop w:val="0"/>
      <w:marBottom w:val="0"/>
      <w:divBdr>
        <w:top w:val="none" w:sz="0" w:space="0" w:color="auto"/>
        <w:left w:val="none" w:sz="0" w:space="0" w:color="auto"/>
        <w:bottom w:val="none" w:sz="0" w:space="0" w:color="auto"/>
        <w:right w:val="none" w:sz="0" w:space="0" w:color="auto"/>
      </w:divBdr>
    </w:div>
    <w:div w:id="1705130941">
      <w:bodyDiv w:val="1"/>
      <w:marLeft w:val="0"/>
      <w:marRight w:val="0"/>
      <w:marTop w:val="0"/>
      <w:marBottom w:val="0"/>
      <w:divBdr>
        <w:top w:val="none" w:sz="0" w:space="0" w:color="auto"/>
        <w:left w:val="none" w:sz="0" w:space="0" w:color="auto"/>
        <w:bottom w:val="none" w:sz="0" w:space="0" w:color="auto"/>
        <w:right w:val="none" w:sz="0" w:space="0" w:color="auto"/>
      </w:divBdr>
    </w:div>
    <w:div w:id="1705474450">
      <w:bodyDiv w:val="1"/>
      <w:marLeft w:val="0"/>
      <w:marRight w:val="0"/>
      <w:marTop w:val="0"/>
      <w:marBottom w:val="0"/>
      <w:divBdr>
        <w:top w:val="none" w:sz="0" w:space="0" w:color="auto"/>
        <w:left w:val="none" w:sz="0" w:space="0" w:color="auto"/>
        <w:bottom w:val="none" w:sz="0" w:space="0" w:color="auto"/>
        <w:right w:val="none" w:sz="0" w:space="0" w:color="auto"/>
      </w:divBdr>
    </w:div>
    <w:div w:id="1706324874">
      <w:bodyDiv w:val="1"/>
      <w:marLeft w:val="0"/>
      <w:marRight w:val="0"/>
      <w:marTop w:val="0"/>
      <w:marBottom w:val="0"/>
      <w:divBdr>
        <w:top w:val="none" w:sz="0" w:space="0" w:color="auto"/>
        <w:left w:val="none" w:sz="0" w:space="0" w:color="auto"/>
        <w:bottom w:val="none" w:sz="0" w:space="0" w:color="auto"/>
        <w:right w:val="none" w:sz="0" w:space="0" w:color="auto"/>
      </w:divBdr>
    </w:div>
    <w:div w:id="1706516567">
      <w:bodyDiv w:val="1"/>
      <w:marLeft w:val="0"/>
      <w:marRight w:val="0"/>
      <w:marTop w:val="0"/>
      <w:marBottom w:val="0"/>
      <w:divBdr>
        <w:top w:val="none" w:sz="0" w:space="0" w:color="auto"/>
        <w:left w:val="none" w:sz="0" w:space="0" w:color="auto"/>
        <w:bottom w:val="none" w:sz="0" w:space="0" w:color="auto"/>
        <w:right w:val="none" w:sz="0" w:space="0" w:color="auto"/>
      </w:divBdr>
    </w:div>
    <w:div w:id="1706785777">
      <w:bodyDiv w:val="1"/>
      <w:marLeft w:val="0"/>
      <w:marRight w:val="0"/>
      <w:marTop w:val="0"/>
      <w:marBottom w:val="0"/>
      <w:divBdr>
        <w:top w:val="none" w:sz="0" w:space="0" w:color="auto"/>
        <w:left w:val="none" w:sz="0" w:space="0" w:color="auto"/>
        <w:bottom w:val="none" w:sz="0" w:space="0" w:color="auto"/>
        <w:right w:val="none" w:sz="0" w:space="0" w:color="auto"/>
      </w:divBdr>
    </w:div>
    <w:div w:id="1706982924">
      <w:bodyDiv w:val="1"/>
      <w:marLeft w:val="0"/>
      <w:marRight w:val="0"/>
      <w:marTop w:val="0"/>
      <w:marBottom w:val="0"/>
      <w:divBdr>
        <w:top w:val="none" w:sz="0" w:space="0" w:color="auto"/>
        <w:left w:val="none" w:sz="0" w:space="0" w:color="auto"/>
        <w:bottom w:val="none" w:sz="0" w:space="0" w:color="auto"/>
        <w:right w:val="none" w:sz="0" w:space="0" w:color="auto"/>
      </w:divBdr>
    </w:div>
    <w:div w:id="1707177467">
      <w:bodyDiv w:val="1"/>
      <w:marLeft w:val="0"/>
      <w:marRight w:val="0"/>
      <w:marTop w:val="0"/>
      <w:marBottom w:val="0"/>
      <w:divBdr>
        <w:top w:val="none" w:sz="0" w:space="0" w:color="auto"/>
        <w:left w:val="none" w:sz="0" w:space="0" w:color="auto"/>
        <w:bottom w:val="none" w:sz="0" w:space="0" w:color="auto"/>
        <w:right w:val="none" w:sz="0" w:space="0" w:color="auto"/>
      </w:divBdr>
    </w:div>
    <w:div w:id="1707293942">
      <w:bodyDiv w:val="1"/>
      <w:marLeft w:val="0"/>
      <w:marRight w:val="0"/>
      <w:marTop w:val="0"/>
      <w:marBottom w:val="0"/>
      <w:divBdr>
        <w:top w:val="none" w:sz="0" w:space="0" w:color="auto"/>
        <w:left w:val="none" w:sz="0" w:space="0" w:color="auto"/>
        <w:bottom w:val="none" w:sz="0" w:space="0" w:color="auto"/>
        <w:right w:val="none" w:sz="0" w:space="0" w:color="auto"/>
      </w:divBdr>
    </w:div>
    <w:div w:id="1707367102">
      <w:bodyDiv w:val="1"/>
      <w:marLeft w:val="0"/>
      <w:marRight w:val="0"/>
      <w:marTop w:val="0"/>
      <w:marBottom w:val="0"/>
      <w:divBdr>
        <w:top w:val="none" w:sz="0" w:space="0" w:color="auto"/>
        <w:left w:val="none" w:sz="0" w:space="0" w:color="auto"/>
        <w:bottom w:val="none" w:sz="0" w:space="0" w:color="auto"/>
        <w:right w:val="none" w:sz="0" w:space="0" w:color="auto"/>
      </w:divBdr>
    </w:div>
    <w:div w:id="1707827130">
      <w:bodyDiv w:val="1"/>
      <w:marLeft w:val="0"/>
      <w:marRight w:val="0"/>
      <w:marTop w:val="0"/>
      <w:marBottom w:val="0"/>
      <w:divBdr>
        <w:top w:val="none" w:sz="0" w:space="0" w:color="auto"/>
        <w:left w:val="none" w:sz="0" w:space="0" w:color="auto"/>
        <w:bottom w:val="none" w:sz="0" w:space="0" w:color="auto"/>
        <w:right w:val="none" w:sz="0" w:space="0" w:color="auto"/>
      </w:divBdr>
    </w:div>
    <w:div w:id="1708482803">
      <w:bodyDiv w:val="1"/>
      <w:marLeft w:val="0"/>
      <w:marRight w:val="0"/>
      <w:marTop w:val="0"/>
      <w:marBottom w:val="0"/>
      <w:divBdr>
        <w:top w:val="none" w:sz="0" w:space="0" w:color="auto"/>
        <w:left w:val="none" w:sz="0" w:space="0" w:color="auto"/>
        <w:bottom w:val="none" w:sz="0" w:space="0" w:color="auto"/>
        <w:right w:val="none" w:sz="0" w:space="0" w:color="auto"/>
      </w:divBdr>
    </w:div>
    <w:div w:id="1708680311">
      <w:bodyDiv w:val="1"/>
      <w:marLeft w:val="0"/>
      <w:marRight w:val="0"/>
      <w:marTop w:val="0"/>
      <w:marBottom w:val="0"/>
      <w:divBdr>
        <w:top w:val="none" w:sz="0" w:space="0" w:color="auto"/>
        <w:left w:val="none" w:sz="0" w:space="0" w:color="auto"/>
        <w:bottom w:val="none" w:sz="0" w:space="0" w:color="auto"/>
        <w:right w:val="none" w:sz="0" w:space="0" w:color="auto"/>
      </w:divBdr>
    </w:div>
    <w:div w:id="1709060114">
      <w:bodyDiv w:val="1"/>
      <w:marLeft w:val="0"/>
      <w:marRight w:val="0"/>
      <w:marTop w:val="0"/>
      <w:marBottom w:val="0"/>
      <w:divBdr>
        <w:top w:val="none" w:sz="0" w:space="0" w:color="auto"/>
        <w:left w:val="none" w:sz="0" w:space="0" w:color="auto"/>
        <w:bottom w:val="none" w:sz="0" w:space="0" w:color="auto"/>
        <w:right w:val="none" w:sz="0" w:space="0" w:color="auto"/>
      </w:divBdr>
    </w:div>
    <w:div w:id="1709329744">
      <w:bodyDiv w:val="1"/>
      <w:marLeft w:val="0"/>
      <w:marRight w:val="0"/>
      <w:marTop w:val="0"/>
      <w:marBottom w:val="0"/>
      <w:divBdr>
        <w:top w:val="none" w:sz="0" w:space="0" w:color="auto"/>
        <w:left w:val="none" w:sz="0" w:space="0" w:color="auto"/>
        <w:bottom w:val="none" w:sz="0" w:space="0" w:color="auto"/>
        <w:right w:val="none" w:sz="0" w:space="0" w:color="auto"/>
      </w:divBdr>
    </w:div>
    <w:div w:id="1709378158">
      <w:bodyDiv w:val="1"/>
      <w:marLeft w:val="0"/>
      <w:marRight w:val="0"/>
      <w:marTop w:val="0"/>
      <w:marBottom w:val="0"/>
      <w:divBdr>
        <w:top w:val="none" w:sz="0" w:space="0" w:color="auto"/>
        <w:left w:val="none" w:sz="0" w:space="0" w:color="auto"/>
        <w:bottom w:val="none" w:sz="0" w:space="0" w:color="auto"/>
        <w:right w:val="none" w:sz="0" w:space="0" w:color="auto"/>
      </w:divBdr>
    </w:div>
    <w:div w:id="1709597277">
      <w:bodyDiv w:val="1"/>
      <w:marLeft w:val="0"/>
      <w:marRight w:val="0"/>
      <w:marTop w:val="0"/>
      <w:marBottom w:val="0"/>
      <w:divBdr>
        <w:top w:val="none" w:sz="0" w:space="0" w:color="auto"/>
        <w:left w:val="none" w:sz="0" w:space="0" w:color="auto"/>
        <w:bottom w:val="none" w:sz="0" w:space="0" w:color="auto"/>
        <w:right w:val="none" w:sz="0" w:space="0" w:color="auto"/>
      </w:divBdr>
    </w:div>
    <w:div w:id="1709791482">
      <w:bodyDiv w:val="1"/>
      <w:marLeft w:val="0"/>
      <w:marRight w:val="0"/>
      <w:marTop w:val="0"/>
      <w:marBottom w:val="0"/>
      <w:divBdr>
        <w:top w:val="none" w:sz="0" w:space="0" w:color="auto"/>
        <w:left w:val="none" w:sz="0" w:space="0" w:color="auto"/>
        <w:bottom w:val="none" w:sz="0" w:space="0" w:color="auto"/>
        <w:right w:val="none" w:sz="0" w:space="0" w:color="auto"/>
      </w:divBdr>
    </w:div>
    <w:div w:id="1710490947">
      <w:bodyDiv w:val="1"/>
      <w:marLeft w:val="0"/>
      <w:marRight w:val="0"/>
      <w:marTop w:val="0"/>
      <w:marBottom w:val="0"/>
      <w:divBdr>
        <w:top w:val="none" w:sz="0" w:space="0" w:color="auto"/>
        <w:left w:val="none" w:sz="0" w:space="0" w:color="auto"/>
        <w:bottom w:val="none" w:sz="0" w:space="0" w:color="auto"/>
        <w:right w:val="none" w:sz="0" w:space="0" w:color="auto"/>
      </w:divBdr>
    </w:div>
    <w:div w:id="1710840470">
      <w:bodyDiv w:val="1"/>
      <w:marLeft w:val="0"/>
      <w:marRight w:val="0"/>
      <w:marTop w:val="0"/>
      <w:marBottom w:val="0"/>
      <w:divBdr>
        <w:top w:val="none" w:sz="0" w:space="0" w:color="auto"/>
        <w:left w:val="none" w:sz="0" w:space="0" w:color="auto"/>
        <w:bottom w:val="none" w:sz="0" w:space="0" w:color="auto"/>
        <w:right w:val="none" w:sz="0" w:space="0" w:color="auto"/>
      </w:divBdr>
    </w:div>
    <w:div w:id="1711107386">
      <w:bodyDiv w:val="1"/>
      <w:marLeft w:val="0"/>
      <w:marRight w:val="0"/>
      <w:marTop w:val="0"/>
      <w:marBottom w:val="0"/>
      <w:divBdr>
        <w:top w:val="none" w:sz="0" w:space="0" w:color="auto"/>
        <w:left w:val="none" w:sz="0" w:space="0" w:color="auto"/>
        <w:bottom w:val="none" w:sz="0" w:space="0" w:color="auto"/>
        <w:right w:val="none" w:sz="0" w:space="0" w:color="auto"/>
      </w:divBdr>
    </w:div>
    <w:div w:id="1711301757">
      <w:bodyDiv w:val="1"/>
      <w:marLeft w:val="0"/>
      <w:marRight w:val="0"/>
      <w:marTop w:val="0"/>
      <w:marBottom w:val="0"/>
      <w:divBdr>
        <w:top w:val="none" w:sz="0" w:space="0" w:color="auto"/>
        <w:left w:val="none" w:sz="0" w:space="0" w:color="auto"/>
        <w:bottom w:val="none" w:sz="0" w:space="0" w:color="auto"/>
        <w:right w:val="none" w:sz="0" w:space="0" w:color="auto"/>
      </w:divBdr>
    </w:div>
    <w:div w:id="1711684939">
      <w:bodyDiv w:val="1"/>
      <w:marLeft w:val="0"/>
      <w:marRight w:val="0"/>
      <w:marTop w:val="0"/>
      <w:marBottom w:val="0"/>
      <w:divBdr>
        <w:top w:val="none" w:sz="0" w:space="0" w:color="auto"/>
        <w:left w:val="none" w:sz="0" w:space="0" w:color="auto"/>
        <w:bottom w:val="none" w:sz="0" w:space="0" w:color="auto"/>
        <w:right w:val="none" w:sz="0" w:space="0" w:color="auto"/>
      </w:divBdr>
    </w:div>
    <w:div w:id="1711686169">
      <w:bodyDiv w:val="1"/>
      <w:marLeft w:val="0"/>
      <w:marRight w:val="0"/>
      <w:marTop w:val="0"/>
      <w:marBottom w:val="0"/>
      <w:divBdr>
        <w:top w:val="none" w:sz="0" w:space="0" w:color="auto"/>
        <w:left w:val="none" w:sz="0" w:space="0" w:color="auto"/>
        <w:bottom w:val="none" w:sz="0" w:space="0" w:color="auto"/>
        <w:right w:val="none" w:sz="0" w:space="0" w:color="auto"/>
      </w:divBdr>
    </w:div>
    <w:div w:id="1711689070">
      <w:bodyDiv w:val="1"/>
      <w:marLeft w:val="0"/>
      <w:marRight w:val="0"/>
      <w:marTop w:val="0"/>
      <w:marBottom w:val="0"/>
      <w:divBdr>
        <w:top w:val="none" w:sz="0" w:space="0" w:color="auto"/>
        <w:left w:val="none" w:sz="0" w:space="0" w:color="auto"/>
        <w:bottom w:val="none" w:sz="0" w:space="0" w:color="auto"/>
        <w:right w:val="none" w:sz="0" w:space="0" w:color="auto"/>
      </w:divBdr>
    </w:div>
    <w:div w:id="1711757186">
      <w:bodyDiv w:val="1"/>
      <w:marLeft w:val="0"/>
      <w:marRight w:val="0"/>
      <w:marTop w:val="0"/>
      <w:marBottom w:val="0"/>
      <w:divBdr>
        <w:top w:val="none" w:sz="0" w:space="0" w:color="auto"/>
        <w:left w:val="none" w:sz="0" w:space="0" w:color="auto"/>
        <w:bottom w:val="none" w:sz="0" w:space="0" w:color="auto"/>
        <w:right w:val="none" w:sz="0" w:space="0" w:color="auto"/>
      </w:divBdr>
    </w:div>
    <w:div w:id="1712026241">
      <w:bodyDiv w:val="1"/>
      <w:marLeft w:val="0"/>
      <w:marRight w:val="0"/>
      <w:marTop w:val="0"/>
      <w:marBottom w:val="0"/>
      <w:divBdr>
        <w:top w:val="none" w:sz="0" w:space="0" w:color="auto"/>
        <w:left w:val="none" w:sz="0" w:space="0" w:color="auto"/>
        <w:bottom w:val="none" w:sz="0" w:space="0" w:color="auto"/>
        <w:right w:val="none" w:sz="0" w:space="0" w:color="auto"/>
      </w:divBdr>
    </w:div>
    <w:div w:id="1712145576">
      <w:bodyDiv w:val="1"/>
      <w:marLeft w:val="0"/>
      <w:marRight w:val="0"/>
      <w:marTop w:val="0"/>
      <w:marBottom w:val="0"/>
      <w:divBdr>
        <w:top w:val="none" w:sz="0" w:space="0" w:color="auto"/>
        <w:left w:val="none" w:sz="0" w:space="0" w:color="auto"/>
        <w:bottom w:val="none" w:sz="0" w:space="0" w:color="auto"/>
        <w:right w:val="none" w:sz="0" w:space="0" w:color="auto"/>
      </w:divBdr>
    </w:div>
    <w:div w:id="1713462772">
      <w:bodyDiv w:val="1"/>
      <w:marLeft w:val="0"/>
      <w:marRight w:val="0"/>
      <w:marTop w:val="0"/>
      <w:marBottom w:val="0"/>
      <w:divBdr>
        <w:top w:val="none" w:sz="0" w:space="0" w:color="auto"/>
        <w:left w:val="none" w:sz="0" w:space="0" w:color="auto"/>
        <w:bottom w:val="none" w:sz="0" w:space="0" w:color="auto"/>
        <w:right w:val="none" w:sz="0" w:space="0" w:color="auto"/>
      </w:divBdr>
    </w:div>
    <w:div w:id="1713769281">
      <w:bodyDiv w:val="1"/>
      <w:marLeft w:val="0"/>
      <w:marRight w:val="0"/>
      <w:marTop w:val="0"/>
      <w:marBottom w:val="0"/>
      <w:divBdr>
        <w:top w:val="none" w:sz="0" w:space="0" w:color="auto"/>
        <w:left w:val="none" w:sz="0" w:space="0" w:color="auto"/>
        <w:bottom w:val="none" w:sz="0" w:space="0" w:color="auto"/>
        <w:right w:val="none" w:sz="0" w:space="0" w:color="auto"/>
      </w:divBdr>
    </w:div>
    <w:div w:id="1713924304">
      <w:bodyDiv w:val="1"/>
      <w:marLeft w:val="0"/>
      <w:marRight w:val="0"/>
      <w:marTop w:val="0"/>
      <w:marBottom w:val="0"/>
      <w:divBdr>
        <w:top w:val="none" w:sz="0" w:space="0" w:color="auto"/>
        <w:left w:val="none" w:sz="0" w:space="0" w:color="auto"/>
        <w:bottom w:val="none" w:sz="0" w:space="0" w:color="auto"/>
        <w:right w:val="none" w:sz="0" w:space="0" w:color="auto"/>
      </w:divBdr>
    </w:div>
    <w:div w:id="1714229599">
      <w:bodyDiv w:val="1"/>
      <w:marLeft w:val="0"/>
      <w:marRight w:val="0"/>
      <w:marTop w:val="0"/>
      <w:marBottom w:val="0"/>
      <w:divBdr>
        <w:top w:val="none" w:sz="0" w:space="0" w:color="auto"/>
        <w:left w:val="none" w:sz="0" w:space="0" w:color="auto"/>
        <w:bottom w:val="none" w:sz="0" w:space="0" w:color="auto"/>
        <w:right w:val="none" w:sz="0" w:space="0" w:color="auto"/>
      </w:divBdr>
    </w:div>
    <w:div w:id="1714576056">
      <w:bodyDiv w:val="1"/>
      <w:marLeft w:val="0"/>
      <w:marRight w:val="0"/>
      <w:marTop w:val="0"/>
      <w:marBottom w:val="0"/>
      <w:divBdr>
        <w:top w:val="none" w:sz="0" w:space="0" w:color="auto"/>
        <w:left w:val="none" w:sz="0" w:space="0" w:color="auto"/>
        <w:bottom w:val="none" w:sz="0" w:space="0" w:color="auto"/>
        <w:right w:val="none" w:sz="0" w:space="0" w:color="auto"/>
      </w:divBdr>
    </w:div>
    <w:div w:id="1715033351">
      <w:bodyDiv w:val="1"/>
      <w:marLeft w:val="0"/>
      <w:marRight w:val="0"/>
      <w:marTop w:val="0"/>
      <w:marBottom w:val="0"/>
      <w:divBdr>
        <w:top w:val="none" w:sz="0" w:space="0" w:color="auto"/>
        <w:left w:val="none" w:sz="0" w:space="0" w:color="auto"/>
        <w:bottom w:val="none" w:sz="0" w:space="0" w:color="auto"/>
        <w:right w:val="none" w:sz="0" w:space="0" w:color="auto"/>
      </w:divBdr>
    </w:div>
    <w:div w:id="1715040125">
      <w:bodyDiv w:val="1"/>
      <w:marLeft w:val="0"/>
      <w:marRight w:val="0"/>
      <w:marTop w:val="0"/>
      <w:marBottom w:val="0"/>
      <w:divBdr>
        <w:top w:val="none" w:sz="0" w:space="0" w:color="auto"/>
        <w:left w:val="none" w:sz="0" w:space="0" w:color="auto"/>
        <w:bottom w:val="none" w:sz="0" w:space="0" w:color="auto"/>
        <w:right w:val="none" w:sz="0" w:space="0" w:color="auto"/>
      </w:divBdr>
    </w:div>
    <w:div w:id="1715155674">
      <w:bodyDiv w:val="1"/>
      <w:marLeft w:val="0"/>
      <w:marRight w:val="0"/>
      <w:marTop w:val="0"/>
      <w:marBottom w:val="0"/>
      <w:divBdr>
        <w:top w:val="none" w:sz="0" w:space="0" w:color="auto"/>
        <w:left w:val="none" w:sz="0" w:space="0" w:color="auto"/>
        <w:bottom w:val="none" w:sz="0" w:space="0" w:color="auto"/>
        <w:right w:val="none" w:sz="0" w:space="0" w:color="auto"/>
      </w:divBdr>
    </w:div>
    <w:div w:id="1715274582">
      <w:bodyDiv w:val="1"/>
      <w:marLeft w:val="0"/>
      <w:marRight w:val="0"/>
      <w:marTop w:val="0"/>
      <w:marBottom w:val="0"/>
      <w:divBdr>
        <w:top w:val="none" w:sz="0" w:space="0" w:color="auto"/>
        <w:left w:val="none" w:sz="0" w:space="0" w:color="auto"/>
        <w:bottom w:val="none" w:sz="0" w:space="0" w:color="auto"/>
        <w:right w:val="none" w:sz="0" w:space="0" w:color="auto"/>
      </w:divBdr>
    </w:div>
    <w:div w:id="1715305871">
      <w:bodyDiv w:val="1"/>
      <w:marLeft w:val="0"/>
      <w:marRight w:val="0"/>
      <w:marTop w:val="0"/>
      <w:marBottom w:val="0"/>
      <w:divBdr>
        <w:top w:val="none" w:sz="0" w:space="0" w:color="auto"/>
        <w:left w:val="none" w:sz="0" w:space="0" w:color="auto"/>
        <w:bottom w:val="none" w:sz="0" w:space="0" w:color="auto"/>
        <w:right w:val="none" w:sz="0" w:space="0" w:color="auto"/>
      </w:divBdr>
    </w:div>
    <w:div w:id="1715305886">
      <w:bodyDiv w:val="1"/>
      <w:marLeft w:val="0"/>
      <w:marRight w:val="0"/>
      <w:marTop w:val="0"/>
      <w:marBottom w:val="0"/>
      <w:divBdr>
        <w:top w:val="none" w:sz="0" w:space="0" w:color="auto"/>
        <w:left w:val="none" w:sz="0" w:space="0" w:color="auto"/>
        <w:bottom w:val="none" w:sz="0" w:space="0" w:color="auto"/>
        <w:right w:val="none" w:sz="0" w:space="0" w:color="auto"/>
      </w:divBdr>
    </w:div>
    <w:div w:id="1715738236">
      <w:bodyDiv w:val="1"/>
      <w:marLeft w:val="0"/>
      <w:marRight w:val="0"/>
      <w:marTop w:val="0"/>
      <w:marBottom w:val="0"/>
      <w:divBdr>
        <w:top w:val="none" w:sz="0" w:space="0" w:color="auto"/>
        <w:left w:val="none" w:sz="0" w:space="0" w:color="auto"/>
        <w:bottom w:val="none" w:sz="0" w:space="0" w:color="auto"/>
        <w:right w:val="none" w:sz="0" w:space="0" w:color="auto"/>
      </w:divBdr>
    </w:div>
    <w:div w:id="1716465526">
      <w:bodyDiv w:val="1"/>
      <w:marLeft w:val="0"/>
      <w:marRight w:val="0"/>
      <w:marTop w:val="0"/>
      <w:marBottom w:val="0"/>
      <w:divBdr>
        <w:top w:val="none" w:sz="0" w:space="0" w:color="auto"/>
        <w:left w:val="none" w:sz="0" w:space="0" w:color="auto"/>
        <w:bottom w:val="none" w:sz="0" w:space="0" w:color="auto"/>
        <w:right w:val="none" w:sz="0" w:space="0" w:color="auto"/>
      </w:divBdr>
    </w:div>
    <w:div w:id="1716730691">
      <w:bodyDiv w:val="1"/>
      <w:marLeft w:val="0"/>
      <w:marRight w:val="0"/>
      <w:marTop w:val="0"/>
      <w:marBottom w:val="0"/>
      <w:divBdr>
        <w:top w:val="none" w:sz="0" w:space="0" w:color="auto"/>
        <w:left w:val="none" w:sz="0" w:space="0" w:color="auto"/>
        <w:bottom w:val="none" w:sz="0" w:space="0" w:color="auto"/>
        <w:right w:val="none" w:sz="0" w:space="0" w:color="auto"/>
      </w:divBdr>
    </w:div>
    <w:div w:id="1717002780">
      <w:bodyDiv w:val="1"/>
      <w:marLeft w:val="0"/>
      <w:marRight w:val="0"/>
      <w:marTop w:val="0"/>
      <w:marBottom w:val="0"/>
      <w:divBdr>
        <w:top w:val="none" w:sz="0" w:space="0" w:color="auto"/>
        <w:left w:val="none" w:sz="0" w:space="0" w:color="auto"/>
        <w:bottom w:val="none" w:sz="0" w:space="0" w:color="auto"/>
        <w:right w:val="none" w:sz="0" w:space="0" w:color="auto"/>
      </w:divBdr>
    </w:div>
    <w:div w:id="1717271567">
      <w:bodyDiv w:val="1"/>
      <w:marLeft w:val="0"/>
      <w:marRight w:val="0"/>
      <w:marTop w:val="0"/>
      <w:marBottom w:val="0"/>
      <w:divBdr>
        <w:top w:val="none" w:sz="0" w:space="0" w:color="auto"/>
        <w:left w:val="none" w:sz="0" w:space="0" w:color="auto"/>
        <w:bottom w:val="none" w:sz="0" w:space="0" w:color="auto"/>
        <w:right w:val="none" w:sz="0" w:space="0" w:color="auto"/>
      </w:divBdr>
    </w:div>
    <w:div w:id="1717312201">
      <w:bodyDiv w:val="1"/>
      <w:marLeft w:val="0"/>
      <w:marRight w:val="0"/>
      <w:marTop w:val="0"/>
      <w:marBottom w:val="0"/>
      <w:divBdr>
        <w:top w:val="none" w:sz="0" w:space="0" w:color="auto"/>
        <w:left w:val="none" w:sz="0" w:space="0" w:color="auto"/>
        <w:bottom w:val="none" w:sz="0" w:space="0" w:color="auto"/>
        <w:right w:val="none" w:sz="0" w:space="0" w:color="auto"/>
      </w:divBdr>
    </w:div>
    <w:div w:id="1717466375">
      <w:bodyDiv w:val="1"/>
      <w:marLeft w:val="0"/>
      <w:marRight w:val="0"/>
      <w:marTop w:val="0"/>
      <w:marBottom w:val="0"/>
      <w:divBdr>
        <w:top w:val="none" w:sz="0" w:space="0" w:color="auto"/>
        <w:left w:val="none" w:sz="0" w:space="0" w:color="auto"/>
        <w:bottom w:val="none" w:sz="0" w:space="0" w:color="auto"/>
        <w:right w:val="none" w:sz="0" w:space="0" w:color="auto"/>
      </w:divBdr>
    </w:div>
    <w:div w:id="1717776518">
      <w:bodyDiv w:val="1"/>
      <w:marLeft w:val="0"/>
      <w:marRight w:val="0"/>
      <w:marTop w:val="0"/>
      <w:marBottom w:val="0"/>
      <w:divBdr>
        <w:top w:val="none" w:sz="0" w:space="0" w:color="auto"/>
        <w:left w:val="none" w:sz="0" w:space="0" w:color="auto"/>
        <w:bottom w:val="none" w:sz="0" w:space="0" w:color="auto"/>
        <w:right w:val="none" w:sz="0" w:space="0" w:color="auto"/>
      </w:divBdr>
    </w:div>
    <w:div w:id="1718167044">
      <w:bodyDiv w:val="1"/>
      <w:marLeft w:val="0"/>
      <w:marRight w:val="0"/>
      <w:marTop w:val="0"/>
      <w:marBottom w:val="0"/>
      <w:divBdr>
        <w:top w:val="none" w:sz="0" w:space="0" w:color="auto"/>
        <w:left w:val="none" w:sz="0" w:space="0" w:color="auto"/>
        <w:bottom w:val="none" w:sz="0" w:space="0" w:color="auto"/>
        <w:right w:val="none" w:sz="0" w:space="0" w:color="auto"/>
      </w:divBdr>
    </w:div>
    <w:div w:id="1718356182">
      <w:bodyDiv w:val="1"/>
      <w:marLeft w:val="0"/>
      <w:marRight w:val="0"/>
      <w:marTop w:val="0"/>
      <w:marBottom w:val="0"/>
      <w:divBdr>
        <w:top w:val="none" w:sz="0" w:space="0" w:color="auto"/>
        <w:left w:val="none" w:sz="0" w:space="0" w:color="auto"/>
        <w:bottom w:val="none" w:sz="0" w:space="0" w:color="auto"/>
        <w:right w:val="none" w:sz="0" w:space="0" w:color="auto"/>
      </w:divBdr>
    </w:div>
    <w:div w:id="1719158669">
      <w:bodyDiv w:val="1"/>
      <w:marLeft w:val="0"/>
      <w:marRight w:val="0"/>
      <w:marTop w:val="0"/>
      <w:marBottom w:val="0"/>
      <w:divBdr>
        <w:top w:val="none" w:sz="0" w:space="0" w:color="auto"/>
        <w:left w:val="none" w:sz="0" w:space="0" w:color="auto"/>
        <w:bottom w:val="none" w:sz="0" w:space="0" w:color="auto"/>
        <w:right w:val="none" w:sz="0" w:space="0" w:color="auto"/>
      </w:divBdr>
    </w:div>
    <w:div w:id="1719206816">
      <w:bodyDiv w:val="1"/>
      <w:marLeft w:val="0"/>
      <w:marRight w:val="0"/>
      <w:marTop w:val="0"/>
      <w:marBottom w:val="0"/>
      <w:divBdr>
        <w:top w:val="none" w:sz="0" w:space="0" w:color="auto"/>
        <w:left w:val="none" w:sz="0" w:space="0" w:color="auto"/>
        <w:bottom w:val="none" w:sz="0" w:space="0" w:color="auto"/>
        <w:right w:val="none" w:sz="0" w:space="0" w:color="auto"/>
      </w:divBdr>
    </w:div>
    <w:div w:id="1719471454">
      <w:bodyDiv w:val="1"/>
      <w:marLeft w:val="0"/>
      <w:marRight w:val="0"/>
      <w:marTop w:val="0"/>
      <w:marBottom w:val="0"/>
      <w:divBdr>
        <w:top w:val="none" w:sz="0" w:space="0" w:color="auto"/>
        <w:left w:val="none" w:sz="0" w:space="0" w:color="auto"/>
        <w:bottom w:val="none" w:sz="0" w:space="0" w:color="auto"/>
        <w:right w:val="none" w:sz="0" w:space="0" w:color="auto"/>
      </w:divBdr>
    </w:div>
    <w:div w:id="1719548418">
      <w:bodyDiv w:val="1"/>
      <w:marLeft w:val="0"/>
      <w:marRight w:val="0"/>
      <w:marTop w:val="0"/>
      <w:marBottom w:val="0"/>
      <w:divBdr>
        <w:top w:val="none" w:sz="0" w:space="0" w:color="auto"/>
        <w:left w:val="none" w:sz="0" w:space="0" w:color="auto"/>
        <w:bottom w:val="none" w:sz="0" w:space="0" w:color="auto"/>
        <w:right w:val="none" w:sz="0" w:space="0" w:color="auto"/>
      </w:divBdr>
    </w:div>
    <w:div w:id="1720057913">
      <w:bodyDiv w:val="1"/>
      <w:marLeft w:val="0"/>
      <w:marRight w:val="0"/>
      <w:marTop w:val="0"/>
      <w:marBottom w:val="0"/>
      <w:divBdr>
        <w:top w:val="none" w:sz="0" w:space="0" w:color="auto"/>
        <w:left w:val="none" w:sz="0" w:space="0" w:color="auto"/>
        <w:bottom w:val="none" w:sz="0" w:space="0" w:color="auto"/>
        <w:right w:val="none" w:sz="0" w:space="0" w:color="auto"/>
      </w:divBdr>
    </w:div>
    <w:div w:id="1720058297">
      <w:bodyDiv w:val="1"/>
      <w:marLeft w:val="0"/>
      <w:marRight w:val="0"/>
      <w:marTop w:val="0"/>
      <w:marBottom w:val="0"/>
      <w:divBdr>
        <w:top w:val="none" w:sz="0" w:space="0" w:color="auto"/>
        <w:left w:val="none" w:sz="0" w:space="0" w:color="auto"/>
        <w:bottom w:val="none" w:sz="0" w:space="0" w:color="auto"/>
        <w:right w:val="none" w:sz="0" w:space="0" w:color="auto"/>
      </w:divBdr>
    </w:div>
    <w:div w:id="1720518047">
      <w:bodyDiv w:val="1"/>
      <w:marLeft w:val="0"/>
      <w:marRight w:val="0"/>
      <w:marTop w:val="0"/>
      <w:marBottom w:val="0"/>
      <w:divBdr>
        <w:top w:val="none" w:sz="0" w:space="0" w:color="auto"/>
        <w:left w:val="none" w:sz="0" w:space="0" w:color="auto"/>
        <w:bottom w:val="none" w:sz="0" w:space="0" w:color="auto"/>
        <w:right w:val="none" w:sz="0" w:space="0" w:color="auto"/>
      </w:divBdr>
    </w:div>
    <w:div w:id="1720737979">
      <w:bodyDiv w:val="1"/>
      <w:marLeft w:val="0"/>
      <w:marRight w:val="0"/>
      <w:marTop w:val="0"/>
      <w:marBottom w:val="0"/>
      <w:divBdr>
        <w:top w:val="none" w:sz="0" w:space="0" w:color="auto"/>
        <w:left w:val="none" w:sz="0" w:space="0" w:color="auto"/>
        <w:bottom w:val="none" w:sz="0" w:space="0" w:color="auto"/>
        <w:right w:val="none" w:sz="0" w:space="0" w:color="auto"/>
      </w:divBdr>
    </w:div>
    <w:div w:id="1720935266">
      <w:bodyDiv w:val="1"/>
      <w:marLeft w:val="0"/>
      <w:marRight w:val="0"/>
      <w:marTop w:val="0"/>
      <w:marBottom w:val="0"/>
      <w:divBdr>
        <w:top w:val="none" w:sz="0" w:space="0" w:color="auto"/>
        <w:left w:val="none" w:sz="0" w:space="0" w:color="auto"/>
        <w:bottom w:val="none" w:sz="0" w:space="0" w:color="auto"/>
        <w:right w:val="none" w:sz="0" w:space="0" w:color="auto"/>
      </w:divBdr>
    </w:div>
    <w:div w:id="1721052671">
      <w:bodyDiv w:val="1"/>
      <w:marLeft w:val="0"/>
      <w:marRight w:val="0"/>
      <w:marTop w:val="0"/>
      <w:marBottom w:val="0"/>
      <w:divBdr>
        <w:top w:val="none" w:sz="0" w:space="0" w:color="auto"/>
        <w:left w:val="none" w:sz="0" w:space="0" w:color="auto"/>
        <w:bottom w:val="none" w:sz="0" w:space="0" w:color="auto"/>
        <w:right w:val="none" w:sz="0" w:space="0" w:color="auto"/>
      </w:divBdr>
    </w:div>
    <w:div w:id="1721124690">
      <w:bodyDiv w:val="1"/>
      <w:marLeft w:val="0"/>
      <w:marRight w:val="0"/>
      <w:marTop w:val="0"/>
      <w:marBottom w:val="0"/>
      <w:divBdr>
        <w:top w:val="none" w:sz="0" w:space="0" w:color="auto"/>
        <w:left w:val="none" w:sz="0" w:space="0" w:color="auto"/>
        <w:bottom w:val="none" w:sz="0" w:space="0" w:color="auto"/>
        <w:right w:val="none" w:sz="0" w:space="0" w:color="auto"/>
      </w:divBdr>
    </w:div>
    <w:div w:id="1721318465">
      <w:bodyDiv w:val="1"/>
      <w:marLeft w:val="0"/>
      <w:marRight w:val="0"/>
      <w:marTop w:val="0"/>
      <w:marBottom w:val="0"/>
      <w:divBdr>
        <w:top w:val="none" w:sz="0" w:space="0" w:color="auto"/>
        <w:left w:val="none" w:sz="0" w:space="0" w:color="auto"/>
        <w:bottom w:val="none" w:sz="0" w:space="0" w:color="auto"/>
        <w:right w:val="none" w:sz="0" w:space="0" w:color="auto"/>
      </w:divBdr>
    </w:div>
    <w:div w:id="1721318647">
      <w:bodyDiv w:val="1"/>
      <w:marLeft w:val="0"/>
      <w:marRight w:val="0"/>
      <w:marTop w:val="0"/>
      <w:marBottom w:val="0"/>
      <w:divBdr>
        <w:top w:val="none" w:sz="0" w:space="0" w:color="auto"/>
        <w:left w:val="none" w:sz="0" w:space="0" w:color="auto"/>
        <w:bottom w:val="none" w:sz="0" w:space="0" w:color="auto"/>
        <w:right w:val="none" w:sz="0" w:space="0" w:color="auto"/>
      </w:divBdr>
    </w:div>
    <w:div w:id="1721397927">
      <w:bodyDiv w:val="1"/>
      <w:marLeft w:val="0"/>
      <w:marRight w:val="0"/>
      <w:marTop w:val="0"/>
      <w:marBottom w:val="0"/>
      <w:divBdr>
        <w:top w:val="none" w:sz="0" w:space="0" w:color="auto"/>
        <w:left w:val="none" w:sz="0" w:space="0" w:color="auto"/>
        <w:bottom w:val="none" w:sz="0" w:space="0" w:color="auto"/>
        <w:right w:val="none" w:sz="0" w:space="0" w:color="auto"/>
      </w:divBdr>
    </w:div>
    <w:div w:id="1721511328">
      <w:bodyDiv w:val="1"/>
      <w:marLeft w:val="0"/>
      <w:marRight w:val="0"/>
      <w:marTop w:val="0"/>
      <w:marBottom w:val="0"/>
      <w:divBdr>
        <w:top w:val="none" w:sz="0" w:space="0" w:color="auto"/>
        <w:left w:val="none" w:sz="0" w:space="0" w:color="auto"/>
        <w:bottom w:val="none" w:sz="0" w:space="0" w:color="auto"/>
        <w:right w:val="none" w:sz="0" w:space="0" w:color="auto"/>
      </w:divBdr>
    </w:div>
    <w:div w:id="1722317695">
      <w:bodyDiv w:val="1"/>
      <w:marLeft w:val="0"/>
      <w:marRight w:val="0"/>
      <w:marTop w:val="0"/>
      <w:marBottom w:val="0"/>
      <w:divBdr>
        <w:top w:val="none" w:sz="0" w:space="0" w:color="auto"/>
        <w:left w:val="none" w:sz="0" w:space="0" w:color="auto"/>
        <w:bottom w:val="none" w:sz="0" w:space="0" w:color="auto"/>
        <w:right w:val="none" w:sz="0" w:space="0" w:color="auto"/>
      </w:divBdr>
    </w:div>
    <w:div w:id="1722360834">
      <w:bodyDiv w:val="1"/>
      <w:marLeft w:val="0"/>
      <w:marRight w:val="0"/>
      <w:marTop w:val="0"/>
      <w:marBottom w:val="0"/>
      <w:divBdr>
        <w:top w:val="none" w:sz="0" w:space="0" w:color="auto"/>
        <w:left w:val="none" w:sz="0" w:space="0" w:color="auto"/>
        <w:bottom w:val="none" w:sz="0" w:space="0" w:color="auto"/>
        <w:right w:val="none" w:sz="0" w:space="0" w:color="auto"/>
      </w:divBdr>
    </w:div>
    <w:div w:id="1722558220">
      <w:bodyDiv w:val="1"/>
      <w:marLeft w:val="0"/>
      <w:marRight w:val="0"/>
      <w:marTop w:val="0"/>
      <w:marBottom w:val="0"/>
      <w:divBdr>
        <w:top w:val="none" w:sz="0" w:space="0" w:color="auto"/>
        <w:left w:val="none" w:sz="0" w:space="0" w:color="auto"/>
        <w:bottom w:val="none" w:sz="0" w:space="0" w:color="auto"/>
        <w:right w:val="none" w:sz="0" w:space="0" w:color="auto"/>
      </w:divBdr>
    </w:div>
    <w:div w:id="1722943061">
      <w:bodyDiv w:val="1"/>
      <w:marLeft w:val="0"/>
      <w:marRight w:val="0"/>
      <w:marTop w:val="0"/>
      <w:marBottom w:val="0"/>
      <w:divBdr>
        <w:top w:val="none" w:sz="0" w:space="0" w:color="auto"/>
        <w:left w:val="none" w:sz="0" w:space="0" w:color="auto"/>
        <w:bottom w:val="none" w:sz="0" w:space="0" w:color="auto"/>
        <w:right w:val="none" w:sz="0" w:space="0" w:color="auto"/>
      </w:divBdr>
    </w:div>
    <w:div w:id="1723169234">
      <w:bodyDiv w:val="1"/>
      <w:marLeft w:val="0"/>
      <w:marRight w:val="0"/>
      <w:marTop w:val="0"/>
      <w:marBottom w:val="0"/>
      <w:divBdr>
        <w:top w:val="none" w:sz="0" w:space="0" w:color="auto"/>
        <w:left w:val="none" w:sz="0" w:space="0" w:color="auto"/>
        <w:bottom w:val="none" w:sz="0" w:space="0" w:color="auto"/>
        <w:right w:val="none" w:sz="0" w:space="0" w:color="auto"/>
      </w:divBdr>
    </w:div>
    <w:div w:id="1723552704">
      <w:bodyDiv w:val="1"/>
      <w:marLeft w:val="0"/>
      <w:marRight w:val="0"/>
      <w:marTop w:val="0"/>
      <w:marBottom w:val="0"/>
      <w:divBdr>
        <w:top w:val="none" w:sz="0" w:space="0" w:color="auto"/>
        <w:left w:val="none" w:sz="0" w:space="0" w:color="auto"/>
        <w:bottom w:val="none" w:sz="0" w:space="0" w:color="auto"/>
        <w:right w:val="none" w:sz="0" w:space="0" w:color="auto"/>
      </w:divBdr>
    </w:div>
    <w:div w:id="1723747873">
      <w:bodyDiv w:val="1"/>
      <w:marLeft w:val="0"/>
      <w:marRight w:val="0"/>
      <w:marTop w:val="0"/>
      <w:marBottom w:val="0"/>
      <w:divBdr>
        <w:top w:val="none" w:sz="0" w:space="0" w:color="auto"/>
        <w:left w:val="none" w:sz="0" w:space="0" w:color="auto"/>
        <w:bottom w:val="none" w:sz="0" w:space="0" w:color="auto"/>
        <w:right w:val="none" w:sz="0" w:space="0" w:color="auto"/>
      </w:divBdr>
    </w:div>
    <w:div w:id="1723821770">
      <w:bodyDiv w:val="1"/>
      <w:marLeft w:val="0"/>
      <w:marRight w:val="0"/>
      <w:marTop w:val="0"/>
      <w:marBottom w:val="0"/>
      <w:divBdr>
        <w:top w:val="none" w:sz="0" w:space="0" w:color="auto"/>
        <w:left w:val="none" w:sz="0" w:space="0" w:color="auto"/>
        <w:bottom w:val="none" w:sz="0" w:space="0" w:color="auto"/>
        <w:right w:val="none" w:sz="0" w:space="0" w:color="auto"/>
      </w:divBdr>
    </w:div>
    <w:div w:id="1723944702">
      <w:bodyDiv w:val="1"/>
      <w:marLeft w:val="0"/>
      <w:marRight w:val="0"/>
      <w:marTop w:val="0"/>
      <w:marBottom w:val="0"/>
      <w:divBdr>
        <w:top w:val="none" w:sz="0" w:space="0" w:color="auto"/>
        <w:left w:val="none" w:sz="0" w:space="0" w:color="auto"/>
        <w:bottom w:val="none" w:sz="0" w:space="0" w:color="auto"/>
        <w:right w:val="none" w:sz="0" w:space="0" w:color="auto"/>
      </w:divBdr>
    </w:div>
    <w:div w:id="1724020871">
      <w:bodyDiv w:val="1"/>
      <w:marLeft w:val="0"/>
      <w:marRight w:val="0"/>
      <w:marTop w:val="0"/>
      <w:marBottom w:val="0"/>
      <w:divBdr>
        <w:top w:val="none" w:sz="0" w:space="0" w:color="auto"/>
        <w:left w:val="none" w:sz="0" w:space="0" w:color="auto"/>
        <w:bottom w:val="none" w:sz="0" w:space="0" w:color="auto"/>
        <w:right w:val="none" w:sz="0" w:space="0" w:color="auto"/>
      </w:divBdr>
    </w:div>
    <w:div w:id="1724254134">
      <w:bodyDiv w:val="1"/>
      <w:marLeft w:val="0"/>
      <w:marRight w:val="0"/>
      <w:marTop w:val="0"/>
      <w:marBottom w:val="0"/>
      <w:divBdr>
        <w:top w:val="none" w:sz="0" w:space="0" w:color="auto"/>
        <w:left w:val="none" w:sz="0" w:space="0" w:color="auto"/>
        <w:bottom w:val="none" w:sz="0" w:space="0" w:color="auto"/>
        <w:right w:val="none" w:sz="0" w:space="0" w:color="auto"/>
      </w:divBdr>
    </w:div>
    <w:div w:id="1724255500">
      <w:bodyDiv w:val="1"/>
      <w:marLeft w:val="0"/>
      <w:marRight w:val="0"/>
      <w:marTop w:val="0"/>
      <w:marBottom w:val="0"/>
      <w:divBdr>
        <w:top w:val="none" w:sz="0" w:space="0" w:color="auto"/>
        <w:left w:val="none" w:sz="0" w:space="0" w:color="auto"/>
        <w:bottom w:val="none" w:sz="0" w:space="0" w:color="auto"/>
        <w:right w:val="none" w:sz="0" w:space="0" w:color="auto"/>
      </w:divBdr>
    </w:div>
    <w:div w:id="1724324709">
      <w:bodyDiv w:val="1"/>
      <w:marLeft w:val="0"/>
      <w:marRight w:val="0"/>
      <w:marTop w:val="0"/>
      <w:marBottom w:val="0"/>
      <w:divBdr>
        <w:top w:val="none" w:sz="0" w:space="0" w:color="auto"/>
        <w:left w:val="none" w:sz="0" w:space="0" w:color="auto"/>
        <w:bottom w:val="none" w:sz="0" w:space="0" w:color="auto"/>
        <w:right w:val="none" w:sz="0" w:space="0" w:color="auto"/>
      </w:divBdr>
    </w:div>
    <w:div w:id="1724517873">
      <w:bodyDiv w:val="1"/>
      <w:marLeft w:val="0"/>
      <w:marRight w:val="0"/>
      <w:marTop w:val="0"/>
      <w:marBottom w:val="0"/>
      <w:divBdr>
        <w:top w:val="none" w:sz="0" w:space="0" w:color="auto"/>
        <w:left w:val="none" w:sz="0" w:space="0" w:color="auto"/>
        <w:bottom w:val="none" w:sz="0" w:space="0" w:color="auto"/>
        <w:right w:val="none" w:sz="0" w:space="0" w:color="auto"/>
      </w:divBdr>
    </w:div>
    <w:div w:id="1725064541">
      <w:bodyDiv w:val="1"/>
      <w:marLeft w:val="0"/>
      <w:marRight w:val="0"/>
      <w:marTop w:val="0"/>
      <w:marBottom w:val="0"/>
      <w:divBdr>
        <w:top w:val="none" w:sz="0" w:space="0" w:color="auto"/>
        <w:left w:val="none" w:sz="0" w:space="0" w:color="auto"/>
        <w:bottom w:val="none" w:sz="0" w:space="0" w:color="auto"/>
        <w:right w:val="none" w:sz="0" w:space="0" w:color="auto"/>
      </w:divBdr>
    </w:div>
    <w:div w:id="1725173135">
      <w:bodyDiv w:val="1"/>
      <w:marLeft w:val="0"/>
      <w:marRight w:val="0"/>
      <w:marTop w:val="0"/>
      <w:marBottom w:val="0"/>
      <w:divBdr>
        <w:top w:val="none" w:sz="0" w:space="0" w:color="auto"/>
        <w:left w:val="none" w:sz="0" w:space="0" w:color="auto"/>
        <w:bottom w:val="none" w:sz="0" w:space="0" w:color="auto"/>
        <w:right w:val="none" w:sz="0" w:space="0" w:color="auto"/>
      </w:divBdr>
    </w:div>
    <w:div w:id="1725179844">
      <w:bodyDiv w:val="1"/>
      <w:marLeft w:val="0"/>
      <w:marRight w:val="0"/>
      <w:marTop w:val="0"/>
      <w:marBottom w:val="0"/>
      <w:divBdr>
        <w:top w:val="none" w:sz="0" w:space="0" w:color="auto"/>
        <w:left w:val="none" w:sz="0" w:space="0" w:color="auto"/>
        <w:bottom w:val="none" w:sz="0" w:space="0" w:color="auto"/>
        <w:right w:val="none" w:sz="0" w:space="0" w:color="auto"/>
      </w:divBdr>
    </w:div>
    <w:div w:id="1725366820">
      <w:bodyDiv w:val="1"/>
      <w:marLeft w:val="0"/>
      <w:marRight w:val="0"/>
      <w:marTop w:val="0"/>
      <w:marBottom w:val="0"/>
      <w:divBdr>
        <w:top w:val="none" w:sz="0" w:space="0" w:color="auto"/>
        <w:left w:val="none" w:sz="0" w:space="0" w:color="auto"/>
        <w:bottom w:val="none" w:sz="0" w:space="0" w:color="auto"/>
        <w:right w:val="none" w:sz="0" w:space="0" w:color="auto"/>
      </w:divBdr>
    </w:div>
    <w:div w:id="1725373038">
      <w:bodyDiv w:val="1"/>
      <w:marLeft w:val="0"/>
      <w:marRight w:val="0"/>
      <w:marTop w:val="0"/>
      <w:marBottom w:val="0"/>
      <w:divBdr>
        <w:top w:val="none" w:sz="0" w:space="0" w:color="auto"/>
        <w:left w:val="none" w:sz="0" w:space="0" w:color="auto"/>
        <w:bottom w:val="none" w:sz="0" w:space="0" w:color="auto"/>
        <w:right w:val="none" w:sz="0" w:space="0" w:color="auto"/>
      </w:divBdr>
    </w:div>
    <w:div w:id="1725789329">
      <w:bodyDiv w:val="1"/>
      <w:marLeft w:val="0"/>
      <w:marRight w:val="0"/>
      <w:marTop w:val="0"/>
      <w:marBottom w:val="0"/>
      <w:divBdr>
        <w:top w:val="none" w:sz="0" w:space="0" w:color="auto"/>
        <w:left w:val="none" w:sz="0" w:space="0" w:color="auto"/>
        <w:bottom w:val="none" w:sz="0" w:space="0" w:color="auto"/>
        <w:right w:val="none" w:sz="0" w:space="0" w:color="auto"/>
      </w:divBdr>
    </w:div>
    <w:div w:id="1726490280">
      <w:bodyDiv w:val="1"/>
      <w:marLeft w:val="0"/>
      <w:marRight w:val="0"/>
      <w:marTop w:val="0"/>
      <w:marBottom w:val="0"/>
      <w:divBdr>
        <w:top w:val="none" w:sz="0" w:space="0" w:color="auto"/>
        <w:left w:val="none" w:sz="0" w:space="0" w:color="auto"/>
        <w:bottom w:val="none" w:sz="0" w:space="0" w:color="auto"/>
        <w:right w:val="none" w:sz="0" w:space="0" w:color="auto"/>
      </w:divBdr>
    </w:div>
    <w:div w:id="1726684714">
      <w:bodyDiv w:val="1"/>
      <w:marLeft w:val="0"/>
      <w:marRight w:val="0"/>
      <w:marTop w:val="0"/>
      <w:marBottom w:val="0"/>
      <w:divBdr>
        <w:top w:val="none" w:sz="0" w:space="0" w:color="auto"/>
        <w:left w:val="none" w:sz="0" w:space="0" w:color="auto"/>
        <w:bottom w:val="none" w:sz="0" w:space="0" w:color="auto"/>
        <w:right w:val="none" w:sz="0" w:space="0" w:color="auto"/>
      </w:divBdr>
    </w:div>
    <w:div w:id="1726947853">
      <w:bodyDiv w:val="1"/>
      <w:marLeft w:val="0"/>
      <w:marRight w:val="0"/>
      <w:marTop w:val="0"/>
      <w:marBottom w:val="0"/>
      <w:divBdr>
        <w:top w:val="none" w:sz="0" w:space="0" w:color="auto"/>
        <w:left w:val="none" w:sz="0" w:space="0" w:color="auto"/>
        <w:bottom w:val="none" w:sz="0" w:space="0" w:color="auto"/>
        <w:right w:val="none" w:sz="0" w:space="0" w:color="auto"/>
      </w:divBdr>
    </w:div>
    <w:div w:id="1727531670">
      <w:bodyDiv w:val="1"/>
      <w:marLeft w:val="0"/>
      <w:marRight w:val="0"/>
      <w:marTop w:val="0"/>
      <w:marBottom w:val="0"/>
      <w:divBdr>
        <w:top w:val="none" w:sz="0" w:space="0" w:color="auto"/>
        <w:left w:val="none" w:sz="0" w:space="0" w:color="auto"/>
        <w:bottom w:val="none" w:sz="0" w:space="0" w:color="auto"/>
        <w:right w:val="none" w:sz="0" w:space="0" w:color="auto"/>
      </w:divBdr>
    </w:div>
    <w:div w:id="1727756007">
      <w:bodyDiv w:val="1"/>
      <w:marLeft w:val="0"/>
      <w:marRight w:val="0"/>
      <w:marTop w:val="0"/>
      <w:marBottom w:val="0"/>
      <w:divBdr>
        <w:top w:val="none" w:sz="0" w:space="0" w:color="auto"/>
        <w:left w:val="none" w:sz="0" w:space="0" w:color="auto"/>
        <w:bottom w:val="none" w:sz="0" w:space="0" w:color="auto"/>
        <w:right w:val="none" w:sz="0" w:space="0" w:color="auto"/>
      </w:divBdr>
    </w:div>
    <w:div w:id="1728067261">
      <w:bodyDiv w:val="1"/>
      <w:marLeft w:val="0"/>
      <w:marRight w:val="0"/>
      <w:marTop w:val="0"/>
      <w:marBottom w:val="0"/>
      <w:divBdr>
        <w:top w:val="none" w:sz="0" w:space="0" w:color="auto"/>
        <w:left w:val="none" w:sz="0" w:space="0" w:color="auto"/>
        <w:bottom w:val="none" w:sz="0" w:space="0" w:color="auto"/>
        <w:right w:val="none" w:sz="0" w:space="0" w:color="auto"/>
      </w:divBdr>
    </w:div>
    <w:div w:id="1728800532">
      <w:bodyDiv w:val="1"/>
      <w:marLeft w:val="0"/>
      <w:marRight w:val="0"/>
      <w:marTop w:val="0"/>
      <w:marBottom w:val="0"/>
      <w:divBdr>
        <w:top w:val="none" w:sz="0" w:space="0" w:color="auto"/>
        <w:left w:val="none" w:sz="0" w:space="0" w:color="auto"/>
        <w:bottom w:val="none" w:sz="0" w:space="0" w:color="auto"/>
        <w:right w:val="none" w:sz="0" w:space="0" w:color="auto"/>
      </w:divBdr>
    </w:div>
    <w:div w:id="1729182921">
      <w:bodyDiv w:val="1"/>
      <w:marLeft w:val="0"/>
      <w:marRight w:val="0"/>
      <w:marTop w:val="0"/>
      <w:marBottom w:val="0"/>
      <w:divBdr>
        <w:top w:val="none" w:sz="0" w:space="0" w:color="auto"/>
        <w:left w:val="none" w:sz="0" w:space="0" w:color="auto"/>
        <w:bottom w:val="none" w:sz="0" w:space="0" w:color="auto"/>
        <w:right w:val="none" w:sz="0" w:space="0" w:color="auto"/>
      </w:divBdr>
    </w:div>
    <w:div w:id="1729184707">
      <w:bodyDiv w:val="1"/>
      <w:marLeft w:val="0"/>
      <w:marRight w:val="0"/>
      <w:marTop w:val="0"/>
      <w:marBottom w:val="0"/>
      <w:divBdr>
        <w:top w:val="none" w:sz="0" w:space="0" w:color="auto"/>
        <w:left w:val="none" w:sz="0" w:space="0" w:color="auto"/>
        <w:bottom w:val="none" w:sz="0" w:space="0" w:color="auto"/>
        <w:right w:val="none" w:sz="0" w:space="0" w:color="auto"/>
      </w:divBdr>
    </w:div>
    <w:div w:id="1729455673">
      <w:bodyDiv w:val="1"/>
      <w:marLeft w:val="0"/>
      <w:marRight w:val="0"/>
      <w:marTop w:val="0"/>
      <w:marBottom w:val="0"/>
      <w:divBdr>
        <w:top w:val="none" w:sz="0" w:space="0" w:color="auto"/>
        <w:left w:val="none" w:sz="0" w:space="0" w:color="auto"/>
        <w:bottom w:val="none" w:sz="0" w:space="0" w:color="auto"/>
        <w:right w:val="none" w:sz="0" w:space="0" w:color="auto"/>
      </w:divBdr>
    </w:div>
    <w:div w:id="1729567441">
      <w:bodyDiv w:val="1"/>
      <w:marLeft w:val="0"/>
      <w:marRight w:val="0"/>
      <w:marTop w:val="0"/>
      <w:marBottom w:val="0"/>
      <w:divBdr>
        <w:top w:val="none" w:sz="0" w:space="0" w:color="auto"/>
        <w:left w:val="none" w:sz="0" w:space="0" w:color="auto"/>
        <w:bottom w:val="none" w:sz="0" w:space="0" w:color="auto"/>
        <w:right w:val="none" w:sz="0" w:space="0" w:color="auto"/>
      </w:divBdr>
    </w:div>
    <w:div w:id="1729572141">
      <w:bodyDiv w:val="1"/>
      <w:marLeft w:val="0"/>
      <w:marRight w:val="0"/>
      <w:marTop w:val="0"/>
      <w:marBottom w:val="0"/>
      <w:divBdr>
        <w:top w:val="none" w:sz="0" w:space="0" w:color="auto"/>
        <w:left w:val="none" w:sz="0" w:space="0" w:color="auto"/>
        <w:bottom w:val="none" w:sz="0" w:space="0" w:color="auto"/>
        <w:right w:val="none" w:sz="0" w:space="0" w:color="auto"/>
      </w:divBdr>
    </w:div>
    <w:div w:id="1729648571">
      <w:bodyDiv w:val="1"/>
      <w:marLeft w:val="0"/>
      <w:marRight w:val="0"/>
      <w:marTop w:val="0"/>
      <w:marBottom w:val="0"/>
      <w:divBdr>
        <w:top w:val="none" w:sz="0" w:space="0" w:color="auto"/>
        <w:left w:val="none" w:sz="0" w:space="0" w:color="auto"/>
        <w:bottom w:val="none" w:sz="0" w:space="0" w:color="auto"/>
        <w:right w:val="none" w:sz="0" w:space="0" w:color="auto"/>
      </w:divBdr>
    </w:div>
    <w:div w:id="1729722498">
      <w:bodyDiv w:val="1"/>
      <w:marLeft w:val="0"/>
      <w:marRight w:val="0"/>
      <w:marTop w:val="0"/>
      <w:marBottom w:val="0"/>
      <w:divBdr>
        <w:top w:val="none" w:sz="0" w:space="0" w:color="auto"/>
        <w:left w:val="none" w:sz="0" w:space="0" w:color="auto"/>
        <w:bottom w:val="none" w:sz="0" w:space="0" w:color="auto"/>
        <w:right w:val="none" w:sz="0" w:space="0" w:color="auto"/>
      </w:divBdr>
    </w:div>
    <w:div w:id="1729836930">
      <w:bodyDiv w:val="1"/>
      <w:marLeft w:val="0"/>
      <w:marRight w:val="0"/>
      <w:marTop w:val="0"/>
      <w:marBottom w:val="0"/>
      <w:divBdr>
        <w:top w:val="none" w:sz="0" w:space="0" w:color="auto"/>
        <w:left w:val="none" w:sz="0" w:space="0" w:color="auto"/>
        <w:bottom w:val="none" w:sz="0" w:space="0" w:color="auto"/>
        <w:right w:val="none" w:sz="0" w:space="0" w:color="auto"/>
      </w:divBdr>
    </w:div>
    <w:div w:id="1729918362">
      <w:bodyDiv w:val="1"/>
      <w:marLeft w:val="0"/>
      <w:marRight w:val="0"/>
      <w:marTop w:val="0"/>
      <w:marBottom w:val="0"/>
      <w:divBdr>
        <w:top w:val="none" w:sz="0" w:space="0" w:color="auto"/>
        <w:left w:val="none" w:sz="0" w:space="0" w:color="auto"/>
        <w:bottom w:val="none" w:sz="0" w:space="0" w:color="auto"/>
        <w:right w:val="none" w:sz="0" w:space="0" w:color="auto"/>
      </w:divBdr>
    </w:div>
    <w:div w:id="1729956867">
      <w:bodyDiv w:val="1"/>
      <w:marLeft w:val="0"/>
      <w:marRight w:val="0"/>
      <w:marTop w:val="0"/>
      <w:marBottom w:val="0"/>
      <w:divBdr>
        <w:top w:val="none" w:sz="0" w:space="0" w:color="auto"/>
        <w:left w:val="none" w:sz="0" w:space="0" w:color="auto"/>
        <w:bottom w:val="none" w:sz="0" w:space="0" w:color="auto"/>
        <w:right w:val="none" w:sz="0" w:space="0" w:color="auto"/>
      </w:divBdr>
    </w:div>
    <w:div w:id="1729962708">
      <w:bodyDiv w:val="1"/>
      <w:marLeft w:val="0"/>
      <w:marRight w:val="0"/>
      <w:marTop w:val="0"/>
      <w:marBottom w:val="0"/>
      <w:divBdr>
        <w:top w:val="none" w:sz="0" w:space="0" w:color="auto"/>
        <w:left w:val="none" w:sz="0" w:space="0" w:color="auto"/>
        <w:bottom w:val="none" w:sz="0" w:space="0" w:color="auto"/>
        <w:right w:val="none" w:sz="0" w:space="0" w:color="auto"/>
      </w:divBdr>
    </w:div>
    <w:div w:id="1730034459">
      <w:bodyDiv w:val="1"/>
      <w:marLeft w:val="0"/>
      <w:marRight w:val="0"/>
      <w:marTop w:val="0"/>
      <w:marBottom w:val="0"/>
      <w:divBdr>
        <w:top w:val="none" w:sz="0" w:space="0" w:color="auto"/>
        <w:left w:val="none" w:sz="0" w:space="0" w:color="auto"/>
        <w:bottom w:val="none" w:sz="0" w:space="0" w:color="auto"/>
        <w:right w:val="none" w:sz="0" w:space="0" w:color="auto"/>
      </w:divBdr>
    </w:div>
    <w:div w:id="1730416208">
      <w:bodyDiv w:val="1"/>
      <w:marLeft w:val="0"/>
      <w:marRight w:val="0"/>
      <w:marTop w:val="0"/>
      <w:marBottom w:val="0"/>
      <w:divBdr>
        <w:top w:val="none" w:sz="0" w:space="0" w:color="auto"/>
        <w:left w:val="none" w:sz="0" w:space="0" w:color="auto"/>
        <w:bottom w:val="none" w:sz="0" w:space="0" w:color="auto"/>
        <w:right w:val="none" w:sz="0" w:space="0" w:color="auto"/>
      </w:divBdr>
    </w:div>
    <w:div w:id="1730497378">
      <w:bodyDiv w:val="1"/>
      <w:marLeft w:val="0"/>
      <w:marRight w:val="0"/>
      <w:marTop w:val="0"/>
      <w:marBottom w:val="0"/>
      <w:divBdr>
        <w:top w:val="none" w:sz="0" w:space="0" w:color="auto"/>
        <w:left w:val="none" w:sz="0" w:space="0" w:color="auto"/>
        <w:bottom w:val="none" w:sz="0" w:space="0" w:color="auto"/>
        <w:right w:val="none" w:sz="0" w:space="0" w:color="auto"/>
      </w:divBdr>
    </w:div>
    <w:div w:id="1730498359">
      <w:bodyDiv w:val="1"/>
      <w:marLeft w:val="0"/>
      <w:marRight w:val="0"/>
      <w:marTop w:val="0"/>
      <w:marBottom w:val="0"/>
      <w:divBdr>
        <w:top w:val="none" w:sz="0" w:space="0" w:color="auto"/>
        <w:left w:val="none" w:sz="0" w:space="0" w:color="auto"/>
        <w:bottom w:val="none" w:sz="0" w:space="0" w:color="auto"/>
        <w:right w:val="none" w:sz="0" w:space="0" w:color="auto"/>
      </w:divBdr>
    </w:div>
    <w:div w:id="1730881876">
      <w:bodyDiv w:val="1"/>
      <w:marLeft w:val="0"/>
      <w:marRight w:val="0"/>
      <w:marTop w:val="0"/>
      <w:marBottom w:val="0"/>
      <w:divBdr>
        <w:top w:val="none" w:sz="0" w:space="0" w:color="auto"/>
        <w:left w:val="none" w:sz="0" w:space="0" w:color="auto"/>
        <w:bottom w:val="none" w:sz="0" w:space="0" w:color="auto"/>
        <w:right w:val="none" w:sz="0" w:space="0" w:color="auto"/>
      </w:divBdr>
    </w:div>
    <w:div w:id="1731153868">
      <w:bodyDiv w:val="1"/>
      <w:marLeft w:val="0"/>
      <w:marRight w:val="0"/>
      <w:marTop w:val="0"/>
      <w:marBottom w:val="0"/>
      <w:divBdr>
        <w:top w:val="none" w:sz="0" w:space="0" w:color="auto"/>
        <w:left w:val="none" w:sz="0" w:space="0" w:color="auto"/>
        <w:bottom w:val="none" w:sz="0" w:space="0" w:color="auto"/>
        <w:right w:val="none" w:sz="0" w:space="0" w:color="auto"/>
      </w:divBdr>
    </w:div>
    <w:div w:id="1731229835">
      <w:bodyDiv w:val="1"/>
      <w:marLeft w:val="0"/>
      <w:marRight w:val="0"/>
      <w:marTop w:val="0"/>
      <w:marBottom w:val="0"/>
      <w:divBdr>
        <w:top w:val="none" w:sz="0" w:space="0" w:color="auto"/>
        <w:left w:val="none" w:sz="0" w:space="0" w:color="auto"/>
        <w:bottom w:val="none" w:sz="0" w:space="0" w:color="auto"/>
        <w:right w:val="none" w:sz="0" w:space="0" w:color="auto"/>
      </w:divBdr>
    </w:div>
    <w:div w:id="1731264996">
      <w:bodyDiv w:val="1"/>
      <w:marLeft w:val="0"/>
      <w:marRight w:val="0"/>
      <w:marTop w:val="0"/>
      <w:marBottom w:val="0"/>
      <w:divBdr>
        <w:top w:val="none" w:sz="0" w:space="0" w:color="auto"/>
        <w:left w:val="none" w:sz="0" w:space="0" w:color="auto"/>
        <w:bottom w:val="none" w:sz="0" w:space="0" w:color="auto"/>
        <w:right w:val="none" w:sz="0" w:space="0" w:color="auto"/>
      </w:divBdr>
    </w:div>
    <w:div w:id="1731609961">
      <w:bodyDiv w:val="1"/>
      <w:marLeft w:val="0"/>
      <w:marRight w:val="0"/>
      <w:marTop w:val="0"/>
      <w:marBottom w:val="0"/>
      <w:divBdr>
        <w:top w:val="none" w:sz="0" w:space="0" w:color="auto"/>
        <w:left w:val="none" w:sz="0" w:space="0" w:color="auto"/>
        <w:bottom w:val="none" w:sz="0" w:space="0" w:color="auto"/>
        <w:right w:val="none" w:sz="0" w:space="0" w:color="auto"/>
      </w:divBdr>
    </w:div>
    <w:div w:id="1731802242">
      <w:bodyDiv w:val="1"/>
      <w:marLeft w:val="0"/>
      <w:marRight w:val="0"/>
      <w:marTop w:val="0"/>
      <w:marBottom w:val="0"/>
      <w:divBdr>
        <w:top w:val="none" w:sz="0" w:space="0" w:color="auto"/>
        <w:left w:val="none" w:sz="0" w:space="0" w:color="auto"/>
        <w:bottom w:val="none" w:sz="0" w:space="0" w:color="auto"/>
        <w:right w:val="none" w:sz="0" w:space="0" w:color="auto"/>
      </w:divBdr>
    </w:div>
    <w:div w:id="1731925107">
      <w:bodyDiv w:val="1"/>
      <w:marLeft w:val="0"/>
      <w:marRight w:val="0"/>
      <w:marTop w:val="0"/>
      <w:marBottom w:val="0"/>
      <w:divBdr>
        <w:top w:val="none" w:sz="0" w:space="0" w:color="auto"/>
        <w:left w:val="none" w:sz="0" w:space="0" w:color="auto"/>
        <w:bottom w:val="none" w:sz="0" w:space="0" w:color="auto"/>
        <w:right w:val="none" w:sz="0" w:space="0" w:color="auto"/>
      </w:divBdr>
    </w:div>
    <w:div w:id="1732122075">
      <w:bodyDiv w:val="1"/>
      <w:marLeft w:val="0"/>
      <w:marRight w:val="0"/>
      <w:marTop w:val="0"/>
      <w:marBottom w:val="0"/>
      <w:divBdr>
        <w:top w:val="none" w:sz="0" w:space="0" w:color="auto"/>
        <w:left w:val="none" w:sz="0" w:space="0" w:color="auto"/>
        <w:bottom w:val="none" w:sz="0" w:space="0" w:color="auto"/>
        <w:right w:val="none" w:sz="0" w:space="0" w:color="auto"/>
      </w:divBdr>
    </w:div>
    <w:div w:id="1732188367">
      <w:bodyDiv w:val="1"/>
      <w:marLeft w:val="0"/>
      <w:marRight w:val="0"/>
      <w:marTop w:val="0"/>
      <w:marBottom w:val="0"/>
      <w:divBdr>
        <w:top w:val="none" w:sz="0" w:space="0" w:color="auto"/>
        <w:left w:val="none" w:sz="0" w:space="0" w:color="auto"/>
        <w:bottom w:val="none" w:sz="0" w:space="0" w:color="auto"/>
        <w:right w:val="none" w:sz="0" w:space="0" w:color="auto"/>
      </w:divBdr>
    </w:div>
    <w:div w:id="1732465484">
      <w:bodyDiv w:val="1"/>
      <w:marLeft w:val="0"/>
      <w:marRight w:val="0"/>
      <w:marTop w:val="0"/>
      <w:marBottom w:val="0"/>
      <w:divBdr>
        <w:top w:val="none" w:sz="0" w:space="0" w:color="auto"/>
        <w:left w:val="none" w:sz="0" w:space="0" w:color="auto"/>
        <w:bottom w:val="none" w:sz="0" w:space="0" w:color="auto"/>
        <w:right w:val="none" w:sz="0" w:space="0" w:color="auto"/>
      </w:divBdr>
    </w:div>
    <w:div w:id="1732844453">
      <w:bodyDiv w:val="1"/>
      <w:marLeft w:val="0"/>
      <w:marRight w:val="0"/>
      <w:marTop w:val="0"/>
      <w:marBottom w:val="0"/>
      <w:divBdr>
        <w:top w:val="none" w:sz="0" w:space="0" w:color="auto"/>
        <w:left w:val="none" w:sz="0" w:space="0" w:color="auto"/>
        <w:bottom w:val="none" w:sz="0" w:space="0" w:color="auto"/>
        <w:right w:val="none" w:sz="0" w:space="0" w:color="auto"/>
      </w:divBdr>
    </w:div>
    <w:div w:id="1732920979">
      <w:bodyDiv w:val="1"/>
      <w:marLeft w:val="0"/>
      <w:marRight w:val="0"/>
      <w:marTop w:val="0"/>
      <w:marBottom w:val="0"/>
      <w:divBdr>
        <w:top w:val="none" w:sz="0" w:space="0" w:color="auto"/>
        <w:left w:val="none" w:sz="0" w:space="0" w:color="auto"/>
        <w:bottom w:val="none" w:sz="0" w:space="0" w:color="auto"/>
        <w:right w:val="none" w:sz="0" w:space="0" w:color="auto"/>
      </w:divBdr>
    </w:div>
    <w:div w:id="1733116142">
      <w:bodyDiv w:val="1"/>
      <w:marLeft w:val="0"/>
      <w:marRight w:val="0"/>
      <w:marTop w:val="0"/>
      <w:marBottom w:val="0"/>
      <w:divBdr>
        <w:top w:val="none" w:sz="0" w:space="0" w:color="auto"/>
        <w:left w:val="none" w:sz="0" w:space="0" w:color="auto"/>
        <w:bottom w:val="none" w:sz="0" w:space="0" w:color="auto"/>
        <w:right w:val="none" w:sz="0" w:space="0" w:color="auto"/>
      </w:divBdr>
    </w:div>
    <w:div w:id="1733385940">
      <w:bodyDiv w:val="1"/>
      <w:marLeft w:val="0"/>
      <w:marRight w:val="0"/>
      <w:marTop w:val="0"/>
      <w:marBottom w:val="0"/>
      <w:divBdr>
        <w:top w:val="none" w:sz="0" w:space="0" w:color="auto"/>
        <w:left w:val="none" w:sz="0" w:space="0" w:color="auto"/>
        <w:bottom w:val="none" w:sz="0" w:space="0" w:color="auto"/>
        <w:right w:val="none" w:sz="0" w:space="0" w:color="auto"/>
      </w:divBdr>
    </w:div>
    <w:div w:id="1733581228">
      <w:bodyDiv w:val="1"/>
      <w:marLeft w:val="0"/>
      <w:marRight w:val="0"/>
      <w:marTop w:val="0"/>
      <w:marBottom w:val="0"/>
      <w:divBdr>
        <w:top w:val="none" w:sz="0" w:space="0" w:color="auto"/>
        <w:left w:val="none" w:sz="0" w:space="0" w:color="auto"/>
        <w:bottom w:val="none" w:sz="0" w:space="0" w:color="auto"/>
        <w:right w:val="none" w:sz="0" w:space="0" w:color="auto"/>
      </w:divBdr>
    </w:div>
    <w:div w:id="1734156552">
      <w:bodyDiv w:val="1"/>
      <w:marLeft w:val="0"/>
      <w:marRight w:val="0"/>
      <w:marTop w:val="0"/>
      <w:marBottom w:val="0"/>
      <w:divBdr>
        <w:top w:val="none" w:sz="0" w:space="0" w:color="auto"/>
        <w:left w:val="none" w:sz="0" w:space="0" w:color="auto"/>
        <w:bottom w:val="none" w:sz="0" w:space="0" w:color="auto"/>
        <w:right w:val="none" w:sz="0" w:space="0" w:color="auto"/>
      </w:divBdr>
    </w:div>
    <w:div w:id="1734427031">
      <w:bodyDiv w:val="1"/>
      <w:marLeft w:val="0"/>
      <w:marRight w:val="0"/>
      <w:marTop w:val="0"/>
      <w:marBottom w:val="0"/>
      <w:divBdr>
        <w:top w:val="none" w:sz="0" w:space="0" w:color="auto"/>
        <w:left w:val="none" w:sz="0" w:space="0" w:color="auto"/>
        <w:bottom w:val="none" w:sz="0" w:space="0" w:color="auto"/>
        <w:right w:val="none" w:sz="0" w:space="0" w:color="auto"/>
      </w:divBdr>
    </w:div>
    <w:div w:id="1735621590">
      <w:bodyDiv w:val="1"/>
      <w:marLeft w:val="0"/>
      <w:marRight w:val="0"/>
      <w:marTop w:val="0"/>
      <w:marBottom w:val="0"/>
      <w:divBdr>
        <w:top w:val="none" w:sz="0" w:space="0" w:color="auto"/>
        <w:left w:val="none" w:sz="0" w:space="0" w:color="auto"/>
        <w:bottom w:val="none" w:sz="0" w:space="0" w:color="auto"/>
        <w:right w:val="none" w:sz="0" w:space="0" w:color="auto"/>
      </w:divBdr>
    </w:div>
    <w:div w:id="1736077121">
      <w:bodyDiv w:val="1"/>
      <w:marLeft w:val="0"/>
      <w:marRight w:val="0"/>
      <w:marTop w:val="0"/>
      <w:marBottom w:val="0"/>
      <w:divBdr>
        <w:top w:val="none" w:sz="0" w:space="0" w:color="auto"/>
        <w:left w:val="none" w:sz="0" w:space="0" w:color="auto"/>
        <w:bottom w:val="none" w:sz="0" w:space="0" w:color="auto"/>
        <w:right w:val="none" w:sz="0" w:space="0" w:color="auto"/>
      </w:divBdr>
    </w:div>
    <w:div w:id="1736198051">
      <w:bodyDiv w:val="1"/>
      <w:marLeft w:val="0"/>
      <w:marRight w:val="0"/>
      <w:marTop w:val="0"/>
      <w:marBottom w:val="0"/>
      <w:divBdr>
        <w:top w:val="none" w:sz="0" w:space="0" w:color="auto"/>
        <w:left w:val="none" w:sz="0" w:space="0" w:color="auto"/>
        <w:bottom w:val="none" w:sz="0" w:space="0" w:color="auto"/>
        <w:right w:val="none" w:sz="0" w:space="0" w:color="auto"/>
      </w:divBdr>
    </w:div>
    <w:div w:id="1736204004">
      <w:bodyDiv w:val="1"/>
      <w:marLeft w:val="0"/>
      <w:marRight w:val="0"/>
      <w:marTop w:val="0"/>
      <w:marBottom w:val="0"/>
      <w:divBdr>
        <w:top w:val="none" w:sz="0" w:space="0" w:color="auto"/>
        <w:left w:val="none" w:sz="0" w:space="0" w:color="auto"/>
        <w:bottom w:val="none" w:sz="0" w:space="0" w:color="auto"/>
        <w:right w:val="none" w:sz="0" w:space="0" w:color="auto"/>
      </w:divBdr>
    </w:div>
    <w:div w:id="1736394820">
      <w:bodyDiv w:val="1"/>
      <w:marLeft w:val="0"/>
      <w:marRight w:val="0"/>
      <w:marTop w:val="0"/>
      <w:marBottom w:val="0"/>
      <w:divBdr>
        <w:top w:val="none" w:sz="0" w:space="0" w:color="auto"/>
        <w:left w:val="none" w:sz="0" w:space="0" w:color="auto"/>
        <w:bottom w:val="none" w:sz="0" w:space="0" w:color="auto"/>
        <w:right w:val="none" w:sz="0" w:space="0" w:color="auto"/>
      </w:divBdr>
    </w:div>
    <w:div w:id="1736585207">
      <w:bodyDiv w:val="1"/>
      <w:marLeft w:val="0"/>
      <w:marRight w:val="0"/>
      <w:marTop w:val="0"/>
      <w:marBottom w:val="0"/>
      <w:divBdr>
        <w:top w:val="none" w:sz="0" w:space="0" w:color="auto"/>
        <w:left w:val="none" w:sz="0" w:space="0" w:color="auto"/>
        <w:bottom w:val="none" w:sz="0" w:space="0" w:color="auto"/>
        <w:right w:val="none" w:sz="0" w:space="0" w:color="auto"/>
      </w:divBdr>
    </w:div>
    <w:div w:id="1736736336">
      <w:bodyDiv w:val="1"/>
      <w:marLeft w:val="0"/>
      <w:marRight w:val="0"/>
      <w:marTop w:val="0"/>
      <w:marBottom w:val="0"/>
      <w:divBdr>
        <w:top w:val="none" w:sz="0" w:space="0" w:color="auto"/>
        <w:left w:val="none" w:sz="0" w:space="0" w:color="auto"/>
        <w:bottom w:val="none" w:sz="0" w:space="0" w:color="auto"/>
        <w:right w:val="none" w:sz="0" w:space="0" w:color="auto"/>
      </w:divBdr>
    </w:div>
    <w:div w:id="1737119585">
      <w:bodyDiv w:val="1"/>
      <w:marLeft w:val="0"/>
      <w:marRight w:val="0"/>
      <w:marTop w:val="0"/>
      <w:marBottom w:val="0"/>
      <w:divBdr>
        <w:top w:val="none" w:sz="0" w:space="0" w:color="auto"/>
        <w:left w:val="none" w:sz="0" w:space="0" w:color="auto"/>
        <w:bottom w:val="none" w:sz="0" w:space="0" w:color="auto"/>
        <w:right w:val="none" w:sz="0" w:space="0" w:color="auto"/>
      </w:divBdr>
    </w:div>
    <w:div w:id="1737511650">
      <w:bodyDiv w:val="1"/>
      <w:marLeft w:val="0"/>
      <w:marRight w:val="0"/>
      <w:marTop w:val="0"/>
      <w:marBottom w:val="0"/>
      <w:divBdr>
        <w:top w:val="none" w:sz="0" w:space="0" w:color="auto"/>
        <w:left w:val="none" w:sz="0" w:space="0" w:color="auto"/>
        <w:bottom w:val="none" w:sz="0" w:space="0" w:color="auto"/>
        <w:right w:val="none" w:sz="0" w:space="0" w:color="auto"/>
      </w:divBdr>
    </w:div>
    <w:div w:id="1737897534">
      <w:bodyDiv w:val="1"/>
      <w:marLeft w:val="0"/>
      <w:marRight w:val="0"/>
      <w:marTop w:val="0"/>
      <w:marBottom w:val="0"/>
      <w:divBdr>
        <w:top w:val="none" w:sz="0" w:space="0" w:color="auto"/>
        <w:left w:val="none" w:sz="0" w:space="0" w:color="auto"/>
        <w:bottom w:val="none" w:sz="0" w:space="0" w:color="auto"/>
        <w:right w:val="none" w:sz="0" w:space="0" w:color="auto"/>
      </w:divBdr>
    </w:div>
    <w:div w:id="1738549671">
      <w:bodyDiv w:val="1"/>
      <w:marLeft w:val="0"/>
      <w:marRight w:val="0"/>
      <w:marTop w:val="0"/>
      <w:marBottom w:val="0"/>
      <w:divBdr>
        <w:top w:val="none" w:sz="0" w:space="0" w:color="auto"/>
        <w:left w:val="none" w:sz="0" w:space="0" w:color="auto"/>
        <w:bottom w:val="none" w:sz="0" w:space="0" w:color="auto"/>
        <w:right w:val="none" w:sz="0" w:space="0" w:color="auto"/>
      </w:divBdr>
    </w:div>
    <w:div w:id="1738555697">
      <w:bodyDiv w:val="1"/>
      <w:marLeft w:val="0"/>
      <w:marRight w:val="0"/>
      <w:marTop w:val="0"/>
      <w:marBottom w:val="0"/>
      <w:divBdr>
        <w:top w:val="none" w:sz="0" w:space="0" w:color="auto"/>
        <w:left w:val="none" w:sz="0" w:space="0" w:color="auto"/>
        <w:bottom w:val="none" w:sz="0" w:space="0" w:color="auto"/>
        <w:right w:val="none" w:sz="0" w:space="0" w:color="auto"/>
      </w:divBdr>
    </w:div>
    <w:div w:id="1738623825">
      <w:bodyDiv w:val="1"/>
      <w:marLeft w:val="0"/>
      <w:marRight w:val="0"/>
      <w:marTop w:val="0"/>
      <w:marBottom w:val="0"/>
      <w:divBdr>
        <w:top w:val="none" w:sz="0" w:space="0" w:color="auto"/>
        <w:left w:val="none" w:sz="0" w:space="0" w:color="auto"/>
        <w:bottom w:val="none" w:sz="0" w:space="0" w:color="auto"/>
        <w:right w:val="none" w:sz="0" w:space="0" w:color="auto"/>
      </w:divBdr>
    </w:div>
    <w:div w:id="1738672967">
      <w:bodyDiv w:val="1"/>
      <w:marLeft w:val="0"/>
      <w:marRight w:val="0"/>
      <w:marTop w:val="0"/>
      <w:marBottom w:val="0"/>
      <w:divBdr>
        <w:top w:val="none" w:sz="0" w:space="0" w:color="auto"/>
        <w:left w:val="none" w:sz="0" w:space="0" w:color="auto"/>
        <w:bottom w:val="none" w:sz="0" w:space="0" w:color="auto"/>
        <w:right w:val="none" w:sz="0" w:space="0" w:color="auto"/>
      </w:divBdr>
    </w:div>
    <w:div w:id="1738748112">
      <w:bodyDiv w:val="1"/>
      <w:marLeft w:val="0"/>
      <w:marRight w:val="0"/>
      <w:marTop w:val="0"/>
      <w:marBottom w:val="0"/>
      <w:divBdr>
        <w:top w:val="none" w:sz="0" w:space="0" w:color="auto"/>
        <w:left w:val="none" w:sz="0" w:space="0" w:color="auto"/>
        <w:bottom w:val="none" w:sz="0" w:space="0" w:color="auto"/>
        <w:right w:val="none" w:sz="0" w:space="0" w:color="auto"/>
      </w:divBdr>
    </w:div>
    <w:div w:id="1738943072">
      <w:bodyDiv w:val="1"/>
      <w:marLeft w:val="0"/>
      <w:marRight w:val="0"/>
      <w:marTop w:val="0"/>
      <w:marBottom w:val="0"/>
      <w:divBdr>
        <w:top w:val="none" w:sz="0" w:space="0" w:color="auto"/>
        <w:left w:val="none" w:sz="0" w:space="0" w:color="auto"/>
        <w:bottom w:val="none" w:sz="0" w:space="0" w:color="auto"/>
        <w:right w:val="none" w:sz="0" w:space="0" w:color="auto"/>
      </w:divBdr>
    </w:div>
    <w:div w:id="1739015327">
      <w:bodyDiv w:val="1"/>
      <w:marLeft w:val="0"/>
      <w:marRight w:val="0"/>
      <w:marTop w:val="0"/>
      <w:marBottom w:val="0"/>
      <w:divBdr>
        <w:top w:val="none" w:sz="0" w:space="0" w:color="auto"/>
        <w:left w:val="none" w:sz="0" w:space="0" w:color="auto"/>
        <w:bottom w:val="none" w:sz="0" w:space="0" w:color="auto"/>
        <w:right w:val="none" w:sz="0" w:space="0" w:color="auto"/>
      </w:divBdr>
    </w:div>
    <w:div w:id="1739981890">
      <w:bodyDiv w:val="1"/>
      <w:marLeft w:val="0"/>
      <w:marRight w:val="0"/>
      <w:marTop w:val="0"/>
      <w:marBottom w:val="0"/>
      <w:divBdr>
        <w:top w:val="none" w:sz="0" w:space="0" w:color="auto"/>
        <w:left w:val="none" w:sz="0" w:space="0" w:color="auto"/>
        <w:bottom w:val="none" w:sz="0" w:space="0" w:color="auto"/>
        <w:right w:val="none" w:sz="0" w:space="0" w:color="auto"/>
      </w:divBdr>
    </w:div>
    <w:div w:id="1741172205">
      <w:bodyDiv w:val="1"/>
      <w:marLeft w:val="0"/>
      <w:marRight w:val="0"/>
      <w:marTop w:val="0"/>
      <w:marBottom w:val="0"/>
      <w:divBdr>
        <w:top w:val="none" w:sz="0" w:space="0" w:color="auto"/>
        <w:left w:val="none" w:sz="0" w:space="0" w:color="auto"/>
        <w:bottom w:val="none" w:sz="0" w:space="0" w:color="auto"/>
        <w:right w:val="none" w:sz="0" w:space="0" w:color="auto"/>
      </w:divBdr>
    </w:div>
    <w:div w:id="1741639667">
      <w:bodyDiv w:val="1"/>
      <w:marLeft w:val="0"/>
      <w:marRight w:val="0"/>
      <w:marTop w:val="0"/>
      <w:marBottom w:val="0"/>
      <w:divBdr>
        <w:top w:val="none" w:sz="0" w:space="0" w:color="auto"/>
        <w:left w:val="none" w:sz="0" w:space="0" w:color="auto"/>
        <w:bottom w:val="none" w:sz="0" w:space="0" w:color="auto"/>
        <w:right w:val="none" w:sz="0" w:space="0" w:color="auto"/>
      </w:divBdr>
    </w:div>
    <w:div w:id="1741780915">
      <w:bodyDiv w:val="1"/>
      <w:marLeft w:val="0"/>
      <w:marRight w:val="0"/>
      <w:marTop w:val="0"/>
      <w:marBottom w:val="0"/>
      <w:divBdr>
        <w:top w:val="none" w:sz="0" w:space="0" w:color="auto"/>
        <w:left w:val="none" w:sz="0" w:space="0" w:color="auto"/>
        <w:bottom w:val="none" w:sz="0" w:space="0" w:color="auto"/>
        <w:right w:val="none" w:sz="0" w:space="0" w:color="auto"/>
      </w:divBdr>
    </w:div>
    <w:div w:id="1742216269">
      <w:bodyDiv w:val="1"/>
      <w:marLeft w:val="0"/>
      <w:marRight w:val="0"/>
      <w:marTop w:val="0"/>
      <w:marBottom w:val="0"/>
      <w:divBdr>
        <w:top w:val="none" w:sz="0" w:space="0" w:color="auto"/>
        <w:left w:val="none" w:sz="0" w:space="0" w:color="auto"/>
        <w:bottom w:val="none" w:sz="0" w:space="0" w:color="auto"/>
        <w:right w:val="none" w:sz="0" w:space="0" w:color="auto"/>
      </w:divBdr>
    </w:div>
    <w:div w:id="1743093704">
      <w:bodyDiv w:val="1"/>
      <w:marLeft w:val="0"/>
      <w:marRight w:val="0"/>
      <w:marTop w:val="0"/>
      <w:marBottom w:val="0"/>
      <w:divBdr>
        <w:top w:val="none" w:sz="0" w:space="0" w:color="auto"/>
        <w:left w:val="none" w:sz="0" w:space="0" w:color="auto"/>
        <w:bottom w:val="none" w:sz="0" w:space="0" w:color="auto"/>
        <w:right w:val="none" w:sz="0" w:space="0" w:color="auto"/>
      </w:divBdr>
    </w:div>
    <w:div w:id="1743478660">
      <w:bodyDiv w:val="1"/>
      <w:marLeft w:val="0"/>
      <w:marRight w:val="0"/>
      <w:marTop w:val="0"/>
      <w:marBottom w:val="0"/>
      <w:divBdr>
        <w:top w:val="none" w:sz="0" w:space="0" w:color="auto"/>
        <w:left w:val="none" w:sz="0" w:space="0" w:color="auto"/>
        <w:bottom w:val="none" w:sz="0" w:space="0" w:color="auto"/>
        <w:right w:val="none" w:sz="0" w:space="0" w:color="auto"/>
      </w:divBdr>
    </w:div>
    <w:div w:id="1743527594">
      <w:bodyDiv w:val="1"/>
      <w:marLeft w:val="0"/>
      <w:marRight w:val="0"/>
      <w:marTop w:val="0"/>
      <w:marBottom w:val="0"/>
      <w:divBdr>
        <w:top w:val="none" w:sz="0" w:space="0" w:color="auto"/>
        <w:left w:val="none" w:sz="0" w:space="0" w:color="auto"/>
        <w:bottom w:val="none" w:sz="0" w:space="0" w:color="auto"/>
        <w:right w:val="none" w:sz="0" w:space="0" w:color="auto"/>
      </w:divBdr>
    </w:div>
    <w:div w:id="1743789481">
      <w:bodyDiv w:val="1"/>
      <w:marLeft w:val="0"/>
      <w:marRight w:val="0"/>
      <w:marTop w:val="0"/>
      <w:marBottom w:val="0"/>
      <w:divBdr>
        <w:top w:val="none" w:sz="0" w:space="0" w:color="auto"/>
        <w:left w:val="none" w:sz="0" w:space="0" w:color="auto"/>
        <w:bottom w:val="none" w:sz="0" w:space="0" w:color="auto"/>
        <w:right w:val="none" w:sz="0" w:space="0" w:color="auto"/>
      </w:divBdr>
    </w:div>
    <w:div w:id="1744598799">
      <w:bodyDiv w:val="1"/>
      <w:marLeft w:val="0"/>
      <w:marRight w:val="0"/>
      <w:marTop w:val="0"/>
      <w:marBottom w:val="0"/>
      <w:divBdr>
        <w:top w:val="none" w:sz="0" w:space="0" w:color="auto"/>
        <w:left w:val="none" w:sz="0" w:space="0" w:color="auto"/>
        <w:bottom w:val="none" w:sz="0" w:space="0" w:color="auto"/>
        <w:right w:val="none" w:sz="0" w:space="0" w:color="auto"/>
      </w:divBdr>
    </w:div>
    <w:div w:id="1745562086">
      <w:bodyDiv w:val="1"/>
      <w:marLeft w:val="0"/>
      <w:marRight w:val="0"/>
      <w:marTop w:val="0"/>
      <w:marBottom w:val="0"/>
      <w:divBdr>
        <w:top w:val="none" w:sz="0" w:space="0" w:color="auto"/>
        <w:left w:val="none" w:sz="0" w:space="0" w:color="auto"/>
        <w:bottom w:val="none" w:sz="0" w:space="0" w:color="auto"/>
        <w:right w:val="none" w:sz="0" w:space="0" w:color="auto"/>
      </w:divBdr>
    </w:div>
    <w:div w:id="1746030207">
      <w:bodyDiv w:val="1"/>
      <w:marLeft w:val="0"/>
      <w:marRight w:val="0"/>
      <w:marTop w:val="0"/>
      <w:marBottom w:val="0"/>
      <w:divBdr>
        <w:top w:val="none" w:sz="0" w:space="0" w:color="auto"/>
        <w:left w:val="none" w:sz="0" w:space="0" w:color="auto"/>
        <w:bottom w:val="none" w:sz="0" w:space="0" w:color="auto"/>
        <w:right w:val="none" w:sz="0" w:space="0" w:color="auto"/>
      </w:divBdr>
    </w:div>
    <w:div w:id="1746147228">
      <w:bodyDiv w:val="1"/>
      <w:marLeft w:val="0"/>
      <w:marRight w:val="0"/>
      <w:marTop w:val="0"/>
      <w:marBottom w:val="0"/>
      <w:divBdr>
        <w:top w:val="none" w:sz="0" w:space="0" w:color="auto"/>
        <w:left w:val="none" w:sz="0" w:space="0" w:color="auto"/>
        <w:bottom w:val="none" w:sz="0" w:space="0" w:color="auto"/>
        <w:right w:val="none" w:sz="0" w:space="0" w:color="auto"/>
      </w:divBdr>
    </w:div>
    <w:div w:id="1746149703">
      <w:bodyDiv w:val="1"/>
      <w:marLeft w:val="0"/>
      <w:marRight w:val="0"/>
      <w:marTop w:val="0"/>
      <w:marBottom w:val="0"/>
      <w:divBdr>
        <w:top w:val="none" w:sz="0" w:space="0" w:color="auto"/>
        <w:left w:val="none" w:sz="0" w:space="0" w:color="auto"/>
        <w:bottom w:val="none" w:sz="0" w:space="0" w:color="auto"/>
        <w:right w:val="none" w:sz="0" w:space="0" w:color="auto"/>
      </w:divBdr>
    </w:div>
    <w:div w:id="1746221387">
      <w:bodyDiv w:val="1"/>
      <w:marLeft w:val="0"/>
      <w:marRight w:val="0"/>
      <w:marTop w:val="0"/>
      <w:marBottom w:val="0"/>
      <w:divBdr>
        <w:top w:val="none" w:sz="0" w:space="0" w:color="auto"/>
        <w:left w:val="none" w:sz="0" w:space="0" w:color="auto"/>
        <w:bottom w:val="none" w:sz="0" w:space="0" w:color="auto"/>
        <w:right w:val="none" w:sz="0" w:space="0" w:color="auto"/>
      </w:divBdr>
    </w:div>
    <w:div w:id="1746799481">
      <w:bodyDiv w:val="1"/>
      <w:marLeft w:val="0"/>
      <w:marRight w:val="0"/>
      <w:marTop w:val="0"/>
      <w:marBottom w:val="0"/>
      <w:divBdr>
        <w:top w:val="none" w:sz="0" w:space="0" w:color="auto"/>
        <w:left w:val="none" w:sz="0" w:space="0" w:color="auto"/>
        <w:bottom w:val="none" w:sz="0" w:space="0" w:color="auto"/>
        <w:right w:val="none" w:sz="0" w:space="0" w:color="auto"/>
      </w:divBdr>
    </w:div>
    <w:div w:id="1746873291">
      <w:bodyDiv w:val="1"/>
      <w:marLeft w:val="0"/>
      <w:marRight w:val="0"/>
      <w:marTop w:val="0"/>
      <w:marBottom w:val="0"/>
      <w:divBdr>
        <w:top w:val="none" w:sz="0" w:space="0" w:color="auto"/>
        <w:left w:val="none" w:sz="0" w:space="0" w:color="auto"/>
        <w:bottom w:val="none" w:sz="0" w:space="0" w:color="auto"/>
        <w:right w:val="none" w:sz="0" w:space="0" w:color="auto"/>
      </w:divBdr>
    </w:div>
    <w:div w:id="1747415487">
      <w:bodyDiv w:val="1"/>
      <w:marLeft w:val="0"/>
      <w:marRight w:val="0"/>
      <w:marTop w:val="0"/>
      <w:marBottom w:val="0"/>
      <w:divBdr>
        <w:top w:val="none" w:sz="0" w:space="0" w:color="auto"/>
        <w:left w:val="none" w:sz="0" w:space="0" w:color="auto"/>
        <w:bottom w:val="none" w:sz="0" w:space="0" w:color="auto"/>
        <w:right w:val="none" w:sz="0" w:space="0" w:color="auto"/>
      </w:divBdr>
    </w:div>
    <w:div w:id="1747721446">
      <w:bodyDiv w:val="1"/>
      <w:marLeft w:val="0"/>
      <w:marRight w:val="0"/>
      <w:marTop w:val="0"/>
      <w:marBottom w:val="0"/>
      <w:divBdr>
        <w:top w:val="none" w:sz="0" w:space="0" w:color="auto"/>
        <w:left w:val="none" w:sz="0" w:space="0" w:color="auto"/>
        <w:bottom w:val="none" w:sz="0" w:space="0" w:color="auto"/>
        <w:right w:val="none" w:sz="0" w:space="0" w:color="auto"/>
      </w:divBdr>
    </w:div>
    <w:div w:id="1748069271">
      <w:bodyDiv w:val="1"/>
      <w:marLeft w:val="0"/>
      <w:marRight w:val="0"/>
      <w:marTop w:val="0"/>
      <w:marBottom w:val="0"/>
      <w:divBdr>
        <w:top w:val="none" w:sz="0" w:space="0" w:color="auto"/>
        <w:left w:val="none" w:sz="0" w:space="0" w:color="auto"/>
        <w:bottom w:val="none" w:sz="0" w:space="0" w:color="auto"/>
        <w:right w:val="none" w:sz="0" w:space="0" w:color="auto"/>
      </w:divBdr>
    </w:div>
    <w:div w:id="1748073258">
      <w:bodyDiv w:val="1"/>
      <w:marLeft w:val="0"/>
      <w:marRight w:val="0"/>
      <w:marTop w:val="0"/>
      <w:marBottom w:val="0"/>
      <w:divBdr>
        <w:top w:val="none" w:sz="0" w:space="0" w:color="auto"/>
        <w:left w:val="none" w:sz="0" w:space="0" w:color="auto"/>
        <w:bottom w:val="none" w:sz="0" w:space="0" w:color="auto"/>
        <w:right w:val="none" w:sz="0" w:space="0" w:color="auto"/>
      </w:divBdr>
    </w:div>
    <w:div w:id="1748258931">
      <w:bodyDiv w:val="1"/>
      <w:marLeft w:val="0"/>
      <w:marRight w:val="0"/>
      <w:marTop w:val="0"/>
      <w:marBottom w:val="0"/>
      <w:divBdr>
        <w:top w:val="none" w:sz="0" w:space="0" w:color="auto"/>
        <w:left w:val="none" w:sz="0" w:space="0" w:color="auto"/>
        <w:bottom w:val="none" w:sz="0" w:space="0" w:color="auto"/>
        <w:right w:val="none" w:sz="0" w:space="0" w:color="auto"/>
      </w:divBdr>
    </w:div>
    <w:div w:id="1748267724">
      <w:bodyDiv w:val="1"/>
      <w:marLeft w:val="0"/>
      <w:marRight w:val="0"/>
      <w:marTop w:val="0"/>
      <w:marBottom w:val="0"/>
      <w:divBdr>
        <w:top w:val="none" w:sz="0" w:space="0" w:color="auto"/>
        <w:left w:val="none" w:sz="0" w:space="0" w:color="auto"/>
        <w:bottom w:val="none" w:sz="0" w:space="0" w:color="auto"/>
        <w:right w:val="none" w:sz="0" w:space="0" w:color="auto"/>
      </w:divBdr>
    </w:div>
    <w:div w:id="1748378427">
      <w:bodyDiv w:val="1"/>
      <w:marLeft w:val="0"/>
      <w:marRight w:val="0"/>
      <w:marTop w:val="0"/>
      <w:marBottom w:val="0"/>
      <w:divBdr>
        <w:top w:val="none" w:sz="0" w:space="0" w:color="auto"/>
        <w:left w:val="none" w:sz="0" w:space="0" w:color="auto"/>
        <w:bottom w:val="none" w:sz="0" w:space="0" w:color="auto"/>
        <w:right w:val="none" w:sz="0" w:space="0" w:color="auto"/>
      </w:divBdr>
    </w:div>
    <w:div w:id="1748460830">
      <w:bodyDiv w:val="1"/>
      <w:marLeft w:val="0"/>
      <w:marRight w:val="0"/>
      <w:marTop w:val="0"/>
      <w:marBottom w:val="0"/>
      <w:divBdr>
        <w:top w:val="none" w:sz="0" w:space="0" w:color="auto"/>
        <w:left w:val="none" w:sz="0" w:space="0" w:color="auto"/>
        <w:bottom w:val="none" w:sz="0" w:space="0" w:color="auto"/>
        <w:right w:val="none" w:sz="0" w:space="0" w:color="auto"/>
      </w:divBdr>
    </w:div>
    <w:div w:id="1748530094">
      <w:bodyDiv w:val="1"/>
      <w:marLeft w:val="0"/>
      <w:marRight w:val="0"/>
      <w:marTop w:val="0"/>
      <w:marBottom w:val="0"/>
      <w:divBdr>
        <w:top w:val="none" w:sz="0" w:space="0" w:color="auto"/>
        <w:left w:val="none" w:sz="0" w:space="0" w:color="auto"/>
        <w:bottom w:val="none" w:sz="0" w:space="0" w:color="auto"/>
        <w:right w:val="none" w:sz="0" w:space="0" w:color="auto"/>
      </w:divBdr>
    </w:div>
    <w:div w:id="1749301566">
      <w:bodyDiv w:val="1"/>
      <w:marLeft w:val="0"/>
      <w:marRight w:val="0"/>
      <w:marTop w:val="0"/>
      <w:marBottom w:val="0"/>
      <w:divBdr>
        <w:top w:val="none" w:sz="0" w:space="0" w:color="auto"/>
        <w:left w:val="none" w:sz="0" w:space="0" w:color="auto"/>
        <w:bottom w:val="none" w:sz="0" w:space="0" w:color="auto"/>
        <w:right w:val="none" w:sz="0" w:space="0" w:color="auto"/>
      </w:divBdr>
    </w:div>
    <w:div w:id="1749494049">
      <w:bodyDiv w:val="1"/>
      <w:marLeft w:val="0"/>
      <w:marRight w:val="0"/>
      <w:marTop w:val="0"/>
      <w:marBottom w:val="0"/>
      <w:divBdr>
        <w:top w:val="none" w:sz="0" w:space="0" w:color="auto"/>
        <w:left w:val="none" w:sz="0" w:space="0" w:color="auto"/>
        <w:bottom w:val="none" w:sz="0" w:space="0" w:color="auto"/>
        <w:right w:val="none" w:sz="0" w:space="0" w:color="auto"/>
      </w:divBdr>
    </w:div>
    <w:div w:id="1749839866">
      <w:bodyDiv w:val="1"/>
      <w:marLeft w:val="0"/>
      <w:marRight w:val="0"/>
      <w:marTop w:val="0"/>
      <w:marBottom w:val="0"/>
      <w:divBdr>
        <w:top w:val="none" w:sz="0" w:space="0" w:color="auto"/>
        <w:left w:val="none" w:sz="0" w:space="0" w:color="auto"/>
        <w:bottom w:val="none" w:sz="0" w:space="0" w:color="auto"/>
        <w:right w:val="none" w:sz="0" w:space="0" w:color="auto"/>
      </w:divBdr>
    </w:div>
    <w:div w:id="1750079816">
      <w:bodyDiv w:val="1"/>
      <w:marLeft w:val="0"/>
      <w:marRight w:val="0"/>
      <w:marTop w:val="0"/>
      <w:marBottom w:val="0"/>
      <w:divBdr>
        <w:top w:val="none" w:sz="0" w:space="0" w:color="auto"/>
        <w:left w:val="none" w:sz="0" w:space="0" w:color="auto"/>
        <w:bottom w:val="none" w:sz="0" w:space="0" w:color="auto"/>
        <w:right w:val="none" w:sz="0" w:space="0" w:color="auto"/>
      </w:divBdr>
    </w:div>
    <w:div w:id="1750156720">
      <w:bodyDiv w:val="1"/>
      <w:marLeft w:val="0"/>
      <w:marRight w:val="0"/>
      <w:marTop w:val="0"/>
      <w:marBottom w:val="0"/>
      <w:divBdr>
        <w:top w:val="none" w:sz="0" w:space="0" w:color="auto"/>
        <w:left w:val="none" w:sz="0" w:space="0" w:color="auto"/>
        <w:bottom w:val="none" w:sz="0" w:space="0" w:color="auto"/>
        <w:right w:val="none" w:sz="0" w:space="0" w:color="auto"/>
      </w:divBdr>
    </w:div>
    <w:div w:id="1750302198">
      <w:bodyDiv w:val="1"/>
      <w:marLeft w:val="0"/>
      <w:marRight w:val="0"/>
      <w:marTop w:val="0"/>
      <w:marBottom w:val="0"/>
      <w:divBdr>
        <w:top w:val="none" w:sz="0" w:space="0" w:color="auto"/>
        <w:left w:val="none" w:sz="0" w:space="0" w:color="auto"/>
        <w:bottom w:val="none" w:sz="0" w:space="0" w:color="auto"/>
        <w:right w:val="none" w:sz="0" w:space="0" w:color="auto"/>
      </w:divBdr>
    </w:div>
    <w:div w:id="1750347134">
      <w:bodyDiv w:val="1"/>
      <w:marLeft w:val="0"/>
      <w:marRight w:val="0"/>
      <w:marTop w:val="0"/>
      <w:marBottom w:val="0"/>
      <w:divBdr>
        <w:top w:val="none" w:sz="0" w:space="0" w:color="auto"/>
        <w:left w:val="none" w:sz="0" w:space="0" w:color="auto"/>
        <w:bottom w:val="none" w:sz="0" w:space="0" w:color="auto"/>
        <w:right w:val="none" w:sz="0" w:space="0" w:color="auto"/>
      </w:divBdr>
    </w:div>
    <w:div w:id="1750688641">
      <w:bodyDiv w:val="1"/>
      <w:marLeft w:val="0"/>
      <w:marRight w:val="0"/>
      <w:marTop w:val="0"/>
      <w:marBottom w:val="0"/>
      <w:divBdr>
        <w:top w:val="none" w:sz="0" w:space="0" w:color="auto"/>
        <w:left w:val="none" w:sz="0" w:space="0" w:color="auto"/>
        <w:bottom w:val="none" w:sz="0" w:space="0" w:color="auto"/>
        <w:right w:val="none" w:sz="0" w:space="0" w:color="auto"/>
      </w:divBdr>
    </w:div>
    <w:div w:id="1750883163">
      <w:bodyDiv w:val="1"/>
      <w:marLeft w:val="0"/>
      <w:marRight w:val="0"/>
      <w:marTop w:val="0"/>
      <w:marBottom w:val="0"/>
      <w:divBdr>
        <w:top w:val="none" w:sz="0" w:space="0" w:color="auto"/>
        <w:left w:val="none" w:sz="0" w:space="0" w:color="auto"/>
        <w:bottom w:val="none" w:sz="0" w:space="0" w:color="auto"/>
        <w:right w:val="none" w:sz="0" w:space="0" w:color="auto"/>
      </w:divBdr>
    </w:div>
    <w:div w:id="1751080876">
      <w:bodyDiv w:val="1"/>
      <w:marLeft w:val="0"/>
      <w:marRight w:val="0"/>
      <w:marTop w:val="0"/>
      <w:marBottom w:val="0"/>
      <w:divBdr>
        <w:top w:val="none" w:sz="0" w:space="0" w:color="auto"/>
        <w:left w:val="none" w:sz="0" w:space="0" w:color="auto"/>
        <w:bottom w:val="none" w:sz="0" w:space="0" w:color="auto"/>
        <w:right w:val="none" w:sz="0" w:space="0" w:color="auto"/>
      </w:divBdr>
    </w:div>
    <w:div w:id="1751543379">
      <w:bodyDiv w:val="1"/>
      <w:marLeft w:val="0"/>
      <w:marRight w:val="0"/>
      <w:marTop w:val="0"/>
      <w:marBottom w:val="0"/>
      <w:divBdr>
        <w:top w:val="none" w:sz="0" w:space="0" w:color="auto"/>
        <w:left w:val="none" w:sz="0" w:space="0" w:color="auto"/>
        <w:bottom w:val="none" w:sz="0" w:space="0" w:color="auto"/>
        <w:right w:val="none" w:sz="0" w:space="0" w:color="auto"/>
      </w:divBdr>
    </w:div>
    <w:div w:id="1751584894">
      <w:bodyDiv w:val="1"/>
      <w:marLeft w:val="0"/>
      <w:marRight w:val="0"/>
      <w:marTop w:val="0"/>
      <w:marBottom w:val="0"/>
      <w:divBdr>
        <w:top w:val="none" w:sz="0" w:space="0" w:color="auto"/>
        <w:left w:val="none" w:sz="0" w:space="0" w:color="auto"/>
        <w:bottom w:val="none" w:sz="0" w:space="0" w:color="auto"/>
        <w:right w:val="none" w:sz="0" w:space="0" w:color="auto"/>
      </w:divBdr>
    </w:div>
    <w:div w:id="1751656961">
      <w:bodyDiv w:val="1"/>
      <w:marLeft w:val="0"/>
      <w:marRight w:val="0"/>
      <w:marTop w:val="0"/>
      <w:marBottom w:val="0"/>
      <w:divBdr>
        <w:top w:val="none" w:sz="0" w:space="0" w:color="auto"/>
        <w:left w:val="none" w:sz="0" w:space="0" w:color="auto"/>
        <w:bottom w:val="none" w:sz="0" w:space="0" w:color="auto"/>
        <w:right w:val="none" w:sz="0" w:space="0" w:color="auto"/>
      </w:divBdr>
    </w:div>
    <w:div w:id="1751657035">
      <w:bodyDiv w:val="1"/>
      <w:marLeft w:val="0"/>
      <w:marRight w:val="0"/>
      <w:marTop w:val="0"/>
      <w:marBottom w:val="0"/>
      <w:divBdr>
        <w:top w:val="none" w:sz="0" w:space="0" w:color="auto"/>
        <w:left w:val="none" w:sz="0" w:space="0" w:color="auto"/>
        <w:bottom w:val="none" w:sz="0" w:space="0" w:color="auto"/>
        <w:right w:val="none" w:sz="0" w:space="0" w:color="auto"/>
      </w:divBdr>
    </w:div>
    <w:div w:id="1751809922">
      <w:bodyDiv w:val="1"/>
      <w:marLeft w:val="0"/>
      <w:marRight w:val="0"/>
      <w:marTop w:val="0"/>
      <w:marBottom w:val="0"/>
      <w:divBdr>
        <w:top w:val="none" w:sz="0" w:space="0" w:color="auto"/>
        <w:left w:val="none" w:sz="0" w:space="0" w:color="auto"/>
        <w:bottom w:val="none" w:sz="0" w:space="0" w:color="auto"/>
        <w:right w:val="none" w:sz="0" w:space="0" w:color="auto"/>
      </w:divBdr>
    </w:div>
    <w:div w:id="1752048157">
      <w:bodyDiv w:val="1"/>
      <w:marLeft w:val="0"/>
      <w:marRight w:val="0"/>
      <w:marTop w:val="0"/>
      <w:marBottom w:val="0"/>
      <w:divBdr>
        <w:top w:val="none" w:sz="0" w:space="0" w:color="auto"/>
        <w:left w:val="none" w:sz="0" w:space="0" w:color="auto"/>
        <w:bottom w:val="none" w:sz="0" w:space="0" w:color="auto"/>
        <w:right w:val="none" w:sz="0" w:space="0" w:color="auto"/>
      </w:divBdr>
    </w:div>
    <w:div w:id="1752194001">
      <w:bodyDiv w:val="1"/>
      <w:marLeft w:val="0"/>
      <w:marRight w:val="0"/>
      <w:marTop w:val="0"/>
      <w:marBottom w:val="0"/>
      <w:divBdr>
        <w:top w:val="none" w:sz="0" w:space="0" w:color="auto"/>
        <w:left w:val="none" w:sz="0" w:space="0" w:color="auto"/>
        <w:bottom w:val="none" w:sz="0" w:space="0" w:color="auto"/>
        <w:right w:val="none" w:sz="0" w:space="0" w:color="auto"/>
      </w:divBdr>
    </w:div>
    <w:div w:id="1752195011">
      <w:bodyDiv w:val="1"/>
      <w:marLeft w:val="0"/>
      <w:marRight w:val="0"/>
      <w:marTop w:val="0"/>
      <w:marBottom w:val="0"/>
      <w:divBdr>
        <w:top w:val="none" w:sz="0" w:space="0" w:color="auto"/>
        <w:left w:val="none" w:sz="0" w:space="0" w:color="auto"/>
        <w:bottom w:val="none" w:sz="0" w:space="0" w:color="auto"/>
        <w:right w:val="none" w:sz="0" w:space="0" w:color="auto"/>
      </w:divBdr>
    </w:div>
    <w:div w:id="1752585817">
      <w:bodyDiv w:val="1"/>
      <w:marLeft w:val="0"/>
      <w:marRight w:val="0"/>
      <w:marTop w:val="0"/>
      <w:marBottom w:val="0"/>
      <w:divBdr>
        <w:top w:val="none" w:sz="0" w:space="0" w:color="auto"/>
        <w:left w:val="none" w:sz="0" w:space="0" w:color="auto"/>
        <w:bottom w:val="none" w:sz="0" w:space="0" w:color="auto"/>
        <w:right w:val="none" w:sz="0" w:space="0" w:color="auto"/>
      </w:divBdr>
    </w:div>
    <w:div w:id="1752657584">
      <w:bodyDiv w:val="1"/>
      <w:marLeft w:val="0"/>
      <w:marRight w:val="0"/>
      <w:marTop w:val="0"/>
      <w:marBottom w:val="0"/>
      <w:divBdr>
        <w:top w:val="none" w:sz="0" w:space="0" w:color="auto"/>
        <w:left w:val="none" w:sz="0" w:space="0" w:color="auto"/>
        <w:bottom w:val="none" w:sz="0" w:space="0" w:color="auto"/>
        <w:right w:val="none" w:sz="0" w:space="0" w:color="auto"/>
      </w:divBdr>
    </w:div>
    <w:div w:id="1752968783">
      <w:bodyDiv w:val="1"/>
      <w:marLeft w:val="0"/>
      <w:marRight w:val="0"/>
      <w:marTop w:val="0"/>
      <w:marBottom w:val="0"/>
      <w:divBdr>
        <w:top w:val="none" w:sz="0" w:space="0" w:color="auto"/>
        <w:left w:val="none" w:sz="0" w:space="0" w:color="auto"/>
        <w:bottom w:val="none" w:sz="0" w:space="0" w:color="auto"/>
        <w:right w:val="none" w:sz="0" w:space="0" w:color="auto"/>
      </w:divBdr>
    </w:div>
    <w:div w:id="1753238000">
      <w:bodyDiv w:val="1"/>
      <w:marLeft w:val="0"/>
      <w:marRight w:val="0"/>
      <w:marTop w:val="0"/>
      <w:marBottom w:val="0"/>
      <w:divBdr>
        <w:top w:val="none" w:sz="0" w:space="0" w:color="auto"/>
        <w:left w:val="none" w:sz="0" w:space="0" w:color="auto"/>
        <w:bottom w:val="none" w:sz="0" w:space="0" w:color="auto"/>
        <w:right w:val="none" w:sz="0" w:space="0" w:color="auto"/>
      </w:divBdr>
    </w:div>
    <w:div w:id="1753896426">
      <w:bodyDiv w:val="1"/>
      <w:marLeft w:val="0"/>
      <w:marRight w:val="0"/>
      <w:marTop w:val="0"/>
      <w:marBottom w:val="0"/>
      <w:divBdr>
        <w:top w:val="none" w:sz="0" w:space="0" w:color="auto"/>
        <w:left w:val="none" w:sz="0" w:space="0" w:color="auto"/>
        <w:bottom w:val="none" w:sz="0" w:space="0" w:color="auto"/>
        <w:right w:val="none" w:sz="0" w:space="0" w:color="auto"/>
      </w:divBdr>
    </w:div>
    <w:div w:id="1753971397">
      <w:bodyDiv w:val="1"/>
      <w:marLeft w:val="0"/>
      <w:marRight w:val="0"/>
      <w:marTop w:val="0"/>
      <w:marBottom w:val="0"/>
      <w:divBdr>
        <w:top w:val="none" w:sz="0" w:space="0" w:color="auto"/>
        <w:left w:val="none" w:sz="0" w:space="0" w:color="auto"/>
        <w:bottom w:val="none" w:sz="0" w:space="0" w:color="auto"/>
        <w:right w:val="none" w:sz="0" w:space="0" w:color="auto"/>
      </w:divBdr>
    </w:div>
    <w:div w:id="1754470817">
      <w:bodyDiv w:val="1"/>
      <w:marLeft w:val="0"/>
      <w:marRight w:val="0"/>
      <w:marTop w:val="0"/>
      <w:marBottom w:val="0"/>
      <w:divBdr>
        <w:top w:val="none" w:sz="0" w:space="0" w:color="auto"/>
        <w:left w:val="none" w:sz="0" w:space="0" w:color="auto"/>
        <w:bottom w:val="none" w:sz="0" w:space="0" w:color="auto"/>
        <w:right w:val="none" w:sz="0" w:space="0" w:color="auto"/>
      </w:divBdr>
    </w:div>
    <w:div w:id="1755082113">
      <w:bodyDiv w:val="1"/>
      <w:marLeft w:val="0"/>
      <w:marRight w:val="0"/>
      <w:marTop w:val="0"/>
      <w:marBottom w:val="0"/>
      <w:divBdr>
        <w:top w:val="none" w:sz="0" w:space="0" w:color="auto"/>
        <w:left w:val="none" w:sz="0" w:space="0" w:color="auto"/>
        <w:bottom w:val="none" w:sz="0" w:space="0" w:color="auto"/>
        <w:right w:val="none" w:sz="0" w:space="0" w:color="auto"/>
      </w:divBdr>
    </w:div>
    <w:div w:id="1755202661">
      <w:bodyDiv w:val="1"/>
      <w:marLeft w:val="0"/>
      <w:marRight w:val="0"/>
      <w:marTop w:val="0"/>
      <w:marBottom w:val="0"/>
      <w:divBdr>
        <w:top w:val="none" w:sz="0" w:space="0" w:color="auto"/>
        <w:left w:val="none" w:sz="0" w:space="0" w:color="auto"/>
        <w:bottom w:val="none" w:sz="0" w:space="0" w:color="auto"/>
        <w:right w:val="none" w:sz="0" w:space="0" w:color="auto"/>
      </w:divBdr>
    </w:div>
    <w:div w:id="1755589257">
      <w:bodyDiv w:val="1"/>
      <w:marLeft w:val="0"/>
      <w:marRight w:val="0"/>
      <w:marTop w:val="0"/>
      <w:marBottom w:val="0"/>
      <w:divBdr>
        <w:top w:val="none" w:sz="0" w:space="0" w:color="auto"/>
        <w:left w:val="none" w:sz="0" w:space="0" w:color="auto"/>
        <w:bottom w:val="none" w:sz="0" w:space="0" w:color="auto"/>
        <w:right w:val="none" w:sz="0" w:space="0" w:color="auto"/>
      </w:divBdr>
    </w:div>
    <w:div w:id="1755711606">
      <w:bodyDiv w:val="1"/>
      <w:marLeft w:val="0"/>
      <w:marRight w:val="0"/>
      <w:marTop w:val="0"/>
      <w:marBottom w:val="0"/>
      <w:divBdr>
        <w:top w:val="none" w:sz="0" w:space="0" w:color="auto"/>
        <w:left w:val="none" w:sz="0" w:space="0" w:color="auto"/>
        <w:bottom w:val="none" w:sz="0" w:space="0" w:color="auto"/>
        <w:right w:val="none" w:sz="0" w:space="0" w:color="auto"/>
      </w:divBdr>
    </w:div>
    <w:div w:id="1755978080">
      <w:bodyDiv w:val="1"/>
      <w:marLeft w:val="0"/>
      <w:marRight w:val="0"/>
      <w:marTop w:val="0"/>
      <w:marBottom w:val="0"/>
      <w:divBdr>
        <w:top w:val="none" w:sz="0" w:space="0" w:color="auto"/>
        <w:left w:val="none" w:sz="0" w:space="0" w:color="auto"/>
        <w:bottom w:val="none" w:sz="0" w:space="0" w:color="auto"/>
        <w:right w:val="none" w:sz="0" w:space="0" w:color="auto"/>
      </w:divBdr>
    </w:div>
    <w:div w:id="1756053789">
      <w:bodyDiv w:val="1"/>
      <w:marLeft w:val="0"/>
      <w:marRight w:val="0"/>
      <w:marTop w:val="0"/>
      <w:marBottom w:val="0"/>
      <w:divBdr>
        <w:top w:val="none" w:sz="0" w:space="0" w:color="auto"/>
        <w:left w:val="none" w:sz="0" w:space="0" w:color="auto"/>
        <w:bottom w:val="none" w:sz="0" w:space="0" w:color="auto"/>
        <w:right w:val="none" w:sz="0" w:space="0" w:color="auto"/>
      </w:divBdr>
    </w:div>
    <w:div w:id="1756510674">
      <w:bodyDiv w:val="1"/>
      <w:marLeft w:val="0"/>
      <w:marRight w:val="0"/>
      <w:marTop w:val="0"/>
      <w:marBottom w:val="0"/>
      <w:divBdr>
        <w:top w:val="none" w:sz="0" w:space="0" w:color="auto"/>
        <w:left w:val="none" w:sz="0" w:space="0" w:color="auto"/>
        <w:bottom w:val="none" w:sz="0" w:space="0" w:color="auto"/>
        <w:right w:val="none" w:sz="0" w:space="0" w:color="auto"/>
      </w:divBdr>
    </w:div>
    <w:div w:id="1756591304">
      <w:bodyDiv w:val="1"/>
      <w:marLeft w:val="0"/>
      <w:marRight w:val="0"/>
      <w:marTop w:val="0"/>
      <w:marBottom w:val="0"/>
      <w:divBdr>
        <w:top w:val="none" w:sz="0" w:space="0" w:color="auto"/>
        <w:left w:val="none" w:sz="0" w:space="0" w:color="auto"/>
        <w:bottom w:val="none" w:sz="0" w:space="0" w:color="auto"/>
        <w:right w:val="none" w:sz="0" w:space="0" w:color="auto"/>
      </w:divBdr>
    </w:div>
    <w:div w:id="1756707246">
      <w:bodyDiv w:val="1"/>
      <w:marLeft w:val="0"/>
      <w:marRight w:val="0"/>
      <w:marTop w:val="0"/>
      <w:marBottom w:val="0"/>
      <w:divBdr>
        <w:top w:val="none" w:sz="0" w:space="0" w:color="auto"/>
        <w:left w:val="none" w:sz="0" w:space="0" w:color="auto"/>
        <w:bottom w:val="none" w:sz="0" w:space="0" w:color="auto"/>
        <w:right w:val="none" w:sz="0" w:space="0" w:color="auto"/>
      </w:divBdr>
    </w:div>
    <w:div w:id="1756782111">
      <w:bodyDiv w:val="1"/>
      <w:marLeft w:val="0"/>
      <w:marRight w:val="0"/>
      <w:marTop w:val="0"/>
      <w:marBottom w:val="0"/>
      <w:divBdr>
        <w:top w:val="none" w:sz="0" w:space="0" w:color="auto"/>
        <w:left w:val="none" w:sz="0" w:space="0" w:color="auto"/>
        <w:bottom w:val="none" w:sz="0" w:space="0" w:color="auto"/>
        <w:right w:val="none" w:sz="0" w:space="0" w:color="auto"/>
      </w:divBdr>
    </w:div>
    <w:div w:id="1756903402">
      <w:bodyDiv w:val="1"/>
      <w:marLeft w:val="0"/>
      <w:marRight w:val="0"/>
      <w:marTop w:val="0"/>
      <w:marBottom w:val="0"/>
      <w:divBdr>
        <w:top w:val="none" w:sz="0" w:space="0" w:color="auto"/>
        <w:left w:val="none" w:sz="0" w:space="0" w:color="auto"/>
        <w:bottom w:val="none" w:sz="0" w:space="0" w:color="auto"/>
        <w:right w:val="none" w:sz="0" w:space="0" w:color="auto"/>
      </w:divBdr>
    </w:div>
    <w:div w:id="1757051982">
      <w:bodyDiv w:val="1"/>
      <w:marLeft w:val="0"/>
      <w:marRight w:val="0"/>
      <w:marTop w:val="0"/>
      <w:marBottom w:val="0"/>
      <w:divBdr>
        <w:top w:val="none" w:sz="0" w:space="0" w:color="auto"/>
        <w:left w:val="none" w:sz="0" w:space="0" w:color="auto"/>
        <w:bottom w:val="none" w:sz="0" w:space="0" w:color="auto"/>
        <w:right w:val="none" w:sz="0" w:space="0" w:color="auto"/>
      </w:divBdr>
    </w:div>
    <w:div w:id="1757749506">
      <w:bodyDiv w:val="1"/>
      <w:marLeft w:val="0"/>
      <w:marRight w:val="0"/>
      <w:marTop w:val="0"/>
      <w:marBottom w:val="0"/>
      <w:divBdr>
        <w:top w:val="none" w:sz="0" w:space="0" w:color="auto"/>
        <w:left w:val="none" w:sz="0" w:space="0" w:color="auto"/>
        <w:bottom w:val="none" w:sz="0" w:space="0" w:color="auto"/>
        <w:right w:val="none" w:sz="0" w:space="0" w:color="auto"/>
      </w:divBdr>
    </w:div>
    <w:div w:id="1758594126">
      <w:bodyDiv w:val="1"/>
      <w:marLeft w:val="0"/>
      <w:marRight w:val="0"/>
      <w:marTop w:val="0"/>
      <w:marBottom w:val="0"/>
      <w:divBdr>
        <w:top w:val="none" w:sz="0" w:space="0" w:color="auto"/>
        <w:left w:val="none" w:sz="0" w:space="0" w:color="auto"/>
        <w:bottom w:val="none" w:sz="0" w:space="0" w:color="auto"/>
        <w:right w:val="none" w:sz="0" w:space="0" w:color="auto"/>
      </w:divBdr>
    </w:div>
    <w:div w:id="1758938002">
      <w:bodyDiv w:val="1"/>
      <w:marLeft w:val="0"/>
      <w:marRight w:val="0"/>
      <w:marTop w:val="0"/>
      <w:marBottom w:val="0"/>
      <w:divBdr>
        <w:top w:val="none" w:sz="0" w:space="0" w:color="auto"/>
        <w:left w:val="none" w:sz="0" w:space="0" w:color="auto"/>
        <w:bottom w:val="none" w:sz="0" w:space="0" w:color="auto"/>
        <w:right w:val="none" w:sz="0" w:space="0" w:color="auto"/>
      </w:divBdr>
    </w:div>
    <w:div w:id="1759718672">
      <w:bodyDiv w:val="1"/>
      <w:marLeft w:val="0"/>
      <w:marRight w:val="0"/>
      <w:marTop w:val="0"/>
      <w:marBottom w:val="0"/>
      <w:divBdr>
        <w:top w:val="none" w:sz="0" w:space="0" w:color="auto"/>
        <w:left w:val="none" w:sz="0" w:space="0" w:color="auto"/>
        <w:bottom w:val="none" w:sz="0" w:space="0" w:color="auto"/>
        <w:right w:val="none" w:sz="0" w:space="0" w:color="auto"/>
      </w:divBdr>
    </w:div>
    <w:div w:id="1760444383">
      <w:bodyDiv w:val="1"/>
      <w:marLeft w:val="0"/>
      <w:marRight w:val="0"/>
      <w:marTop w:val="0"/>
      <w:marBottom w:val="0"/>
      <w:divBdr>
        <w:top w:val="none" w:sz="0" w:space="0" w:color="auto"/>
        <w:left w:val="none" w:sz="0" w:space="0" w:color="auto"/>
        <w:bottom w:val="none" w:sz="0" w:space="0" w:color="auto"/>
        <w:right w:val="none" w:sz="0" w:space="0" w:color="auto"/>
      </w:divBdr>
    </w:div>
    <w:div w:id="1760787610">
      <w:bodyDiv w:val="1"/>
      <w:marLeft w:val="0"/>
      <w:marRight w:val="0"/>
      <w:marTop w:val="0"/>
      <w:marBottom w:val="0"/>
      <w:divBdr>
        <w:top w:val="none" w:sz="0" w:space="0" w:color="auto"/>
        <w:left w:val="none" w:sz="0" w:space="0" w:color="auto"/>
        <w:bottom w:val="none" w:sz="0" w:space="0" w:color="auto"/>
        <w:right w:val="none" w:sz="0" w:space="0" w:color="auto"/>
      </w:divBdr>
    </w:div>
    <w:div w:id="1761296532">
      <w:bodyDiv w:val="1"/>
      <w:marLeft w:val="0"/>
      <w:marRight w:val="0"/>
      <w:marTop w:val="0"/>
      <w:marBottom w:val="0"/>
      <w:divBdr>
        <w:top w:val="none" w:sz="0" w:space="0" w:color="auto"/>
        <w:left w:val="none" w:sz="0" w:space="0" w:color="auto"/>
        <w:bottom w:val="none" w:sz="0" w:space="0" w:color="auto"/>
        <w:right w:val="none" w:sz="0" w:space="0" w:color="auto"/>
      </w:divBdr>
    </w:div>
    <w:div w:id="1761759590">
      <w:bodyDiv w:val="1"/>
      <w:marLeft w:val="0"/>
      <w:marRight w:val="0"/>
      <w:marTop w:val="0"/>
      <w:marBottom w:val="0"/>
      <w:divBdr>
        <w:top w:val="none" w:sz="0" w:space="0" w:color="auto"/>
        <w:left w:val="none" w:sz="0" w:space="0" w:color="auto"/>
        <w:bottom w:val="none" w:sz="0" w:space="0" w:color="auto"/>
        <w:right w:val="none" w:sz="0" w:space="0" w:color="auto"/>
      </w:divBdr>
    </w:div>
    <w:div w:id="1761835098">
      <w:bodyDiv w:val="1"/>
      <w:marLeft w:val="0"/>
      <w:marRight w:val="0"/>
      <w:marTop w:val="0"/>
      <w:marBottom w:val="0"/>
      <w:divBdr>
        <w:top w:val="none" w:sz="0" w:space="0" w:color="auto"/>
        <w:left w:val="none" w:sz="0" w:space="0" w:color="auto"/>
        <w:bottom w:val="none" w:sz="0" w:space="0" w:color="auto"/>
        <w:right w:val="none" w:sz="0" w:space="0" w:color="auto"/>
      </w:divBdr>
    </w:div>
    <w:div w:id="1762096925">
      <w:bodyDiv w:val="1"/>
      <w:marLeft w:val="0"/>
      <w:marRight w:val="0"/>
      <w:marTop w:val="0"/>
      <w:marBottom w:val="0"/>
      <w:divBdr>
        <w:top w:val="none" w:sz="0" w:space="0" w:color="auto"/>
        <w:left w:val="none" w:sz="0" w:space="0" w:color="auto"/>
        <w:bottom w:val="none" w:sz="0" w:space="0" w:color="auto"/>
        <w:right w:val="none" w:sz="0" w:space="0" w:color="auto"/>
      </w:divBdr>
    </w:div>
    <w:div w:id="1762221516">
      <w:bodyDiv w:val="1"/>
      <w:marLeft w:val="0"/>
      <w:marRight w:val="0"/>
      <w:marTop w:val="0"/>
      <w:marBottom w:val="0"/>
      <w:divBdr>
        <w:top w:val="none" w:sz="0" w:space="0" w:color="auto"/>
        <w:left w:val="none" w:sz="0" w:space="0" w:color="auto"/>
        <w:bottom w:val="none" w:sz="0" w:space="0" w:color="auto"/>
        <w:right w:val="none" w:sz="0" w:space="0" w:color="auto"/>
      </w:divBdr>
    </w:div>
    <w:div w:id="1762942930">
      <w:bodyDiv w:val="1"/>
      <w:marLeft w:val="0"/>
      <w:marRight w:val="0"/>
      <w:marTop w:val="0"/>
      <w:marBottom w:val="0"/>
      <w:divBdr>
        <w:top w:val="none" w:sz="0" w:space="0" w:color="auto"/>
        <w:left w:val="none" w:sz="0" w:space="0" w:color="auto"/>
        <w:bottom w:val="none" w:sz="0" w:space="0" w:color="auto"/>
        <w:right w:val="none" w:sz="0" w:space="0" w:color="auto"/>
      </w:divBdr>
    </w:div>
    <w:div w:id="1762949719">
      <w:bodyDiv w:val="1"/>
      <w:marLeft w:val="0"/>
      <w:marRight w:val="0"/>
      <w:marTop w:val="0"/>
      <w:marBottom w:val="0"/>
      <w:divBdr>
        <w:top w:val="none" w:sz="0" w:space="0" w:color="auto"/>
        <w:left w:val="none" w:sz="0" w:space="0" w:color="auto"/>
        <w:bottom w:val="none" w:sz="0" w:space="0" w:color="auto"/>
        <w:right w:val="none" w:sz="0" w:space="0" w:color="auto"/>
      </w:divBdr>
    </w:div>
    <w:div w:id="1762989941">
      <w:bodyDiv w:val="1"/>
      <w:marLeft w:val="0"/>
      <w:marRight w:val="0"/>
      <w:marTop w:val="0"/>
      <w:marBottom w:val="0"/>
      <w:divBdr>
        <w:top w:val="none" w:sz="0" w:space="0" w:color="auto"/>
        <w:left w:val="none" w:sz="0" w:space="0" w:color="auto"/>
        <w:bottom w:val="none" w:sz="0" w:space="0" w:color="auto"/>
        <w:right w:val="none" w:sz="0" w:space="0" w:color="auto"/>
      </w:divBdr>
    </w:div>
    <w:div w:id="1763334333">
      <w:bodyDiv w:val="1"/>
      <w:marLeft w:val="0"/>
      <w:marRight w:val="0"/>
      <w:marTop w:val="0"/>
      <w:marBottom w:val="0"/>
      <w:divBdr>
        <w:top w:val="none" w:sz="0" w:space="0" w:color="auto"/>
        <w:left w:val="none" w:sz="0" w:space="0" w:color="auto"/>
        <w:bottom w:val="none" w:sz="0" w:space="0" w:color="auto"/>
        <w:right w:val="none" w:sz="0" w:space="0" w:color="auto"/>
      </w:divBdr>
    </w:div>
    <w:div w:id="1763407881">
      <w:bodyDiv w:val="1"/>
      <w:marLeft w:val="0"/>
      <w:marRight w:val="0"/>
      <w:marTop w:val="0"/>
      <w:marBottom w:val="0"/>
      <w:divBdr>
        <w:top w:val="none" w:sz="0" w:space="0" w:color="auto"/>
        <w:left w:val="none" w:sz="0" w:space="0" w:color="auto"/>
        <w:bottom w:val="none" w:sz="0" w:space="0" w:color="auto"/>
        <w:right w:val="none" w:sz="0" w:space="0" w:color="auto"/>
      </w:divBdr>
    </w:div>
    <w:div w:id="1763723970">
      <w:bodyDiv w:val="1"/>
      <w:marLeft w:val="0"/>
      <w:marRight w:val="0"/>
      <w:marTop w:val="0"/>
      <w:marBottom w:val="0"/>
      <w:divBdr>
        <w:top w:val="none" w:sz="0" w:space="0" w:color="auto"/>
        <w:left w:val="none" w:sz="0" w:space="0" w:color="auto"/>
        <w:bottom w:val="none" w:sz="0" w:space="0" w:color="auto"/>
        <w:right w:val="none" w:sz="0" w:space="0" w:color="auto"/>
      </w:divBdr>
    </w:div>
    <w:div w:id="1763989951">
      <w:bodyDiv w:val="1"/>
      <w:marLeft w:val="0"/>
      <w:marRight w:val="0"/>
      <w:marTop w:val="0"/>
      <w:marBottom w:val="0"/>
      <w:divBdr>
        <w:top w:val="none" w:sz="0" w:space="0" w:color="auto"/>
        <w:left w:val="none" w:sz="0" w:space="0" w:color="auto"/>
        <w:bottom w:val="none" w:sz="0" w:space="0" w:color="auto"/>
        <w:right w:val="none" w:sz="0" w:space="0" w:color="auto"/>
      </w:divBdr>
    </w:div>
    <w:div w:id="1764256413">
      <w:bodyDiv w:val="1"/>
      <w:marLeft w:val="0"/>
      <w:marRight w:val="0"/>
      <w:marTop w:val="0"/>
      <w:marBottom w:val="0"/>
      <w:divBdr>
        <w:top w:val="none" w:sz="0" w:space="0" w:color="auto"/>
        <w:left w:val="none" w:sz="0" w:space="0" w:color="auto"/>
        <w:bottom w:val="none" w:sz="0" w:space="0" w:color="auto"/>
        <w:right w:val="none" w:sz="0" w:space="0" w:color="auto"/>
      </w:divBdr>
    </w:div>
    <w:div w:id="1765107626">
      <w:bodyDiv w:val="1"/>
      <w:marLeft w:val="0"/>
      <w:marRight w:val="0"/>
      <w:marTop w:val="0"/>
      <w:marBottom w:val="0"/>
      <w:divBdr>
        <w:top w:val="none" w:sz="0" w:space="0" w:color="auto"/>
        <w:left w:val="none" w:sz="0" w:space="0" w:color="auto"/>
        <w:bottom w:val="none" w:sz="0" w:space="0" w:color="auto"/>
        <w:right w:val="none" w:sz="0" w:space="0" w:color="auto"/>
      </w:divBdr>
    </w:div>
    <w:div w:id="1765154038">
      <w:bodyDiv w:val="1"/>
      <w:marLeft w:val="0"/>
      <w:marRight w:val="0"/>
      <w:marTop w:val="0"/>
      <w:marBottom w:val="0"/>
      <w:divBdr>
        <w:top w:val="none" w:sz="0" w:space="0" w:color="auto"/>
        <w:left w:val="none" w:sz="0" w:space="0" w:color="auto"/>
        <w:bottom w:val="none" w:sz="0" w:space="0" w:color="auto"/>
        <w:right w:val="none" w:sz="0" w:space="0" w:color="auto"/>
      </w:divBdr>
    </w:div>
    <w:div w:id="1765297716">
      <w:bodyDiv w:val="1"/>
      <w:marLeft w:val="0"/>
      <w:marRight w:val="0"/>
      <w:marTop w:val="0"/>
      <w:marBottom w:val="0"/>
      <w:divBdr>
        <w:top w:val="none" w:sz="0" w:space="0" w:color="auto"/>
        <w:left w:val="none" w:sz="0" w:space="0" w:color="auto"/>
        <w:bottom w:val="none" w:sz="0" w:space="0" w:color="auto"/>
        <w:right w:val="none" w:sz="0" w:space="0" w:color="auto"/>
      </w:divBdr>
    </w:div>
    <w:div w:id="1766146715">
      <w:bodyDiv w:val="1"/>
      <w:marLeft w:val="0"/>
      <w:marRight w:val="0"/>
      <w:marTop w:val="0"/>
      <w:marBottom w:val="0"/>
      <w:divBdr>
        <w:top w:val="none" w:sz="0" w:space="0" w:color="auto"/>
        <w:left w:val="none" w:sz="0" w:space="0" w:color="auto"/>
        <w:bottom w:val="none" w:sz="0" w:space="0" w:color="auto"/>
        <w:right w:val="none" w:sz="0" w:space="0" w:color="auto"/>
      </w:divBdr>
    </w:div>
    <w:div w:id="1766463927">
      <w:bodyDiv w:val="1"/>
      <w:marLeft w:val="0"/>
      <w:marRight w:val="0"/>
      <w:marTop w:val="0"/>
      <w:marBottom w:val="0"/>
      <w:divBdr>
        <w:top w:val="none" w:sz="0" w:space="0" w:color="auto"/>
        <w:left w:val="none" w:sz="0" w:space="0" w:color="auto"/>
        <w:bottom w:val="none" w:sz="0" w:space="0" w:color="auto"/>
        <w:right w:val="none" w:sz="0" w:space="0" w:color="auto"/>
      </w:divBdr>
    </w:div>
    <w:div w:id="1767191364">
      <w:bodyDiv w:val="1"/>
      <w:marLeft w:val="0"/>
      <w:marRight w:val="0"/>
      <w:marTop w:val="0"/>
      <w:marBottom w:val="0"/>
      <w:divBdr>
        <w:top w:val="none" w:sz="0" w:space="0" w:color="auto"/>
        <w:left w:val="none" w:sz="0" w:space="0" w:color="auto"/>
        <w:bottom w:val="none" w:sz="0" w:space="0" w:color="auto"/>
        <w:right w:val="none" w:sz="0" w:space="0" w:color="auto"/>
      </w:divBdr>
    </w:div>
    <w:div w:id="1767340449">
      <w:bodyDiv w:val="1"/>
      <w:marLeft w:val="0"/>
      <w:marRight w:val="0"/>
      <w:marTop w:val="0"/>
      <w:marBottom w:val="0"/>
      <w:divBdr>
        <w:top w:val="none" w:sz="0" w:space="0" w:color="auto"/>
        <w:left w:val="none" w:sz="0" w:space="0" w:color="auto"/>
        <w:bottom w:val="none" w:sz="0" w:space="0" w:color="auto"/>
        <w:right w:val="none" w:sz="0" w:space="0" w:color="auto"/>
      </w:divBdr>
    </w:div>
    <w:div w:id="1767454663">
      <w:bodyDiv w:val="1"/>
      <w:marLeft w:val="0"/>
      <w:marRight w:val="0"/>
      <w:marTop w:val="0"/>
      <w:marBottom w:val="0"/>
      <w:divBdr>
        <w:top w:val="none" w:sz="0" w:space="0" w:color="auto"/>
        <w:left w:val="none" w:sz="0" w:space="0" w:color="auto"/>
        <w:bottom w:val="none" w:sz="0" w:space="0" w:color="auto"/>
        <w:right w:val="none" w:sz="0" w:space="0" w:color="auto"/>
      </w:divBdr>
    </w:div>
    <w:div w:id="1767537641">
      <w:bodyDiv w:val="1"/>
      <w:marLeft w:val="0"/>
      <w:marRight w:val="0"/>
      <w:marTop w:val="0"/>
      <w:marBottom w:val="0"/>
      <w:divBdr>
        <w:top w:val="none" w:sz="0" w:space="0" w:color="auto"/>
        <w:left w:val="none" w:sz="0" w:space="0" w:color="auto"/>
        <w:bottom w:val="none" w:sz="0" w:space="0" w:color="auto"/>
        <w:right w:val="none" w:sz="0" w:space="0" w:color="auto"/>
      </w:divBdr>
    </w:div>
    <w:div w:id="1767768764">
      <w:bodyDiv w:val="1"/>
      <w:marLeft w:val="0"/>
      <w:marRight w:val="0"/>
      <w:marTop w:val="0"/>
      <w:marBottom w:val="0"/>
      <w:divBdr>
        <w:top w:val="none" w:sz="0" w:space="0" w:color="auto"/>
        <w:left w:val="none" w:sz="0" w:space="0" w:color="auto"/>
        <w:bottom w:val="none" w:sz="0" w:space="0" w:color="auto"/>
        <w:right w:val="none" w:sz="0" w:space="0" w:color="auto"/>
      </w:divBdr>
    </w:div>
    <w:div w:id="1768230746">
      <w:bodyDiv w:val="1"/>
      <w:marLeft w:val="0"/>
      <w:marRight w:val="0"/>
      <w:marTop w:val="0"/>
      <w:marBottom w:val="0"/>
      <w:divBdr>
        <w:top w:val="none" w:sz="0" w:space="0" w:color="auto"/>
        <w:left w:val="none" w:sz="0" w:space="0" w:color="auto"/>
        <w:bottom w:val="none" w:sz="0" w:space="0" w:color="auto"/>
        <w:right w:val="none" w:sz="0" w:space="0" w:color="auto"/>
      </w:divBdr>
    </w:div>
    <w:div w:id="1768305006">
      <w:bodyDiv w:val="1"/>
      <w:marLeft w:val="0"/>
      <w:marRight w:val="0"/>
      <w:marTop w:val="0"/>
      <w:marBottom w:val="0"/>
      <w:divBdr>
        <w:top w:val="none" w:sz="0" w:space="0" w:color="auto"/>
        <w:left w:val="none" w:sz="0" w:space="0" w:color="auto"/>
        <w:bottom w:val="none" w:sz="0" w:space="0" w:color="auto"/>
        <w:right w:val="none" w:sz="0" w:space="0" w:color="auto"/>
      </w:divBdr>
    </w:div>
    <w:div w:id="1768576386">
      <w:bodyDiv w:val="1"/>
      <w:marLeft w:val="0"/>
      <w:marRight w:val="0"/>
      <w:marTop w:val="0"/>
      <w:marBottom w:val="0"/>
      <w:divBdr>
        <w:top w:val="none" w:sz="0" w:space="0" w:color="auto"/>
        <w:left w:val="none" w:sz="0" w:space="0" w:color="auto"/>
        <w:bottom w:val="none" w:sz="0" w:space="0" w:color="auto"/>
        <w:right w:val="none" w:sz="0" w:space="0" w:color="auto"/>
      </w:divBdr>
    </w:div>
    <w:div w:id="1768647621">
      <w:bodyDiv w:val="1"/>
      <w:marLeft w:val="0"/>
      <w:marRight w:val="0"/>
      <w:marTop w:val="0"/>
      <w:marBottom w:val="0"/>
      <w:divBdr>
        <w:top w:val="none" w:sz="0" w:space="0" w:color="auto"/>
        <w:left w:val="none" w:sz="0" w:space="0" w:color="auto"/>
        <w:bottom w:val="none" w:sz="0" w:space="0" w:color="auto"/>
        <w:right w:val="none" w:sz="0" w:space="0" w:color="auto"/>
      </w:divBdr>
    </w:div>
    <w:div w:id="1769038872">
      <w:bodyDiv w:val="1"/>
      <w:marLeft w:val="0"/>
      <w:marRight w:val="0"/>
      <w:marTop w:val="0"/>
      <w:marBottom w:val="0"/>
      <w:divBdr>
        <w:top w:val="none" w:sz="0" w:space="0" w:color="auto"/>
        <w:left w:val="none" w:sz="0" w:space="0" w:color="auto"/>
        <w:bottom w:val="none" w:sz="0" w:space="0" w:color="auto"/>
        <w:right w:val="none" w:sz="0" w:space="0" w:color="auto"/>
      </w:divBdr>
    </w:div>
    <w:div w:id="1769080116">
      <w:bodyDiv w:val="1"/>
      <w:marLeft w:val="0"/>
      <w:marRight w:val="0"/>
      <w:marTop w:val="0"/>
      <w:marBottom w:val="0"/>
      <w:divBdr>
        <w:top w:val="none" w:sz="0" w:space="0" w:color="auto"/>
        <w:left w:val="none" w:sz="0" w:space="0" w:color="auto"/>
        <w:bottom w:val="none" w:sz="0" w:space="0" w:color="auto"/>
        <w:right w:val="none" w:sz="0" w:space="0" w:color="auto"/>
      </w:divBdr>
    </w:div>
    <w:div w:id="1769688961">
      <w:bodyDiv w:val="1"/>
      <w:marLeft w:val="0"/>
      <w:marRight w:val="0"/>
      <w:marTop w:val="0"/>
      <w:marBottom w:val="0"/>
      <w:divBdr>
        <w:top w:val="none" w:sz="0" w:space="0" w:color="auto"/>
        <w:left w:val="none" w:sz="0" w:space="0" w:color="auto"/>
        <w:bottom w:val="none" w:sz="0" w:space="0" w:color="auto"/>
        <w:right w:val="none" w:sz="0" w:space="0" w:color="auto"/>
      </w:divBdr>
    </w:div>
    <w:div w:id="1770080986">
      <w:bodyDiv w:val="1"/>
      <w:marLeft w:val="0"/>
      <w:marRight w:val="0"/>
      <w:marTop w:val="0"/>
      <w:marBottom w:val="0"/>
      <w:divBdr>
        <w:top w:val="none" w:sz="0" w:space="0" w:color="auto"/>
        <w:left w:val="none" w:sz="0" w:space="0" w:color="auto"/>
        <w:bottom w:val="none" w:sz="0" w:space="0" w:color="auto"/>
        <w:right w:val="none" w:sz="0" w:space="0" w:color="auto"/>
      </w:divBdr>
    </w:div>
    <w:div w:id="1770275477">
      <w:bodyDiv w:val="1"/>
      <w:marLeft w:val="0"/>
      <w:marRight w:val="0"/>
      <w:marTop w:val="0"/>
      <w:marBottom w:val="0"/>
      <w:divBdr>
        <w:top w:val="none" w:sz="0" w:space="0" w:color="auto"/>
        <w:left w:val="none" w:sz="0" w:space="0" w:color="auto"/>
        <w:bottom w:val="none" w:sz="0" w:space="0" w:color="auto"/>
        <w:right w:val="none" w:sz="0" w:space="0" w:color="auto"/>
      </w:divBdr>
    </w:div>
    <w:div w:id="1770538634">
      <w:bodyDiv w:val="1"/>
      <w:marLeft w:val="0"/>
      <w:marRight w:val="0"/>
      <w:marTop w:val="0"/>
      <w:marBottom w:val="0"/>
      <w:divBdr>
        <w:top w:val="none" w:sz="0" w:space="0" w:color="auto"/>
        <w:left w:val="none" w:sz="0" w:space="0" w:color="auto"/>
        <w:bottom w:val="none" w:sz="0" w:space="0" w:color="auto"/>
        <w:right w:val="none" w:sz="0" w:space="0" w:color="auto"/>
      </w:divBdr>
    </w:div>
    <w:div w:id="1770589604">
      <w:bodyDiv w:val="1"/>
      <w:marLeft w:val="0"/>
      <w:marRight w:val="0"/>
      <w:marTop w:val="0"/>
      <w:marBottom w:val="0"/>
      <w:divBdr>
        <w:top w:val="none" w:sz="0" w:space="0" w:color="auto"/>
        <w:left w:val="none" w:sz="0" w:space="0" w:color="auto"/>
        <w:bottom w:val="none" w:sz="0" w:space="0" w:color="auto"/>
        <w:right w:val="none" w:sz="0" w:space="0" w:color="auto"/>
      </w:divBdr>
    </w:div>
    <w:div w:id="1770736075">
      <w:bodyDiv w:val="1"/>
      <w:marLeft w:val="0"/>
      <w:marRight w:val="0"/>
      <w:marTop w:val="0"/>
      <w:marBottom w:val="0"/>
      <w:divBdr>
        <w:top w:val="none" w:sz="0" w:space="0" w:color="auto"/>
        <w:left w:val="none" w:sz="0" w:space="0" w:color="auto"/>
        <w:bottom w:val="none" w:sz="0" w:space="0" w:color="auto"/>
        <w:right w:val="none" w:sz="0" w:space="0" w:color="auto"/>
      </w:divBdr>
    </w:div>
    <w:div w:id="1770738651">
      <w:bodyDiv w:val="1"/>
      <w:marLeft w:val="0"/>
      <w:marRight w:val="0"/>
      <w:marTop w:val="0"/>
      <w:marBottom w:val="0"/>
      <w:divBdr>
        <w:top w:val="none" w:sz="0" w:space="0" w:color="auto"/>
        <w:left w:val="none" w:sz="0" w:space="0" w:color="auto"/>
        <w:bottom w:val="none" w:sz="0" w:space="0" w:color="auto"/>
        <w:right w:val="none" w:sz="0" w:space="0" w:color="auto"/>
      </w:divBdr>
    </w:div>
    <w:div w:id="1771118662">
      <w:bodyDiv w:val="1"/>
      <w:marLeft w:val="0"/>
      <w:marRight w:val="0"/>
      <w:marTop w:val="0"/>
      <w:marBottom w:val="0"/>
      <w:divBdr>
        <w:top w:val="none" w:sz="0" w:space="0" w:color="auto"/>
        <w:left w:val="none" w:sz="0" w:space="0" w:color="auto"/>
        <w:bottom w:val="none" w:sz="0" w:space="0" w:color="auto"/>
        <w:right w:val="none" w:sz="0" w:space="0" w:color="auto"/>
      </w:divBdr>
    </w:div>
    <w:div w:id="1771970840">
      <w:bodyDiv w:val="1"/>
      <w:marLeft w:val="0"/>
      <w:marRight w:val="0"/>
      <w:marTop w:val="0"/>
      <w:marBottom w:val="0"/>
      <w:divBdr>
        <w:top w:val="none" w:sz="0" w:space="0" w:color="auto"/>
        <w:left w:val="none" w:sz="0" w:space="0" w:color="auto"/>
        <w:bottom w:val="none" w:sz="0" w:space="0" w:color="auto"/>
        <w:right w:val="none" w:sz="0" w:space="0" w:color="auto"/>
      </w:divBdr>
    </w:div>
    <w:div w:id="1771972623">
      <w:bodyDiv w:val="1"/>
      <w:marLeft w:val="0"/>
      <w:marRight w:val="0"/>
      <w:marTop w:val="0"/>
      <w:marBottom w:val="0"/>
      <w:divBdr>
        <w:top w:val="none" w:sz="0" w:space="0" w:color="auto"/>
        <w:left w:val="none" w:sz="0" w:space="0" w:color="auto"/>
        <w:bottom w:val="none" w:sz="0" w:space="0" w:color="auto"/>
        <w:right w:val="none" w:sz="0" w:space="0" w:color="auto"/>
      </w:divBdr>
    </w:div>
    <w:div w:id="1772047250">
      <w:bodyDiv w:val="1"/>
      <w:marLeft w:val="0"/>
      <w:marRight w:val="0"/>
      <w:marTop w:val="0"/>
      <w:marBottom w:val="0"/>
      <w:divBdr>
        <w:top w:val="none" w:sz="0" w:space="0" w:color="auto"/>
        <w:left w:val="none" w:sz="0" w:space="0" w:color="auto"/>
        <w:bottom w:val="none" w:sz="0" w:space="0" w:color="auto"/>
        <w:right w:val="none" w:sz="0" w:space="0" w:color="auto"/>
      </w:divBdr>
    </w:div>
    <w:div w:id="1772048064">
      <w:bodyDiv w:val="1"/>
      <w:marLeft w:val="0"/>
      <w:marRight w:val="0"/>
      <w:marTop w:val="0"/>
      <w:marBottom w:val="0"/>
      <w:divBdr>
        <w:top w:val="none" w:sz="0" w:space="0" w:color="auto"/>
        <w:left w:val="none" w:sz="0" w:space="0" w:color="auto"/>
        <w:bottom w:val="none" w:sz="0" w:space="0" w:color="auto"/>
        <w:right w:val="none" w:sz="0" w:space="0" w:color="auto"/>
      </w:divBdr>
    </w:div>
    <w:div w:id="1772312350">
      <w:bodyDiv w:val="1"/>
      <w:marLeft w:val="0"/>
      <w:marRight w:val="0"/>
      <w:marTop w:val="0"/>
      <w:marBottom w:val="0"/>
      <w:divBdr>
        <w:top w:val="none" w:sz="0" w:space="0" w:color="auto"/>
        <w:left w:val="none" w:sz="0" w:space="0" w:color="auto"/>
        <w:bottom w:val="none" w:sz="0" w:space="0" w:color="auto"/>
        <w:right w:val="none" w:sz="0" w:space="0" w:color="auto"/>
      </w:divBdr>
    </w:div>
    <w:div w:id="1772509964">
      <w:bodyDiv w:val="1"/>
      <w:marLeft w:val="0"/>
      <w:marRight w:val="0"/>
      <w:marTop w:val="0"/>
      <w:marBottom w:val="0"/>
      <w:divBdr>
        <w:top w:val="none" w:sz="0" w:space="0" w:color="auto"/>
        <w:left w:val="none" w:sz="0" w:space="0" w:color="auto"/>
        <w:bottom w:val="none" w:sz="0" w:space="0" w:color="auto"/>
        <w:right w:val="none" w:sz="0" w:space="0" w:color="auto"/>
      </w:divBdr>
    </w:div>
    <w:div w:id="1773158596">
      <w:bodyDiv w:val="1"/>
      <w:marLeft w:val="0"/>
      <w:marRight w:val="0"/>
      <w:marTop w:val="0"/>
      <w:marBottom w:val="0"/>
      <w:divBdr>
        <w:top w:val="none" w:sz="0" w:space="0" w:color="auto"/>
        <w:left w:val="none" w:sz="0" w:space="0" w:color="auto"/>
        <w:bottom w:val="none" w:sz="0" w:space="0" w:color="auto"/>
        <w:right w:val="none" w:sz="0" w:space="0" w:color="auto"/>
      </w:divBdr>
    </w:div>
    <w:div w:id="1773278976">
      <w:bodyDiv w:val="1"/>
      <w:marLeft w:val="0"/>
      <w:marRight w:val="0"/>
      <w:marTop w:val="0"/>
      <w:marBottom w:val="0"/>
      <w:divBdr>
        <w:top w:val="none" w:sz="0" w:space="0" w:color="auto"/>
        <w:left w:val="none" w:sz="0" w:space="0" w:color="auto"/>
        <w:bottom w:val="none" w:sz="0" w:space="0" w:color="auto"/>
        <w:right w:val="none" w:sz="0" w:space="0" w:color="auto"/>
      </w:divBdr>
    </w:div>
    <w:div w:id="1773744190">
      <w:bodyDiv w:val="1"/>
      <w:marLeft w:val="0"/>
      <w:marRight w:val="0"/>
      <w:marTop w:val="0"/>
      <w:marBottom w:val="0"/>
      <w:divBdr>
        <w:top w:val="none" w:sz="0" w:space="0" w:color="auto"/>
        <w:left w:val="none" w:sz="0" w:space="0" w:color="auto"/>
        <w:bottom w:val="none" w:sz="0" w:space="0" w:color="auto"/>
        <w:right w:val="none" w:sz="0" w:space="0" w:color="auto"/>
      </w:divBdr>
    </w:div>
    <w:div w:id="1773937125">
      <w:bodyDiv w:val="1"/>
      <w:marLeft w:val="0"/>
      <w:marRight w:val="0"/>
      <w:marTop w:val="0"/>
      <w:marBottom w:val="0"/>
      <w:divBdr>
        <w:top w:val="none" w:sz="0" w:space="0" w:color="auto"/>
        <w:left w:val="none" w:sz="0" w:space="0" w:color="auto"/>
        <w:bottom w:val="none" w:sz="0" w:space="0" w:color="auto"/>
        <w:right w:val="none" w:sz="0" w:space="0" w:color="auto"/>
      </w:divBdr>
    </w:div>
    <w:div w:id="1774013760">
      <w:bodyDiv w:val="1"/>
      <w:marLeft w:val="0"/>
      <w:marRight w:val="0"/>
      <w:marTop w:val="0"/>
      <w:marBottom w:val="0"/>
      <w:divBdr>
        <w:top w:val="none" w:sz="0" w:space="0" w:color="auto"/>
        <w:left w:val="none" w:sz="0" w:space="0" w:color="auto"/>
        <w:bottom w:val="none" w:sz="0" w:space="0" w:color="auto"/>
        <w:right w:val="none" w:sz="0" w:space="0" w:color="auto"/>
      </w:divBdr>
    </w:div>
    <w:div w:id="1774208690">
      <w:bodyDiv w:val="1"/>
      <w:marLeft w:val="0"/>
      <w:marRight w:val="0"/>
      <w:marTop w:val="0"/>
      <w:marBottom w:val="0"/>
      <w:divBdr>
        <w:top w:val="none" w:sz="0" w:space="0" w:color="auto"/>
        <w:left w:val="none" w:sz="0" w:space="0" w:color="auto"/>
        <w:bottom w:val="none" w:sz="0" w:space="0" w:color="auto"/>
        <w:right w:val="none" w:sz="0" w:space="0" w:color="auto"/>
      </w:divBdr>
    </w:div>
    <w:div w:id="1774275775">
      <w:bodyDiv w:val="1"/>
      <w:marLeft w:val="0"/>
      <w:marRight w:val="0"/>
      <w:marTop w:val="0"/>
      <w:marBottom w:val="0"/>
      <w:divBdr>
        <w:top w:val="none" w:sz="0" w:space="0" w:color="auto"/>
        <w:left w:val="none" w:sz="0" w:space="0" w:color="auto"/>
        <w:bottom w:val="none" w:sz="0" w:space="0" w:color="auto"/>
        <w:right w:val="none" w:sz="0" w:space="0" w:color="auto"/>
      </w:divBdr>
    </w:div>
    <w:div w:id="1774326140">
      <w:bodyDiv w:val="1"/>
      <w:marLeft w:val="0"/>
      <w:marRight w:val="0"/>
      <w:marTop w:val="0"/>
      <w:marBottom w:val="0"/>
      <w:divBdr>
        <w:top w:val="none" w:sz="0" w:space="0" w:color="auto"/>
        <w:left w:val="none" w:sz="0" w:space="0" w:color="auto"/>
        <w:bottom w:val="none" w:sz="0" w:space="0" w:color="auto"/>
        <w:right w:val="none" w:sz="0" w:space="0" w:color="auto"/>
      </w:divBdr>
    </w:div>
    <w:div w:id="1774662670">
      <w:bodyDiv w:val="1"/>
      <w:marLeft w:val="0"/>
      <w:marRight w:val="0"/>
      <w:marTop w:val="0"/>
      <w:marBottom w:val="0"/>
      <w:divBdr>
        <w:top w:val="none" w:sz="0" w:space="0" w:color="auto"/>
        <w:left w:val="none" w:sz="0" w:space="0" w:color="auto"/>
        <w:bottom w:val="none" w:sz="0" w:space="0" w:color="auto"/>
        <w:right w:val="none" w:sz="0" w:space="0" w:color="auto"/>
      </w:divBdr>
    </w:div>
    <w:div w:id="1774859988">
      <w:bodyDiv w:val="1"/>
      <w:marLeft w:val="0"/>
      <w:marRight w:val="0"/>
      <w:marTop w:val="0"/>
      <w:marBottom w:val="0"/>
      <w:divBdr>
        <w:top w:val="none" w:sz="0" w:space="0" w:color="auto"/>
        <w:left w:val="none" w:sz="0" w:space="0" w:color="auto"/>
        <w:bottom w:val="none" w:sz="0" w:space="0" w:color="auto"/>
        <w:right w:val="none" w:sz="0" w:space="0" w:color="auto"/>
      </w:divBdr>
    </w:div>
    <w:div w:id="1774931990">
      <w:bodyDiv w:val="1"/>
      <w:marLeft w:val="0"/>
      <w:marRight w:val="0"/>
      <w:marTop w:val="0"/>
      <w:marBottom w:val="0"/>
      <w:divBdr>
        <w:top w:val="none" w:sz="0" w:space="0" w:color="auto"/>
        <w:left w:val="none" w:sz="0" w:space="0" w:color="auto"/>
        <w:bottom w:val="none" w:sz="0" w:space="0" w:color="auto"/>
        <w:right w:val="none" w:sz="0" w:space="0" w:color="auto"/>
      </w:divBdr>
    </w:div>
    <w:div w:id="1775050118">
      <w:bodyDiv w:val="1"/>
      <w:marLeft w:val="0"/>
      <w:marRight w:val="0"/>
      <w:marTop w:val="0"/>
      <w:marBottom w:val="0"/>
      <w:divBdr>
        <w:top w:val="none" w:sz="0" w:space="0" w:color="auto"/>
        <w:left w:val="none" w:sz="0" w:space="0" w:color="auto"/>
        <w:bottom w:val="none" w:sz="0" w:space="0" w:color="auto"/>
        <w:right w:val="none" w:sz="0" w:space="0" w:color="auto"/>
      </w:divBdr>
    </w:div>
    <w:div w:id="1775399966">
      <w:bodyDiv w:val="1"/>
      <w:marLeft w:val="0"/>
      <w:marRight w:val="0"/>
      <w:marTop w:val="0"/>
      <w:marBottom w:val="0"/>
      <w:divBdr>
        <w:top w:val="none" w:sz="0" w:space="0" w:color="auto"/>
        <w:left w:val="none" w:sz="0" w:space="0" w:color="auto"/>
        <w:bottom w:val="none" w:sz="0" w:space="0" w:color="auto"/>
        <w:right w:val="none" w:sz="0" w:space="0" w:color="auto"/>
      </w:divBdr>
    </w:div>
    <w:div w:id="1775444238">
      <w:bodyDiv w:val="1"/>
      <w:marLeft w:val="0"/>
      <w:marRight w:val="0"/>
      <w:marTop w:val="0"/>
      <w:marBottom w:val="0"/>
      <w:divBdr>
        <w:top w:val="none" w:sz="0" w:space="0" w:color="auto"/>
        <w:left w:val="none" w:sz="0" w:space="0" w:color="auto"/>
        <w:bottom w:val="none" w:sz="0" w:space="0" w:color="auto"/>
        <w:right w:val="none" w:sz="0" w:space="0" w:color="auto"/>
      </w:divBdr>
    </w:div>
    <w:div w:id="1775899447">
      <w:bodyDiv w:val="1"/>
      <w:marLeft w:val="0"/>
      <w:marRight w:val="0"/>
      <w:marTop w:val="0"/>
      <w:marBottom w:val="0"/>
      <w:divBdr>
        <w:top w:val="none" w:sz="0" w:space="0" w:color="auto"/>
        <w:left w:val="none" w:sz="0" w:space="0" w:color="auto"/>
        <w:bottom w:val="none" w:sz="0" w:space="0" w:color="auto"/>
        <w:right w:val="none" w:sz="0" w:space="0" w:color="auto"/>
      </w:divBdr>
    </w:div>
    <w:div w:id="1775980732">
      <w:bodyDiv w:val="1"/>
      <w:marLeft w:val="0"/>
      <w:marRight w:val="0"/>
      <w:marTop w:val="0"/>
      <w:marBottom w:val="0"/>
      <w:divBdr>
        <w:top w:val="none" w:sz="0" w:space="0" w:color="auto"/>
        <w:left w:val="none" w:sz="0" w:space="0" w:color="auto"/>
        <w:bottom w:val="none" w:sz="0" w:space="0" w:color="auto"/>
        <w:right w:val="none" w:sz="0" w:space="0" w:color="auto"/>
      </w:divBdr>
    </w:div>
    <w:div w:id="1776636832">
      <w:bodyDiv w:val="1"/>
      <w:marLeft w:val="0"/>
      <w:marRight w:val="0"/>
      <w:marTop w:val="0"/>
      <w:marBottom w:val="0"/>
      <w:divBdr>
        <w:top w:val="none" w:sz="0" w:space="0" w:color="auto"/>
        <w:left w:val="none" w:sz="0" w:space="0" w:color="auto"/>
        <w:bottom w:val="none" w:sz="0" w:space="0" w:color="auto"/>
        <w:right w:val="none" w:sz="0" w:space="0" w:color="auto"/>
      </w:divBdr>
    </w:div>
    <w:div w:id="1777018523">
      <w:bodyDiv w:val="1"/>
      <w:marLeft w:val="0"/>
      <w:marRight w:val="0"/>
      <w:marTop w:val="0"/>
      <w:marBottom w:val="0"/>
      <w:divBdr>
        <w:top w:val="none" w:sz="0" w:space="0" w:color="auto"/>
        <w:left w:val="none" w:sz="0" w:space="0" w:color="auto"/>
        <w:bottom w:val="none" w:sz="0" w:space="0" w:color="auto"/>
        <w:right w:val="none" w:sz="0" w:space="0" w:color="auto"/>
      </w:divBdr>
    </w:div>
    <w:div w:id="1777208447">
      <w:bodyDiv w:val="1"/>
      <w:marLeft w:val="0"/>
      <w:marRight w:val="0"/>
      <w:marTop w:val="0"/>
      <w:marBottom w:val="0"/>
      <w:divBdr>
        <w:top w:val="none" w:sz="0" w:space="0" w:color="auto"/>
        <w:left w:val="none" w:sz="0" w:space="0" w:color="auto"/>
        <w:bottom w:val="none" w:sz="0" w:space="0" w:color="auto"/>
        <w:right w:val="none" w:sz="0" w:space="0" w:color="auto"/>
      </w:divBdr>
    </w:div>
    <w:div w:id="1777215849">
      <w:bodyDiv w:val="1"/>
      <w:marLeft w:val="0"/>
      <w:marRight w:val="0"/>
      <w:marTop w:val="0"/>
      <w:marBottom w:val="0"/>
      <w:divBdr>
        <w:top w:val="none" w:sz="0" w:space="0" w:color="auto"/>
        <w:left w:val="none" w:sz="0" w:space="0" w:color="auto"/>
        <w:bottom w:val="none" w:sz="0" w:space="0" w:color="auto"/>
        <w:right w:val="none" w:sz="0" w:space="0" w:color="auto"/>
      </w:divBdr>
    </w:div>
    <w:div w:id="1777678166">
      <w:bodyDiv w:val="1"/>
      <w:marLeft w:val="0"/>
      <w:marRight w:val="0"/>
      <w:marTop w:val="0"/>
      <w:marBottom w:val="0"/>
      <w:divBdr>
        <w:top w:val="none" w:sz="0" w:space="0" w:color="auto"/>
        <w:left w:val="none" w:sz="0" w:space="0" w:color="auto"/>
        <w:bottom w:val="none" w:sz="0" w:space="0" w:color="auto"/>
        <w:right w:val="none" w:sz="0" w:space="0" w:color="auto"/>
      </w:divBdr>
    </w:div>
    <w:div w:id="1778132295">
      <w:bodyDiv w:val="1"/>
      <w:marLeft w:val="0"/>
      <w:marRight w:val="0"/>
      <w:marTop w:val="0"/>
      <w:marBottom w:val="0"/>
      <w:divBdr>
        <w:top w:val="none" w:sz="0" w:space="0" w:color="auto"/>
        <w:left w:val="none" w:sz="0" w:space="0" w:color="auto"/>
        <w:bottom w:val="none" w:sz="0" w:space="0" w:color="auto"/>
        <w:right w:val="none" w:sz="0" w:space="0" w:color="auto"/>
      </w:divBdr>
    </w:div>
    <w:div w:id="1778988740">
      <w:bodyDiv w:val="1"/>
      <w:marLeft w:val="0"/>
      <w:marRight w:val="0"/>
      <w:marTop w:val="0"/>
      <w:marBottom w:val="0"/>
      <w:divBdr>
        <w:top w:val="none" w:sz="0" w:space="0" w:color="auto"/>
        <w:left w:val="none" w:sz="0" w:space="0" w:color="auto"/>
        <w:bottom w:val="none" w:sz="0" w:space="0" w:color="auto"/>
        <w:right w:val="none" w:sz="0" w:space="0" w:color="auto"/>
      </w:divBdr>
    </w:div>
    <w:div w:id="1779179683">
      <w:bodyDiv w:val="1"/>
      <w:marLeft w:val="0"/>
      <w:marRight w:val="0"/>
      <w:marTop w:val="0"/>
      <w:marBottom w:val="0"/>
      <w:divBdr>
        <w:top w:val="none" w:sz="0" w:space="0" w:color="auto"/>
        <w:left w:val="none" w:sz="0" w:space="0" w:color="auto"/>
        <w:bottom w:val="none" w:sz="0" w:space="0" w:color="auto"/>
        <w:right w:val="none" w:sz="0" w:space="0" w:color="auto"/>
      </w:divBdr>
    </w:div>
    <w:div w:id="1779368350">
      <w:bodyDiv w:val="1"/>
      <w:marLeft w:val="0"/>
      <w:marRight w:val="0"/>
      <w:marTop w:val="0"/>
      <w:marBottom w:val="0"/>
      <w:divBdr>
        <w:top w:val="none" w:sz="0" w:space="0" w:color="auto"/>
        <w:left w:val="none" w:sz="0" w:space="0" w:color="auto"/>
        <w:bottom w:val="none" w:sz="0" w:space="0" w:color="auto"/>
        <w:right w:val="none" w:sz="0" w:space="0" w:color="auto"/>
      </w:divBdr>
    </w:div>
    <w:div w:id="1779369973">
      <w:bodyDiv w:val="1"/>
      <w:marLeft w:val="0"/>
      <w:marRight w:val="0"/>
      <w:marTop w:val="0"/>
      <w:marBottom w:val="0"/>
      <w:divBdr>
        <w:top w:val="none" w:sz="0" w:space="0" w:color="auto"/>
        <w:left w:val="none" w:sz="0" w:space="0" w:color="auto"/>
        <w:bottom w:val="none" w:sz="0" w:space="0" w:color="auto"/>
        <w:right w:val="none" w:sz="0" w:space="0" w:color="auto"/>
      </w:divBdr>
    </w:div>
    <w:div w:id="1779908004">
      <w:bodyDiv w:val="1"/>
      <w:marLeft w:val="0"/>
      <w:marRight w:val="0"/>
      <w:marTop w:val="0"/>
      <w:marBottom w:val="0"/>
      <w:divBdr>
        <w:top w:val="none" w:sz="0" w:space="0" w:color="auto"/>
        <w:left w:val="none" w:sz="0" w:space="0" w:color="auto"/>
        <w:bottom w:val="none" w:sz="0" w:space="0" w:color="auto"/>
        <w:right w:val="none" w:sz="0" w:space="0" w:color="auto"/>
      </w:divBdr>
    </w:div>
    <w:div w:id="1780177006">
      <w:bodyDiv w:val="1"/>
      <w:marLeft w:val="0"/>
      <w:marRight w:val="0"/>
      <w:marTop w:val="0"/>
      <w:marBottom w:val="0"/>
      <w:divBdr>
        <w:top w:val="none" w:sz="0" w:space="0" w:color="auto"/>
        <w:left w:val="none" w:sz="0" w:space="0" w:color="auto"/>
        <w:bottom w:val="none" w:sz="0" w:space="0" w:color="auto"/>
        <w:right w:val="none" w:sz="0" w:space="0" w:color="auto"/>
      </w:divBdr>
    </w:div>
    <w:div w:id="1780251702">
      <w:bodyDiv w:val="1"/>
      <w:marLeft w:val="0"/>
      <w:marRight w:val="0"/>
      <w:marTop w:val="0"/>
      <w:marBottom w:val="0"/>
      <w:divBdr>
        <w:top w:val="none" w:sz="0" w:space="0" w:color="auto"/>
        <w:left w:val="none" w:sz="0" w:space="0" w:color="auto"/>
        <w:bottom w:val="none" w:sz="0" w:space="0" w:color="auto"/>
        <w:right w:val="none" w:sz="0" w:space="0" w:color="auto"/>
      </w:divBdr>
    </w:div>
    <w:div w:id="1780687015">
      <w:bodyDiv w:val="1"/>
      <w:marLeft w:val="0"/>
      <w:marRight w:val="0"/>
      <w:marTop w:val="0"/>
      <w:marBottom w:val="0"/>
      <w:divBdr>
        <w:top w:val="none" w:sz="0" w:space="0" w:color="auto"/>
        <w:left w:val="none" w:sz="0" w:space="0" w:color="auto"/>
        <w:bottom w:val="none" w:sz="0" w:space="0" w:color="auto"/>
        <w:right w:val="none" w:sz="0" w:space="0" w:color="auto"/>
      </w:divBdr>
    </w:div>
    <w:div w:id="1781025062">
      <w:bodyDiv w:val="1"/>
      <w:marLeft w:val="0"/>
      <w:marRight w:val="0"/>
      <w:marTop w:val="0"/>
      <w:marBottom w:val="0"/>
      <w:divBdr>
        <w:top w:val="none" w:sz="0" w:space="0" w:color="auto"/>
        <w:left w:val="none" w:sz="0" w:space="0" w:color="auto"/>
        <w:bottom w:val="none" w:sz="0" w:space="0" w:color="auto"/>
        <w:right w:val="none" w:sz="0" w:space="0" w:color="auto"/>
      </w:divBdr>
    </w:div>
    <w:div w:id="1781685125">
      <w:bodyDiv w:val="1"/>
      <w:marLeft w:val="0"/>
      <w:marRight w:val="0"/>
      <w:marTop w:val="0"/>
      <w:marBottom w:val="0"/>
      <w:divBdr>
        <w:top w:val="none" w:sz="0" w:space="0" w:color="auto"/>
        <w:left w:val="none" w:sz="0" w:space="0" w:color="auto"/>
        <w:bottom w:val="none" w:sz="0" w:space="0" w:color="auto"/>
        <w:right w:val="none" w:sz="0" w:space="0" w:color="auto"/>
      </w:divBdr>
    </w:div>
    <w:div w:id="1782383258">
      <w:bodyDiv w:val="1"/>
      <w:marLeft w:val="0"/>
      <w:marRight w:val="0"/>
      <w:marTop w:val="0"/>
      <w:marBottom w:val="0"/>
      <w:divBdr>
        <w:top w:val="none" w:sz="0" w:space="0" w:color="auto"/>
        <w:left w:val="none" w:sz="0" w:space="0" w:color="auto"/>
        <w:bottom w:val="none" w:sz="0" w:space="0" w:color="auto"/>
        <w:right w:val="none" w:sz="0" w:space="0" w:color="auto"/>
      </w:divBdr>
    </w:div>
    <w:div w:id="1783111893">
      <w:bodyDiv w:val="1"/>
      <w:marLeft w:val="0"/>
      <w:marRight w:val="0"/>
      <w:marTop w:val="0"/>
      <w:marBottom w:val="0"/>
      <w:divBdr>
        <w:top w:val="none" w:sz="0" w:space="0" w:color="auto"/>
        <w:left w:val="none" w:sz="0" w:space="0" w:color="auto"/>
        <w:bottom w:val="none" w:sz="0" w:space="0" w:color="auto"/>
        <w:right w:val="none" w:sz="0" w:space="0" w:color="auto"/>
      </w:divBdr>
    </w:div>
    <w:div w:id="1783257169">
      <w:bodyDiv w:val="1"/>
      <w:marLeft w:val="0"/>
      <w:marRight w:val="0"/>
      <w:marTop w:val="0"/>
      <w:marBottom w:val="0"/>
      <w:divBdr>
        <w:top w:val="none" w:sz="0" w:space="0" w:color="auto"/>
        <w:left w:val="none" w:sz="0" w:space="0" w:color="auto"/>
        <w:bottom w:val="none" w:sz="0" w:space="0" w:color="auto"/>
        <w:right w:val="none" w:sz="0" w:space="0" w:color="auto"/>
      </w:divBdr>
    </w:div>
    <w:div w:id="1783258363">
      <w:bodyDiv w:val="1"/>
      <w:marLeft w:val="0"/>
      <w:marRight w:val="0"/>
      <w:marTop w:val="0"/>
      <w:marBottom w:val="0"/>
      <w:divBdr>
        <w:top w:val="none" w:sz="0" w:space="0" w:color="auto"/>
        <w:left w:val="none" w:sz="0" w:space="0" w:color="auto"/>
        <w:bottom w:val="none" w:sz="0" w:space="0" w:color="auto"/>
        <w:right w:val="none" w:sz="0" w:space="0" w:color="auto"/>
      </w:divBdr>
    </w:div>
    <w:div w:id="1783920649">
      <w:bodyDiv w:val="1"/>
      <w:marLeft w:val="0"/>
      <w:marRight w:val="0"/>
      <w:marTop w:val="0"/>
      <w:marBottom w:val="0"/>
      <w:divBdr>
        <w:top w:val="none" w:sz="0" w:space="0" w:color="auto"/>
        <w:left w:val="none" w:sz="0" w:space="0" w:color="auto"/>
        <w:bottom w:val="none" w:sz="0" w:space="0" w:color="auto"/>
        <w:right w:val="none" w:sz="0" w:space="0" w:color="auto"/>
      </w:divBdr>
    </w:div>
    <w:div w:id="1784225004">
      <w:bodyDiv w:val="1"/>
      <w:marLeft w:val="0"/>
      <w:marRight w:val="0"/>
      <w:marTop w:val="0"/>
      <w:marBottom w:val="0"/>
      <w:divBdr>
        <w:top w:val="none" w:sz="0" w:space="0" w:color="auto"/>
        <w:left w:val="none" w:sz="0" w:space="0" w:color="auto"/>
        <w:bottom w:val="none" w:sz="0" w:space="0" w:color="auto"/>
        <w:right w:val="none" w:sz="0" w:space="0" w:color="auto"/>
      </w:divBdr>
    </w:div>
    <w:div w:id="1784837768">
      <w:bodyDiv w:val="1"/>
      <w:marLeft w:val="0"/>
      <w:marRight w:val="0"/>
      <w:marTop w:val="0"/>
      <w:marBottom w:val="0"/>
      <w:divBdr>
        <w:top w:val="none" w:sz="0" w:space="0" w:color="auto"/>
        <w:left w:val="none" w:sz="0" w:space="0" w:color="auto"/>
        <w:bottom w:val="none" w:sz="0" w:space="0" w:color="auto"/>
        <w:right w:val="none" w:sz="0" w:space="0" w:color="auto"/>
      </w:divBdr>
    </w:div>
    <w:div w:id="1784885765">
      <w:bodyDiv w:val="1"/>
      <w:marLeft w:val="0"/>
      <w:marRight w:val="0"/>
      <w:marTop w:val="0"/>
      <w:marBottom w:val="0"/>
      <w:divBdr>
        <w:top w:val="none" w:sz="0" w:space="0" w:color="auto"/>
        <w:left w:val="none" w:sz="0" w:space="0" w:color="auto"/>
        <w:bottom w:val="none" w:sz="0" w:space="0" w:color="auto"/>
        <w:right w:val="none" w:sz="0" w:space="0" w:color="auto"/>
      </w:divBdr>
    </w:div>
    <w:div w:id="1785685617">
      <w:bodyDiv w:val="1"/>
      <w:marLeft w:val="0"/>
      <w:marRight w:val="0"/>
      <w:marTop w:val="0"/>
      <w:marBottom w:val="0"/>
      <w:divBdr>
        <w:top w:val="none" w:sz="0" w:space="0" w:color="auto"/>
        <w:left w:val="none" w:sz="0" w:space="0" w:color="auto"/>
        <w:bottom w:val="none" w:sz="0" w:space="0" w:color="auto"/>
        <w:right w:val="none" w:sz="0" w:space="0" w:color="auto"/>
      </w:divBdr>
    </w:div>
    <w:div w:id="1785687232">
      <w:bodyDiv w:val="1"/>
      <w:marLeft w:val="0"/>
      <w:marRight w:val="0"/>
      <w:marTop w:val="0"/>
      <w:marBottom w:val="0"/>
      <w:divBdr>
        <w:top w:val="none" w:sz="0" w:space="0" w:color="auto"/>
        <w:left w:val="none" w:sz="0" w:space="0" w:color="auto"/>
        <w:bottom w:val="none" w:sz="0" w:space="0" w:color="auto"/>
        <w:right w:val="none" w:sz="0" w:space="0" w:color="auto"/>
      </w:divBdr>
    </w:div>
    <w:div w:id="1785806037">
      <w:bodyDiv w:val="1"/>
      <w:marLeft w:val="0"/>
      <w:marRight w:val="0"/>
      <w:marTop w:val="0"/>
      <w:marBottom w:val="0"/>
      <w:divBdr>
        <w:top w:val="none" w:sz="0" w:space="0" w:color="auto"/>
        <w:left w:val="none" w:sz="0" w:space="0" w:color="auto"/>
        <w:bottom w:val="none" w:sz="0" w:space="0" w:color="auto"/>
        <w:right w:val="none" w:sz="0" w:space="0" w:color="auto"/>
      </w:divBdr>
    </w:div>
    <w:div w:id="1786079385">
      <w:bodyDiv w:val="1"/>
      <w:marLeft w:val="0"/>
      <w:marRight w:val="0"/>
      <w:marTop w:val="0"/>
      <w:marBottom w:val="0"/>
      <w:divBdr>
        <w:top w:val="none" w:sz="0" w:space="0" w:color="auto"/>
        <w:left w:val="none" w:sz="0" w:space="0" w:color="auto"/>
        <w:bottom w:val="none" w:sz="0" w:space="0" w:color="auto"/>
        <w:right w:val="none" w:sz="0" w:space="0" w:color="auto"/>
      </w:divBdr>
    </w:div>
    <w:div w:id="1786268672">
      <w:bodyDiv w:val="1"/>
      <w:marLeft w:val="0"/>
      <w:marRight w:val="0"/>
      <w:marTop w:val="0"/>
      <w:marBottom w:val="0"/>
      <w:divBdr>
        <w:top w:val="none" w:sz="0" w:space="0" w:color="auto"/>
        <w:left w:val="none" w:sz="0" w:space="0" w:color="auto"/>
        <w:bottom w:val="none" w:sz="0" w:space="0" w:color="auto"/>
        <w:right w:val="none" w:sz="0" w:space="0" w:color="auto"/>
      </w:divBdr>
    </w:div>
    <w:div w:id="1786457500">
      <w:bodyDiv w:val="1"/>
      <w:marLeft w:val="0"/>
      <w:marRight w:val="0"/>
      <w:marTop w:val="0"/>
      <w:marBottom w:val="0"/>
      <w:divBdr>
        <w:top w:val="none" w:sz="0" w:space="0" w:color="auto"/>
        <w:left w:val="none" w:sz="0" w:space="0" w:color="auto"/>
        <w:bottom w:val="none" w:sz="0" w:space="0" w:color="auto"/>
        <w:right w:val="none" w:sz="0" w:space="0" w:color="auto"/>
      </w:divBdr>
    </w:div>
    <w:div w:id="1787457171">
      <w:bodyDiv w:val="1"/>
      <w:marLeft w:val="0"/>
      <w:marRight w:val="0"/>
      <w:marTop w:val="0"/>
      <w:marBottom w:val="0"/>
      <w:divBdr>
        <w:top w:val="none" w:sz="0" w:space="0" w:color="auto"/>
        <w:left w:val="none" w:sz="0" w:space="0" w:color="auto"/>
        <w:bottom w:val="none" w:sz="0" w:space="0" w:color="auto"/>
        <w:right w:val="none" w:sz="0" w:space="0" w:color="auto"/>
      </w:divBdr>
    </w:div>
    <w:div w:id="1787501017">
      <w:bodyDiv w:val="1"/>
      <w:marLeft w:val="0"/>
      <w:marRight w:val="0"/>
      <w:marTop w:val="0"/>
      <w:marBottom w:val="0"/>
      <w:divBdr>
        <w:top w:val="none" w:sz="0" w:space="0" w:color="auto"/>
        <w:left w:val="none" w:sz="0" w:space="0" w:color="auto"/>
        <w:bottom w:val="none" w:sz="0" w:space="0" w:color="auto"/>
        <w:right w:val="none" w:sz="0" w:space="0" w:color="auto"/>
      </w:divBdr>
    </w:div>
    <w:div w:id="1787502040">
      <w:bodyDiv w:val="1"/>
      <w:marLeft w:val="0"/>
      <w:marRight w:val="0"/>
      <w:marTop w:val="0"/>
      <w:marBottom w:val="0"/>
      <w:divBdr>
        <w:top w:val="none" w:sz="0" w:space="0" w:color="auto"/>
        <w:left w:val="none" w:sz="0" w:space="0" w:color="auto"/>
        <w:bottom w:val="none" w:sz="0" w:space="0" w:color="auto"/>
        <w:right w:val="none" w:sz="0" w:space="0" w:color="auto"/>
      </w:divBdr>
    </w:div>
    <w:div w:id="1787575492">
      <w:bodyDiv w:val="1"/>
      <w:marLeft w:val="0"/>
      <w:marRight w:val="0"/>
      <w:marTop w:val="0"/>
      <w:marBottom w:val="0"/>
      <w:divBdr>
        <w:top w:val="none" w:sz="0" w:space="0" w:color="auto"/>
        <w:left w:val="none" w:sz="0" w:space="0" w:color="auto"/>
        <w:bottom w:val="none" w:sz="0" w:space="0" w:color="auto"/>
        <w:right w:val="none" w:sz="0" w:space="0" w:color="auto"/>
      </w:divBdr>
    </w:div>
    <w:div w:id="1787696670">
      <w:bodyDiv w:val="1"/>
      <w:marLeft w:val="0"/>
      <w:marRight w:val="0"/>
      <w:marTop w:val="0"/>
      <w:marBottom w:val="0"/>
      <w:divBdr>
        <w:top w:val="none" w:sz="0" w:space="0" w:color="auto"/>
        <w:left w:val="none" w:sz="0" w:space="0" w:color="auto"/>
        <w:bottom w:val="none" w:sz="0" w:space="0" w:color="auto"/>
        <w:right w:val="none" w:sz="0" w:space="0" w:color="auto"/>
      </w:divBdr>
    </w:div>
    <w:div w:id="1787966529">
      <w:bodyDiv w:val="1"/>
      <w:marLeft w:val="0"/>
      <w:marRight w:val="0"/>
      <w:marTop w:val="0"/>
      <w:marBottom w:val="0"/>
      <w:divBdr>
        <w:top w:val="none" w:sz="0" w:space="0" w:color="auto"/>
        <w:left w:val="none" w:sz="0" w:space="0" w:color="auto"/>
        <w:bottom w:val="none" w:sz="0" w:space="0" w:color="auto"/>
        <w:right w:val="none" w:sz="0" w:space="0" w:color="auto"/>
      </w:divBdr>
    </w:div>
    <w:div w:id="1788305803">
      <w:bodyDiv w:val="1"/>
      <w:marLeft w:val="0"/>
      <w:marRight w:val="0"/>
      <w:marTop w:val="0"/>
      <w:marBottom w:val="0"/>
      <w:divBdr>
        <w:top w:val="none" w:sz="0" w:space="0" w:color="auto"/>
        <w:left w:val="none" w:sz="0" w:space="0" w:color="auto"/>
        <w:bottom w:val="none" w:sz="0" w:space="0" w:color="auto"/>
        <w:right w:val="none" w:sz="0" w:space="0" w:color="auto"/>
      </w:divBdr>
    </w:div>
    <w:div w:id="1788506405">
      <w:bodyDiv w:val="1"/>
      <w:marLeft w:val="0"/>
      <w:marRight w:val="0"/>
      <w:marTop w:val="0"/>
      <w:marBottom w:val="0"/>
      <w:divBdr>
        <w:top w:val="none" w:sz="0" w:space="0" w:color="auto"/>
        <w:left w:val="none" w:sz="0" w:space="0" w:color="auto"/>
        <w:bottom w:val="none" w:sz="0" w:space="0" w:color="auto"/>
        <w:right w:val="none" w:sz="0" w:space="0" w:color="auto"/>
      </w:divBdr>
    </w:div>
    <w:div w:id="1788621012">
      <w:bodyDiv w:val="1"/>
      <w:marLeft w:val="0"/>
      <w:marRight w:val="0"/>
      <w:marTop w:val="0"/>
      <w:marBottom w:val="0"/>
      <w:divBdr>
        <w:top w:val="none" w:sz="0" w:space="0" w:color="auto"/>
        <w:left w:val="none" w:sz="0" w:space="0" w:color="auto"/>
        <w:bottom w:val="none" w:sz="0" w:space="0" w:color="auto"/>
        <w:right w:val="none" w:sz="0" w:space="0" w:color="auto"/>
      </w:divBdr>
    </w:div>
    <w:div w:id="1788818039">
      <w:bodyDiv w:val="1"/>
      <w:marLeft w:val="0"/>
      <w:marRight w:val="0"/>
      <w:marTop w:val="0"/>
      <w:marBottom w:val="0"/>
      <w:divBdr>
        <w:top w:val="none" w:sz="0" w:space="0" w:color="auto"/>
        <w:left w:val="none" w:sz="0" w:space="0" w:color="auto"/>
        <w:bottom w:val="none" w:sz="0" w:space="0" w:color="auto"/>
        <w:right w:val="none" w:sz="0" w:space="0" w:color="auto"/>
      </w:divBdr>
    </w:div>
    <w:div w:id="1789352081">
      <w:bodyDiv w:val="1"/>
      <w:marLeft w:val="0"/>
      <w:marRight w:val="0"/>
      <w:marTop w:val="0"/>
      <w:marBottom w:val="0"/>
      <w:divBdr>
        <w:top w:val="none" w:sz="0" w:space="0" w:color="auto"/>
        <w:left w:val="none" w:sz="0" w:space="0" w:color="auto"/>
        <w:bottom w:val="none" w:sz="0" w:space="0" w:color="auto"/>
        <w:right w:val="none" w:sz="0" w:space="0" w:color="auto"/>
      </w:divBdr>
    </w:div>
    <w:div w:id="1789468838">
      <w:bodyDiv w:val="1"/>
      <w:marLeft w:val="0"/>
      <w:marRight w:val="0"/>
      <w:marTop w:val="0"/>
      <w:marBottom w:val="0"/>
      <w:divBdr>
        <w:top w:val="none" w:sz="0" w:space="0" w:color="auto"/>
        <w:left w:val="none" w:sz="0" w:space="0" w:color="auto"/>
        <w:bottom w:val="none" w:sz="0" w:space="0" w:color="auto"/>
        <w:right w:val="none" w:sz="0" w:space="0" w:color="auto"/>
      </w:divBdr>
    </w:div>
    <w:div w:id="1789473691">
      <w:bodyDiv w:val="1"/>
      <w:marLeft w:val="0"/>
      <w:marRight w:val="0"/>
      <w:marTop w:val="0"/>
      <w:marBottom w:val="0"/>
      <w:divBdr>
        <w:top w:val="none" w:sz="0" w:space="0" w:color="auto"/>
        <w:left w:val="none" w:sz="0" w:space="0" w:color="auto"/>
        <w:bottom w:val="none" w:sz="0" w:space="0" w:color="auto"/>
        <w:right w:val="none" w:sz="0" w:space="0" w:color="auto"/>
      </w:divBdr>
    </w:div>
    <w:div w:id="1790004046">
      <w:bodyDiv w:val="1"/>
      <w:marLeft w:val="0"/>
      <w:marRight w:val="0"/>
      <w:marTop w:val="0"/>
      <w:marBottom w:val="0"/>
      <w:divBdr>
        <w:top w:val="none" w:sz="0" w:space="0" w:color="auto"/>
        <w:left w:val="none" w:sz="0" w:space="0" w:color="auto"/>
        <w:bottom w:val="none" w:sz="0" w:space="0" w:color="auto"/>
        <w:right w:val="none" w:sz="0" w:space="0" w:color="auto"/>
      </w:divBdr>
    </w:div>
    <w:div w:id="1790396284">
      <w:bodyDiv w:val="1"/>
      <w:marLeft w:val="0"/>
      <w:marRight w:val="0"/>
      <w:marTop w:val="0"/>
      <w:marBottom w:val="0"/>
      <w:divBdr>
        <w:top w:val="none" w:sz="0" w:space="0" w:color="auto"/>
        <w:left w:val="none" w:sz="0" w:space="0" w:color="auto"/>
        <w:bottom w:val="none" w:sz="0" w:space="0" w:color="auto"/>
        <w:right w:val="none" w:sz="0" w:space="0" w:color="auto"/>
      </w:divBdr>
    </w:div>
    <w:div w:id="1790780345">
      <w:bodyDiv w:val="1"/>
      <w:marLeft w:val="0"/>
      <w:marRight w:val="0"/>
      <w:marTop w:val="0"/>
      <w:marBottom w:val="0"/>
      <w:divBdr>
        <w:top w:val="none" w:sz="0" w:space="0" w:color="auto"/>
        <w:left w:val="none" w:sz="0" w:space="0" w:color="auto"/>
        <w:bottom w:val="none" w:sz="0" w:space="0" w:color="auto"/>
        <w:right w:val="none" w:sz="0" w:space="0" w:color="auto"/>
      </w:divBdr>
    </w:div>
    <w:div w:id="1791511649">
      <w:bodyDiv w:val="1"/>
      <w:marLeft w:val="0"/>
      <w:marRight w:val="0"/>
      <w:marTop w:val="0"/>
      <w:marBottom w:val="0"/>
      <w:divBdr>
        <w:top w:val="none" w:sz="0" w:space="0" w:color="auto"/>
        <w:left w:val="none" w:sz="0" w:space="0" w:color="auto"/>
        <w:bottom w:val="none" w:sz="0" w:space="0" w:color="auto"/>
        <w:right w:val="none" w:sz="0" w:space="0" w:color="auto"/>
      </w:divBdr>
    </w:div>
    <w:div w:id="1791513163">
      <w:bodyDiv w:val="1"/>
      <w:marLeft w:val="0"/>
      <w:marRight w:val="0"/>
      <w:marTop w:val="0"/>
      <w:marBottom w:val="0"/>
      <w:divBdr>
        <w:top w:val="none" w:sz="0" w:space="0" w:color="auto"/>
        <w:left w:val="none" w:sz="0" w:space="0" w:color="auto"/>
        <w:bottom w:val="none" w:sz="0" w:space="0" w:color="auto"/>
        <w:right w:val="none" w:sz="0" w:space="0" w:color="auto"/>
      </w:divBdr>
    </w:div>
    <w:div w:id="1791589509">
      <w:bodyDiv w:val="1"/>
      <w:marLeft w:val="0"/>
      <w:marRight w:val="0"/>
      <w:marTop w:val="0"/>
      <w:marBottom w:val="0"/>
      <w:divBdr>
        <w:top w:val="none" w:sz="0" w:space="0" w:color="auto"/>
        <w:left w:val="none" w:sz="0" w:space="0" w:color="auto"/>
        <w:bottom w:val="none" w:sz="0" w:space="0" w:color="auto"/>
        <w:right w:val="none" w:sz="0" w:space="0" w:color="auto"/>
      </w:divBdr>
    </w:div>
    <w:div w:id="1791701461">
      <w:bodyDiv w:val="1"/>
      <w:marLeft w:val="0"/>
      <w:marRight w:val="0"/>
      <w:marTop w:val="0"/>
      <w:marBottom w:val="0"/>
      <w:divBdr>
        <w:top w:val="none" w:sz="0" w:space="0" w:color="auto"/>
        <w:left w:val="none" w:sz="0" w:space="0" w:color="auto"/>
        <w:bottom w:val="none" w:sz="0" w:space="0" w:color="auto"/>
        <w:right w:val="none" w:sz="0" w:space="0" w:color="auto"/>
      </w:divBdr>
    </w:div>
    <w:div w:id="1791894053">
      <w:bodyDiv w:val="1"/>
      <w:marLeft w:val="0"/>
      <w:marRight w:val="0"/>
      <w:marTop w:val="0"/>
      <w:marBottom w:val="0"/>
      <w:divBdr>
        <w:top w:val="none" w:sz="0" w:space="0" w:color="auto"/>
        <w:left w:val="none" w:sz="0" w:space="0" w:color="auto"/>
        <w:bottom w:val="none" w:sz="0" w:space="0" w:color="auto"/>
        <w:right w:val="none" w:sz="0" w:space="0" w:color="auto"/>
      </w:divBdr>
    </w:div>
    <w:div w:id="1791900609">
      <w:bodyDiv w:val="1"/>
      <w:marLeft w:val="0"/>
      <w:marRight w:val="0"/>
      <w:marTop w:val="0"/>
      <w:marBottom w:val="0"/>
      <w:divBdr>
        <w:top w:val="none" w:sz="0" w:space="0" w:color="auto"/>
        <w:left w:val="none" w:sz="0" w:space="0" w:color="auto"/>
        <w:bottom w:val="none" w:sz="0" w:space="0" w:color="auto"/>
        <w:right w:val="none" w:sz="0" w:space="0" w:color="auto"/>
      </w:divBdr>
    </w:div>
    <w:div w:id="1791969722">
      <w:bodyDiv w:val="1"/>
      <w:marLeft w:val="0"/>
      <w:marRight w:val="0"/>
      <w:marTop w:val="0"/>
      <w:marBottom w:val="0"/>
      <w:divBdr>
        <w:top w:val="none" w:sz="0" w:space="0" w:color="auto"/>
        <w:left w:val="none" w:sz="0" w:space="0" w:color="auto"/>
        <w:bottom w:val="none" w:sz="0" w:space="0" w:color="auto"/>
        <w:right w:val="none" w:sz="0" w:space="0" w:color="auto"/>
      </w:divBdr>
    </w:div>
    <w:div w:id="1792162640">
      <w:bodyDiv w:val="1"/>
      <w:marLeft w:val="0"/>
      <w:marRight w:val="0"/>
      <w:marTop w:val="0"/>
      <w:marBottom w:val="0"/>
      <w:divBdr>
        <w:top w:val="none" w:sz="0" w:space="0" w:color="auto"/>
        <w:left w:val="none" w:sz="0" w:space="0" w:color="auto"/>
        <w:bottom w:val="none" w:sz="0" w:space="0" w:color="auto"/>
        <w:right w:val="none" w:sz="0" w:space="0" w:color="auto"/>
      </w:divBdr>
    </w:div>
    <w:div w:id="1792239284">
      <w:bodyDiv w:val="1"/>
      <w:marLeft w:val="0"/>
      <w:marRight w:val="0"/>
      <w:marTop w:val="0"/>
      <w:marBottom w:val="0"/>
      <w:divBdr>
        <w:top w:val="none" w:sz="0" w:space="0" w:color="auto"/>
        <w:left w:val="none" w:sz="0" w:space="0" w:color="auto"/>
        <w:bottom w:val="none" w:sz="0" w:space="0" w:color="auto"/>
        <w:right w:val="none" w:sz="0" w:space="0" w:color="auto"/>
      </w:divBdr>
    </w:div>
    <w:div w:id="1792437597">
      <w:bodyDiv w:val="1"/>
      <w:marLeft w:val="0"/>
      <w:marRight w:val="0"/>
      <w:marTop w:val="0"/>
      <w:marBottom w:val="0"/>
      <w:divBdr>
        <w:top w:val="none" w:sz="0" w:space="0" w:color="auto"/>
        <w:left w:val="none" w:sz="0" w:space="0" w:color="auto"/>
        <w:bottom w:val="none" w:sz="0" w:space="0" w:color="auto"/>
        <w:right w:val="none" w:sz="0" w:space="0" w:color="auto"/>
      </w:divBdr>
    </w:div>
    <w:div w:id="1793093623">
      <w:bodyDiv w:val="1"/>
      <w:marLeft w:val="0"/>
      <w:marRight w:val="0"/>
      <w:marTop w:val="0"/>
      <w:marBottom w:val="0"/>
      <w:divBdr>
        <w:top w:val="none" w:sz="0" w:space="0" w:color="auto"/>
        <w:left w:val="none" w:sz="0" w:space="0" w:color="auto"/>
        <w:bottom w:val="none" w:sz="0" w:space="0" w:color="auto"/>
        <w:right w:val="none" w:sz="0" w:space="0" w:color="auto"/>
      </w:divBdr>
    </w:div>
    <w:div w:id="1793287778">
      <w:bodyDiv w:val="1"/>
      <w:marLeft w:val="0"/>
      <w:marRight w:val="0"/>
      <w:marTop w:val="0"/>
      <w:marBottom w:val="0"/>
      <w:divBdr>
        <w:top w:val="none" w:sz="0" w:space="0" w:color="auto"/>
        <w:left w:val="none" w:sz="0" w:space="0" w:color="auto"/>
        <w:bottom w:val="none" w:sz="0" w:space="0" w:color="auto"/>
        <w:right w:val="none" w:sz="0" w:space="0" w:color="auto"/>
      </w:divBdr>
    </w:div>
    <w:div w:id="1793548454">
      <w:bodyDiv w:val="1"/>
      <w:marLeft w:val="0"/>
      <w:marRight w:val="0"/>
      <w:marTop w:val="0"/>
      <w:marBottom w:val="0"/>
      <w:divBdr>
        <w:top w:val="none" w:sz="0" w:space="0" w:color="auto"/>
        <w:left w:val="none" w:sz="0" w:space="0" w:color="auto"/>
        <w:bottom w:val="none" w:sz="0" w:space="0" w:color="auto"/>
        <w:right w:val="none" w:sz="0" w:space="0" w:color="auto"/>
      </w:divBdr>
    </w:div>
    <w:div w:id="1793551915">
      <w:bodyDiv w:val="1"/>
      <w:marLeft w:val="0"/>
      <w:marRight w:val="0"/>
      <w:marTop w:val="0"/>
      <w:marBottom w:val="0"/>
      <w:divBdr>
        <w:top w:val="none" w:sz="0" w:space="0" w:color="auto"/>
        <w:left w:val="none" w:sz="0" w:space="0" w:color="auto"/>
        <w:bottom w:val="none" w:sz="0" w:space="0" w:color="auto"/>
        <w:right w:val="none" w:sz="0" w:space="0" w:color="auto"/>
      </w:divBdr>
    </w:div>
    <w:div w:id="1793594066">
      <w:bodyDiv w:val="1"/>
      <w:marLeft w:val="0"/>
      <w:marRight w:val="0"/>
      <w:marTop w:val="0"/>
      <w:marBottom w:val="0"/>
      <w:divBdr>
        <w:top w:val="none" w:sz="0" w:space="0" w:color="auto"/>
        <w:left w:val="none" w:sz="0" w:space="0" w:color="auto"/>
        <w:bottom w:val="none" w:sz="0" w:space="0" w:color="auto"/>
        <w:right w:val="none" w:sz="0" w:space="0" w:color="auto"/>
      </w:divBdr>
    </w:div>
    <w:div w:id="1793674208">
      <w:bodyDiv w:val="1"/>
      <w:marLeft w:val="0"/>
      <w:marRight w:val="0"/>
      <w:marTop w:val="0"/>
      <w:marBottom w:val="0"/>
      <w:divBdr>
        <w:top w:val="none" w:sz="0" w:space="0" w:color="auto"/>
        <w:left w:val="none" w:sz="0" w:space="0" w:color="auto"/>
        <w:bottom w:val="none" w:sz="0" w:space="0" w:color="auto"/>
        <w:right w:val="none" w:sz="0" w:space="0" w:color="auto"/>
      </w:divBdr>
    </w:div>
    <w:div w:id="1793789119">
      <w:bodyDiv w:val="1"/>
      <w:marLeft w:val="0"/>
      <w:marRight w:val="0"/>
      <w:marTop w:val="0"/>
      <w:marBottom w:val="0"/>
      <w:divBdr>
        <w:top w:val="none" w:sz="0" w:space="0" w:color="auto"/>
        <w:left w:val="none" w:sz="0" w:space="0" w:color="auto"/>
        <w:bottom w:val="none" w:sz="0" w:space="0" w:color="auto"/>
        <w:right w:val="none" w:sz="0" w:space="0" w:color="auto"/>
      </w:divBdr>
    </w:div>
    <w:div w:id="1793790245">
      <w:bodyDiv w:val="1"/>
      <w:marLeft w:val="0"/>
      <w:marRight w:val="0"/>
      <w:marTop w:val="0"/>
      <w:marBottom w:val="0"/>
      <w:divBdr>
        <w:top w:val="none" w:sz="0" w:space="0" w:color="auto"/>
        <w:left w:val="none" w:sz="0" w:space="0" w:color="auto"/>
        <w:bottom w:val="none" w:sz="0" w:space="0" w:color="auto"/>
        <w:right w:val="none" w:sz="0" w:space="0" w:color="auto"/>
      </w:divBdr>
    </w:div>
    <w:div w:id="1794053476">
      <w:bodyDiv w:val="1"/>
      <w:marLeft w:val="0"/>
      <w:marRight w:val="0"/>
      <w:marTop w:val="0"/>
      <w:marBottom w:val="0"/>
      <w:divBdr>
        <w:top w:val="none" w:sz="0" w:space="0" w:color="auto"/>
        <w:left w:val="none" w:sz="0" w:space="0" w:color="auto"/>
        <w:bottom w:val="none" w:sz="0" w:space="0" w:color="auto"/>
        <w:right w:val="none" w:sz="0" w:space="0" w:color="auto"/>
      </w:divBdr>
    </w:div>
    <w:div w:id="1794054218">
      <w:bodyDiv w:val="1"/>
      <w:marLeft w:val="0"/>
      <w:marRight w:val="0"/>
      <w:marTop w:val="0"/>
      <w:marBottom w:val="0"/>
      <w:divBdr>
        <w:top w:val="none" w:sz="0" w:space="0" w:color="auto"/>
        <w:left w:val="none" w:sz="0" w:space="0" w:color="auto"/>
        <w:bottom w:val="none" w:sz="0" w:space="0" w:color="auto"/>
        <w:right w:val="none" w:sz="0" w:space="0" w:color="auto"/>
      </w:divBdr>
    </w:div>
    <w:div w:id="1794472505">
      <w:bodyDiv w:val="1"/>
      <w:marLeft w:val="0"/>
      <w:marRight w:val="0"/>
      <w:marTop w:val="0"/>
      <w:marBottom w:val="0"/>
      <w:divBdr>
        <w:top w:val="none" w:sz="0" w:space="0" w:color="auto"/>
        <w:left w:val="none" w:sz="0" w:space="0" w:color="auto"/>
        <w:bottom w:val="none" w:sz="0" w:space="0" w:color="auto"/>
        <w:right w:val="none" w:sz="0" w:space="0" w:color="auto"/>
      </w:divBdr>
    </w:div>
    <w:div w:id="1794907357">
      <w:bodyDiv w:val="1"/>
      <w:marLeft w:val="0"/>
      <w:marRight w:val="0"/>
      <w:marTop w:val="0"/>
      <w:marBottom w:val="0"/>
      <w:divBdr>
        <w:top w:val="none" w:sz="0" w:space="0" w:color="auto"/>
        <w:left w:val="none" w:sz="0" w:space="0" w:color="auto"/>
        <w:bottom w:val="none" w:sz="0" w:space="0" w:color="auto"/>
        <w:right w:val="none" w:sz="0" w:space="0" w:color="auto"/>
      </w:divBdr>
    </w:div>
    <w:div w:id="1794978160">
      <w:bodyDiv w:val="1"/>
      <w:marLeft w:val="0"/>
      <w:marRight w:val="0"/>
      <w:marTop w:val="0"/>
      <w:marBottom w:val="0"/>
      <w:divBdr>
        <w:top w:val="none" w:sz="0" w:space="0" w:color="auto"/>
        <w:left w:val="none" w:sz="0" w:space="0" w:color="auto"/>
        <w:bottom w:val="none" w:sz="0" w:space="0" w:color="auto"/>
        <w:right w:val="none" w:sz="0" w:space="0" w:color="auto"/>
      </w:divBdr>
    </w:div>
    <w:div w:id="1795175951">
      <w:bodyDiv w:val="1"/>
      <w:marLeft w:val="0"/>
      <w:marRight w:val="0"/>
      <w:marTop w:val="0"/>
      <w:marBottom w:val="0"/>
      <w:divBdr>
        <w:top w:val="none" w:sz="0" w:space="0" w:color="auto"/>
        <w:left w:val="none" w:sz="0" w:space="0" w:color="auto"/>
        <w:bottom w:val="none" w:sz="0" w:space="0" w:color="auto"/>
        <w:right w:val="none" w:sz="0" w:space="0" w:color="auto"/>
      </w:divBdr>
    </w:div>
    <w:div w:id="1795296435">
      <w:bodyDiv w:val="1"/>
      <w:marLeft w:val="0"/>
      <w:marRight w:val="0"/>
      <w:marTop w:val="0"/>
      <w:marBottom w:val="0"/>
      <w:divBdr>
        <w:top w:val="none" w:sz="0" w:space="0" w:color="auto"/>
        <w:left w:val="none" w:sz="0" w:space="0" w:color="auto"/>
        <w:bottom w:val="none" w:sz="0" w:space="0" w:color="auto"/>
        <w:right w:val="none" w:sz="0" w:space="0" w:color="auto"/>
      </w:divBdr>
    </w:div>
    <w:div w:id="1796171970">
      <w:bodyDiv w:val="1"/>
      <w:marLeft w:val="0"/>
      <w:marRight w:val="0"/>
      <w:marTop w:val="0"/>
      <w:marBottom w:val="0"/>
      <w:divBdr>
        <w:top w:val="none" w:sz="0" w:space="0" w:color="auto"/>
        <w:left w:val="none" w:sz="0" w:space="0" w:color="auto"/>
        <w:bottom w:val="none" w:sz="0" w:space="0" w:color="auto"/>
        <w:right w:val="none" w:sz="0" w:space="0" w:color="auto"/>
      </w:divBdr>
    </w:div>
    <w:div w:id="1796872108">
      <w:bodyDiv w:val="1"/>
      <w:marLeft w:val="0"/>
      <w:marRight w:val="0"/>
      <w:marTop w:val="0"/>
      <w:marBottom w:val="0"/>
      <w:divBdr>
        <w:top w:val="none" w:sz="0" w:space="0" w:color="auto"/>
        <w:left w:val="none" w:sz="0" w:space="0" w:color="auto"/>
        <w:bottom w:val="none" w:sz="0" w:space="0" w:color="auto"/>
        <w:right w:val="none" w:sz="0" w:space="0" w:color="auto"/>
      </w:divBdr>
    </w:div>
    <w:div w:id="1796872823">
      <w:bodyDiv w:val="1"/>
      <w:marLeft w:val="0"/>
      <w:marRight w:val="0"/>
      <w:marTop w:val="0"/>
      <w:marBottom w:val="0"/>
      <w:divBdr>
        <w:top w:val="none" w:sz="0" w:space="0" w:color="auto"/>
        <w:left w:val="none" w:sz="0" w:space="0" w:color="auto"/>
        <w:bottom w:val="none" w:sz="0" w:space="0" w:color="auto"/>
        <w:right w:val="none" w:sz="0" w:space="0" w:color="auto"/>
      </w:divBdr>
    </w:div>
    <w:div w:id="1797792836">
      <w:bodyDiv w:val="1"/>
      <w:marLeft w:val="0"/>
      <w:marRight w:val="0"/>
      <w:marTop w:val="0"/>
      <w:marBottom w:val="0"/>
      <w:divBdr>
        <w:top w:val="none" w:sz="0" w:space="0" w:color="auto"/>
        <w:left w:val="none" w:sz="0" w:space="0" w:color="auto"/>
        <w:bottom w:val="none" w:sz="0" w:space="0" w:color="auto"/>
        <w:right w:val="none" w:sz="0" w:space="0" w:color="auto"/>
      </w:divBdr>
    </w:div>
    <w:div w:id="1797872221">
      <w:bodyDiv w:val="1"/>
      <w:marLeft w:val="0"/>
      <w:marRight w:val="0"/>
      <w:marTop w:val="0"/>
      <w:marBottom w:val="0"/>
      <w:divBdr>
        <w:top w:val="none" w:sz="0" w:space="0" w:color="auto"/>
        <w:left w:val="none" w:sz="0" w:space="0" w:color="auto"/>
        <w:bottom w:val="none" w:sz="0" w:space="0" w:color="auto"/>
        <w:right w:val="none" w:sz="0" w:space="0" w:color="auto"/>
      </w:divBdr>
    </w:div>
    <w:div w:id="1799252960">
      <w:bodyDiv w:val="1"/>
      <w:marLeft w:val="0"/>
      <w:marRight w:val="0"/>
      <w:marTop w:val="0"/>
      <w:marBottom w:val="0"/>
      <w:divBdr>
        <w:top w:val="none" w:sz="0" w:space="0" w:color="auto"/>
        <w:left w:val="none" w:sz="0" w:space="0" w:color="auto"/>
        <w:bottom w:val="none" w:sz="0" w:space="0" w:color="auto"/>
        <w:right w:val="none" w:sz="0" w:space="0" w:color="auto"/>
      </w:divBdr>
    </w:div>
    <w:div w:id="1801150430">
      <w:bodyDiv w:val="1"/>
      <w:marLeft w:val="0"/>
      <w:marRight w:val="0"/>
      <w:marTop w:val="0"/>
      <w:marBottom w:val="0"/>
      <w:divBdr>
        <w:top w:val="none" w:sz="0" w:space="0" w:color="auto"/>
        <w:left w:val="none" w:sz="0" w:space="0" w:color="auto"/>
        <w:bottom w:val="none" w:sz="0" w:space="0" w:color="auto"/>
        <w:right w:val="none" w:sz="0" w:space="0" w:color="auto"/>
      </w:divBdr>
    </w:div>
    <w:div w:id="1801453665">
      <w:bodyDiv w:val="1"/>
      <w:marLeft w:val="0"/>
      <w:marRight w:val="0"/>
      <w:marTop w:val="0"/>
      <w:marBottom w:val="0"/>
      <w:divBdr>
        <w:top w:val="none" w:sz="0" w:space="0" w:color="auto"/>
        <w:left w:val="none" w:sz="0" w:space="0" w:color="auto"/>
        <w:bottom w:val="none" w:sz="0" w:space="0" w:color="auto"/>
        <w:right w:val="none" w:sz="0" w:space="0" w:color="auto"/>
      </w:divBdr>
    </w:div>
    <w:div w:id="1801458464">
      <w:bodyDiv w:val="1"/>
      <w:marLeft w:val="0"/>
      <w:marRight w:val="0"/>
      <w:marTop w:val="0"/>
      <w:marBottom w:val="0"/>
      <w:divBdr>
        <w:top w:val="none" w:sz="0" w:space="0" w:color="auto"/>
        <w:left w:val="none" w:sz="0" w:space="0" w:color="auto"/>
        <w:bottom w:val="none" w:sz="0" w:space="0" w:color="auto"/>
        <w:right w:val="none" w:sz="0" w:space="0" w:color="auto"/>
      </w:divBdr>
    </w:div>
    <w:div w:id="1802307780">
      <w:bodyDiv w:val="1"/>
      <w:marLeft w:val="0"/>
      <w:marRight w:val="0"/>
      <w:marTop w:val="0"/>
      <w:marBottom w:val="0"/>
      <w:divBdr>
        <w:top w:val="none" w:sz="0" w:space="0" w:color="auto"/>
        <w:left w:val="none" w:sz="0" w:space="0" w:color="auto"/>
        <w:bottom w:val="none" w:sz="0" w:space="0" w:color="auto"/>
        <w:right w:val="none" w:sz="0" w:space="0" w:color="auto"/>
      </w:divBdr>
    </w:div>
    <w:div w:id="1802529470">
      <w:bodyDiv w:val="1"/>
      <w:marLeft w:val="0"/>
      <w:marRight w:val="0"/>
      <w:marTop w:val="0"/>
      <w:marBottom w:val="0"/>
      <w:divBdr>
        <w:top w:val="none" w:sz="0" w:space="0" w:color="auto"/>
        <w:left w:val="none" w:sz="0" w:space="0" w:color="auto"/>
        <w:bottom w:val="none" w:sz="0" w:space="0" w:color="auto"/>
        <w:right w:val="none" w:sz="0" w:space="0" w:color="auto"/>
      </w:divBdr>
    </w:div>
    <w:div w:id="1802838758">
      <w:bodyDiv w:val="1"/>
      <w:marLeft w:val="0"/>
      <w:marRight w:val="0"/>
      <w:marTop w:val="0"/>
      <w:marBottom w:val="0"/>
      <w:divBdr>
        <w:top w:val="none" w:sz="0" w:space="0" w:color="auto"/>
        <w:left w:val="none" w:sz="0" w:space="0" w:color="auto"/>
        <w:bottom w:val="none" w:sz="0" w:space="0" w:color="auto"/>
        <w:right w:val="none" w:sz="0" w:space="0" w:color="auto"/>
      </w:divBdr>
    </w:div>
    <w:div w:id="1803035248">
      <w:bodyDiv w:val="1"/>
      <w:marLeft w:val="0"/>
      <w:marRight w:val="0"/>
      <w:marTop w:val="0"/>
      <w:marBottom w:val="0"/>
      <w:divBdr>
        <w:top w:val="none" w:sz="0" w:space="0" w:color="auto"/>
        <w:left w:val="none" w:sz="0" w:space="0" w:color="auto"/>
        <w:bottom w:val="none" w:sz="0" w:space="0" w:color="auto"/>
        <w:right w:val="none" w:sz="0" w:space="0" w:color="auto"/>
      </w:divBdr>
    </w:div>
    <w:div w:id="1803228231">
      <w:bodyDiv w:val="1"/>
      <w:marLeft w:val="0"/>
      <w:marRight w:val="0"/>
      <w:marTop w:val="0"/>
      <w:marBottom w:val="0"/>
      <w:divBdr>
        <w:top w:val="none" w:sz="0" w:space="0" w:color="auto"/>
        <w:left w:val="none" w:sz="0" w:space="0" w:color="auto"/>
        <w:bottom w:val="none" w:sz="0" w:space="0" w:color="auto"/>
        <w:right w:val="none" w:sz="0" w:space="0" w:color="auto"/>
      </w:divBdr>
    </w:div>
    <w:div w:id="1803300862">
      <w:bodyDiv w:val="1"/>
      <w:marLeft w:val="0"/>
      <w:marRight w:val="0"/>
      <w:marTop w:val="0"/>
      <w:marBottom w:val="0"/>
      <w:divBdr>
        <w:top w:val="none" w:sz="0" w:space="0" w:color="auto"/>
        <w:left w:val="none" w:sz="0" w:space="0" w:color="auto"/>
        <w:bottom w:val="none" w:sz="0" w:space="0" w:color="auto"/>
        <w:right w:val="none" w:sz="0" w:space="0" w:color="auto"/>
      </w:divBdr>
    </w:div>
    <w:div w:id="1804225989">
      <w:bodyDiv w:val="1"/>
      <w:marLeft w:val="0"/>
      <w:marRight w:val="0"/>
      <w:marTop w:val="0"/>
      <w:marBottom w:val="0"/>
      <w:divBdr>
        <w:top w:val="none" w:sz="0" w:space="0" w:color="auto"/>
        <w:left w:val="none" w:sz="0" w:space="0" w:color="auto"/>
        <w:bottom w:val="none" w:sz="0" w:space="0" w:color="auto"/>
        <w:right w:val="none" w:sz="0" w:space="0" w:color="auto"/>
      </w:divBdr>
    </w:div>
    <w:div w:id="1804226296">
      <w:bodyDiv w:val="1"/>
      <w:marLeft w:val="0"/>
      <w:marRight w:val="0"/>
      <w:marTop w:val="0"/>
      <w:marBottom w:val="0"/>
      <w:divBdr>
        <w:top w:val="none" w:sz="0" w:space="0" w:color="auto"/>
        <w:left w:val="none" w:sz="0" w:space="0" w:color="auto"/>
        <w:bottom w:val="none" w:sz="0" w:space="0" w:color="auto"/>
        <w:right w:val="none" w:sz="0" w:space="0" w:color="auto"/>
      </w:divBdr>
    </w:div>
    <w:div w:id="1804497127">
      <w:bodyDiv w:val="1"/>
      <w:marLeft w:val="0"/>
      <w:marRight w:val="0"/>
      <w:marTop w:val="0"/>
      <w:marBottom w:val="0"/>
      <w:divBdr>
        <w:top w:val="none" w:sz="0" w:space="0" w:color="auto"/>
        <w:left w:val="none" w:sz="0" w:space="0" w:color="auto"/>
        <w:bottom w:val="none" w:sz="0" w:space="0" w:color="auto"/>
        <w:right w:val="none" w:sz="0" w:space="0" w:color="auto"/>
      </w:divBdr>
    </w:div>
    <w:div w:id="1804999226">
      <w:bodyDiv w:val="1"/>
      <w:marLeft w:val="0"/>
      <w:marRight w:val="0"/>
      <w:marTop w:val="0"/>
      <w:marBottom w:val="0"/>
      <w:divBdr>
        <w:top w:val="none" w:sz="0" w:space="0" w:color="auto"/>
        <w:left w:val="none" w:sz="0" w:space="0" w:color="auto"/>
        <w:bottom w:val="none" w:sz="0" w:space="0" w:color="auto"/>
        <w:right w:val="none" w:sz="0" w:space="0" w:color="auto"/>
      </w:divBdr>
    </w:div>
    <w:div w:id="1805266795">
      <w:bodyDiv w:val="1"/>
      <w:marLeft w:val="0"/>
      <w:marRight w:val="0"/>
      <w:marTop w:val="0"/>
      <w:marBottom w:val="0"/>
      <w:divBdr>
        <w:top w:val="none" w:sz="0" w:space="0" w:color="auto"/>
        <w:left w:val="none" w:sz="0" w:space="0" w:color="auto"/>
        <w:bottom w:val="none" w:sz="0" w:space="0" w:color="auto"/>
        <w:right w:val="none" w:sz="0" w:space="0" w:color="auto"/>
      </w:divBdr>
    </w:div>
    <w:div w:id="1805271973">
      <w:bodyDiv w:val="1"/>
      <w:marLeft w:val="0"/>
      <w:marRight w:val="0"/>
      <w:marTop w:val="0"/>
      <w:marBottom w:val="0"/>
      <w:divBdr>
        <w:top w:val="none" w:sz="0" w:space="0" w:color="auto"/>
        <w:left w:val="none" w:sz="0" w:space="0" w:color="auto"/>
        <w:bottom w:val="none" w:sz="0" w:space="0" w:color="auto"/>
        <w:right w:val="none" w:sz="0" w:space="0" w:color="auto"/>
      </w:divBdr>
    </w:div>
    <w:div w:id="1806042868">
      <w:bodyDiv w:val="1"/>
      <w:marLeft w:val="0"/>
      <w:marRight w:val="0"/>
      <w:marTop w:val="0"/>
      <w:marBottom w:val="0"/>
      <w:divBdr>
        <w:top w:val="none" w:sz="0" w:space="0" w:color="auto"/>
        <w:left w:val="none" w:sz="0" w:space="0" w:color="auto"/>
        <w:bottom w:val="none" w:sz="0" w:space="0" w:color="auto"/>
        <w:right w:val="none" w:sz="0" w:space="0" w:color="auto"/>
      </w:divBdr>
    </w:div>
    <w:div w:id="1807090792">
      <w:bodyDiv w:val="1"/>
      <w:marLeft w:val="0"/>
      <w:marRight w:val="0"/>
      <w:marTop w:val="0"/>
      <w:marBottom w:val="0"/>
      <w:divBdr>
        <w:top w:val="none" w:sz="0" w:space="0" w:color="auto"/>
        <w:left w:val="none" w:sz="0" w:space="0" w:color="auto"/>
        <w:bottom w:val="none" w:sz="0" w:space="0" w:color="auto"/>
        <w:right w:val="none" w:sz="0" w:space="0" w:color="auto"/>
      </w:divBdr>
    </w:div>
    <w:div w:id="1807114968">
      <w:bodyDiv w:val="1"/>
      <w:marLeft w:val="0"/>
      <w:marRight w:val="0"/>
      <w:marTop w:val="0"/>
      <w:marBottom w:val="0"/>
      <w:divBdr>
        <w:top w:val="none" w:sz="0" w:space="0" w:color="auto"/>
        <w:left w:val="none" w:sz="0" w:space="0" w:color="auto"/>
        <w:bottom w:val="none" w:sz="0" w:space="0" w:color="auto"/>
        <w:right w:val="none" w:sz="0" w:space="0" w:color="auto"/>
      </w:divBdr>
    </w:div>
    <w:div w:id="1807502460">
      <w:bodyDiv w:val="1"/>
      <w:marLeft w:val="0"/>
      <w:marRight w:val="0"/>
      <w:marTop w:val="0"/>
      <w:marBottom w:val="0"/>
      <w:divBdr>
        <w:top w:val="none" w:sz="0" w:space="0" w:color="auto"/>
        <w:left w:val="none" w:sz="0" w:space="0" w:color="auto"/>
        <w:bottom w:val="none" w:sz="0" w:space="0" w:color="auto"/>
        <w:right w:val="none" w:sz="0" w:space="0" w:color="auto"/>
      </w:divBdr>
    </w:div>
    <w:div w:id="1807548792">
      <w:bodyDiv w:val="1"/>
      <w:marLeft w:val="0"/>
      <w:marRight w:val="0"/>
      <w:marTop w:val="0"/>
      <w:marBottom w:val="0"/>
      <w:divBdr>
        <w:top w:val="none" w:sz="0" w:space="0" w:color="auto"/>
        <w:left w:val="none" w:sz="0" w:space="0" w:color="auto"/>
        <w:bottom w:val="none" w:sz="0" w:space="0" w:color="auto"/>
        <w:right w:val="none" w:sz="0" w:space="0" w:color="auto"/>
      </w:divBdr>
    </w:div>
    <w:div w:id="1807889584">
      <w:bodyDiv w:val="1"/>
      <w:marLeft w:val="0"/>
      <w:marRight w:val="0"/>
      <w:marTop w:val="0"/>
      <w:marBottom w:val="0"/>
      <w:divBdr>
        <w:top w:val="none" w:sz="0" w:space="0" w:color="auto"/>
        <w:left w:val="none" w:sz="0" w:space="0" w:color="auto"/>
        <w:bottom w:val="none" w:sz="0" w:space="0" w:color="auto"/>
        <w:right w:val="none" w:sz="0" w:space="0" w:color="auto"/>
      </w:divBdr>
    </w:div>
    <w:div w:id="1807890645">
      <w:bodyDiv w:val="1"/>
      <w:marLeft w:val="0"/>
      <w:marRight w:val="0"/>
      <w:marTop w:val="0"/>
      <w:marBottom w:val="0"/>
      <w:divBdr>
        <w:top w:val="none" w:sz="0" w:space="0" w:color="auto"/>
        <w:left w:val="none" w:sz="0" w:space="0" w:color="auto"/>
        <w:bottom w:val="none" w:sz="0" w:space="0" w:color="auto"/>
        <w:right w:val="none" w:sz="0" w:space="0" w:color="auto"/>
      </w:divBdr>
    </w:div>
    <w:div w:id="1808087435">
      <w:bodyDiv w:val="1"/>
      <w:marLeft w:val="0"/>
      <w:marRight w:val="0"/>
      <w:marTop w:val="0"/>
      <w:marBottom w:val="0"/>
      <w:divBdr>
        <w:top w:val="none" w:sz="0" w:space="0" w:color="auto"/>
        <w:left w:val="none" w:sz="0" w:space="0" w:color="auto"/>
        <w:bottom w:val="none" w:sz="0" w:space="0" w:color="auto"/>
        <w:right w:val="none" w:sz="0" w:space="0" w:color="auto"/>
      </w:divBdr>
    </w:div>
    <w:div w:id="1808693983">
      <w:bodyDiv w:val="1"/>
      <w:marLeft w:val="0"/>
      <w:marRight w:val="0"/>
      <w:marTop w:val="0"/>
      <w:marBottom w:val="0"/>
      <w:divBdr>
        <w:top w:val="none" w:sz="0" w:space="0" w:color="auto"/>
        <w:left w:val="none" w:sz="0" w:space="0" w:color="auto"/>
        <w:bottom w:val="none" w:sz="0" w:space="0" w:color="auto"/>
        <w:right w:val="none" w:sz="0" w:space="0" w:color="auto"/>
      </w:divBdr>
    </w:div>
    <w:div w:id="1808933147">
      <w:bodyDiv w:val="1"/>
      <w:marLeft w:val="0"/>
      <w:marRight w:val="0"/>
      <w:marTop w:val="0"/>
      <w:marBottom w:val="0"/>
      <w:divBdr>
        <w:top w:val="none" w:sz="0" w:space="0" w:color="auto"/>
        <w:left w:val="none" w:sz="0" w:space="0" w:color="auto"/>
        <w:bottom w:val="none" w:sz="0" w:space="0" w:color="auto"/>
        <w:right w:val="none" w:sz="0" w:space="0" w:color="auto"/>
      </w:divBdr>
    </w:div>
    <w:div w:id="1809005554">
      <w:bodyDiv w:val="1"/>
      <w:marLeft w:val="0"/>
      <w:marRight w:val="0"/>
      <w:marTop w:val="0"/>
      <w:marBottom w:val="0"/>
      <w:divBdr>
        <w:top w:val="none" w:sz="0" w:space="0" w:color="auto"/>
        <w:left w:val="none" w:sz="0" w:space="0" w:color="auto"/>
        <w:bottom w:val="none" w:sz="0" w:space="0" w:color="auto"/>
        <w:right w:val="none" w:sz="0" w:space="0" w:color="auto"/>
      </w:divBdr>
    </w:div>
    <w:div w:id="1809124553">
      <w:bodyDiv w:val="1"/>
      <w:marLeft w:val="0"/>
      <w:marRight w:val="0"/>
      <w:marTop w:val="0"/>
      <w:marBottom w:val="0"/>
      <w:divBdr>
        <w:top w:val="none" w:sz="0" w:space="0" w:color="auto"/>
        <w:left w:val="none" w:sz="0" w:space="0" w:color="auto"/>
        <w:bottom w:val="none" w:sz="0" w:space="0" w:color="auto"/>
        <w:right w:val="none" w:sz="0" w:space="0" w:color="auto"/>
      </w:divBdr>
    </w:div>
    <w:div w:id="1810897851">
      <w:bodyDiv w:val="1"/>
      <w:marLeft w:val="0"/>
      <w:marRight w:val="0"/>
      <w:marTop w:val="0"/>
      <w:marBottom w:val="0"/>
      <w:divBdr>
        <w:top w:val="none" w:sz="0" w:space="0" w:color="auto"/>
        <w:left w:val="none" w:sz="0" w:space="0" w:color="auto"/>
        <w:bottom w:val="none" w:sz="0" w:space="0" w:color="auto"/>
        <w:right w:val="none" w:sz="0" w:space="0" w:color="auto"/>
      </w:divBdr>
    </w:div>
    <w:div w:id="1811241639">
      <w:bodyDiv w:val="1"/>
      <w:marLeft w:val="0"/>
      <w:marRight w:val="0"/>
      <w:marTop w:val="0"/>
      <w:marBottom w:val="0"/>
      <w:divBdr>
        <w:top w:val="none" w:sz="0" w:space="0" w:color="auto"/>
        <w:left w:val="none" w:sz="0" w:space="0" w:color="auto"/>
        <w:bottom w:val="none" w:sz="0" w:space="0" w:color="auto"/>
        <w:right w:val="none" w:sz="0" w:space="0" w:color="auto"/>
      </w:divBdr>
    </w:div>
    <w:div w:id="1811554795">
      <w:bodyDiv w:val="1"/>
      <w:marLeft w:val="0"/>
      <w:marRight w:val="0"/>
      <w:marTop w:val="0"/>
      <w:marBottom w:val="0"/>
      <w:divBdr>
        <w:top w:val="none" w:sz="0" w:space="0" w:color="auto"/>
        <w:left w:val="none" w:sz="0" w:space="0" w:color="auto"/>
        <w:bottom w:val="none" w:sz="0" w:space="0" w:color="auto"/>
        <w:right w:val="none" w:sz="0" w:space="0" w:color="auto"/>
      </w:divBdr>
    </w:div>
    <w:div w:id="1811748854">
      <w:bodyDiv w:val="1"/>
      <w:marLeft w:val="0"/>
      <w:marRight w:val="0"/>
      <w:marTop w:val="0"/>
      <w:marBottom w:val="0"/>
      <w:divBdr>
        <w:top w:val="none" w:sz="0" w:space="0" w:color="auto"/>
        <w:left w:val="none" w:sz="0" w:space="0" w:color="auto"/>
        <w:bottom w:val="none" w:sz="0" w:space="0" w:color="auto"/>
        <w:right w:val="none" w:sz="0" w:space="0" w:color="auto"/>
      </w:divBdr>
    </w:div>
    <w:div w:id="1811939937">
      <w:bodyDiv w:val="1"/>
      <w:marLeft w:val="0"/>
      <w:marRight w:val="0"/>
      <w:marTop w:val="0"/>
      <w:marBottom w:val="0"/>
      <w:divBdr>
        <w:top w:val="none" w:sz="0" w:space="0" w:color="auto"/>
        <w:left w:val="none" w:sz="0" w:space="0" w:color="auto"/>
        <w:bottom w:val="none" w:sz="0" w:space="0" w:color="auto"/>
        <w:right w:val="none" w:sz="0" w:space="0" w:color="auto"/>
      </w:divBdr>
    </w:div>
    <w:div w:id="1812282998">
      <w:bodyDiv w:val="1"/>
      <w:marLeft w:val="0"/>
      <w:marRight w:val="0"/>
      <w:marTop w:val="0"/>
      <w:marBottom w:val="0"/>
      <w:divBdr>
        <w:top w:val="none" w:sz="0" w:space="0" w:color="auto"/>
        <w:left w:val="none" w:sz="0" w:space="0" w:color="auto"/>
        <w:bottom w:val="none" w:sz="0" w:space="0" w:color="auto"/>
        <w:right w:val="none" w:sz="0" w:space="0" w:color="auto"/>
      </w:divBdr>
    </w:div>
    <w:div w:id="1812357894">
      <w:bodyDiv w:val="1"/>
      <w:marLeft w:val="0"/>
      <w:marRight w:val="0"/>
      <w:marTop w:val="0"/>
      <w:marBottom w:val="0"/>
      <w:divBdr>
        <w:top w:val="none" w:sz="0" w:space="0" w:color="auto"/>
        <w:left w:val="none" w:sz="0" w:space="0" w:color="auto"/>
        <w:bottom w:val="none" w:sz="0" w:space="0" w:color="auto"/>
        <w:right w:val="none" w:sz="0" w:space="0" w:color="auto"/>
      </w:divBdr>
    </w:div>
    <w:div w:id="1812625865">
      <w:bodyDiv w:val="1"/>
      <w:marLeft w:val="0"/>
      <w:marRight w:val="0"/>
      <w:marTop w:val="0"/>
      <w:marBottom w:val="0"/>
      <w:divBdr>
        <w:top w:val="none" w:sz="0" w:space="0" w:color="auto"/>
        <w:left w:val="none" w:sz="0" w:space="0" w:color="auto"/>
        <w:bottom w:val="none" w:sz="0" w:space="0" w:color="auto"/>
        <w:right w:val="none" w:sz="0" w:space="0" w:color="auto"/>
      </w:divBdr>
    </w:div>
    <w:div w:id="1813014423">
      <w:bodyDiv w:val="1"/>
      <w:marLeft w:val="0"/>
      <w:marRight w:val="0"/>
      <w:marTop w:val="0"/>
      <w:marBottom w:val="0"/>
      <w:divBdr>
        <w:top w:val="none" w:sz="0" w:space="0" w:color="auto"/>
        <w:left w:val="none" w:sz="0" w:space="0" w:color="auto"/>
        <w:bottom w:val="none" w:sz="0" w:space="0" w:color="auto"/>
        <w:right w:val="none" w:sz="0" w:space="0" w:color="auto"/>
      </w:divBdr>
    </w:div>
    <w:div w:id="1813209636">
      <w:bodyDiv w:val="1"/>
      <w:marLeft w:val="0"/>
      <w:marRight w:val="0"/>
      <w:marTop w:val="0"/>
      <w:marBottom w:val="0"/>
      <w:divBdr>
        <w:top w:val="none" w:sz="0" w:space="0" w:color="auto"/>
        <w:left w:val="none" w:sz="0" w:space="0" w:color="auto"/>
        <w:bottom w:val="none" w:sz="0" w:space="0" w:color="auto"/>
        <w:right w:val="none" w:sz="0" w:space="0" w:color="auto"/>
      </w:divBdr>
    </w:div>
    <w:div w:id="1814060437">
      <w:bodyDiv w:val="1"/>
      <w:marLeft w:val="0"/>
      <w:marRight w:val="0"/>
      <w:marTop w:val="0"/>
      <w:marBottom w:val="0"/>
      <w:divBdr>
        <w:top w:val="none" w:sz="0" w:space="0" w:color="auto"/>
        <w:left w:val="none" w:sz="0" w:space="0" w:color="auto"/>
        <w:bottom w:val="none" w:sz="0" w:space="0" w:color="auto"/>
        <w:right w:val="none" w:sz="0" w:space="0" w:color="auto"/>
      </w:divBdr>
    </w:div>
    <w:div w:id="1814249834">
      <w:bodyDiv w:val="1"/>
      <w:marLeft w:val="0"/>
      <w:marRight w:val="0"/>
      <w:marTop w:val="0"/>
      <w:marBottom w:val="0"/>
      <w:divBdr>
        <w:top w:val="none" w:sz="0" w:space="0" w:color="auto"/>
        <w:left w:val="none" w:sz="0" w:space="0" w:color="auto"/>
        <w:bottom w:val="none" w:sz="0" w:space="0" w:color="auto"/>
        <w:right w:val="none" w:sz="0" w:space="0" w:color="auto"/>
      </w:divBdr>
    </w:div>
    <w:div w:id="1814905985">
      <w:bodyDiv w:val="1"/>
      <w:marLeft w:val="0"/>
      <w:marRight w:val="0"/>
      <w:marTop w:val="0"/>
      <w:marBottom w:val="0"/>
      <w:divBdr>
        <w:top w:val="none" w:sz="0" w:space="0" w:color="auto"/>
        <w:left w:val="none" w:sz="0" w:space="0" w:color="auto"/>
        <w:bottom w:val="none" w:sz="0" w:space="0" w:color="auto"/>
        <w:right w:val="none" w:sz="0" w:space="0" w:color="auto"/>
      </w:divBdr>
    </w:div>
    <w:div w:id="1815296976">
      <w:bodyDiv w:val="1"/>
      <w:marLeft w:val="0"/>
      <w:marRight w:val="0"/>
      <w:marTop w:val="0"/>
      <w:marBottom w:val="0"/>
      <w:divBdr>
        <w:top w:val="none" w:sz="0" w:space="0" w:color="auto"/>
        <w:left w:val="none" w:sz="0" w:space="0" w:color="auto"/>
        <w:bottom w:val="none" w:sz="0" w:space="0" w:color="auto"/>
        <w:right w:val="none" w:sz="0" w:space="0" w:color="auto"/>
      </w:divBdr>
    </w:div>
    <w:div w:id="1815635308">
      <w:bodyDiv w:val="1"/>
      <w:marLeft w:val="0"/>
      <w:marRight w:val="0"/>
      <w:marTop w:val="0"/>
      <w:marBottom w:val="0"/>
      <w:divBdr>
        <w:top w:val="none" w:sz="0" w:space="0" w:color="auto"/>
        <w:left w:val="none" w:sz="0" w:space="0" w:color="auto"/>
        <w:bottom w:val="none" w:sz="0" w:space="0" w:color="auto"/>
        <w:right w:val="none" w:sz="0" w:space="0" w:color="auto"/>
      </w:divBdr>
    </w:div>
    <w:div w:id="1816095630">
      <w:bodyDiv w:val="1"/>
      <w:marLeft w:val="0"/>
      <w:marRight w:val="0"/>
      <w:marTop w:val="0"/>
      <w:marBottom w:val="0"/>
      <w:divBdr>
        <w:top w:val="none" w:sz="0" w:space="0" w:color="auto"/>
        <w:left w:val="none" w:sz="0" w:space="0" w:color="auto"/>
        <w:bottom w:val="none" w:sz="0" w:space="0" w:color="auto"/>
        <w:right w:val="none" w:sz="0" w:space="0" w:color="auto"/>
      </w:divBdr>
    </w:div>
    <w:div w:id="1816138523">
      <w:bodyDiv w:val="1"/>
      <w:marLeft w:val="0"/>
      <w:marRight w:val="0"/>
      <w:marTop w:val="0"/>
      <w:marBottom w:val="0"/>
      <w:divBdr>
        <w:top w:val="none" w:sz="0" w:space="0" w:color="auto"/>
        <w:left w:val="none" w:sz="0" w:space="0" w:color="auto"/>
        <w:bottom w:val="none" w:sz="0" w:space="0" w:color="auto"/>
        <w:right w:val="none" w:sz="0" w:space="0" w:color="auto"/>
      </w:divBdr>
    </w:div>
    <w:div w:id="1817255375">
      <w:bodyDiv w:val="1"/>
      <w:marLeft w:val="0"/>
      <w:marRight w:val="0"/>
      <w:marTop w:val="0"/>
      <w:marBottom w:val="0"/>
      <w:divBdr>
        <w:top w:val="none" w:sz="0" w:space="0" w:color="auto"/>
        <w:left w:val="none" w:sz="0" w:space="0" w:color="auto"/>
        <w:bottom w:val="none" w:sz="0" w:space="0" w:color="auto"/>
        <w:right w:val="none" w:sz="0" w:space="0" w:color="auto"/>
      </w:divBdr>
    </w:div>
    <w:div w:id="1817255405">
      <w:bodyDiv w:val="1"/>
      <w:marLeft w:val="0"/>
      <w:marRight w:val="0"/>
      <w:marTop w:val="0"/>
      <w:marBottom w:val="0"/>
      <w:divBdr>
        <w:top w:val="none" w:sz="0" w:space="0" w:color="auto"/>
        <w:left w:val="none" w:sz="0" w:space="0" w:color="auto"/>
        <w:bottom w:val="none" w:sz="0" w:space="0" w:color="auto"/>
        <w:right w:val="none" w:sz="0" w:space="0" w:color="auto"/>
      </w:divBdr>
    </w:div>
    <w:div w:id="1817456394">
      <w:bodyDiv w:val="1"/>
      <w:marLeft w:val="0"/>
      <w:marRight w:val="0"/>
      <w:marTop w:val="0"/>
      <w:marBottom w:val="0"/>
      <w:divBdr>
        <w:top w:val="none" w:sz="0" w:space="0" w:color="auto"/>
        <w:left w:val="none" w:sz="0" w:space="0" w:color="auto"/>
        <w:bottom w:val="none" w:sz="0" w:space="0" w:color="auto"/>
        <w:right w:val="none" w:sz="0" w:space="0" w:color="auto"/>
      </w:divBdr>
    </w:div>
    <w:div w:id="1817795350">
      <w:bodyDiv w:val="1"/>
      <w:marLeft w:val="0"/>
      <w:marRight w:val="0"/>
      <w:marTop w:val="0"/>
      <w:marBottom w:val="0"/>
      <w:divBdr>
        <w:top w:val="none" w:sz="0" w:space="0" w:color="auto"/>
        <w:left w:val="none" w:sz="0" w:space="0" w:color="auto"/>
        <w:bottom w:val="none" w:sz="0" w:space="0" w:color="auto"/>
        <w:right w:val="none" w:sz="0" w:space="0" w:color="auto"/>
      </w:divBdr>
    </w:div>
    <w:div w:id="1817840057">
      <w:bodyDiv w:val="1"/>
      <w:marLeft w:val="0"/>
      <w:marRight w:val="0"/>
      <w:marTop w:val="0"/>
      <w:marBottom w:val="0"/>
      <w:divBdr>
        <w:top w:val="none" w:sz="0" w:space="0" w:color="auto"/>
        <w:left w:val="none" w:sz="0" w:space="0" w:color="auto"/>
        <w:bottom w:val="none" w:sz="0" w:space="0" w:color="auto"/>
        <w:right w:val="none" w:sz="0" w:space="0" w:color="auto"/>
      </w:divBdr>
    </w:div>
    <w:div w:id="1818180263">
      <w:bodyDiv w:val="1"/>
      <w:marLeft w:val="0"/>
      <w:marRight w:val="0"/>
      <w:marTop w:val="0"/>
      <w:marBottom w:val="0"/>
      <w:divBdr>
        <w:top w:val="none" w:sz="0" w:space="0" w:color="auto"/>
        <w:left w:val="none" w:sz="0" w:space="0" w:color="auto"/>
        <w:bottom w:val="none" w:sz="0" w:space="0" w:color="auto"/>
        <w:right w:val="none" w:sz="0" w:space="0" w:color="auto"/>
      </w:divBdr>
    </w:div>
    <w:div w:id="1818180391">
      <w:bodyDiv w:val="1"/>
      <w:marLeft w:val="0"/>
      <w:marRight w:val="0"/>
      <w:marTop w:val="0"/>
      <w:marBottom w:val="0"/>
      <w:divBdr>
        <w:top w:val="none" w:sz="0" w:space="0" w:color="auto"/>
        <w:left w:val="none" w:sz="0" w:space="0" w:color="auto"/>
        <w:bottom w:val="none" w:sz="0" w:space="0" w:color="auto"/>
        <w:right w:val="none" w:sz="0" w:space="0" w:color="auto"/>
      </w:divBdr>
    </w:div>
    <w:div w:id="1818495830">
      <w:bodyDiv w:val="1"/>
      <w:marLeft w:val="0"/>
      <w:marRight w:val="0"/>
      <w:marTop w:val="0"/>
      <w:marBottom w:val="0"/>
      <w:divBdr>
        <w:top w:val="none" w:sz="0" w:space="0" w:color="auto"/>
        <w:left w:val="none" w:sz="0" w:space="0" w:color="auto"/>
        <w:bottom w:val="none" w:sz="0" w:space="0" w:color="auto"/>
        <w:right w:val="none" w:sz="0" w:space="0" w:color="auto"/>
      </w:divBdr>
    </w:div>
    <w:div w:id="1818566111">
      <w:bodyDiv w:val="1"/>
      <w:marLeft w:val="0"/>
      <w:marRight w:val="0"/>
      <w:marTop w:val="0"/>
      <w:marBottom w:val="0"/>
      <w:divBdr>
        <w:top w:val="none" w:sz="0" w:space="0" w:color="auto"/>
        <w:left w:val="none" w:sz="0" w:space="0" w:color="auto"/>
        <w:bottom w:val="none" w:sz="0" w:space="0" w:color="auto"/>
        <w:right w:val="none" w:sz="0" w:space="0" w:color="auto"/>
      </w:divBdr>
    </w:div>
    <w:div w:id="1818915677">
      <w:bodyDiv w:val="1"/>
      <w:marLeft w:val="0"/>
      <w:marRight w:val="0"/>
      <w:marTop w:val="0"/>
      <w:marBottom w:val="0"/>
      <w:divBdr>
        <w:top w:val="none" w:sz="0" w:space="0" w:color="auto"/>
        <w:left w:val="none" w:sz="0" w:space="0" w:color="auto"/>
        <w:bottom w:val="none" w:sz="0" w:space="0" w:color="auto"/>
        <w:right w:val="none" w:sz="0" w:space="0" w:color="auto"/>
      </w:divBdr>
    </w:div>
    <w:div w:id="1819029815">
      <w:bodyDiv w:val="1"/>
      <w:marLeft w:val="0"/>
      <w:marRight w:val="0"/>
      <w:marTop w:val="0"/>
      <w:marBottom w:val="0"/>
      <w:divBdr>
        <w:top w:val="none" w:sz="0" w:space="0" w:color="auto"/>
        <w:left w:val="none" w:sz="0" w:space="0" w:color="auto"/>
        <w:bottom w:val="none" w:sz="0" w:space="0" w:color="auto"/>
        <w:right w:val="none" w:sz="0" w:space="0" w:color="auto"/>
      </w:divBdr>
    </w:div>
    <w:div w:id="1819154831">
      <w:bodyDiv w:val="1"/>
      <w:marLeft w:val="0"/>
      <w:marRight w:val="0"/>
      <w:marTop w:val="0"/>
      <w:marBottom w:val="0"/>
      <w:divBdr>
        <w:top w:val="none" w:sz="0" w:space="0" w:color="auto"/>
        <w:left w:val="none" w:sz="0" w:space="0" w:color="auto"/>
        <w:bottom w:val="none" w:sz="0" w:space="0" w:color="auto"/>
        <w:right w:val="none" w:sz="0" w:space="0" w:color="auto"/>
      </w:divBdr>
    </w:div>
    <w:div w:id="1819299583">
      <w:bodyDiv w:val="1"/>
      <w:marLeft w:val="0"/>
      <w:marRight w:val="0"/>
      <w:marTop w:val="0"/>
      <w:marBottom w:val="0"/>
      <w:divBdr>
        <w:top w:val="none" w:sz="0" w:space="0" w:color="auto"/>
        <w:left w:val="none" w:sz="0" w:space="0" w:color="auto"/>
        <w:bottom w:val="none" w:sz="0" w:space="0" w:color="auto"/>
        <w:right w:val="none" w:sz="0" w:space="0" w:color="auto"/>
      </w:divBdr>
    </w:div>
    <w:div w:id="1819345159">
      <w:bodyDiv w:val="1"/>
      <w:marLeft w:val="0"/>
      <w:marRight w:val="0"/>
      <w:marTop w:val="0"/>
      <w:marBottom w:val="0"/>
      <w:divBdr>
        <w:top w:val="none" w:sz="0" w:space="0" w:color="auto"/>
        <w:left w:val="none" w:sz="0" w:space="0" w:color="auto"/>
        <w:bottom w:val="none" w:sz="0" w:space="0" w:color="auto"/>
        <w:right w:val="none" w:sz="0" w:space="0" w:color="auto"/>
      </w:divBdr>
    </w:div>
    <w:div w:id="1819609807">
      <w:bodyDiv w:val="1"/>
      <w:marLeft w:val="0"/>
      <w:marRight w:val="0"/>
      <w:marTop w:val="0"/>
      <w:marBottom w:val="0"/>
      <w:divBdr>
        <w:top w:val="none" w:sz="0" w:space="0" w:color="auto"/>
        <w:left w:val="none" w:sz="0" w:space="0" w:color="auto"/>
        <w:bottom w:val="none" w:sz="0" w:space="0" w:color="auto"/>
        <w:right w:val="none" w:sz="0" w:space="0" w:color="auto"/>
      </w:divBdr>
    </w:div>
    <w:div w:id="1820488605">
      <w:bodyDiv w:val="1"/>
      <w:marLeft w:val="0"/>
      <w:marRight w:val="0"/>
      <w:marTop w:val="0"/>
      <w:marBottom w:val="0"/>
      <w:divBdr>
        <w:top w:val="none" w:sz="0" w:space="0" w:color="auto"/>
        <w:left w:val="none" w:sz="0" w:space="0" w:color="auto"/>
        <w:bottom w:val="none" w:sz="0" w:space="0" w:color="auto"/>
        <w:right w:val="none" w:sz="0" w:space="0" w:color="auto"/>
      </w:divBdr>
    </w:div>
    <w:div w:id="1820924008">
      <w:bodyDiv w:val="1"/>
      <w:marLeft w:val="0"/>
      <w:marRight w:val="0"/>
      <w:marTop w:val="0"/>
      <w:marBottom w:val="0"/>
      <w:divBdr>
        <w:top w:val="none" w:sz="0" w:space="0" w:color="auto"/>
        <w:left w:val="none" w:sz="0" w:space="0" w:color="auto"/>
        <w:bottom w:val="none" w:sz="0" w:space="0" w:color="auto"/>
        <w:right w:val="none" w:sz="0" w:space="0" w:color="auto"/>
      </w:divBdr>
    </w:div>
    <w:div w:id="1821191396">
      <w:bodyDiv w:val="1"/>
      <w:marLeft w:val="0"/>
      <w:marRight w:val="0"/>
      <w:marTop w:val="0"/>
      <w:marBottom w:val="0"/>
      <w:divBdr>
        <w:top w:val="none" w:sz="0" w:space="0" w:color="auto"/>
        <w:left w:val="none" w:sz="0" w:space="0" w:color="auto"/>
        <w:bottom w:val="none" w:sz="0" w:space="0" w:color="auto"/>
        <w:right w:val="none" w:sz="0" w:space="0" w:color="auto"/>
      </w:divBdr>
    </w:div>
    <w:div w:id="1821581609">
      <w:bodyDiv w:val="1"/>
      <w:marLeft w:val="0"/>
      <w:marRight w:val="0"/>
      <w:marTop w:val="0"/>
      <w:marBottom w:val="0"/>
      <w:divBdr>
        <w:top w:val="none" w:sz="0" w:space="0" w:color="auto"/>
        <w:left w:val="none" w:sz="0" w:space="0" w:color="auto"/>
        <w:bottom w:val="none" w:sz="0" w:space="0" w:color="auto"/>
        <w:right w:val="none" w:sz="0" w:space="0" w:color="auto"/>
      </w:divBdr>
    </w:div>
    <w:div w:id="1821726841">
      <w:bodyDiv w:val="1"/>
      <w:marLeft w:val="0"/>
      <w:marRight w:val="0"/>
      <w:marTop w:val="0"/>
      <w:marBottom w:val="0"/>
      <w:divBdr>
        <w:top w:val="none" w:sz="0" w:space="0" w:color="auto"/>
        <w:left w:val="none" w:sz="0" w:space="0" w:color="auto"/>
        <w:bottom w:val="none" w:sz="0" w:space="0" w:color="auto"/>
        <w:right w:val="none" w:sz="0" w:space="0" w:color="auto"/>
      </w:divBdr>
    </w:div>
    <w:div w:id="1822429957">
      <w:bodyDiv w:val="1"/>
      <w:marLeft w:val="0"/>
      <w:marRight w:val="0"/>
      <w:marTop w:val="0"/>
      <w:marBottom w:val="0"/>
      <w:divBdr>
        <w:top w:val="none" w:sz="0" w:space="0" w:color="auto"/>
        <w:left w:val="none" w:sz="0" w:space="0" w:color="auto"/>
        <w:bottom w:val="none" w:sz="0" w:space="0" w:color="auto"/>
        <w:right w:val="none" w:sz="0" w:space="0" w:color="auto"/>
      </w:divBdr>
    </w:div>
    <w:div w:id="1822580849">
      <w:bodyDiv w:val="1"/>
      <w:marLeft w:val="0"/>
      <w:marRight w:val="0"/>
      <w:marTop w:val="0"/>
      <w:marBottom w:val="0"/>
      <w:divBdr>
        <w:top w:val="none" w:sz="0" w:space="0" w:color="auto"/>
        <w:left w:val="none" w:sz="0" w:space="0" w:color="auto"/>
        <w:bottom w:val="none" w:sz="0" w:space="0" w:color="auto"/>
        <w:right w:val="none" w:sz="0" w:space="0" w:color="auto"/>
      </w:divBdr>
    </w:div>
    <w:div w:id="1822692588">
      <w:bodyDiv w:val="1"/>
      <w:marLeft w:val="0"/>
      <w:marRight w:val="0"/>
      <w:marTop w:val="0"/>
      <w:marBottom w:val="0"/>
      <w:divBdr>
        <w:top w:val="none" w:sz="0" w:space="0" w:color="auto"/>
        <w:left w:val="none" w:sz="0" w:space="0" w:color="auto"/>
        <w:bottom w:val="none" w:sz="0" w:space="0" w:color="auto"/>
        <w:right w:val="none" w:sz="0" w:space="0" w:color="auto"/>
      </w:divBdr>
    </w:div>
    <w:div w:id="1822891519">
      <w:bodyDiv w:val="1"/>
      <w:marLeft w:val="0"/>
      <w:marRight w:val="0"/>
      <w:marTop w:val="0"/>
      <w:marBottom w:val="0"/>
      <w:divBdr>
        <w:top w:val="none" w:sz="0" w:space="0" w:color="auto"/>
        <w:left w:val="none" w:sz="0" w:space="0" w:color="auto"/>
        <w:bottom w:val="none" w:sz="0" w:space="0" w:color="auto"/>
        <w:right w:val="none" w:sz="0" w:space="0" w:color="auto"/>
      </w:divBdr>
    </w:div>
    <w:div w:id="1823160273">
      <w:bodyDiv w:val="1"/>
      <w:marLeft w:val="0"/>
      <w:marRight w:val="0"/>
      <w:marTop w:val="0"/>
      <w:marBottom w:val="0"/>
      <w:divBdr>
        <w:top w:val="none" w:sz="0" w:space="0" w:color="auto"/>
        <w:left w:val="none" w:sz="0" w:space="0" w:color="auto"/>
        <w:bottom w:val="none" w:sz="0" w:space="0" w:color="auto"/>
        <w:right w:val="none" w:sz="0" w:space="0" w:color="auto"/>
      </w:divBdr>
    </w:div>
    <w:div w:id="1823303369">
      <w:bodyDiv w:val="1"/>
      <w:marLeft w:val="0"/>
      <w:marRight w:val="0"/>
      <w:marTop w:val="0"/>
      <w:marBottom w:val="0"/>
      <w:divBdr>
        <w:top w:val="none" w:sz="0" w:space="0" w:color="auto"/>
        <w:left w:val="none" w:sz="0" w:space="0" w:color="auto"/>
        <w:bottom w:val="none" w:sz="0" w:space="0" w:color="auto"/>
        <w:right w:val="none" w:sz="0" w:space="0" w:color="auto"/>
      </w:divBdr>
    </w:div>
    <w:div w:id="1823616398">
      <w:bodyDiv w:val="1"/>
      <w:marLeft w:val="0"/>
      <w:marRight w:val="0"/>
      <w:marTop w:val="0"/>
      <w:marBottom w:val="0"/>
      <w:divBdr>
        <w:top w:val="none" w:sz="0" w:space="0" w:color="auto"/>
        <w:left w:val="none" w:sz="0" w:space="0" w:color="auto"/>
        <w:bottom w:val="none" w:sz="0" w:space="0" w:color="auto"/>
        <w:right w:val="none" w:sz="0" w:space="0" w:color="auto"/>
      </w:divBdr>
    </w:div>
    <w:div w:id="1823740785">
      <w:bodyDiv w:val="1"/>
      <w:marLeft w:val="0"/>
      <w:marRight w:val="0"/>
      <w:marTop w:val="0"/>
      <w:marBottom w:val="0"/>
      <w:divBdr>
        <w:top w:val="none" w:sz="0" w:space="0" w:color="auto"/>
        <w:left w:val="none" w:sz="0" w:space="0" w:color="auto"/>
        <w:bottom w:val="none" w:sz="0" w:space="0" w:color="auto"/>
        <w:right w:val="none" w:sz="0" w:space="0" w:color="auto"/>
      </w:divBdr>
    </w:div>
    <w:div w:id="1824159125">
      <w:bodyDiv w:val="1"/>
      <w:marLeft w:val="0"/>
      <w:marRight w:val="0"/>
      <w:marTop w:val="0"/>
      <w:marBottom w:val="0"/>
      <w:divBdr>
        <w:top w:val="none" w:sz="0" w:space="0" w:color="auto"/>
        <w:left w:val="none" w:sz="0" w:space="0" w:color="auto"/>
        <w:bottom w:val="none" w:sz="0" w:space="0" w:color="auto"/>
        <w:right w:val="none" w:sz="0" w:space="0" w:color="auto"/>
      </w:divBdr>
    </w:div>
    <w:div w:id="1824272571">
      <w:bodyDiv w:val="1"/>
      <w:marLeft w:val="0"/>
      <w:marRight w:val="0"/>
      <w:marTop w:val="0"/>
      <w:marBottom w:val="0"/>
      <w:divBdr>
        <w:top w:val="none" w:sz="0" w:space="0" w:color="auto"/>
        <w:left w:val="none" w:sz="0" w:space="0" w:color="auto"/>
        <w:bottom w:val="none" w:sz="0" w:space="0" w:color="auto"/>
        <w:right w:val="none" w:sz="0" w:space="0" w:color="auto"/>
      </w:divBdr>
    </w:div>
    <w:div w:id="1824421002">
      <w:bodyDiv w:val="1"/>
      <w:marLeft w:val="0"/>
      <w:marRight w:val="0"/>
      <w:marTop w:val="0"/>
      <w:marBottom w:val="0"/>
      <w:divBdr>
        <w:top w:val="none" w:sz="0" w:space="0" w:color="auto"/>
        <w:left w:val="none" w:sz="0" w:space="0" w:color="auto"/>
        <w:bottom w:val="none" w:sz="0" w:space="0" w:color="auto"/>
        <w:right w:val="none" w:sz="0" w:space="0" w:color="auto"/>
      </w:divBdr>
    </w:div>
    <w:div w:id="1824662526">
      <w:bodyDiv w:val="1"/>
      <w:marLeft w:val="0"/>
      <w:marRight w:val="0"/>
      <w:marTop w:val="0"/>
      <w:marBottom w:val="0"/>
      <w:divBdr>
        <w:top w:val="none" w:sz="0" w:space="0" w:color="auto"/>
        <w:left w:val="none" w:sz="0" w:space="0" w:color="auto"/>
        <w:bottom w:val="none" w:sz="0" w:space="0" w:color="auto"/>
        <w:right w:val="none" w:sz="0" w:space="0" w:color="auto"/>
      </w:divBdr>
    </w:div>
    <w:div w:id="1824811676">
      <w:bodyDiv w:val="1"/>
      <w:marLeft w:val="0"/>
      <w:marRight w:val="0"/>
      <w:marTop w:val="0"/>
      <w:marBottom w:val="0"/>
      <w:divBdr>
        <w:top w:val="none" w:sz="0" w:space="0" w:color="auto"/>
        <w:left w:val="none" w:sz="0" w:space="0" w:color="auto"/>
        <w:bottom w:val="none" w:sz="0" w:space="0" w:color="auto"/>
        <w:right w:val="none" w:sz="0" w:space="0" w:color="auto"/>
      </w:divBdr>
    </w:div>
    <w:div w:id="1825316868">
      <w:bodyDiv w:val="1"/>
      <w:marLeft w:val="0"/>
      <w:marRight w:val="0"/>
      <w:marTop w:val="0"/>
      <w:marBottom w:val="0"/>
      <w:divBdr>
        <w:top w:val="none" w:sz="0" w:space="0" w:color="auto"/>
        <w:left w:val="none" w:sz="0" w:space="0" w:color="auto"/>
        <w:bottom w:val="none" w:sz="0" w:space="0" w:color="auto"/>
        <w:right w:val="none" w:sz="0" w:space="0" w:color="auto"/>
      </w:divBdr>
    </w:div>
    <w:div w:id="1825510297">
      <w:bodyDiv w:val="1"/>
      <w:marLeft w:val="0"/>
      <w:marRight w:val="0"/>
      <w:marTop w:val="0"/>
      <w:marBottom w:val="0"/>
      <w:divBdr>
        <w:top w:val="none" w:sz="0" w:space="0" w:color="auto"/>
        <w:left w:val="none" w:sz="0" w:space="0" w:color="auto"/>
        <w:bottom w:val="none" w:sz="0" w:space="0" w:color="auto"/>
        <w:right w:val="none" w:sz="0" w:space="0" w:color="auto"/>
      </w:divBdr>
    </w:div>
    <w:div w:id="1825774334">
      <w:bodyDiv w:val="1"/>
      <w:marLeft w:val="0"/>
      <w:marRight w:val="0"/>
      <w:marTop w:val="0"/>
      <w:marBottom w:val="0"/>
      <w:divBdr>
        <w:top w:val="none" w:sz="0" w:space="0" w:color="auto"/>
        <w:left w:val="none" w:sz="0" w:space="0" w:color="auto"/>
        <w:bottom w:val="none" w:sz="0" w:space="0" w:color="auto"/>
        <w:right w:val="none" w:sz="0" w:space="0" w:color="auto"/>
      </w:divBdr>
    </w:div>
    <w:div w:id="1825972299">
      <w:bodyDiv w:val="1"/>
      <w:marLeft w:val="0"/>
      <w:marRight w:val="0"/>
      <w:marTop w:val="0"/>
      <w:marBottom w:val="0"/>
      <w:divBdr>
        <w:top w:val="none" w:sz="0" w:space="0" w:color="auto"/>
        <w:left w:val="none" w:sz="0" w:space="0" w:color="auto"/>
        <w:bottom w:val="none" w:sz="0" w:space="0" w:color="auto"/>
        <w:right w:val="none" w:sz="0" w:space="0" w:color="auto"/>
      </w:divBdr>
    </w:div>
    <w:div w:id="1825975658">
      <w:bodyDiv w:val="1"/>
      <w:marLeft w:val="0"/>
      <w:marRight w:val="0"/>
      <w:marTop w:val="0"/>
      <w:marBottom w:val="0"/>
      <w:divBdr>
        <w:top w:val="none" w:sz="0" w:space="0" w:color="auto"/>
        <w:left w:val="none" w:sz="0" w:space="0" w:color="auto"/>
        <w:bottom w:val="none" w:sz="0" w:space="0" w:color="auto"/>
        <w:right w:val="none" w:sz="0" w:space="0" w:color="auto"/>
      </w:divBdr>
    </w:div>
    <w:div w:id="1826161026">
      <w:bodyDiv w:val="1"/>
      <w:marLeft w:val="0"/>
      <w:marRight w:val="0"/>
      <w:marTop w:val="0"/>
      <w:marBottom w:val="0"/>
      <w:divBdr>
        <w:top w:val="none" w:sz="0" w:space="0" w:color="auto"/>
        <w:left w:val="none" w:sz="0" w:space="0" w:color="auto"/>
        <w:bottom w:val="none" w:sz="0" w:space="0" w:color="auto"/>
        <w:right w:val="none" w:sz="0" w:space="0" w:color="auto"/>
      </w:divBdr>
    </w:div>
    <w:div w:id="1826166043">
      <w:bodyDiv w:val="1"/>
      <w:marLeft w:val="0"/>
      <w:marRight w:val="0"/>
      <w:marTop w:val="0"/>
      <w:marBottom w:val="0"/>
      <w:divBdr>
        <w:top w:val="none" w:sz="0" w:space="0" w:color="auto"/>
        <w:left w:val="none" w:sz="0" w:space="0" w:color="auto"/>
        <w:bottom w:val="none" w:sz="0" w:space="0" w:color="auto"/>
        <w:right w:val="none" w:sz="0" w:space="0" w:color="auto"/>
      </w:divBdr>
    </w:div>
    <w:div w:id="1826706160">
      <w:bodyDiv w:val="1"/>
      <w:marLeft w:val="0"/>
      <w:marRight w:val="0"/>
      <w:marTop w:val="0"/>
      <w:marBottom w:val="0"/>
      <w:divBdr>
        <w:top w:val="none" w:sz="0" w:space="0" w:color="auto"/>
        <w:left w:val="none" w:sz="0" w:space="0" w:color="auto"/>
        <w:bottom w:val="none" w:sz="0" w:space="0" w:color="auto"/>
        <w:right w:val="none" w:sz="0" w:space="0" w:color="auto"/>
      </w:divBdr>
    </w:div>
    <w:div w:id="1827892079">
      <w:bodyDiv w:val="1"/>
      <w:marLeft w:val="0"/>
      <w:marRight w:val="0"/>
      <w:marTop w:val="0"/>
      <w:marBottom w:val="0"/>
      <w:divBdr>
        <w:top w:val="none" w:sz="0" w:space="0" w:color="auto"/>
        <w:left w:val="none" w:sz="0" w:space="0" w:color="auto"/>
        <w:bottom w:val="none" w:sz="0" w:space="0" w:color="auto"/>
        <w:right w:val="none" w:sz="0" w:space="0" w:color="auto"/>
      </w:divBdr>
    </w:div>
    <w:div w:id="1828399860">
      <w:bodyDiv w:val="1"/>
      <w:marLeft w:val="0"/>
      <w:marRight w:val="0"/>
      <w:marTop w:val="0"/>
      <w:marBottom w:val="0"/>
      <w:divBdr>
        <w:top w:val="none" w:sz="0" w:space="0" w:color="auto"/>
        <w:left w:val="none" w:sz="0" w:space="0" w:color="auto"/>
        <w:bottom w:val="none" w:sz="0" w:space="0" w:color="auto"/>
        <w:right w:val="none" w:sz="0" w:space="0" w:color="auto"/>
      </w:divBdr>
    </w:div>
    <w:div w:id="1829830883">
      <w:bodyDiv w:val="1"/>
      <w:marLeft w:val="0"/>
      <w:marRight w:val="0"/>
      <w:marTop w:val="0"/>
      <w:marBottom w:val="0"/>
      <w:divBdr>
        <w:top w:val="none" w:sz="0" w:space="0" w:color="auto"/>
        <w:left w:val="none" w:sz="0" w:space="0" w:color="auto"/>
        <w:bottom w:val="none" w:sz="0" w:space="0" w:color="auto"/>
        <w:right w:val="none" w:sz="0" w:space="0" w:color="auto"/>
      </w:divBdr>
    </w:div>
    <w:div w:id="1829974619">
      <w:bodyDiv w:val="1"/>
      <w:marLeft w:val="0"/>
      <w:marRight w:val="0"/>
      <w:marTop w:val="0"/>
      <w:marBottom w:val="0"/>
      <w:divBdr>
        <w:top w:val="none" w:sz="0" w:space="0" w:color="auto"/>
        <w:left w:val="none" w:sz="0" w:space="0" w:color="auto"/>
        <w:bottom w:val="none" w:sz="0" w:space="0" w:color="auto"/>
        <w:right w:val="none" w:sz="0" w:space="0" w:color="auto"/>
      </w:divBdr>
    </w:div>
    <w:div w:id="1830364428">
      <w:bodyDiv w:val="1"/>
      <w:marLeft w:val="0"/>
      <w:marRight w:val="0"/>
      <w:marTop w:val="0"/>
      <w:marBottom w:val="0"/>
      <w:divBdr>
        <w:top w:val="none" w:sz="0" w:space="0" w:color="auto"/>
        <w:left w:val="none" w:sz="0" w:space="0" w:color="auto"/>
        <w:bottom w:val="none" w:sz="0" w:space="0" w:color="auto"/>
        <w:right w:val="none" w:sz="0" w:space="0" w:color="auto"/>
      </w:divBdr>
    </w:div>
    <w:div w:id="1830558949">
      <w:bodyDiv w:val="1"/>
      <w:marLeft w:val="0"/>
      <w:marRight w:val="0"/>
      <w:marTop w:val="0"/>
      <w:marBottom w:val="0"/>
      <w:divBdr>
        <w:top w:val="none" w:sz="0" w:space="0" w:color="auto"/>
        <w:left w:val="none" w:sz="0" w:space="0" w:color="auto"/>
        <w:bottom w:val="none" w:sz="0" w:space="0" w:color="auto"/>
        <w:right w:val="none" w:sz="0" w:space="0" w:color="auto"/>
      </w:divBdr>
    </w:div>
    <w:div w:id="1830633696">
      <w:bodyDiv w:val="1"/>
      <w:marLeft w:val="0"/>
      <w:marRight w:val="0"/>
      <w:marTop w:val="0"/>
      <w:marBottom w:val="0"/>
      <w:divBdr>
        <w:top w:val="none" w:sz="0" w:space="0" w:color="auto"/>
        <w:left w:val="none" w:sz="0" w:space="0" w:color="auto"/>
        <w:bottom w:val="none" w:sz="0" w:space="0" w:color="auto"/>
        <w:right w:val="none" w:sz="0" w:space="0" w:color="auto"/>
      </w:divBdr>
    </w:div>
    <w:div w:id="1830822447">
      <w:bodyDiv w:val="1"/>
      <w:marLeft w:val="0"/>
      <w:marRight w:val="0"/>
      <w:marTop w:val="0"/>
      <w:marBottom w:val="0"/>
      <w:divBdr>
        <w:top w:val="none" w:sz="0" w:space="0" w:color="auto"/>
        <w:left w:val="none" w:sz="0" w:space="0" w:color="auto"/>
        <w:bottom w:val="none" w:sz="0" w:space="0" w:color="auto"/>
        <w:right w:val="none" w:sz="0" w:space="0" w:color="auto"/>
      </w:divBdr>
    </w:div>
    <w:div w:id="1832669886">
      <w:bodyDiv w:val="1"/>
      <w:marLeft w:val="0"/>
      <w:marRight w:val="0"/>
      <w:marTop w:val="0"/>
      <w:marBottom w:val="0"/>
      <w:divBdr>
        <w:top w:val="none" w:sz="0" w:space="0" w:color="auto"/>
        <w:left w:val="none" w:sz="0" w:space="0" w:color="auto"/>
        <w:bottom w:val="none" w:sz="0" w:space="0" w:color="auto"/>
        <w:right w:val="none" w:sz="0" w:space="0" w:color="auto"/>
      </w:divBdr>
    </w:div>
    <w:div w:id="1832677192">
      <w:bodyDiv w:val="1"/>
      <w:marLeft w:val="0"/>
      <w:marRight w:val="0"/>
      <w:marTop w:val="0"/>
      <w:marBottom w:val="0"/>
      <w:divBdr>
        <w:top w:val="none" w:sz="0" w:space="0" w:color="auto"/>
        <w:left w:val="none" w:sz="0" w:space="0" w:color="auto"/>
        <w:bottom w:val="none" w:sz="0" w:space="0" w:color="auto"/>
        <w:right w:val="none" w:sz="0" w:space="0" w:color="auto"/>
      </w:divBdr>
    </w:div>
    <w:div w:id="1832982212">
      <w:bodyDiv w:val="1"/>
      <w:marLeft w:val="0"/>
      <w:marRight w:val="0"/>
      <w:marTop w:val="0"/>
      <w:marBottom w:val="0"/>
      <w:divBdr>
        <w:top w:val="none" w:sz="0" w:space="0" w:color="auto"/>
        <w:left w:val="none" w:sz="0" w:space="0" w:color="auto"/>
        <w:bottom w:val="none" w:sz="0" w:space="0" w:color="auto"/>
        <w:right w:val="none" w:sz="0" w:space="0" w:color="auto"/>
      </w:divBdr>
    </w:div>
    <w:div w:id="1833595751">
      <w:bodyDiv w:val="1"/>
      <w:marLeft w:val="0"/>
      <w:marRight w:val="0"/>
      <w:marTop w:val="0"/>
      <w:marBottom w:val="0"/>
      <w:divBdr>
        <w:top w:val="none" w:sz="0" w:space="0" w:color="auto"/>
        <w:left w:val="none" w:sz="0" w:space="0" w:color="auto"/>
        <w:bottom w:val="none" w:sz="0" w:space="0" w:color="auto"/>
        <w:right w:val="none" w:sz="0" w:space="0" w:color="auto"/>
      </w:divBdr>
    </w:div>
    <w:div w:id="1833793710">
      <w:bodyDiv w:val="1"/>
      <w:marLeft w:val="0"/>
      <w:marRight w:val="0"/>
      <w:marTop w:val="0"/>
      <w:marBottom w:val="0"/>
      <w:divBdr>
        <w:top w:val="none" w:sz="0" w:space="0" w:color="auto"/>
        <w:left w:val="none" w:sz="0" w:space="0" w:color="auto"/>
        <w:bottom w:val="none" w:sz="0" w:space="0" w:color="auto"/>
        <w:right w:val="none" w:sz="0" w:space="0" w:color="auto"/>
      </w:divBdr>
    </w:div>
    <w:div w:id="1834297995">
      <w:bodyDiv w:val="1"/>
      <w:marLeft w:val="0"/>
      <w:marRight w:val="0"/>
      <w:marTop w:val="0"/>
      <w:marBottom w:val="0"/>
      <w:divBdr>
        <w:top w:val="none" w:sz="0" w:space="0" w:color="auto"/>
        <w:left w:val="none" w:sz="0" w:space="0" w:color="auto"/>
        <w:bottom w:val="none" w:sz="0" w:space="0" w:color="auto"/>
        <w:right w:val="none" w:sz="0" w:space="0" w:color="auto"/>
      </w:divBdr>
    </w:div>
    <w:div w:id="1834762347">
      <w:bodyDiv w:val="1"/>
      <w:marLeft w:val="0"/>
      <w:marRight w:val="0"/>
      <w:marTop w:val="0"/>
      <w:marBottom w:val="0"/>
      <w:divBdr>
        <w:top w:val="none" w:sz="0" w:space="0" w:color="auto"/>
        <w:left w:val="none" w:sz="0" w:space="0" w:color="auto"/>
        <w:bottom w:val="none" w:sz="0" w:space="0" w:color="auto"/>
        <w:right w:val="none" w:sz="0" w:space="0" w:color="auto"/>
      </w:divBdr>
    </w:div>
    <w:div w:id="1835493905">
      <w:bodyDiv w:val="1"/>
      <w:marLeft w:val="0"/>
      <w:marRight w:val="0"/>
      <w:marTop w:val="0"/>
      <w:marBottom w:val="0"/>
      <w:divBdr>
        <w:top w:val="none" w:sz="0" w:space="0" w:color="auto"/>
        <w:left w:val="none" w:sz="0" w:space="0" w:color="auto"/>
        <w:bottom w:val="none" w:sz="0" w:space="0" w:color="auto"/>
        <w:right w:val="none" w:sz="0" w:space="0" w:color="auto"/>
      </w:divBdr>
    </w:div>
    <w:div w:id="1835609686">
      <w:bodyDiv w:val="1"/>
      <w:marLeft w:val="0"/>
      <w:marRight w:val="0"/>
      <w:marTop w:val="0"/>
      <w:marBottom w:val="0"/>
      <w:divBdr>
        <w:top w:val="none" w:sz="0" w:space="0" w:color="auto"/>
        <w:left w:val="none" w:sz="0" w:space="0" w:color="auto"/>
        <w:bottom w:val="none" w:sz="0" w:space="0" w:color="auto"/>
        <w:right w:val="none" w:sz="0" w:space="0" w:color="auto"/>
      </w:divBdr>
    </w:div>
    <w:div w:id="1835758739">
      <w:bodyDiv w:val="1"/>
      <w:marLeft w:val="0"/>
      <w:marRight w:val="0"/>
      <w:marTop w:val="0"/>
      <w:marBottom w:val="0"/>
      <w:divBdr>
        <w:top w:val="none" w:sz="0" w:space="0" w:color="auto"/>
        <w:left w:val="none" w:sz="0" w:space="0" w:color="auto"/>
        <w:bottom w:val="none" w:sz="0" w:space="0" w:color="auto"/>
        <w:right w:val="none" w:sz="0" w:space="0" w:color="auto"/>
      </w:divBdr>
    </w:div>
    <w:div w:id="1835878010">
      <w:bodyDiv w:val="1"/>
      <w:marLeft w:val="0"/>
      <w:marRight w:val="0"/>
      <w:marTop w:val="0"/>
      <w:marBottom w:val="0"/>
      <w:divBdr>
        <w:top w:val="none" w:sz="0" w:space="0" w:color="auto"/>
        <w:left w:val="none" w:sz="0" w:space="0" w:color="auto"/>
        <w:bottom w:val="none" w:sz="0" w:space="0" w:color="auto"/>
        <w:right w:val="none" w:sz="0" w:space="0" w:color="auto"/>
      </w:divBdr>
    </w:div>
    <w:div w:id="1836023483">
      <w:bodyDiv w:val="1"/>
      <w:marLeft w:val="0"/>
      <w:marRight w:val="0"/>
      <w:marTop w:val="0"/>
      <w:marBottom w:val="0"/>
      <w:divBdr>
        <w:top w:val="none" w:sz="0" w:space="0" w:color="auto"/>
        <w:left w:val="none" w:sz="0" w:space="0" w:color="auto"/>
        <w:bottom w:val="none" w:sz="0" w:space="0" w:color="auto"/>
        <w:right w:val="none" w:sz="0" w:space="0" w:color="auto"/>
      </w:divBdr>
    </w:div>
    <w:div w:id="1836069836">
      <w:bodyDiv w:val="1"/>
      <w:marLeft w:val="0"/>
      <w:marRight w:val="0"/>
      <w:marTop w:val="0"/>
      <w:marBottom w:val="0"/>
      <w:divBdr>
        <w:top w:val="none" w:sz="0" w:space="0" w:color="auto"/>
        <w:left w:val="none" w:sz="0" w:space="0" w:color="auto"/>
        <w:bottom w:val="none" w:sz="0" w:space="0" w:color="auto"/>
        <w:right w:val="none" w:sz="0" w:space="0" w:color="auto"/>
      </w:divBdr>
    </w:div>
    <w:div w:id="1836191638">
      <w:bodyDiv w:val="1"/>
      <w:marLeft w:val="0"/>
      <w:marRight w:val="0"/>
      <w:marTop w:val="0"/>
      <w:marBottom w:val="0"/>
      <w:divBdr>
        <w:top w:val="none" w:sz="0" w:space="0" w:color="auto"/>
        <w:left w:val="none" w:sz="0" w:space="0" w:color="auto"/>
        <w:bottom w:val="none" w:sz="0" w:space="0" w:color="auto"/>
        <w:right w:val="none" w:sz="0" w:space="0" w:color="auto"/>
      </w:divBdr>
    </w:div>
    <w:div w:id="1836602958">
      <w:bodyDiv w:val="1"/>
      <w:marLeft w:val="0"/>
      <w:marRight w:val="0"/>
      <w:marTop w:val="0"/>
      <w:marBottom w:val="0"/>
      <w:divBdr>
        <w:top w:val="none" w:sz="0" w:space="0" w:color="auto"/>
        <w:left w:val="none" w:sz="0" w:space="0" w:color="auto"/>
        <w:bottom w:val="none" w:sz="0" w:space="0" w:color="auto"/>
        <w:right w:val="none" w:sz="0" w:space="0" w:color="auto"/>
      </w:divBdr>
    </w:div>
    <w:div w:id="1836993857">
      <w:bodyDiv w:val="1"/>
      <w:marLeft w:val="0"/>
      <w:marRight w:val="0"/>
      <w:marTop w:val="0"/>
      <w:marBottom w:val="0"/>
      <w:divBdr>
        <w:top w:val="none" w:sz="0" w:space="0" w:color="auto"/>
        <w:left w:val="none" w:sz="0" w:space="0" w:color="auto"/>
        <w:bottom w:val="none" w:sz="0" w:space="0" w:color="auto"/>
        <w:right w:val="none" w:sz="0" w:space="0" w:color="auto"/>
      </w:divBdr>
    </w:div>
    <w:div w:id="1837305883">
      <w:bodyDiv w:val="1"/>
      <w:marLeft w:val="0"/>
      <w:marRight w:val="0"/>
      <w:marTop w:val="0"/>
      <w:marBottom w:val="0"/>
      <w:divBdr>
        <w:top w:val="none" w:sz="0" w:space="0" w:color="auto"/>
        <w:left w:val="none" w:sz="0" w:space="0" w:color="auto"/>
        <w:bottom w:val="none" w:sz="0" w:space="0" w:color="auto"/>
        <w:right w:val="none" w:sz="0" w:space="0" w:color="auto"/>
      </w:divBdr>
    </w:div>
    <w:div w:id="1837767758">
      <w:bodyDiv w:val="1"/>
      <w:marLeft w:val="0"/>
      <w:marRight w:val="0"/>
      <w:marTop w:val="0"/>
      <w:marBottom w:val="0"/>
      <w:divBdr>
        <w:top w:val="none" w:sz="0" w:space="0" w:color="auto"/>
        <w:left w:val="none" w:sz="0" w:space="0" w:color="auto"/>
        <w:bottom w:val="none" w:sz="0" w:space="0" w:color="auto"/>
        <w:right w:val="none" w:sz="0" w:space="0" w:color="auto"/>
      </w:divBdr>
    </w:div>
    <w:div w:id="1837846460">
      <w:bodyDiv w:val="1"/>
      <w:marLeft w:val="0"/>
      <w:marRight w:val="0"/>
      <w:marTop w:val="0"/>
      <w:marBottom w:val="0"/>
      <w:divBdr>
        <w:top w:val="none" w:sz="0" w:space="0" w:color="auto"/>
        <w:left w:val="none" w:sz="0" w:space="0" w:color="auto"/>
        <w:bottom w:val="none" w:sz="0" w:space="0" w:color="auto"/>
        <w:right w:val="none" w:sz="0" w:space="0" w:color="auto"/>
      </w:divBdr>
    </w:div>
    <w:div w:id="1837921665">
      <w:bodyDiv w:val="1"/>
      <w:marLeft w:val="0"/>
      <w:marRight w:val="0"/>
      <w:marTop w:val="0"/>
      <w:marBottom w:val="0"/>
      <w:divBdr>
        <w:top w:val="none" w:sz="0" w:space="0" w:color="auto"/>
        <w:left w:val="none" w:sz="0" w:space="0" w:color="auto"/>
        <w:bottom w:val="none" w:sz="0" w:space="0" w:color="auto"/>
        <w:right w:val="none" w:sz="0" w:space="0" w:color="auto"/>
      </w:divBdr>
    </w:div>
    <w:div w:id="1837957223">
      <w:bodyDiv w:val="1"/>
      <w:marLeft w:val="0"/>
      <w:marRight w:val="0"/>
      <w:marTop w:val="0"/>
      <w:marBottom w:val="0"/>
      <w:divBdr>
        <w:top w:val="none" w:sz="0" w:space="0" w:color="auto"/>
        <w:left w:val="none" w:sz="0" w:space="0" w:color="auto"/>
        <w:bottom w:val="none" w:sz="0" w:space="0" w:color="auto"/>
        <w:right w:val="none" w:sz="0" w:space="0" w:color="auto"/>
      </w:divBdr>
    </w:div>
    <w:div w:id="1838185566">
      <w:bodyDiv w:val="1"/>
      <w:marLeft w:val="0"/>
      <w:marRight w:val="0"/>
      <w:marTop w:val="0"/>
      <w:marBottom w:val="0"/>
      <w:divBdr>
        <w:top w:val="none" w:sz="0" w:space="0" w:color="auto"/>
        <w:left w:val="none" w:sz="0" w:space="0" w:color="auto"/>
        <w:bottom w:val="none" w:sz="0" w:space="0" w:color="auto"/>
        <w:right w:val="none" w:sz="0" w:space="0" w:color="auto"/>
      </w:divBdr>
    </w:div>
    <w:div w:id="1838300336">
      <w:bodyDiv w:val="1"/>
      <w:marLeft w:val="0"/>
      <w:marRight w:val="0"/>
      <w:marTop w:val="0"/>
      <w:marBottom w:val="0"/>
      <w:divBdr>
        <w:top w:val="none" w:sz="0" w:space="0" w:color="auto"/>
        <w:left w:val="none" w:sz="0" w:space="0" w:color="auto"/>
        <w:bottom w:val="none" w:sz="0" w:space="0" w:color="auto"/>
        <w:right w:val="none" w:sz="0" w:space="0" w:color="auto"/>
      </w:divBdr>
    </w:div>
    <w:div w:id="1838418808">
      <w:bodyDiv w:val="1"/>
      <w:marLeft w:val="0"/>
      <w:marRight w:val="0"/>
      <w:marTop w:val="0"/>
      <w:marBottom w:val="0"/>
      <w:divBdr>
        <w:top w:val="none" w:sz="0" w:space="0" w:color="auto"/>
        <w:left w:val="none" w:sz="0" w:space="0" w:color="auto"/>
        <w:bottom w:val="none" w:sz="0" w:space="0" w:color="auto"/>
        <w:right w:val="none" w:sz="0" w:space="0" w:color="auto"/>
      </w:divBdr>
    </w:div>
    <w:div w:id="1838644438">
      <w:bodyDiv w:val="1"/>
      <w:marLeft w:val="0"/>
      <w:marRight w:val="0"/>
      <w:marTop w:val="0"/>
      <w:marBottom w:val="0"/>
      <w:divBdr>
        <w:top w:val="none" w:sz="0" w:space="0" w:color="auto"/>
        <w:left w:val="none" w:sz="0" w:space="0" w:color="auto"/>
        <w:bottom w:val="none" w:sz="0" w:space="0" w:color="auto"/>
        <w:right w:val="none" w:sz="0" w:space="0" w:color="auto"/>
      </w:divBdr>
    </w:div>
    <w:div w:id="1839349713">
      <w:bodyDiv w:val="1"/>
      <w:marLeft w:val="0"/>
      <w:marRight w:val="0"/>
      <w:marTop w:val="0"/>
      <w:marBottom w:val="0"/>
      <w:divBdr>
        <w:top w:val="none" w:sz="0" w:space="0" w:color="auto"/>
        <w:left w:val="none" w:sz="0" w:space="0" w:color="auto"/>
        <w:bottom w:val="none" w:sz="0" w:space="0" w:color="auto"/>
        <w:right w:val="none" w:sz="0" w:space="0" w:color="auto"/>
      </w:divBdr>
    </w:div>
    <w:div w:id="1839733567">
      <w:bodyDiv w:val="1"/>
      <w:marLeft w:val="0"/>
      <w:marRight w:val="0"/>
      <w:marTop w:val="0"/>
      <w:marBottom w:val="0"/>
      <w:divBdr>
        <w:top w:val="none" w:sz="0" w:space="0" w:color="auto"/>
        <w:left w:val="none" w:sz="0" w:space="0" w:color="auto"/>
        <w:bottom w:val="none" w:sz="0" w:space="0" w:color="auto"/>
        <w:right w:val="none" w:sz="0" w:space="0" w:color="auto"/>
      </w:divBdr>
    </w:div>
    <w:div w:id="1839998687">
      <w:bodyDiv w:val="1"/>
      <w:marLeft w:val="0"/>
      <w:marRight w:val="0"/>
      <w:marTop w:val="0"/>
      <w:marBottom w:val="0"/>
      <w:divBdr>
        <w:top w:val="none" w:sz="0" w:space="0" w:color="auto"/>
        <w:left w:val="none" w:sz="0" w:space="0" w:color="auto"/>
        <w:bottom w:val="none" w:sz="0" w:space="0" w:color="auto"/>
        <w:right w:val="none" w:sz="0" w:space="0" w:color="auto"/>
      </w:divBdr>
    </w:div>
    <w:div w:id="1840122408">
      <w:bodyDiv w:val="1"/>
      <w:marLeft w:val="0"/>
      <w:marRight w:val="0"/>
      <w:marTop w:val="0"/>
      <w:marBottom w:val="0"/>
      <w:divBdr>
        <w:top w:val="none" w:sz="0" w:space="0" w:color="auto"/>
        <w:left w:val="none" w:sz="0" w:space="0" w:color="auto"/>
        <w:bottom w:val="none" w:sz="0" w:space="0" w:color="auto"/>
        <w:right w:val="none" w:sz="0" w:space="0" w:color="auto"/>
      </w:divBdr>
    </w:div>
    <w:div w:id="1840852789">
      <w:bodyDiv w:val="1"/>
      <w:marLeft w:val="0"/>
      <w:marRight w:val="0"/>
      <w:marTop w:val="0"/>
      <w:marBottom w:val="0"/>
      <w:divBdr>
        <w:top w:val="none" w:sz="0" w:space="0" w:color="auto"/>
        <w:left w:val="none" w:sz="0" w:space="0" w:color="auto"/>
        <w:bottom w:val="none" w:sz="0" w:space="0" w:color="auto"/>
        <w:right w:val="none" w:sz="0" w:space="0" w:color="auto"/>
      </w:divBdr>
    </w:div>
    <w:div w:id="1841039785">
      <w:bodyDiv w:val="1"/>
      <w:marLeft w:val="0"/>
      <w:marRight w:val="0"/>
      <w:marTop w:val="0"/>
      <w:marBottom w:val="0"/>
      <w:divBdr>
        <w:top w:val="none" w:sz="0" w:space="0" w:color="auto"/>
        <w:left w:val="none" w:sz="0" w:space="0" w:color="auto"/>
        <w:bottom w:val="none" w:sz="0" w:space="0" w:color="auto"/>
        <w:right w:val="none" w:sz="0" w:space="0" w:color="auto"/>
      </w:divBdr>
    </w:div>
    <w:div w:id="1841192490">
      <w:bodyDiv w:val="1"/>
      <w:marLeft w:val="0"/>
      <w:marRight w:val="0"/>
      <w:marTop w:val="0"/>
      <w:marBottom w:val="0"/>
      <w:divBdr>
        <w:top w:val="none" w:sz="0" w:space="0" w:color="auto"/>
        <w:left w:val="none" w:sz="0" w:space="0" w:color="auto"/>
        <w:bottom w:val="none" w:sz="0" w:space="0" w:color="auto"/>
        <w:right w:val="none" w:sz="0" w:space="0" w:color="auto"/>
      </w:divBdr>
    </w:div>
    <w:div w:id="1841310338">
      <w:bodyDiv w:val="1"/>
      <w:marLeft w:val="0"/>
      <w:marRight w:val="0"/>
      <w:marTop w:val="0"/>
      <w:marBottom w:val="0"/>
      <w:divBdr>
        <w:top w:val="none" w:sz="0" w:space="0" w:color="auto"/>
        <w:left w:val="none" w:sz="0" w:space="0" w:color="auto"/>
        <w:bottom w:val="none" w:sz="0" w:space="0" w:color="auto"/>
        <w:right w:val="none" w:sz="0" w:space="0" w:color="auto"/>
      </w:divBdr>
    </w:div>
    <w:div w:id="1841700693">
      <w:bodyDiv w:val="1"/>
      <w:marLeft w:val="0"/>
      <w:marRight w:val="0"/>
      <w:marTop w:val="0"/>
      <w:marBottom w:val="0"/>
      <w:divBdr>
        <w:top w:val="none" w:sz="0" w:space="0" w:color="auto"/>
        <w:left w:val="none" w:sz="0" w:space="0" w:color="auto"/>
        <w:bottom w:val="none" w:sz="0" w:space="0" w:color="auto"/>
        <w:right w:val="none" w:sz="0" w:space="0" w:color="auto"/>
      </w:divBdr>
    </w:div>
    <w:div w:id="1841850833">
      <w:bodyDiv w:val="1"/>
      <w:marLeft w:val="0"/>
      <w:marRight w:val="0"/>
      <w:marTop w:val="0"/>
      <w:marBottom w:val="0"/>
      <w:divBdr>
        <w:top w:val="none" w:sz="0" w:space="0" w:color="auto"/>
        <w:left w:val="none" w:sz="0" w:space="0" w:color="auto"/>
        <w:bottom w:val="none" w:sz="0" w:space="0" w:color="auto"/>
        <w:right w:val="none" w:sz="0" w:space="0" w:color="auto"/>
      </w:divBdr>
    </w:div>
    <w:div w:id="1842114521">
      <w:bodyDiv w:val="1"/>
      <w:marLeft w:val="0"/>
      <w:marRight w:val="0"/>
      <w:marTop w:val="0"/>
      <w:marBottom w:val="0"/>
      <w:divBdr>
        <w:top w:val="none" w:sz="0" w:space="0" w:color="auto"/>
        <w:left w:val="none" w:sz="0" w:space="0" w:color="auto"/>
        <w:bottom w:val="none" w:sz="0" w:space="0" w:color="auto"/>
        <w:right w:val="none" w:sz="0" w:space="0" w:color="auto"/>
      </w:divBdr>
    </w:div>
    <w:div w:id="1842355635">
      <w:bodyDiv w:val="1"/>
      <w:marLeft w:val="0"/>
      <w:marRight w:val="0"/>
      <w:marTop w:val="0"/>
      <w:marBottom w:val="0"/>
      <w:divBdr>
        <w:top w:val="none" w:sz="0" w:space="0" w:color="auto"/>
        <w:left w:val="none" w:sz="0" w:space="0" w:color="auto"/>
        <w:bottom w:val="none" w:sz="0" w:space="0" w:color="auto"/>
        <w:right w:val="none" w:sz="0" w:space="0" w:color="auto"/>
      </w:divBdr>
    </w:div>
    <w:div w:id="1842961105">
      <w:bodyDiv w:val="1"/>
      <w:marLeft w:val="0"/>
      <w:marRight w:val="0"/>
      <w:marTop w:val="0"/>
      <w:marBottom w:val="0"/>
      <w:divBdr>
        <w:top w:val="none" w:sz="0" w:space="0" w:color="auto"/>
        <w:left w:val="none" w:sz="0" w:space="0" w:color="auto"/>
        <w:bottom w:val="none" w:sz="0" w:space="0" w:color="auto"/>
        <w:right w:val="none" w:sz="0" w:space="0" w:color="auto"/>
      </w:divBdr>
    </w:div>
    <w:div w:id="1843005492">
      <w:bodyDiv w:val="1"/>
      <w:marLeft w:val="0"/>
      <w:marRight w:val="0"/>
      <w:marTop w:val="0"/>
      <w:marBottom w:val="0"/>
      <w:divBdr>
        <w:top w:val="none" w:sz="0" w:space="0" w:color="auto"/>
        <w:left w:val="none" w:sz="0" w:space="0" w:color="auto"/>
        <w:bottom w:val="none" w:sz="0" w:space="0" w:color="auto"/>
        <w:right w:val="none" w:sz="0" w:space="0" w:color="auto"/>
      </w:divBdr>
    </w:div>
    <w:div w:id="1843397212">
      <w:bodyDiv w:val="1"/>
      <w:marLeft w:val="0"/>
      <w:marRight w:val="0"/>
      <w:marTop w:val="0"/>
      <w:marBottom w:val="0"/>
      <w:divBdr>
        <w:top w:val="none" w:sz="0" w:space="0" w:color="auto"/>
        <w:left w:val="none" w:sz="0" w:space="0" w:color="auto"/>
        <w:bottom w:val="none" w:sz="0" w:space="0" w:color="auto"/>
        <w:right w:val="none" w:sz="0" w:space="0" w:color="auto"/>
      </w:divBdr>
    </w:div>
    <w:div w:id="1844584989">
      <w:bodyDiv w:val="1"/>
      <w:marLeft w:val="0"/>
      <w:marRight w:val="0"/>
      <w:marTop w:val="0"/>
      <w:marBottom w:val="0"/>
      <w:divBdr>
        <w:top w:val="none" w:sz="0" w:space="0" w:color="auto"/>
        <w:left w:val="none" w:sz="0" w:space="0" w:color="auto"/>
        <w:bottom w:val="none" w:sz="0" w:space="0" w:color="auto"/>
        <w:right w:val="none" w:sz="0" w:space="0" w:color="auto"/>
      </w:divBdr>
    </w:div>
    <w:div w:id="1844662561">
      <w:bodyDiv w:val="1"/>
      <w:marLeft w:val="0"/>
      <w:marRight w:val="0"/>
      <w:marTop w:val="0"/>
      <w:marBottom w:val="0"/>
      <w:divBdr>
        <w:top w:val="none" w:sz="0" w:space="0" w:color="auto"/>
        <w:left w:val="none" w:sz="0" w:space="0" w:color="auto"/>
        <w:bottom w:val="none" w:sz="0" w:space="0" w:color="auto"/>
        <w:right w:val="none" w:sz="0" w:space="0" w:color="auto"/>
      </w:divBdr>
    </w:div>
    <w:div w:id="1844733753">
      <w:bodyDiv w:val="1"/>
      <w:marLeft w:val="0"/>
      <w:marRight w:val="0"/>
      <w:marTop w:val="0"/>
      <w:marBottom w:val="0"/>
      <w:divBdr>
        <w:top w:val="none" w:sz="0" w:space="0" w:color="auto"/>
        <w:left w:val="none" w:sz="0" w:space="0" w:color="auto"/>
        <w:bottom w:val="none" w:sz="0" w:space="0" w:color="auto"/>
        <w:right w:val="none" w:sz="0" w:space="0" w:color="auto"/>
      </w:divBdr>
    </w:div>
    <w:div w:id="1844927297">
      <w:bodyDiv w:val="1"/>
      <w:marLeft w:val="0"/>
      <w:marRight w:val="0"/>
      <w:marTop w:val="0"/>
      <w:marBottom w:val="0"/>
      <w:divBdr>
        <w:top w:val="none" w:sz="0" w:space="0" w:color="auto"/>
        <w:left w:val="none" w:sz="0" w:space="0" w:color="auto"/>
        <w:bottom w:val="none" w:sz="0" w:space="0" w:color="auto"/>
        <w:right w:val="none" w:sz="0" w:space="0" w:color="auto"/>
      </w:divBdr>
    </w:div>
    <w:div w:id="1844975006">
      <w:bodyDiv w:val="1"/>
      <w:marLeft w:val="0"/>
      <w:marRight w:val="0"/>
      <w:marTop w:val="0"/>
      <w:marBottom w:val="0"/>
      <w:divBdr>
        <w:top w:val="none" w:sz="0" w:space="0" w:color="auto"/>
        <w:left w:val="none" w:sz="0" w:space="0" w:color="auto"/>
        <w:bottom w:val="none" w:sz="0" w:space="0" w:color="auto"/>
        <w:right w:val="none" w:sz="0" w:space="0" w:color="auto"/>
      </w:divBdr>
    </w:div>
    <w:div w:id="1845048269">
      <w:bodyDiv w:val="1"/>
      <w:marLeft w:val="0"/>
      <w:marRight w:val="0"/>
      <w:marTop w:val="0"/>
      <w:marBottom w:val="0"/>
      <w:divBdr>
        <w:top w:val="none" w:sz="0" w:space="0" w:color="auto"/>
        <w:left w:val="none" w:sz="0" w:space="0" w:color="auto"/>
        <w:bottom w:val="none" w:sz="0" w:space="0" w:color="auto"/>
        <w:right w:val="none" w:sz="0" w:space="0" w:color="auto"/>
      </w:divBdr>
    </w:div>
    <w:div w:id="1845778447">
      <w:bodyDiv w:val="1"/>
      <w:marLeft w:val="0"/>
      <w:marRight w:val="0"/>
      <w:marTop w:val="0"/>
      <w:marBottom w:val="0"/>
      <w:divBdr>
        <w:top w:val="none" w:sz="0" w:space="0" w:color="auto"/>
        <w:left w:val="none" w:sz="0" w:space="0" w:color="auto"/>
        <w:bottom w:val="none" w:sz="0" w:space="0" w:color="auto"/>
        <w:right w:val="none" w:sz="0" w:space="0" w:color="auto"/>
      </w:divBdr>
    </w:div>
    <w:div w:id="1845821893">
      <w:bodyDiv w:val="1"/>
      <w:marLeft w:val="0"/>
      <w:marRight w:val="0"/>
      <w:marTop w:val="0"/>
      <w:marBottom w:val="0"/>
      <w:divBdr>
        <w:top w:val="none" w:sz="0" w:space="0" w:color="auto"/>
        <w:left w:val="none" w:sz="0" w:space="0" w:color="auto"/>
        <w:bottom w:val="none" w:sz="0" w:space="0" w:color="auto"/>
        <w:right w:val="none" w:sz="0" w:space="0" w:color="auto"/>
      </w:divBdr>
    </w:div>
    <w:div w:id="1846676204">
      <w:bodyDiv w:val="1"/>
      <w:marLeft w:val="0"/>
      <w:marRight w:val="0"/>
      <w:marTop w:val="0"/>
      <w:marBottom w:val="0"/>
      <w:divBdr>
        <w:top w:val="none" w:sz="0" w:space="0" w:color="auto"/>
        <w:left w:val="none" w:sz="0" w:space="0" w:color="auto"/>
        <w:bottom w:val="none" w:sz="0" w:space="0" w:color="auto"/>
        <w:right w:val="none" w:sz="0" w:space="0" w:color="auto"/>
      </w:divBdr>
    </w:div>
    <w:div w:id="1847552317">
      <w:bodyDiv w:val="1"/>
      <w:marLeft w:val="0"/>
      <w:marRight w:val="0"/>
      <w:marTop w:val="0"/>
      <w:marBottom w:val="0"/>
      <w:divBdr>
        <w:top w:val="none" w:sz="0" w:space="0" w:color="auto"/>
        <w:left w:val="none" w:sz="0" w:space="0" w:color="auto"/>
        <w:bottom w:val="none" w:sz="0" w:space="0" w:color="auto"/>
        <w:right w:val="none" w:sz="0" w:space="0" w:color="auto"/>
      </w:divBdr>
    </w:div>
    <w:div w:id="1847553627">
      <w:bodyDiv w:val="1"/>
      <w:marLeft w:val="0"/>
      <w:marRight w:val="0"/>
      <w:marTop w:val="0"/>
      <w:marBottom w:val="0"/>
      <w:divBdr>
        <w:top w:val="none" w:sz="0" w:space="0" w:color="auto"/>
        <w:left w:val="none" w:sz="0" w:space="0" w:color="auto"/>
        <w:bottom w:val="none" w:sz="0" w:space="0" w:color="auto"/>
        <w:right w:val="none" w:sz="0" w:space="0" w:color="auto"/>
      </w:divBdr>
    </w:div>
    <w:div w:id="1847597127">
      <w:bodyDiv w:val="1"/>
      <w:marLeft w:val="0"/>
      <w:marRight w:val="0"/>
      <w:marTop w:val="0"/>
      <w:marBottom w:val="0"/>
      <w:divBdr>
        <w:top w:val="none" w:sz="0" w:space="0" w:color="auto"/>
        <w:left w:val="none" w:sz="0" w:space="0" w:color="auto"/>
        <w:bottom w:val="none" w:sz="0" w:space="0" w:color="auto"/>
        <w:right w:val="none" w:sz="0" w:space="0" w:color="auto"/>
      </w:divBdr>
    </w:div>
    <w:div w:id="1847666033">
      <w:bodyDiv w:val="1"/>
      <w:marLeft w:val="0"/>
      <w:marRight w:val="0"/>
      <w:marTop w:val="0"/>
      <w:marBottom w:val="0"/>
      <w:divBdr>
        <w:top w:val="none" w:sz="0" w:space="0" w:color="auto"/>
        <w:left w:val="none" w:sz="0" w:space="0" w:color="auto"/>
        <w:bottom w:val="none" w:sz="0" w:space="0" w:color="auto"/>
        <w:right w:val="none" w:sz="0" w:space="0" w:color="auto"/>
      </w:divBdr>
    </w:div>
    <w:div w:id="1848012924">
      <w:bodyDiv w:val="1"/>
      <w:marLeft w:val="0"/>
      <w:marRight w:val="0"/>
      <w:marTop w:val="0"/>
      <w:marBottom w:val="0"/>
      <w:divBdr>
        <w:top w:val="none" w:sz="0" w:space="0" w:color="auto"/>
        <w:left w:val="none" w:sz="0" w:space="0" w:color="auto"/>
        <w:bottom w:val="none" w:sz="0" w:space="0" w:color="auto"/>
        <w:right w:val="none" w:sz="0" w:space="0" w:color="auto"/>
      </w:divBdr>
    </w:div>
    <w:div w:id="1848129316">
      <w:bodyDiv w:val="1"/>
      <w:marLeft w:val="0"/>
      <w:marRight w:val="0"/>
      <w:marTop w:val="0"/>
      <w:marBottom w:val="0"/>
      <w:divBdr>
        <w:top w:val="none" w:sz="0" w:space="0" w:color="auto"/>
        <w:left w:val="none" w:sz="0" w:space="0" w:color="auto"/>
        <w:bottom w:val="none" w:sz="0" w:space="0" w:color="auto"/>
        <w:right w:val="none" w:sz="0" w:space="0" w:color="auto"/>
      </w:divBdr>
    </w:div>
    <w:div w:id="1848254211">
      <w:bodyDiv w:val="1"/>
      <w:marLeft w:val="0"/>
      <w:marRight w:val="0"/>
      <w:marTop w:val="0"/>
      <w:marBottom w:val="0"/>
      <w:divBdr>
        <w:top w:val="none" w:sz="0" w:space="0" w:color="auto"/>
        <w:left w:val="none" w:sz="0" w:space="0" w:color="auto"/>
        <w:bottom w:val="none" w:sz="0" w:space="0" w:color="auto"/>
        <w:right w:val="none" w:sz="0" w:space="0" w:color="auto"/>
      </w:divBdr>
    </w:div>
    <w:div w:id="1849441568">
      <w:bodyDiv w:val="1"/>
      <w:marLeft w:val="0"/>
      <w:marRight w:val="0"/>
      <w:marTop w:val="0"/>
      <w:marBottom w:val="0"/>
      <w:divBdr>
        <w:top w:val="none" w:sz="0" w:space="0" w:color="auto"/>
        <w:left w:val="none" w:sz="0" w:space="0" w:color="auto"/>
        <w:bottom w:val="none" w:sz="0" w:space="0" w:color="auto"/>
        <w:right w:val="none" w:sz="0" w:space="0" w:color="auto"/>
      </w:divBdr>
    </w:div>
    <w:div w:id="1849639357">
      <w:bodyDiv w:val="1"/>
      <w:marLeft w:val="0"/>
      <w:marRight w:val="0"/>
      <w:marTop w:val="0"/>
      <w:marBottom w:val="0"/>
      <w:divBdr>
        <w:top w:val="none" w:sz="0" w:space="0" w:color="auto"/>
        <w:left w:val="none" w:sz="0" w:space="0" w:color="auto"/>
        <w:bottom w:val="none" w:sz="0" w:space="0" w:color="auto"/>
        <w:right w:val="none" w:sz="0" w:space="0" w:color="auto"/>
      </w:divBdr>
    </w:div>
    <w:div w:id="1850018178">
      <w:bodyDiv w:val="1"/>
      <w:marLeft w:val="0"/>
      <w:marRight w:val="0"/>
      <w:marTop w:val="0"/>
      <w:marBottom w:val="0"/>
      <w:divBdr>
        <w:top w:val="none" w:sz="0" w:space="0" w:color="auto"/>
        <w:left w:val="none" w:sz="0" w:space="0" w:color="auto"/>
        <w:bottom w:val="none" w:sz="0" w:space="0" w:color="auto"/>
        <w:right w:val="none" w:sz="0" w:space="0" w:color="auto"/>
      </w:divBdr>
    </w:div>
    <w:div w:id="1850287635">
      <w:bodyDiv w:val="1"/>
      <w:marLeft w:val="0"/>
      <w:marRight w:val="0"/>
      <w:marTop w:val="0"/>
      <w:marBottom w:val="0"/>
      <w:divBdr>
        <w:top w:val="none" w:sz="0" w:space="0" w:color="auto"/>
        <w:left w:val="none" w:sz="0" w:space="0" w:color="auto"/>
        <w:bottom w:val="none" w:sz="0" w:space="0" w:color="auto"/>
        <w:right w:val="none" w:sz="0" w:space="0" w:color="auto"/>
      </w:divBdr>
    </w:div>
    <w:div w:id="1850291169">
      <w:bodyDiv w:val="1"/>
      <w:marLeft w:val="0"/>
      <w:marRight w:val="0"/>
      <w:marTop w:val="0"/>
      <w:marBottom w:val="0"/>
      <w:divBdr>
        <w:top w:val="none" w:sz="0" w:space="0" w:color="auto"/>
        <w:left w:val="none" w:sz="0" w:space="0" w:color="auto"/>
        <w:bottom w:val="none" w:sz="0" w:space="0" w:color="auto"/>
        <w:right w:val="none" w:sz="0" w:space="0" w:color="auto"/>
      </w:divBdr>
    </w:div>
    <w:div w:id="1850556296">
      <w:bodyDiv w:val="1"/>
      <w:marLeft w:val="0"/>
      <w:marRight w:val="0"/>
      <w:marTop w:val="0"/>
      <w:marBottom w:val="0"/>
      <w:divBdr>
        <w:top w:val="none" w:sz="0" w:space="0" w:color="auto"/>
        <w:left w:val="none" w:sz="0" w:space="0" w:color="auto"/>
        <w:bottom w:val="none" w:sz="0" w:space="0" w:color="auto"/>
        <w:right w:val="none" w:sz="0" w:space="0" w:color="auto"/>
      </w:divBdr>
    </w:div>
    <w:div w:id="1850561918">
      <w:bodyDiv w:val="1"/>
      <w:marLeft w:val="0"/>
      <w:marRight w:val="0"/>
      <w:marTop w:val="0"/>
      <w:marBottom w:val="0"/>
      <w:divBdr>
        <w:top w:val="none" w:sz="0" w:space="0" w:color="auto"/>
        <w:left w:val="none" w:sz="0" w:space="0" w:color="auto"/>
        <w:bottom w:val="none" w:sz="0" w:space="0" w:color="auto"/>
        <w:right w:val="none" w:sz="0" w:space="0" w:color="auto"/>
      </w:divBdr>
    </w:div>
    <w:div w:id="1850673575">
      <w:bodyDiv w:val="1"/>
      <w:marLeft w:val="0"/>
      <w:marRight w:val="0"/>
      <w:marTop w:val="0"/>
      <w:marBottom w:val="0"/>
      <w:divBdr>
        <w:top w:val="none" w:sz="0" w:space="0" w:color="auto"/>
        <w:left w:val="none" w:sz="0" w:space="0" w:color="auto"/>
        <w:bottom w:val="none" w:sz="0" w:space="0" w:color="auto"/>
        <w:right w:val="none" w:sz="0" w:space="0" w:color="auto"/>
      </w:divBdr>
    </w:div>
    <w:div w:id="1850682321">
      <w:bodyDiv w:val="1"/>
      <w:marLeft w:val="0"/>
      <w:marRight w:val="0"/>
      <w:marTop w:val="0"/>
      <w:marBottom w:val="0"/>
      <w:divBdr>
        <w:top w:val="none" w:sz="0" w:space="0" w:color="auto"/>
        <w:left w:val="none" w:sz="0" w:space="0" w:color="auto"/>
        <w:bottom w:val="none" w:sz="0" w:space="0" w:color="auto"/>
        <w:right w:val="none" w:sz="0" w:space="0" w:color="auto"/>
      </w:divBdr>
    </w:div>
    <w:div w:id="1850947487">
      <w:bodyDiv w:val="1"/>
      <w:marLeft w:val="0"/>
      <w:marRight w:val="0"/>
      <w:marTop w:val="0"/>
      <w:marBottom w:val="0"/>
      <w:divBdr>
        <w:top w:val="none" w:sz="0" w:space="0" w:color="auto"/>
        <w:left w:val="none" w:sz="0" w:space="0" w:color="auto"/>
        <w:bottom w:val="none" w:sz="0" w:space="0" w:color="auto"/>
        <w:right w:val="none" w:sz="0" w:space="0" w:color="auto"/>
      </w:divBdr>
    </w:div>
    <w:div w:id="1851093805">
      <w:bodyDiv w:val="1"/>
      <w:marLeft w:val="0"/>
      <w:marRight w:val="0"/>
      <w:marTop w:val="0"/>
      <w:marBottom w:val="0"/>
      <w:divBdr>
        <w:top w:val="none" w:sz="0" w:space="0" w:color="auto"/>
        <w:left w:val="none" w:sz="0" w:space="0" w:color="auto"/>
        <w:bottom w:val="none" w:sz="0" w:space="0" w:color="auto"/>
        <w:right w:val="none" w:sz="0" w:space="0" w:color="auto"/>
      </w:divBdr>
    </w:div>
    <w:div w:id="1851138301">
      <w:bodyDiv w:val="1"/>
      <w:marLeft w:val="0"/>
      <w:marRight w:val="0"/>
      <w:marTop w:val="0"/>
      <w:marBottom w:val="0"/>
      <w:divBdr>
        <w:top w:val="none" w:sz="0" w:space="0" w:color="auto"/>
        <w:left w:val="none" w:sz="0" w:space="0" w:color="auto"/>
        <w:bottom w:val="none" w:sz="0" w:space="0" w:color="auto"/>
        <w:right w:val="none" w:sz="0" w:space="0" w:color="auto"/>
      </w:divBdr>
    </w:div>
    <w:div w:id="1851597747">
      <w:bodyDiv w:val="1"/>
      <w:marLeft w:val="0"/>
      <w:marRight w:val="0"/>
      <w:marTop w:val="0"/>
      <w:marBottom w:val="0"/>
      <w:divBdr>
        <w:top w:val="none" w:sz="0" w:space="0" w:color="auto"/>
        <w:left w:val="none" w:sz="0" w:space="0" w:color="auto"/>
        <w:bottom w:val="none" w:sz="0" w:space="0" w:color="auto"/>
        <w:right w:val="none" w:sz="0" w:space="0" w:color="auto"/>
      </w:divBdr>
    </w:div>
    <w:div w:id="1851989882">
      <w:bodyDiv w:val="1"/>
      <w:marLeft w:val="0"/>
      <w:marRight w:val="0"/>
      <w:marTop w:val="0"/>
      <w:marBottom w:val="0"/>
      <w:divBdr>
        <w:top w:val="none" w:sz="0" w:space="0" w:color="auto"/>
        <w:left w:val="none" w:sz="0" w:space="0" w:color="auto"/>
        <w:bottom w:val="none" w:sz="0" w:space="0" w:color="auto"/>
        <w:right w:val="none" w:sz="0" w:space="0" w:color="auto"/>
      </w:divBdr>
    </w:div>
    <w:div w:id="1852068353">
      <w:bodyDiv w:val="1"/>
      <w:marLeft w:val="0"/>
      <w:marRight w:val="0"/>
      <w:marTop w:val="0"/>
      <w:marBottom w:val="0"/>
      <w:divBdr>
        <w:top w:val="none" w:sz="0" w:space="0" w:color="auto"/>
        <w:left w:val="none" w:sz="0" w:space="0" w:color="auto"/>
        <w:bottom w:val="none" w:sz="0" w:space="0" w:color="auto"/>
        <w:right w:val="none" w:sz="0" w:space="0" w:color="auto"/>
      </w:divBdr>
    </w:div>
    <w:div w:id="1852182800">
      <w:bodyDiv w:val="1"/>
      <w:marLeft w:val="0"/>
      <w:marRight w:val="0"/>
      <w:marTop w:val="0"/>
      <w:marBottom w:val="0"/>
      <w:divBdr>
        <w:top w:val="none" w:sz="0" w:space="0" w:color="auto"/>
        <w:left w:val="none" w:sz="0" w:space="0" w:color="auto"/>
        <w:bottom w:val="none" w:sz="0" w:space="0" w:color="auto"/>
        <w:right w:val="none" w:sz="0" w:space="0" w:color="auto"/>
      </w:divBdr>
    </w:div>
    <w:div w:id="1852261682">
      <w:bodyDiv w:val="1"/>
      <w:marLeft w:val="0"/>
      <w:marRight w:val="0"/>
      <w:marTop w:val="0"/>
      <w:marBottom w:val="0"/>
      <w:divBdr>
        <w:top w:val="none" w:sz="0" w:space="0" w:color="auto"/>
        <w:left w:val="none" w:sz="0" w:space="0" w:color="auto"/>
        <w:bottom w:val="none" w:sz="0" w:space="0" w:color="auto"/>
        <w:right w:val="none" w:sz="0" w:space="0" w:color="auto"/>
      </w:divBdr>
    </w:div>
    <w:div w:id="1852835287">
      <w:bodyDiv w:val="1"/>
      <w:marLeft w:val="0"/>
      <w:marRight w:val="0"/>
      <w:marTop w:val="0"/>
      <w:marBottom w:val="0"/>
      <w:divBdr>
        <w:top w:val="none" w:sz="0" w:space="0" w:color="auto"/>
        <w:left w:val="none" w:sz="0" w:space="0" w:color="auto"/>
        <w:bottom w:val="none" w:sz="0" w:space="0" w:color="auto"/>
        <w:right w:val="none" w:sz="0" w:space="0" w:color="auto"/>
      </w:divBdr>
    </w:div>
    <w:div w:id="1853104499">
      <w:bodyDiv w:val="1"/>
      <w:marLeft w:val="0"/>
      <w:marRight w:val="0"/>
      <w:marTop w:val="0"/>
      <w:marBottom w:val="0"/>
      <w:divBdr>
        <w:top w:val="none" w:sz="0" w:space="0" w:color="auto"/>
        <w:left w:val="none" w:sz="0" w:space="0" w:color="auto"/>
        <w:bottom w:val="none" w:sz="0" w:space="0" w:color="auto"/>
        <w:right w:val="none" w:sz="0" w:space="0" w:color="auto"/>
      </w:divBdr>
    </w:div>
    <w:div w:id="1853258910">
      <w:bodyDiv w:val="1"/>
      <w:marLeft w:val="0"/>
      <w:marRight w:val="0"/>
      <w:marTop w:val="0"/>
      <w:marBottom w:val="0"/>
      <w:divBdr>
        <w:top w:val="none" w:sz="0" w:space="0" w:color="auto"/>
        <w:left w:val="none" w:sz="0" w:space="0" w:color="auto"/>
        <w:bottom w:val="none" w:sz="0" w:space="0" w:color="auto"/>
        <w:right w:val="none" w:sz="0" w:space="0" w:color="auto"/>
      </w:divBdr>
    </w:div>
    <w:div w:id="1853840461">
      <w:bodyDiv w:val="1"/>
      <w:marLeft w:val="0"/>
      <w:marRight w:val="0"/>
      <w:marTop w:val="0"/>
      <w:marBottom w:val="0"/>
      <w:divBdr>
        <w:top w:val="none" w:sz="0" w:space="0" w:color="auto"/>
        <w:left w:val="none" w:sz="0" w:space="0" w:color="auto"/>
        <w:bottom w:val="none" w:sz="0" w:space="0" w:color="auto"/>
        <w:right w:val="none" w:sz="0" w:space="0" w:color="auto"/>
      </w:divBdr>
    </w:div>
    <w:div w:id="1854025211">
      <w:bodyDiv w:val="1"/>
      <w:marLeft w:val="0"/>
      <w:marRight w:val="0"/>
      <w:marTop w:val="0"/>
      <w:marBottom w:val="0"/>
      <w:divBdr>
        <w:top w:val="none" w:sz="0" w:space="0" w:color="auto"/>
        <w:left w:val="none" w:sz="0" w:space="0" w:color="auto"/>
        <w:bottom w:val="none" w:sz="0" w:space="0" w:color="auto"/>
        <w:right w:val="none" w:sz="0" w:space="0" w:color="auto"/>
      </w:divBdr>
    </w:div>
    <w:div w:id="1854569894">
      <w:bodyDiv w:val="1"/>
      <w:marLeft w:val="0"/>
      <w:marRight w:val="0"/>
      <w:marTop w:val="0"/>
      <w:marBottom w:val="0"/>
      <w:divBdr>
        <w:top w:val="none" w:sz="0" w:space="0" w:color="auto"/>
        <w:left w:val="none" w:sz="0" w:space="0" w:color="auto"/>
        <w:bottom w:val="none" w:sz="0" w:space="0" w:color="auto"/>
        <w:right w:val="none" w:sz="0" w:space="0" w:color="auto"/>
      </w:divBdr>
    </w:div>
    <w:div w:id="1855262210">
      <w:bodyDiv w:val="1"/>
      <w:marLeft w:val="0"/>
      <w:marRight w:val="0"/>
      <w:marTop w:val="0"/>
      <w:marBottom w:val="0"/>
      <w:divBdr>
        <w:top w:val="none" w:sz="0" w:space="0" w:color="auto"/>
        <w:left w:val="none" w:sz="0" w:space="0" w:color="auto"/>
        <w:bottom w:val="none" w:sz="0" w:space="0" w:color="auto"/>
        <w:right w:val="none" w:sz="0" w:space="0" w:color="auto"/>
      </w:divBdr>
    </w:div>
    <w:div w:id="1855538431">
      <w:bodyDiv w:val="1"/>
      <w:marLeft w:val="0"/>
      <w:marRight w:val="0"/>
      <w:marTop w:val="0"/>
      <w:marBottom w:val="0"/>
      <w:divBdr>
        <w:top w:val="none" w:sz="0" w:space="0" w:color="auto"/>
        <w:left w:val="none" w:sz="0" w:space="0" w:color="auto"/>
        <w:bottom w:val="none" w:sz="0" w:space="0" w:color="auto"/>
        <w:right w:val="none" w:sz="0" w:space="0" w:color="auto"/>
      </w:divBdr>
    </w:div>
    <w:div w:id="1856142284">
      <w:bodyDiv w:val="1"/>
      <w:marLeft w:val="0"/>
      <w:marRight w:val="0"/>
      <w:marTop w:val="0"/>
      <w:marBottom w:val="0"/>
      <w:divBdr>
        <w:top w:val="none" w:sz="0" w:space="0" w:color="auto"/>
        <w:left w:val="none" w:sz="0" w:space="0" w:color="auto"/>
        <w:bottom w:val="none" w:sz="0" w:space="0" w:color="auto"/>
        <w:right w:val="none" w:sz="0" w:space="0" w:color="auto"/>
      </w:divBdr>
    </w:div>
    <w:div w:id="1856193261">
      <w:bodyDiv w:val="1"/>
      <w:marLeft w:val="0"/>
      <w:marRight w:val="0"/>
      <w:marTop w:val="0"/>
      <w:marBottom w:val="0"/>
      <w:divBdr>
        <w:top w:val="none" w:sz="0" w:space="0" w:color="auto"/>
        <w:left w:val="none" w:sz="0" w:space="0" w:color="auto"/>
        <w:bottom w:val="none" w:sz="0" w:space="0" w:color="auto"/>
        <w:right w:val="none" w:sz="0" w:space="0" w:color="auto"/>
      </w:divBdr>
    </w:div>
    <w:div w:id="1856924192">
      <w:bodyDiv w:val="1"/>
      <w:marLeft w:val="0"/>
      <w:marRight w:val="0"/>
      <w:marTop w:val="0"/>
      <w:marBottom w:val="0"/>
      <w:divBdr>
        <w:top w:val="none" w:sz="0" w:space="0" w:color="auto"/>
        <w:left w:val="none" w:sz="0" w:space="0" w:color="auto"/>
        <w:bottom w:val="none" w:sz="0" w:space="0" w:color="auto"/>
        <w:right w:val="none" w:sz="0" w:space="0" w:color="auto"/>
      </w:divBdr>
    </w:div>
    <w:div w:id="1856991174">
      <w:bodyDiv w:val="1"/>
      <w:marLeft w:val="0"/>
      <w:marRight w:val="0"/>
      <w:marTop w:val="0"/>
      <w:marBottom w:val="0"/>
      <w:divBdr>
        <w:top w:val="none" w:sz="0" w:space="0" w:color="auto"/>
        <w:left w:val="none" w:sz="0" w:space="0" w:color="auto"/>
        <w:bottom w:val="none" w:sz="0" w:space="0" w:color="auto"/>
        <w:right w:val="none" w:sz="0" w:space="0" w:color="auto"/>
      </w:divBdr>
    </w:div>
    <w:div w:id="1857230657">
      <w:bodyDiv w:val="1"/>
      <w:marLeft w:val="0"/>
      <w:marRight w:val="0"/>
      <w:marTop w:val="0"/>
      <w:marBottom w:val="0"/>
      <w:divBdr>
        <w:top w:val="none" w:sz="0" w:space="0" w:color="auto"/>
        <w:left w:val="none" w:sz="0" w:space="0" w:color="auto"/>
        <w:bottom w:val="none" w:sz="0" w:space="0" w:color="auto"/>
        <w:right w:val="none" w:sz="0" w:space="0" w:color="auto"/>
      </w:divBdr>
    </w:div>
    <w:div w:id="1857962680">
      <w:bodyDiv w:val="1"/>
      <w:marLeft w:val="0"/>
      <w:marRight w:val="0"/>
      <w:marTop w:val="0"/>
      <w:marBottom w:val="0"/>
      <w:divBdr>
        <w:top w:val="none" w:sz="0" w:space="0" w:color="auto"/>
        <w:left w:val="none" w:sz="0" w:space="0" w:color="auto"/>
        <w:bottom w:val="none" w:sz="0" w:space="0" w:color="auto"/>
        <w:right w:val="none" w:sz="0" w:space="0" w:color="auto"/>
      </w:divBdr>
    </w:div>
    <w:div w:id="1858035302">
      <w:bodyDiv w:val="1"/>
      <w:marLeft w:val="0"/>
      <w:marRight w:val="0"/>
      <w:marTop w:val="0"/>
      <w:marBottom w:val="0"/>
      <w:divBdr>
        <w:top w:val="none" w:sz="0" w:space="0" w:color="auto"/>
        <w:left w:val="none" w:sz="0" w:space="0" w:color="auto"/>
        <w:bottom w:val="none" w:sz="0" w:space="0" w:color="auto"/>
        <w:right w:val="none" w:sz="0" w:space="0" w:color="auto"/>
      </w:divBdr>
    </w:div>
    <w:div w:id="1858108321">
      <w:bodyDiv w:val="1"/>
      <w:marLeft w:val="0"/>
      <w:marRight w:val="0"/>
      <w:marTop w:val="0"/>
      <w:marBottom w:val="0"/>
      <w:divBdr>
        <w:top w:val="none" w:sz="0" w:space="0" w:color="auto"/>
        <w:left w:val="none" w:sz="0" w:space="0" w:color="auto"/>
        <w:bottom w:val="none" w:sz="0" w:space="0" w:color="auto"/>
        <w:right w:val="none" w:sz="0" w:space="0" w:color="auto"/>
      </w:divBdr>
    </w:div>
    <w:div w:id="1858420394">
      <w:bodyDiv w:val="1"/>
      <w:marLeft w:val="0"/>
      <w:marRight w:val="0"/>
      <w:marTop w:val="0"/>
      <w:marBottom w:val="0"/>
      <w:divBdr>
        <w:top w:val="none" w:sz="0" w:space="0" w:color="auto"/>
        <w:left w:val="none" w:sz="0" w:space="0" w:color="auto"/>
        <w:bottom w:val="none" w:sz="0" w:space="0" w:color="auto"/>
        <w:right w:val="none" w:sz="0" w:space="0" w:color="auto"/>
      </w:divBdr>
    </w:div>
    <w:div w:id="1858494641">
      <w:bodyDiv w:val="1"/>
      <w:marLeft w:val="0"/>
      <w:marRight w:val="0"/>
      <w:marTop w:val="0"/>
      <w:marBottom w:val="0"/>
      <w:divBdr>
        <w:top w:val="none" w:sz="0" w:space="0" w:color="auto"/>
        <w:left w:val="none" w:sz="0" w:space="0" w:color="auto"/>
        <w:bottom w:val="none" w:sz="0" w:space="0" w:color="auto"/>
        <w:right w:val="none" w:sz="0" w:space="0" w:color="auto"/>
      </w:divBdr>
    </w:div>
    <w:div w:id="1858764758">
      <w:bodyDiv w:val="1"/>
      <w:marLeft w:val="0"/>
      <w:marRight w:val="0"/>
      <w:marTop w:val="0"/>
      <w:marBottom w:val="0"/>
      <w:divBdr>
        <w:top w:val="none" w:sz="0" w:space="0" w:color="auto"/>
        <w:left w:val="none" w:sz="0" w:space="0" w:color="auto"/>
        <w:bottom w:val="none" w:sz="0" w:space="0" w:color="auto"/>
        <w:right w:val="none" w:sz="0" w:space="0" w:color="auto"/>
      </w:divBdr>
    </w:div>
    <w:div w:id="1858811161">
      <w:bodyDiv w:val="1"/>
      <w:marLeft w:val="0"/>
      <w:marRight w:val="0"/>
      <w:marTop w:val="0"/>
      <w:marBottom w:val="0"/>
      <w:divBdr>
        <w:top w:val="none" w:sz="0" w:space="0" w:color="auto"/>
        <w:left w:val="none" w:sz="0" w:space="0" w:color="auto"/>
        <w:bottom w:val="none" w:sz="0" w:space="0" w:color="auto"/>
        <w:right w:val="none" w:sz="0" w:space="0" w:color="auto"/>
      </w:divBdr>
    </w:div>
    <w:div w:id="1859152567">
      <w:bodyDiv w:val="1"/>
      <w:marLeft w:val="0"/>
      <w:marRight w:val="0"/>
      <w:marTop w:val="0"/>
      <w:marBottom w:val="0"/>
      <w:divBdr>
        <w:top w:val="none" w:sz="0" w:space="0" w:color="auto"/>
        <w:left w:val="none" w:sz="0" w:space="0" w:color="auto"/>
        <w:bottom w:val="none" w:sz="0" w:space="0" w:color="auto"/>
        <w:right w:val="none" w:sz="0" w:space="0" w:color="auto"/>
      </w:divBdr>
    </w:div>
    <w:div w:id="1859273819">
      <w:bodyDiv w:val="1"/>
      <w:marLeft w:val="0"/>
      <w:marRight w:val="0"/>
      <w:marTop w:val="0"/>
      <w:marBottom w:val="0"/>
      <w:divBdr>
        <w:top w:val="none" w:sz="0" w:space="0" w:color="auto"/>
        <w:left w:val="none" w:sz="0" w:space="0" w:color="auto"/>
        <w:bottom w:val="none" w:sz="0" w:space="0" w:color="auto"/>
        <w:right w:val="none" w:sz="0" w:space="0" w:color="auto"/>
      </w:divBdr>
    </w:div>
    <w:div w:id="1859468769">
      <w:bodyDiv w:val="1"/>
      <w:marLeft w:val="0"/>
      <w:marRight w:val="0"/>
      <w:marTop w:val="0"/>
      <w:marBottom w:val="0"/>
      <w:divBdr>
        <w:top w:val="none" w:sz="0" w:space="0" w:color="auto"/>
        <w:left w:val="none" w:sz="0" w:space="0" w:color="auto"/>
        <w:bottom w:val="none" w:sz="0" w:space="0" w:color="auto"/>
        <w:right w:val="none" w:sz="0" w:space="0" w:color="auto"/>
      </w:divBdr>
    </w:div>
    <w:div w:id="1859468831">
      <w:bodyDiv w:val="1"/>
      <w:marLeft w:val="0"/>
      <w:marRight w:val="0"/>
      <w:marTop w:val="0"/>
      <w:marBottom w:val="0"/>
      <w:divBdr>
        <w:top w:val="none" w:sz="0" w:space="0" w:color="auto"/>
        <w:left w:val="none" w:sz="0" w:space="0" w:color="auto"/>
        <w:bottom w:val="none" w:sz="0" w:space="0" w:color="auto"/>
        <w:right w:val="none" w:sz="0" w:space="0" w:color="auto"/>
      </w:divBdr>
    </w:div>
    <w:div w:id="1859655021">
      <w:bodyDiv w:val="1"/>
      <w:marLeft w:val="0"/>
      <w:marRight w:val="0"/>
      <w:marTop w:val="0"/>
      <w:marBottom w:val="0"/>
      <w:divBdr>
        <w:top w:val="none" w:sz="0" w:space="0" w:color="auto"/>
        <w:left w:val="none" w:sz="0" w:space="0" w:color="auto"/>
        <w:bottom w:val="none" w:sz="0" w:space="0" w:color="auto"/>
        <w:right w:val="none" w:sz="0" w:space="0" w:color="auto"/>
      </w:divBdr>
    </w:div>
    <w:div w:id="1859810424">
      <w:bodyDiv w:val="1"/>
      <w:marLeft w:val="0"/>
      <w:marRight w:val="0"/>
      <w:marTop w:val="0"/>
      <w:marBottom w:val="0"/>
      <w:divBdr>
        <w:top w:val="none" w:sz="0" w:space="0" w:color="auto"/>
        <w:left w:val="none" w:sz="0" w:space="0" w:color="auto"/>
        <w:bottom w:val="none" w:sz="0" w:space="0" w:color="auto"/>
        <w:right w:val="none" w:sz="0" w:space="0" w:color="auto"/>
      </w:divBdr>
    </w:div>
    <w:div w:id="1860387670">
      <w:bodyDiv w:val="1"/>
      <w:marLeft w:val="0"/>
      <w:marRight w:val="0"/>
      <w:marTop w:val="0"/>
      <w:marBottom w:val="0"/>
      <w:divBdr>
        <w:top w:val="none" w:sz="0" w:space="0" w:color="auto"/>
        <w:left w:val="none" w:sz="0" w:space="0" w:color="auto"/>
        <w:bottom w:val="none" w:sz="0" w:space="0" w:color="auto"/>
        <w:right w:val="none" w:sz="0" w:space="0" w:color="auto"/>
      </w:divBdr>
    </w:div>
    <w:div w:id="1860387766">
      <w:bodyDiv w:val="1"/>
      <w:marLeft w:val="0"/>
      <w:marRight w:val="0"/>
      <w:marTop w:val="0"/>
      <w:marBottom w:val="0"/>
      <w:divBdr>
        <w:top w:val="none" w:sz="0" w:space="0" w:color="auto"/>
        <w:left w:val="none" w:sz="0" w:space="0" w:color="auto"/>
        <w:bottom w:val="none" w:sz="0" w:space="0" w:color="auto"/>
        <w:right w:val="none" w:sz="0" w:space="0" w:color="auto"/>
      </w:divBdr>
    </w:div>
    <w:div w:id="1860503579">
      <w:bodyDiv w:val="1"/>
      <w:marLeft w:val="0"/>
      <w:marRight w:val="0"/>
      <w:marTop w:val="0"/>
      <w:marBottom w:val="0"/>
      <w:divBdr>
        <w:top w:val="none" w:sz="0" w:space="0" w:color="auto"/>
        <w:left w:val="none" w:sz="0" w:space="0" w:color="auto"/>
        <w:bottom w:val="none" w:sz="0" w:space="0" w:color="auto"/>
        <w:right w:val="none" w:sz="0" w:space="0" w:color="auto"/>
      </w:divBdr>
    </w:div>
    <w:div w:id="1860699282">
      <w:bodyDiv w:val="1"/>
      <w:marLeft w:val="0"/>
      <w:marRight w:val="0"/>
      <w:marTop w:val="0"/>
      <w:marBottom w:val="0"/>
      <w:divBdr>
        <w:top w:val="none" w:sz="0" w:space="0" w:color="auto"/>
        <w:left w:val="none" w:sz="0" w:space="0" w:color="auto"/>
        <w:bottom w:val="none" w:sz="0" w:space="0" w:color="auto"/>
        <w:right w:val="none" w:sz="0" w:space="0" w:color="auto"/>
      </w:divBdr>
    </w:div>
    <w:div w:id="1860699496">
      <w:bodyDiv w:val="1"/>
      <w:marLeft w:val="0"/>
      <w:marRight w:val="0"/>
      <w:marTop w:val="0"/>
      <w:marBottom w:val="0"/>
      <w:divBdr>
        <w:top w:val="none" w:sz="0" w:space="0" w:color="auto"/>
        <w:left w:val="none" w:sz="0" w:space="0" w:color="auto"/>
        <w:bottom w:val="none" w:sz="0" w:space="0" w:color="auto"/>
        <w:right w:val="none" w:sz="0" w:space="0" w:color="auto"/>
      </w:divBdr>
    </w:div>
    <w:div w:id="1860730373">
      <w:bodyDiv w:val="1"/>
      <w:marLeft w:val="0"/>
      <w:marRight w:val="0"/>
      <w:marTop w:val="0"/>
      <w:marBottom w:val="0"/>
      <w:divBdr>
        <w:top w:val="none" w:sz="0" w:space="0" w:color="auto"/>
        <w:left w:val="none" w:sz="0" w:space="0" w:color="auto"/>
        <w:bottom w:val="none" w:sz="0" w:space="0" w:color="auto"/>
        <w:right w:val="none" w:sz="0" w:space="0" w:color="auto"/>
      </w:divBdr>
    </w:div>
    <w:div w:id="1860972027">
      <w:bodyDiv w:val="1"/>
      <w:marLeft w:val="0"/>
      <w:marRight w:val="0"/>
      <w:marTop w:val="0"/>
      <w:marBottom w:val="0"/>
      <w:divBdr>
        <w:top w:val="none" w:sz="0" w:space="0" w:color="auto"/>
        <w:left w:val="none" w:sz="0" w:space="0" w:color="auto"/>
        <w:bottom w:val="none" w:sz="0" w:space="0" w:color="auto"/>
        <w:right w:val="none" w:sz="0" w:space="0" w:color="auto"/>
      </w:divBdr>
    </w:div>
    <w:div w:id="1861044031">
      <w:bodyDiv w:val="1"/>
      <w:marLeft w:val="0"/>
      <w:marRight w:val="0"/>
      <w:marTop w:val="0"/>
      <w:marBottom w:val="0"/>
      <w:divBdr>
        <w:top w:val="none" w:sz="0" w:space="0" w:color="auto"/>
        <w:left w:val="none" w:sz="0" w:space="0" w:color="auto"/>
        <w:bottom w:val="none" w:sz="0" w:space="0" w:color="auto"/>
        <w:right w:val="none" w:sz="0" w:space="0" w:color="auto"/>
      </w:divBdr>
    </w:div>
    <w:div w:id="1861236908">
      <w:bodyDiv w:val="1"/>
      <w:marLeft w:val="0"/>
      <w:marRight w:val="0"/>
      <w:marTop w:val="0"/>
      <w:marBottom w:val="0"/>
      <w:divBdr>
        <w:top w:val="none" w:sz="0" w:space="0" w:color="auto"/>
        <w:left w:val="none" w:sz="0" w:space="0" w:color="auto"/>
        <w:bottom w:val="none" w:sz="0" w:space="0" w:color="auto"/>
        <w:right w:val="none" w:sz="0" w:space="0" w:color="auto"/>
      </w:divBdr>
    </w:div>
    <w:div w:id="1862159991">
      <w:bodyDiv w:val="1"/>
      <w:marLeft w:val="0"/>
      <w:marRight w:val="0"/>
      <w:marTop w:val="0"/>
      <w:marBottom w:val="0"/>
      <w:divBdr>
        <w:top w:val="none" w:sz="0" w:space="0" w:color="auto"/>
        <w:left w:val="none" w:sz="0" w:space="0" w:color="auto"/>
        <w:bottom w:val="none" w:sz="0" w:space="0" w:color="auto"/>
        <w:right w:val="none" w:sz="0" w:space="0" w:color="auto"/>
      </w:divBdr>
    </w:div>
    <w:div w:id="1862235570">
      <w:bodyDiv w:val="1"/>
      <w:marLeft w:val="0"/>
      <w:marRight w:val="0"/>
      <w:marTop w:val="0"/>
      <w:marBottom w:val="0"/>
      <w:divBdr>
        <w:top w:val="none" w:sz="0" w:space="0" w:color="auto"/>
        <w:left w:val="none" w:sz="0" w:space="0" w:color="auto"/>
        <w:bottom w:val="none" w:sz="0" w:space="0" w:color="auto"/>
        <w:right w:val="none" w:sz="0" w:space="0" w:color="auto"/>
      </w:divBdr>
    </w:div>
    <w:div w:id="1862621707">
      <w:bodyDiv w:val="1"/>
      <w:marLeft w:val="0"/>
      <w:marRight w:val="0"/>
      <w:marTop w:val="0"/>
      <w:marBottom w:val="0"/>
      <w:divBdr>
        <w:top w:val="none" w:sz="0" w:space="0" w:color="auto"/>
        <w:left w:val="none" w:sz="0" w:space="0" w:color="auto"/>
        <w:bottom w:val="none" w:sz="0" w:space="0" w:color="auto"/>
        <w:right w:val="none" w:sz="0" w:space="0" w:color="auto"/>
      </w:divBdr>
    </w:div>
    <w:div w:id="1863086640">
      <w:bodyDiv w:val="1"/>
      <w:marLeft w:val="0"/>
      <w:marRight w:val="0"/>
      <w:marTop w:val="0"/>
      <w:marBottom w:val="0"/>
      <w:divBdr>
        <w:top w:val="none" w:sz="0" w:space="0" w:color="auto"/>
        <w:left w:val="none" w:sz="0" w:space="0" w:color="auto"/>
        <w:bottom w:val="none" w:sz="0" w:space="0" w:color="auto"/>
        <w:right w:val="none" w:sz="0" w:space="0" w:color="auto"/>
      </w:divBdr>
    </w:div>
    <w:div w:id="1863476885">
      <w:bodyDiv w:val="1"/>
      <w:marLeft w:val="0"/>
      <w:marRight w:val="0"/>
      <w:marTop w:val="0"/>
      <w:marBottom w:val="0"/>
      <w:divBdr>
        <w:top w:val="none" w:sz="0" w:space="0" w:color="auto"/>
        <w:left w:val="none" w:sz="0" w:space="0" w:color="auto"/>
        <w:bottom w:val="none" w:sz="0" w:space="0" w:color="auto"/>
        <w:right w:val="none" w:sz="0" w:space="0" w:color="auto"/>
      </w:divBdr>
    </w:div>
    <w:div w:id="1864048056">
      <w:bodyDiv w:val="1"/>
      <w:marLeft w:val="0"/>
      <w:marRight w:val="0"/>
      <w:marTop w:val="0"/>
      <w:marBottom w:val="0"/>
      <w:divBdr>
        <w:top w:val="none" w:sz="0" w:space="0" w:color="auto"/>
        <w:left w:val="none" w:sz="0" w:space="0" w:color="auto"/>
        <w:bottom w:val="none" w:sz="0" w:space="0" w:color="auto"/>
        <w:right w:val="none" w:sz="0" w:space="0" w:color="auto"/>
      </w:divBdr>
    </w:div>
    <w:div w:id="1864324652">
      <w:bodyDiv w:val="1"/>
      <w:marLeft w:val="0"/>
      <w:marRight w:val="0"/>
      <w:marTop w:val="0"/>
      <w:marBottom w:val="0"/>
      <w:divBdr>
        <w:top w:val="none" w:sz="0" w:space="0" w:color="auto"/>
        <w:left w:val="none" w:sz="0" w:space="0" w:color="auto"/>
        <w:bottom w:val="none" w:sz="0" w:space="0" w:color="auto"/>
        <w:right w:val="none" w:sz="0" w:space="0" w:color="auto"/>
      </w:divBdr>
    </w:div>
    <w:div w:id="1864397501">
      <w:bodyDiv w:val="1"/>
      <w:marLeft w:val="0"/>
      <w:marRight w:val="0"/>
      <w:marTop w:val="0"/>
      <w:marBottom w:val="0"/>
      <w:divBdr>
        <w:top w:val="none" w:sz="0" w:space="0" w:color="auto"/>
        <w:left w:val="none" w:sz="0" w:space="0" w:color="auto"/>
        <w:bottom w:val="none" w:sz="0" w:space="0" w:color="auto"/>
        <w:right w:val="none" w:sz="0" w:space="0" w:color="auto"/>
      </w:divBdr>
    </w:div>
    <w:div w:id="1864586276">
      <w:bodyDiv w:val="1"/>
      <w:marLeft w:val="0"/>
      <w:marRight w:val="0"/>
      <w:marTop w:val="0"/>
      <w:marBottom w:val="0"/>
      <w:divBdr>
        <w:top w:val="none" w:sz="0" w:space="0" w:color="auto"/>
        <w:left w:val="none" w:sz="0" w:space="0" w:color="auto"/>
        <w:bottom w:val="none" w:sz="0" w:space="0" w:color="auto"/>
        <w:right w:val="none" w:sz="0" w:space="0" w:color="auto"/>
      </w:divBdr>
    </w:div>
    <w:div w:id="1864702815">
      <w:bodyDiv w:val="1"/>
      <w:marLeft w:val="0"/>
      <w:marRight w:val="0"/>
      <w:marTop w:val="0"/>
      <w:marBottom w:val="0"/>
      <w:divBdr>
        <w:top w:val="none" w:sz="0" w:space="0" w:color="auto"/>
        <w:left w:val="none" w:sz="0" w:space="0" w:color="auto"/>
        <w:bottom w:val="none" w:sz="0" w:space="0" w:color="auto"/>
        <w:right w:val="none" w:sz="0" w:space="0" w:color="auto"/>
      </w:divBdr>
    </w:div>
    <w:div w:id="1865358581">
      <w:bodyDiv w:val="1"/>
      <w:marLeft w:val="0"/>
      <w:marRight w:val="0"/>
      <w:marTop w:val="0"/>
      <w:marBottom w:val="0"/>
      <w:divBdr>
        <w:top w:val="none" w:sz="0" w:space="0" w:color="auto"/>
        <w:left w:val="none" w:sz="0" w:space="0" w:color="auto"/>
        <w:bottom w:val="none" w:sz="0" w:space="0" w:color="auto"/>
        <w:right w:val="none" w:sz="0" w:space="0" w:color="auto"/>
      </w:divBdr>
    </w:div>
    <w:div w:id="1865367390">
      <w:bodyDiv w:val="1"/>
      <w:marLeft w:val="0"/>
      <w:marRight w:val="0"/>
      <w:marTop w:val="0"/>
      <w:marBottom w:val="0"/>
      <w:divBdr>
        <w:top w:val="none" w:sz="0" w:space="0" w:color="auto"/>
        <w:left w:val="none" w:sz="0" w:space="0" w:color="auto"/>
        <w:bottom w:val="none" w:sz="0" w:space="0" w:color="auto"/>
        <w:right w:val="none" w:sz="0" w:space="0" w:color="auto"/>
      </w:divBdr>
    </w:div>
    <w:div w:id="1865707274">
      <w:bodyDiv w:val="1"/>
      <w:marLeft w:val="0"/>
      <w:marRight w:val="0"/>
      <w:marTop w:val="0"/>
      <w:marBottom w:val="0"/>
      <w:divBdr>
        <w:top w:val="none" w:sz="0" w:space="0" w:color="auto"/>
        <w:left w:val="none" w:sz="0" w:space="0" w:color="auto"/>
        <w:bottom w:val="none" w:sz="0" w:space="0" w:color="auto"/>
        <w:right w:val="none" w:sz="0" w:space="0" w:color="auto"/>
      </w:divBdr>
    </w:div>
    <w:div w:id="1865746311">
      <w:bodyDiv w:val="1"/>
      <w:marLeft w:val="0"/>
      <w:marRight w:val="0"/>
      <w:marTop w:val="0"/>
      <w:marBottom w:val="0"/>
      <w:divBdr>
        <w:top w:val="none" w:sz="0" w:space="0" w:color="auto"/>
        <w:left w:val="none" w:sz="0" w:space="0" w:color="auto"/>
        <w:bottom w:val="none" w:sz="0" w:space="0" w:color="auto"/>
        <w:right w:val="none" w:sz="0" w:space="0" w:color="auto"/>
      </w:divBdr>
    </w:div>
    <w:div w:id="1866291134">
      <w:bodyDiv w:val="1"/>
      <w:marLeft w:val="0"/>
      <w:marRight w:val="0"/>
      <w:marTop w:val="0"/>
      <w:marBottom w:val="0"/>
      <w:divBdr>
        <w:top w:val="none" w:sz="0" w:space="0" w:color="auto"/>
        <w:left w:val="none" w:sz="0" w:space="0" w:color="auto"/>
        <w:bottom w:val="none" w:sz="0" w:space="0" w:color="auto"/>
        <w:right w:val="none" w:sz="0" w:space="0" w:color="auto"/>
      </w:divBdr>
    </w:div>
    <w:div w:id="1866554873">
      <w:bodyDiv w:val="1"/>
      <w:marLeft w:val="0"/>
      <w:marRight w:val="0"/>
      <w:marTop w:val="0"/>
      <w:marBottom w:val="0"/>
      <w:divBdr>
        <w:top w:val="none" w:sz="0" w:space="0" w:color="auto"/>
        <w:left w:val="none" w:sz="0" w:space="0" w:color="auto"/>
        <w:bottom w:val="none" w:sz="0" w:space="0" w:color="auto"/>
        <w:right w:val="none" w:sz="0" w:space="0" w:color="auto"/>
      </w:divBdr>
    </w:div>
    <w:div w:id="1866677029">
      <w:bodyDiv w:val="1"/>
      <w:marLeft w:val="0"/>
      <w:marRight w:val="0"/>
      <w:marTop w:val="0"/>
      <w:marBottom w:val="0"/>
      <w:divBdr>
        <w:top w:val="none" w:sz="0" w:space="0" w:color="auto"/>
        <w:left w:val="none" w:sz="0" w:space="0" w:color="auto"/>
        <w:bottom w:val="none" w:sz="0" w:space="0" w:color="auto"/>
        <w:right w:val="none" w:sz="0" w:space="0" w:color="auto"/>
      </w:divBdr>
    </w:div>
    <w:div w:id="1866794146">
      <w:bodyDiv w:val="1"/>
      <w:marLeft w:val="0"/>
      <w:marRight w:val="0"/>
      <w:marTop w:val="0"/>
      <w:marBottom w:val="0"/>
      <w:divBdr>
        <w:top w:val="none" w:sz="0" w:space="0" w:color="auto"/>
        <w:left w:val="none" w:sz="0" w:space="0" w:color="auto"/>
        <w:bottom w:val="none" w:sz="0" w:space="0" w:color="auto"/>
        <w:right w:val="none" w:sz="0" w:space="0" w:color="auto"/>
      </w:divBdr>
    </w:div>
    <w:div w:id="1867062494">
      <w:bodyDiv w:val="1"/>
      <w:marLeft w:val="0"/>
      <w:marRight w:val="0"/>
      <w:marTop w:val="0"/>
      <w:marBottom w:val="0"/>
      <w:divBdr>
        <w:top w:val="none" w:sz="0" w:space="0" w:color="auto"/>
        <w:left w:val="none" w:sz="0" w:space="0" w:color="auto"/>
        <w:bottom w:val="none" w:sz="0" w:space="0" w:color="auto"/>
        <w:right w:val="none" w:sz="0" w:space="0" w:color="auto"/>
      </w:divBdr>
    </w:div>
    <w:div w:id="1867257795">
      <w:bodyDiv w:val="1"/>
      <w:marLeft w:val="0"/>
      <w:marRight w:val="0"/>
      <w:marTop w:val="0"/>
      <w:marBottom w:val="0"/>
      <w:divBdr>
        <w:top w:val="none" w:sz="0" w:space="0" w:color="auto"/>
        <w:left w:val="none" w:sz="0" w:space="0" w:color="auto"/>
        <w:bottom w:val="none" w:sz="0" w:space="0" w:color="auto"/>
        <w:right w:val="none" w:sz="0" w:space="0" w:color="auto"/>
      </w:divBdr>
    </w:div>
    <w:div w:id="1867672097">
      <w:bodyDiv w:val="1"/>
      <w:marLeft w:val="0"/>
      <w:marRight w:val="0"/>
      <w:marTop w:val="0"/>
      <w:marBottom w:val="0"/>
      <w:divBdr>
        <w:top w:val="none" w:sz="0" w:space="0" w:color="auto"/>
        <w:left w:val="none" w:sz="0" w:space="0" w:color="auto"/>
        <w:bottom w:val="none" w:sz="0" w:space="0" w:color="auto"/>
        <w:right w:val="none" w:sz="0" w:space="0" w:color="auto"/>
      </w:divBdr>
    </w:div>
    <w:div w:id="1868106115">
      <w:bodyDiv w:val="1"/>
      <w:marLeft w:val="0"/>
      <w:marRight w:val="0"/>
      <w:marTop w:val="0"/>
      <w:marBottom w:val="0"/>
      <w:divBdr>
        <w:top w:val="none" w:sz="0" w:space="0" w:color="auto"/>
        <w:left w:val="none" w:sz="0" w:space="0" w:color="auto"/>
        <w:bottom w:val="none" w:sz="0" w:space="0" w:color="auto"/>
        <w:right w:val="none" w:sz="0" w:space="0" w:color="auto"/>
      </w:divBdr>
    </w:div>
    <w:div w:id="1868525470">
      <w:bodyDiv w:val="1"/>
      <w:marLeft w:val="0"/>
      <w:marRight w:val="0"/>
      <w:marTop w:val="0"/>
      <w:marBottom w:val="0"/>
      <w:divBdr>
        <w:top w:val="none" w:sz="0" w:space="0" w:color="auto"/>
        <w:left w:val="none" w:sz="0" w:space="0" w:color="auto"/>
        <w:bottom w:val="none" w:sz="0" w:space="0" w:color="auto"/>
        <w:right w:val="none" w:sz="0" w:space="0" w:color="auto"/>
      </w:divBdr>
    </w:div>
    <w:div w:id="1868761231">
      <w:bodyDiv w:val="1"/>
      <w:marLeft w:val="0"/>
      <w:marRight w:val="0"/>
      <w:marTop w:val="0"/>
      <w:marBottom w:val="0"/>
      <w:divBdr>
        <w:top w:val="none" w:sz="0" w:space="0" w:color="auto"/>
        <w:left w:val="none" w:sz="0" w:space="0" w:color="auto"/>
        <w:bottom w:val="none" w:sz="0" w:space="0" w:color="auto"/>
        <w:right w:val="none" w:sz="0" w:space="0" w:color="auto"/>
      </w:divBdr>
    </w:div>
    <w:div w:id="1868829802">
      <w:bodyDiv w:val="1"/>
      <w:marLeft w:val="0"/>
      <w:marRight w:val="0"/>
      <w:marTop w:val="0"/>
      <w:marBottom w:val="0"/>
      <w:divBdr>
        <w:top w:val="none" w:sz="0" w:space="0" w:color="auto"/>
        <w:left w:val="none" w:sz="0" w:space="0" w:color="auto"/>
        <w:bottom w:val="none" w:sz="0" w:space="0" w:color="auto"/>
        <w:right w:val="none" w:sz="0" w:space="0" w:color="auto"/>
      </w:divBdr>
    </w:div>
    <w:div w:id="1869176807">
      <w:bodyDiv w:val="1"/>
      <w:marLeft w:val="0"/>
      <w:marRight w:val="0"/>
      <w:marTop w:val="0"/>
      <w:marBottom w:val="0"/>
      <w:divBdr>
        <w:top w:val="none" w:sz="0" w:space="0" w:color="auto"/>
        <w:left w:val="none" w:sz="0" w:space="0" w:color="auto"/>
        <w:bottom w:val="none" w:sz="0" w:space="0" w:color="auto"/>
        <w:right w:val="none" w:sz="0" w:space="0" w:color="auto"/>
      </w:divBdr>
    </w:div>
    <w:div w:id="1869289690">
      <w:bodyDiv w:val="1"/>
      <w:marLeft w:val="0"/>
      <w:marRight w:val="0"/>
      <w:marTop w:val="0"/>
      <w:marBottom w:val="0"/>
      <w:divBdr>
        <w:top w:val="none" w:sz="0" w:space="0" w:color="auto"/>
        <w:left w:val="none" w:sz="0" w:space="0" w:color="auto"/>
        <w:bottom w:val="none" w:sz="0" w:space="0" w:color="auto"/>
        <w:right w:val="none" w:sz="0" w:space="0" w:color="auto"/>
      </w:divBdr>
    </w:div>
    <w:div w:id="1869491984">
      <w:bodyDiv w:val="1"/>
      <w:marLeft w:val="0"/>
      <w:marRight w:val="0"/>
      <w:marTop w:val="0"/>
      <w:marBottom w:val="0"/>
      <w:divBdr>
        <w:top w:val="none" w:sz="0" w:space="0" w:color="auto"/>
        <w:left w:val="none" w:sz="0" w:space="0" w:color="auto"/>
        <w:bottom w:val="none" w:sz="0" w:space="0" w:color="auto"/>
        <w:right w:val="none" w:sz="0" w:space="0" w:color="auto"/>
      </w:divBdr>
    </w:div>
    <w:div w:id="1869641737">
      <w:bodyDiv w:val="1"/>
      <w:marLeft w:val="0"/>
      <w:marRight w:val="0"/>
      <w:marTop w:val="0"/>
      <w:marBottom w:val="0"/>
      <w:divBdr>
        <w:top w:val="none" w:sz="0" w:space="0" w:color="auto"/>
        <w:left w:val="none" w:sz="0" w:space="0" w:color="auto"/>
        <w:bottom w:val="none" w:sz="0" w:space="0" w:color="auto"/>
        <w:right w:val="none" w:sz="0" w:space="0" w:color="auto"/>
      </w:divBdr>
    </w:div>
    <w:div w:id="1870096479">
      <w:bodyDiv w:val="1"/>
      <w:marLeft w:val="0"/>
      <w:marRight w:val="0"/>
      <w:marTop w:val="0"/>
      <w:marBottom w:val="0"/>
      <w:divBdr>
        <w:top w:val="none" w:sz="0" w:space="0" w:color="auto"/>
        <w:left w:val="none" w:sz="0" w:space="0" w:color="auto"/>
        <w:bottom w:val="none" w:sz="0" w:space="0" w:color="auto"/>
        <w:right w:val="none" w:sz="0" w:space="0" w:color="auto"/>
      </w:divBdr>
    </w:div>
    <w:div w:id="1870602345">
      <w:bodyDiv w:val="1"/>
      <w:marLeft w:val="0"/>
      <w:marRight w:val="0"/>
      <w:marTop w:val="0"/>
      <w:marBottom w:val="0"/>
      <w:divBdr>
        <w:top w:val="none" w:sz="0" w:space="0" w:color="auto"/>
        <w:left w:val="none" w:sz="0" w:space="0" w:color="auto"/>
        <w:bottom w:val="none" w:sz="0" w:space="0" w:color="auto"/>
        <w:right w:val="none" w:sz="0" w:space="0" w:color="auto"/>
      </w:divBdr>
    </w:div>
    <w:div w:id="1870753934">
      <w:bodyDiv w:val="1"/>
      <w:marLeft w:val="0"/>
      <w:marRight w:val="0"/>
      <w:marTop w:val="0"/>
      <w:marBottom w:val="0"/>
      <w:divBdr>
        <w:top w:val="none" w:sz="0" w:space="0" w:color="auto"/>
        <w:left w:val="none" w:sz="0" w:space="0" w:color="auto"/>
        <w:bottom w:val="none" w:sz="0" w:space="0" w:color="auto"/>
        <w:right w:val="none" w:sz="0" w:space="0" w:color="auto"/>
      </w:divBdr>
    </w:div>
    <w:div w:id="1872180637">
      <w:bodyDiv w:val="1"/>
      <w:marLeft w:val="0"/>
      <w:marRight w:val="0"/>
      <w:marTop w:val="0"/>
      <w:marBottom w:val="0"/>
      <w:divBdr>
        <w:top w:val="none" w:sz="0" w:space="0" w:color="auto"/>
        <w:left w:val="none" w:sz="0" w:space="0" w:color="auto"/>
        <w:bottom w:val="none" w:sz="0" w:space="0" w:color="auto"/>
        <w:right w:val="none" w:sz="0" w:space="0" w:color="auto"/>
      </w:divBdr>
    </w:div>
    <w:div w:id="1872256779">
      <w:bodyDiv w:val="1"/>
      <w:marLeft w:val="0"/>
      <w:marRight w:val="0"/>
      <w:marTop w:val="0"/>
      <w:marBottom w:val="0"/>
      <w:divBdr>
        <w:top w:val="none" w:sz="0" w:space="0" w:color="auto"/>
        <w:left w:val="none" w:sz="0" w:space="0" w:color="auto"/>
        <w:bottom w:val="none" w:sz="0" w:space="0" w:color="auto"/>
        <w:right w:val="none" w:sz="0" w:space="0" w:color="auto"/>
      </w:divBdr>
    </w:div>
    <w:div w:id="1872572792">
      <w:bodyDiv w:val="1"/>
      <w:marLeft w:val="0"/>
      <w:marRight w:val="0"/>
      <w:marTop w:val="0"/>
      <w:marBottom w:val="0"/>
      <w:divBdr>
        <w:top w:val="none" w:sz="0" w:space="0" w:color="auto"/>
        <w:left w:val="none" w:sz="0" w:space="0" w:color="auto"/>
        <w:bottom w:val="none" w:sz="0" w:space="0" w:color="auto"/>
        <w:right w:val="none" w:sz="0" w:space="0" w:color="auto"/>
      </w:divBdr>
    </w:div>
    <w:div w:id="1872915118">
      <w:bodyDiv w:val="1"/>
      <w:marLeft w:val="0"/>
      <w:marRight w:val="0"/>
      <w:marTop w:val="0"/>
      <w:marBottom w:val="0"/>
      <w:divBdr>
        <w:top w:val="none" w:sz="0" w:space="0" w:color="auto"/>
        <w:left w:val="none" w:sz="0" w:space="0" w:color="auto"/>
        <w:bottom w:val="none" w:sz="0" w:space="0" w:color="auto"/>
        <w:right w:val="none" w:sz="0" w:space="0" w:color="auto"/>
      </w:divBdr>
    </w:div>
    <w:div w:id="1873222328">
      <w:bodyDiv w:val="1"/>
      <w:marLeft w:val="0"/>
      <w:marRight w:val="0"/>
      <w:marTop w:val="0"/>
      <w:marBottom w:val="0"/>
      <w:divBdr>
        <w:top w:val="none" w:sz="0" w:space="0" w:color="auto"/>
        <w:left w:val="none" w:sz="0" w:space="0" w:color="auto"/>
        <w:bottom w:val="none" w:sz="0" w:space="0" w:color="auto"/>
        <w:right w:val="none" w:sz="0" w:space="0" w:color="auto"/>
      </w:divBdr>
    </w:div>
    <w:div w:id="1873347562">
      <w:bodyDiv w:val="1"/>
      <w:marLeft w:val="0"/>
      <w:marRight w:val="0"/>
      <w:marTop w:val="0"/>
      <w:marBottom w:val="0"/>
      <w:divBdr>
        <w:top w:val="none" w:sz="0" w:space="0" w:color="auto"/>
        <w:left w:val="none" w:sz="0" w:space="0" w:color="auto"/>
        <w:bottom w:val="none" w:sz="0" w:space="0" w:color="auto"/>
        <w:right w:val="none" w:sz="0" w:space="0" w:color="auto"/>
      </w:divBdr>
    </w:div>
    <w:div w:id="1873572198">
      <w:bodyDiv w:val="1"/>
      <w:marLeft w:val="0"/>
      <w:marRight w:val="0"/>
      <w:marTop w:val="0"/>
      <w:marBottom w:val="0"/>
      <w:divBdr>
        <w:top w:val="none" w:sz="0" w:space="0" w:color="auto"/>
        <w:left w:val="none" w:sz="0" w:space="0" w:color="auto"/>
        <w:bottom w:val="none" w:sz="0" w:space="0" w:color="auto"/>
        <w:right w:val="none" w:sz="0" w:space="0" w:color="auto"/>
      </w:divBdr>
    </w:div>
    <w:div w:id="1874423052">
      <w:bodyDiv w:val="1"/>
      <w:marLeft w:val="0"/>
      <w:marRight w:val="0"/>
      <w:marTop w:val="0"/>
      <w:marBottom w:val="0"/>
      <w:divBdr>
        <w:top w:val="none" w:sz="0" w:space="0" w:color="auto"/>
        <w:left w:val="none" w:sz="0" w:space="0" w:color="auto"/>
        <w:bottom w:val="none" w:sz="0" w:space="0" w:color="auto"/>
        <w:right w:val="none" w:sz="0" w:space="0" w:color="auto"/>
      </w:divBdr>
    </w:div>
    <w:div w:id="1875338391">
      <w:bodyDiv w:val="1"/>
      <w:marLeft w:val="0"/>
      <w:marRight w:val="0"/>
      <w:marTop w:val="0"/>
      <w:marBottom w:val="0"/>
      <w:divBdr>
        <w:top w:val="none" w:sz="0" w:space="0" w:color="auto"/>
        <w:left w:val="none" w:sz="0" w:space="0" w:color="auto"/>
        <w:bottom w:val="none" w:sz="0" w:space="0" w:color="auto"/>
        <w:right w:val="none" w:sz="0" w:space="0" w:color="auto"/>
      </w:divBdr>
    </w:div>
    <w:div w:id="1875771533">
      <w:bodyDiv w:val="1"/>
      <w:marLeft w:val="0"/>
      <w:marRight w:val="0"/>
      <w:marTop w:val="0"/>
      <w:marBottom w:val="0"/>
      <w:divBdr>
        <w:top w:val="none" w:sz="0" w:space="0" w:color="auto"/>
        <w:left w:val="none" w:sz="0" w:space="0" w:color="auto"/>
        <w:bottom w:val="none" w:sz="0" w:space="0" w:color="auto"/>
        <w:right w:val="none" w:sz="0" w:space="0" w:color="auto"/>
      </w:divBdr>
    </w:div>
    <w:div w:id="1875923901">
      <w:bodyDiv w:val="1"/>
      <w:marLeft w:val="0"/>
      <w:marRight w:val="0"/>
      <w:marTop w:val="0"/>
      <w:marBottom w:val="0"/>
      <w:divBdr>
        <w:top w:val="none" w:sz="0" w:space="0" w:color="auto"/>
        <w:left w:val="none" w:sz="0" w:space="0" w:color="auto"/>
        <w:bottom w:val="none" w:sz="0" w:space="0" w:color="auto"/>
        <w:right w:val="none" w:sz="0" w:space="0" w:color="auto"/>
      </w:divBdr>
    </w:div>
    <w:div w:id="1875997191">
      <w:bodyDiv w:val="1"/>
      <w:marLeft w:val="0"/>
      <w:marRight w:val="0"/>
      <w:marTop w:val="0"/>
      <w:marBottom w:val="0"/>
      <w:divBdr>
        <w:top w:val="none" w:sz="0" w:space="0" w:color="auto"/>
        <w:left w:val="none" w:sz="0" w:space="0" w:color="auto"/>
        <w:bottom w:val="none" w:sz="0" w:space="0" w:color="auto"/>
        <w:right w:val="none" w:sz="0" w:space="0" w:color="auto"/>
      </w:divBdr>
    </w:div>
    <w:div w:id="1876045278">
      <w:bodyDiv w:val="1"/>
      <w:marLeft w:val="0"/>
      <w:marRight w:val="0"/>
      <w:marTop w:val="0"/>
      <w:marBottom w:val="0"/>
      <w:divBdr>
        <w:top w:val="none" w:sz="0" w:space="0" w:color="auto"/>
        <w:left w:val="none" w:sz="0" w:space="0" w:color="auto"/>
        <w:bottom w:val="none" w:sz="0" w:space="0" w:color="auto"/>
        <w:right w:val="none" w:sz="0" w:space="0" w:color="auto"/>
      </w:divBdr>
    </w:div>
    <w:div w:id="1876499080">
      <w:bodyDiv w:val="1"/>
      <w:marLeft w:val="0"/>
      <w:marRight w:val="0"/>
      <w:marTop w:val="0"/>
      <w:marBottom w:val="0"/>
      <w:divBdr>
        <w:top w:val="none" w:sz="0" w:space="0" w:color="auto"/>
        <w:left w:val="none" w:sz="0" w:space="0" w:color="auto"/>
        <w:bottom w:val="none" w:sz="0" w:space="0" w:color="auto"/>
        <w:right w:val="none" w:sz="0" w:space="0" w:color="auto"/>
      </w:divBdr>
    </w:div>
    <w:div w:id="1876623886">
      <w:bodyDiv w:val="1"/>
      <w:marLeft w:val="0"/>
      <w:marRight w:val="0"/>
      <w:marTop w:val="0"/>
      <w:marBottom w:val="0"/>
      <w:divBdr>
        <w:top w:val="none" w:sz="0" w:space="0" w:color="auto"/>
        <w:left w:val="none" w:sz="0" w:space="0" w:color="auto"/>
        <w:bottom w:val="none" w:sz="0" w:space="0" w:color="auto"/>
        <w:right w:val="none" w:sz="0" w:space="0" w:color="auto"/>
      </w:divBdr>
    </w:div>
    <w:div w:id="1876697263">
      <w:bodyDiv w:val="1"/>
      <w:marLeft w:val="0"/>
      <w:marRight w:val="0"/>
      <w:marTop w:val="0"/>
      <w:marBottom w:val="0"/>
      <w:divBdr>
        <w:top w:val="none" w:sz="0" w:space="0" w:color="auto"/>
        <w:left w:val="none" w:sz="0" w:space="0" w:color="auto"/>
        <w:bottom w:val="none" w:sz="0" w:space="0" w:color="auto"/>
        <w:right w:val="none" w:sz="0" w:space="0" w:color="auto"/>
      </w:divBdr>
    </w:div>
    <w:div w:id="1876842540">
      <w:bodyDiv w:val="1"/>
      <w:marLeft w:val="0"/>
      <w:marRight w:val="0"/>
      <w:marTop w:val="0"/>
      <w:marBottom w:val="0"/>
      <w:divBdr>
        <w:top w:val="none" w:sz="0" w:space="0" w:color="auto"/>
        <w:left w:val="none" w:sz="0" w:space="0" w:color="auto"/>
        <w:bottom w:val="none" w:sz="0" w:space="0" w:color="auto"/>
        <w:right w:val="none" w:sz="0" w:space="0" w:color="auto"/>
      </w:divBdr>
    </w:div>
    <w:div w:id="1876848777">
      <w:bodyDiv w:val="1"/>
      <w:marLeft w:val="0"/>
      <w:marRight w:val="0"/>
      <w:marTop w:val="0"/>
      <w:marBottom w:val="0"/>
      <w:divBdr>
        <w:top w:val="none" w:sz="0" w:space="0" w:color="auto"/>
        <w:left w:val="none" w:sz="0" w:space="0" w:color="auto"/>
        <w:bottom w:val="none" w:sz="0" w:space="0" w:color="auto"/>
        <w:right w:val="none" w:sz="0" w:space="0" w:color="auto"/>
      </w:divBdr>
    </w:div>
    <w:div w:id="1877624348">
      <w:bodyDiv w:val="1"/>
      <w:marLeft w:val="0"/>
      <w:marRight w:val="0"/>
      <w:marTop w:val="0"/>
      <w:marBottom w:val="0"/>
      <w:divBdr>
        <w:top w:val="none" w:sz="0" w:space="0" w:color="auto"/>
        <w:left w:val="none" w:sz="0" w:space="0" w:color="auto"/>
        <w:bottom w:val="none" w:sz="0" w:space="0" w:color="auto"/>
        <w:right w:val="none" w:sz="0" w:space="0" w:color="auto"/>
      </w:divBdr>
    </w:div>
    <w:div w:id="1878543319">
      <w:bodyDiv w:val="1"/>
      <w:marLeft w:val="0"/>
      <w:marRight w:val="0"/>
      <w:marTop w:val="0"/>
      <w:marBottom w:val="0"/>
      <w:divBdr>
        <w:top w:val="none" w:sz="0" w:space="0" w:color="auto"/>
        <w:left w:val="none" w:sz="0" w:space="0" w:color="auto"/>
        <w:bottom w:val="none" w:sz="0" w:space="0" w:color="auto"/>
        <w:right w:val="none" w:sz="0" w:space="0" w:color="auto"/>
      </w:divBdr>
    </w:div>
    <w:div w:id="1878657297">
      <w:bodyDiv w:val="1"/>
      <w:marLeft w:val="0"/>
      <w:marRight w:val="0"/>
      <w:marTop w:val="0"/>
      <w:marBottom w:val="0"/>
      <w:divBdr>
        <w:top w:val="none" w:sz="0" w:space="0" w:color="auto"/>
        <w:left w:val="none" w:sz="0" w:space="0" w:color="auto"/>
        <w:bottom w:val="none" w:sz="0" w:space="0" w:color="auto"/>
        <w:right w:val="none" w:sz="0" w:space="0" w:color="auto"/>
      </w:divBdr>
    </w:div>
    <w:div w:id="1879780848">
      <w:bodyDiv w:val="1"/>
      <w:marLeft w:val="0"/>
      <w:marRight w:val="0"/>
      <w:marTop w:val="0"/>
      <w:marBottom w:val="0"/>
      <w:divBdr>
        <w:top w:val="none" w:sz="0" w:space="0" w:color="auto"/>
        <w:left w:val="none" w:sz="0" w:space="0" w:color="auto"/>
        <w:bottom w:val="none" w:sz="0" w:space="0" w:color="auto"/>
        <w:right w:val="none" w:sz="0" w:space="0" w:color="auto"/>
      </w:divBdr>
    </w:div>
    <w:div w:id="1879781990">
      <w:bodyDiv w:val="1"/>
      <w:marLeft w:val="0"/>
      <w:marRight w:val="0"/>
      <w:marTop w:val="0"/>
      <w:marBottom w:val="0"/>
      <w:divBdr>
        <w:top w:val="none" w:sz="0" w:space="0" w:color="auto"/>
        <w:left w:val="none" w:sz="0" w:space="0" w:color="auto"/>
        <w:bottom w:val="none" w:sz="0" w:space="0" w:color="auto"/>
        <w:right w:val="none" w:sz="0" w:space="0" w:color="auto"/>
      </w:divBdr>
    </w:div>
    <w:div w:id="1880432528">
      <w:bodyDiv w:val="1"/>
      <w:marLeft w:val="0"/>
      <w:marRight w:val="0"/>
      <w:marTop w:val="0"/>
      <w:marBottom w:val="0"/>
      <w:divBdr>
        <w:top w:val="none" w:sz="0" w:space="0" w:color="auto"/>
        <w:left w:val="none" w:sz="0" w:space="0" w:color="auto"/>
        <w:bottom w:val="none" w:sz="0" w:space="0" w:color="auto"/>
        <w:right w:val="none" w:sz="0" w:space="0" w:color="auto"/>
      </w:divBdr>
    </w:div>
    <w:div w:id="1880703053">
      <w:bodyDiv w:val="1"/>
      <w:marLeft w:val="0"/>
      <w:marRight w:val="0"/>
      <w:marTop w:val="0"/>
      <w:marBottom w:val="0"/>
      <w:divBdr>
        <w:top w:val="none" w:sz="0" w:space="0" w:color="auto"/>
        <w:left w:val="none" w:sz="0" w:space="0" w:color="auto"/>
        <w:bottom w:val="none" w:sz="0" w:space="0" w:color="auto"/>
        <w:right w:val="none" w:sz="0" w:space="0" w:color="auto"/>
      </w:divBdr>
    </w:div>
    <w:div w:id="1880779871">
      <w:bodyDiv w:val="1"/>
      <w:marLeft w:val="0"/>
      <w:marRight w:val="0"/>
      <w:marTop w:val="0"/>
      <w:marBottom w:val="0"/>
      <w:divBdr>
        <w:top w:val="none" w:sz="0" w:space="0" w:color="auto"/>
        <w:left w:val="none" w:sz="0" w:space="0" w:color="auto"/>
        <w:bottom w:val="none" w:sz="0" w:space="0" w:color="auto"/>
        <w:right w:val="none" w:sz="0" w:space="0" w:color="auto"/>
      </w:divBdr>
    </w:div>
    <w:div w:id="1881161246">
      <w:bodyDiv w:val="1"/>
      <w:marLeft w:val="0"/>
      <w:marRight w:val="0"/>
      <w:marTop w:val="0"/>
      <w:marBottom w:val="0"/>
      <w:divBdr>
        <w:top w:val="none" w:sz="0" w:space="0" w:color="auto"/>
        <w:left w:val="none" w:sz="0" w:space="0" w:color="auto"/>
        <w:bottom w:val="none" w:sz="0" w:space="0" w:color="auto"/>
        <w:right w:val="none" w:sz="0" w:space="0" w:color="auto"/>
      </w:divBdr>
    </w:div>
    <w:div w:id="1881473268">
      <w:bodyDiv w:val="1"/>
      <w:marLeft w:val="0"/>
      <w:marRight w:val="0"/>
      <w:marTop w:val="0"/>
      <w:marBottom w:val="0"/>
      <w:divBdr>
        <w:top w:val="none" w:sz="0" w:space="0" w:color="auto"/>
        <w:left w:val="none" w:sz="0" w:space="0" w:color="auto"/>
        <w:bottom w:val="none" w:sz="0" w:space="0" w:color="auto"/>
        <w:right w:val="none" w:sz="0" w:space="0" w:color="auto"/>
      </w:divBdr>
    </w:div>
    <w:div w:id="1881550478">
      <w:bodyDiv w:val="1"/>
      <w:marLeft w:val="0"/>
      <w:marRight w:val="0"/>
      <w:marTop w:val="0"/>
      <w:marBottom w:val="0"/>
      <w:divBdr>
        <w:top w:val="none" w:sz="0" w:space="0" w:color="auto"/>
        <w:left w:val="none" w:sz="0" w:space="0" w:color="auto"/>
        <w:bottom w:val="none" w:sz="0" w:space="0" w:color="auto"/>
        <w:right w:val="none" w:sz="0" w:space="0" w:color="auto"/>
      </w:divBdr>
    </w:div>
    <w:div w:id="1881744565">
      <w:bodyDiv w:val="1"/>
      <w:marLeft w:val="0"/>
      <w:marRight w:val="0"/>
      <w:marTop w:val="0"/>
      <w:marBottom w:val="0"/>
      <w:divBdr>
        <w:top w:val="none" w:sz="0" w:space="0" w:color="auto"/>
        <w:left w:val="none" w:sz="0" w:space="0" w:color="auto"/>
        <w:bottom w:val="none" w:sz="0" w:space="0" w:color="auto"/>
        <w:right w:val="none" w:sz="0" w:space="0" w:color="auto"/>
      </w:divBdr>
    </w:div>
    <w:div w:id="1881890612">
      <w:bodyDiv w:val="1"/>
      <w:marLeft w:val="0"/>
      <w:marRight w:val="0"/>
      <w:marTop w:val="0"/>
      <w:marBottom w:val="0"/>
      <w:divBdr>
        <w:top w:val="none" w:sz="0" w:space="0" w:color="auto"/>
        <w:left w:val="none" w:sz="0" w:space="0" w:color="auto"/>
        <w:bottom w:val="none" w:sz="0" w:space="0" w:color="auto"/>
        <w:right w:val="none" w:sz="0" w:space="0" w:color="auto"/>
      </w:divBdr>
    </w:div>
    <w:div w:id="1881940270">
      <w:bodyDiv w:val="1"/>
      <w:marLeft w:val="0"/>
      <w:marRight w:val="0"/>
      <w:marTop w:val="0"/>
      <w:marBottom w:val="0"/>
      <w:divBdr>
        <w:top w:val="none" w:sz="0" w:space="0" w:color="auto"/>
        <w:left w:val="none" w:sz="0" w:space="0" w:color="auto"/>
        <w:bottom w:val="none" w:sz="0" w:space="0" w:color="auto"/>
        <w:right w:val="none" w:sz="0" w:space="0" w:color="auto"/>
      </w:divBdr>
    </w:div>
    <w:div w:id="1882014414">
      <w:bodyDiv w:val="1"/>
      <w:marLeft w:val="0"/>
      <w:marRight w:val="0"/>
      <w:marTop w:val="0"/>
      <w:marBottom w:val="0"/>
      <w:divBdr>
        <w:top w:val="none" w:sz="0" w:space="0" w:color="auto"/>
        <w:left w:val="none" w:sz="0" w:space="0" w:color="auto"/>
        <w:bottom w:val="none" w:sz="0" w:space="0" w:color="auto"/>
        <w:right w:val="none" w:sz="0" w:space="0" w:color="auto"/>
      </w:divBdr>
    </w:div>
    <w:div w:id="1882283194">
      <w:bodyDiv w:val="1"/>
      <w:marLeft w:val="0"/>
      <w:marRight w:val="0"/>
      <w:marTop w:val="0"/>
      <w:marBottom w:val="0"/>
      <w:divBdr>
        <w:top w:val="none" w:sz="0" w:space="0" w:color="auto"/>
        <w:left w:val="none" w:sz="0" w:space="0" w:color="auto"/>
        <w:bottom w:val="none" w:sz="0" w:space="0" w:color="auto"/>
        <w:right w:val="none" w:sz="0" w:space="0" w:color="auto"/>
      </w:divBdr>
    </w:div>
    <w:div w:id="1882858466">
      <w:bodyDiv w:val="1"/>
      <w:marLeft w:val="0"/>
      <w:marRight w:val="0"/>
      <w:marTop w:val="0"/>
      <w:marBottom w:val="0"/>
      <w:divBdr>
        <w:top w:val="none" w:sz="0" w:space="0" w:color="auto"/>
        <w:left w:val="none" w:sz="0" w:space="0" w:color="auto"/>
        <w:bottom w:val="none" w:sz="0" w:space="0" w:color="auto"/>
        <w:right w:val="none" w:sz="0" w:space="0" w:color="auto"/>
      </w:divBdr>
    </w:div>
    <w:div w:id="1882862790">
      <w:bodyDiv w:val="1"/>
      <w:marLeft w:val="0"/>
      <w:marRight w:val="0"/>
      <w:marTop w:val="0"/>
      <w:marBottom w:val="0"/>
      <w:divBdr>
        <w:top w:val="none" w:sz="0" w:space="0" w:color="auto"/>
        <w:left w:val="none" w:sz="0" w:space="0" w:color="auto"/>
        <w:bottom w:val="none" w:sz="0" w:space="0" w:color="auto"/>
        <w:right w:val="none" w:sz="0" w:space="0" w:color="auto"/>
      </w:divBdr>
    </w:div>
    <w:div w:id="1882939701">
      <w:bodyDiv w:val="1"/>
      <w:marLeft w:val="0"/>
      <w:marRight w:val="0"/>
      <w:marTop w:val="0"/>
      <w:marBottom w:val="0"/>
      <w:divBdr>
        <w:top w:val="none" w:sz="0" w:space="0" w:color="auto"/>
        <w:left w:val="none" w:sz="0" w:space="0" w:color="auto"/>
        <w:bottom w:val="none" w:sz="0" w:space="0" w:color="auto"/>
        <w:right w:val="none" w:sz="0" w:space="0" w:color="auto"/>
      </w:divBdr>
    </w:div>
    <w:div w:id="1882941948">
      <w:bodyDiv w:val="1"/>
      <w:marLeft w:val="0"/>
      <w:marRight w:val="0"/>
      <w:marTop w:val="0"/>
      <w:marBottom w:val="0"/>
      <w:divBdr>
        <w:top w:val="none" w:sz="0" w:space="0" w:color="auto"/>
        <w:left w:val="none" w:sz="0" w:space="0" w:color="auto"/>
        <w:bottom w:val="none" w:sz="0" w:space="0" w:color="auto"/>
        <w:right w:val="none" w:sz="0" w:space="0" w:color="auto"/>
      </w:divBdr>
    </w:div>
    <w:div w:id="1883127007">
      <w:bodyDiv w:val="1"/>
      <w:marLeft w:val="0"/>
      <w:marRight w:val="0"/>
      <w:marTop w:val="0"/>
      <w:marBottom w:val="0"/>
      <w:divBdr>
        <w:top w:val="none" w:sz="0" w:space="0" w:color="auto"/>
        <w:left w:val="none" w:sz="0" w:space="0" w:color="auto"/>
        <w:bottom w:val="none" w:sz="0" w:space="0" w:color="auto"/>
        <w:right w:val="none" w:sz="0" w:space="0" w:color="auto"/>
      </w:divBdr>
    </w:div>
    <w:div w:id="1883130298">
      <w:bodyDiv w:val="1"/>
      <w:marLeft w:val="0"/>
      <w:marRight w:val="0"/>
      <w:marTop w:val="0"/>
      <w:marBottom w:val="0"/>
      <w:divBdr>
        <w:top w:val="none" w:sz="0" w:space="0" w:color="auto"/>
        <w:left w:val="none" w:sz="0" w:space="0" w:color="auto"/>
        <w:bottom w:val="none" w:sz="0" w:space="0" w:color="auto"/>
        <w:right w:val="none" w:sz="0" w:space="0" w:color="auto"/>
      </w:divBdr>
    </w:div>
    <w:div w:id="1883788267">
      <w:bodyDiv w:val="1"/>
      <w:marLeft w:val="0"/>
      <w:marRight w:val="0"/>
      <w:marTop w:val="0"/>
      <w:marBottom w:val="0"/>
      <w:divBdr>
        <w:top w:val="none" w:sz="0" w:space="0" w:color="auto"/>
        <w:left w:val="none" w:sz="0" w:space="0" w:color="auto"/>
        <w:bottom w:val="none" w:sz="0" w:space="0" w:color="auto"/>
        <w:right w:val="none" w:sz="0" w:space="0" w:color="auto"/>
      </w:divBdr>
    </w:div>
    <w:div w:id="1884711537">
      <w:bodyDiv w:val="1"/>
      <w:marLeft w:val="0"/>
      <w:marRight w:val="0"/>
      <w:marTop w:val="0"/>
      <w:marBottom w:val="0"/>
      <w:divBdr>
        <w:top w:val="none" w:sz="0" w:space="0" w:color="auto"/>
        <w:left w:val="none" w:sz="0" w:space="0" w:color="auto"/>
        <w:bottom w:val="none" w:sz="0" w:space="0" w:color="auto"/>
        <w:right w:val="none" w:sz="0" w:space="0" w:color="auto"/>
      </w:divBdr>
    </w:div>
    <w:div w:id="1884975384">
      <w:bodyDiv w:val="1"/>
      <w:marLeft w:val="0"/>
      <w:marRight w:val="0"/>
      <w:marTop w:val="0"/>
      <w:marBottom w:val="0"/>
      <w:divBdr>
        <w:top w:val="none" w:sz="0" w:space="0" w:color="auto"/>
        <w:left w:val="none" w:sz="0" w:space="0" w:color="auto"/>
        <w:bottom w:val="none" w:sz="0" w:space="0" w:color="auto"/>
        <w:right w:val="none" w:sz="0" w:space="0" w:color="auto"/>
      </w:divBdr>
    </w:div>
    <w:div w:id="1885287835">
      <w:bodyDiv w:val="1"/>
      <w:marLeft w:val="0"/>
      <w:marRight w:val="0"/>
      <w:marTop w:val="0"/>
      <w:marBottom w:val="0"/>
      <w:divBdr>
        <w:top w:val="none" w:sz="0" w:space="0" w:color="auto"/>
        <w:left w:val="none" w:sz="0" w:space="0" w:color="auto"/>
        <w:bottom w:val="none" w:sz="0" w:space="0" w:color="auto"/>
        <w:right w:val="none" w:sz="0" w:space="0" w:color="auto"/>
      </w:divBdr>
    </w:div>
    <w:div w:id="1885754930">
      <w:bodyDiv w:val="1"/>
      <w:marLeft w:val="0"/>
      <w:marRight w:val="0"/>
      <w:marTop w:val="0"/>
      <w:marBottom w:val="0"/>
      <w:divBdr>
        <w:top w:val="none" w:sz="0" w:space="0" w:color="auto"/>
        <w:left w:val="none" w:sz="0" w:space="0" w:color="auto"/>
        <w:bottom w:val="none" w:sz="0" w:space="0" w:color="auto"/>
        <w:right w:val="none" w:sz="0" w:space="0" w:color="auto"/>
      </w:divBdr>
    </w:div>
    <w:div w:id="1885870774">
      <w:bodyDiv w:val="1"/>
      <w:marLeft w:val="0"/>
      <w:marRight w:val="0"/>
      <w:marTop w:val="0"/>
      <w:marBottom w:val="0"/>
      <w:divBdr>
        <w:top w:val="none" w:sz="0" w:space="0" w:color="auto"/>
        <w:left w:val="none" w:sz="0" w:space="0" w:color="auto"/>
        <w:bottom w:val="none" w:sz="0" w:space="0" w:color="auto"/>
        <w:right w:val="none" w:sz="0" w:space="0" w:color="auto"/>
      </w:divBdr>
    </w:div>
    <w:div w:id="1886407749">
      <w:bodyDiv w:val="1"/>
      <w:marLeft w:val="0"/>
      <w:marRight w:val="0"/>
      <w:marTop w:val="0"/>
      <w:marBottom w:val="0"/>
      <w:divBdr>
        <w:top w:val="none" w:sz="0" w:space="0" w:color="auto"/>
        <w:left w:val="none" w:sz="0" w:space="0" w:color="auto"/>
        <w:bottom w:val="none" w:sz="0" w:space="0" w:color="auto"/>
        <w:right w:val="none" w:sz="0" w:space="0" w:color="auto"/>
      </w:divBdr>
    </w:div>
    <w:div w:id="1886486046">
      <w:bodyDiv w:val="1"/>
      <w:marLeft w:val="0"/>
      <w:marRight w:val="0"/>
      <w:marTop w:val="0"/>
      <w:marBottom w:val="0"/>
      <w:divBdr>
        <w:top w:val="none" w:sz="0" w:space="0" w:color="auto"/>
        <w:left w:val="none" w:sz="0" w:space="0" w:color="auto"/>
        <w:bottom w:val="none" w:sz="0" w:space="0" w:color="auto"/>
        <w:right w:val="none" w:sz="0" w:space="0" w:color="auto"/>
      </w:divBdr>
    </w:div>
    <w:div w:id="1887178883">
      <w:bodyDiv w:val="1"/>
      <w:marLeft w:val="0"/>
      <w:marRight w:val="0"/>
      <w:marTop w:val="0"/>
      <w:marBottom w:val="0"/>
      <w:divBdr>
        <w:top w:val="none" w:sz="0" w:space="0" w:color="auto"/>
        <w:left w:val="none" w:sz="0" w:space="0" w:color="auto"/>
        <w:bottom w:val="none" w:sz="0" w:space="0" w:color="auto"/>
        <w:right w:val="none" w:sz="0" w:space="0" w:color="auto"/>
      </w:divBdr>
    </w:div>
    <w:div w:id="1887990605">
      <w:bodyDiv w:val="1"/>
      <w:marLeft w:val="0"/>
      <w:marRight w:val="0"/>
      <w:marTop w:val="0"/>
      <w:marBottom w:val="0"/>
      <w:divBdr>
        <w:top w:val="none" w:sz="0" w:space="0" w:color="auto"/>
        <w:left w:val="none" w:sz="0" w:space="0" w:color="auto"/>
        <w:bottom w:val="none" w:sz="0" w:space="0" w:color="auto"/>
        <w:right w:val="none" w:sz="0" w:space="0" w:color="auto"/>
      </w:divBdr>
    </w:div>
    <w:div w:id="1888103538">
      <w:bodyDiv w:val="1"/>
      <w:marLeft w:val="0"/>
      <w:marRight w:val="0"/>
      <w:marTop w:val="0"/>
      <w:marBottom w:val="0"/>
      <w:divBdr>
        <w:top w:val="none" w:sz="0" w:space="0" w:color="auto"/>
        <w:left w:val="none" w:sz="0" w:space="0" w:color="auto"/>
        <w:bottom w:val="none" w:sz="0" w:space="0" w:color="auto"/>
        <w:right w:val="none" w:sz="0" w:space="0" w:color="auto"/>
      </w:divBdr>
    </w:div>
    <w:div w:id="1888108003">
      <w:bodyDiv w:val="1"/>
      <w:marLeft w:val="0"/>
      <w:marRight w:val="0"/>
      <w:marTop w:val="0"/>
      <w:marBottom w:val="0"/>
      <w:divBdr>
        <w:top w:val="none" w:sz="0" w:space="0" w:color="auto"/>
        <w:left w:val="none" w:sz="0" w:space="0" w:color="auto"/>
        <w:bottom w:val="none" w:sz="0" w:space="0" w:color="auto"/>
        <w:right w:val="none" w:sz="0" w:space="0" w:color="auto"/>
      </w:divBdr>
    </w:div>
    <w:div w:id="1888293641">
      <w:bodyDiv w:val="1"/>
      <w:marLeft w:val="0"/>
      <w:marRight w:val="0"/>
      <w:marTop w:val="0"/>
      <w:marBottom w:val="0"/>
      <w:divBdr>
        <w:top w:val="none" w:sz="0" w:space="0" w:color="auto"/>
        <w:left w:val="none" w:sz="0" w:space="0" w:color="auto"/>
        <w:bottom w:val="none" w:sz="0" w:space="0" w:color="auto"/>
        <w:right w:val="none" w:sz="0" w:space="0" w:color="auto"/>
      </w:divBdr>
    </w:div>
    <w:div w:id="1888297901">
      <w:bodyDiv w:val="1"/>
      <w:marLeft w:val="0"/>
      <w:marRight w:val="0"/>
      <w:marTop w:val="0"/>
      <w:marBottom w:val="0"/>
      <w:divBdr>
        <w:top w:val="none" w:sz="0" w:space="0" w:color="auto"/>
        <w:left w:val="none" w:sz="0" w:space="0" w:color="auto"/>
        <w:bottom w:val="none" w:sz="0" w:space="0" w:color="auto"/>
        <w:right w:val="none" w:sz="0" w:space="0" w:color="auto"/>
      </w:divBdr>
    </w:div>
    <w:div w:id="1888301690">
      <w:bodyDiv w:val="1"/>
      <w:marLeft w:val="0"/>
      <w:marRight w:val="0"/>
      <w:marTop w:val="0"/>
      <w:marBottom w:val="0"/>
      <w:divBdr>
        <w:top w:val="none" w:sz="0" w:space="0" w:color="auto"/>
        <w:left w:val="none" w:sz="0" w:space="0" w:color="auto"/>
        <w:bottom w:val="none" w:sz="0" w:space="0" w:color="auto"/>
        <w:right w:val="none" w:sz="0" w:space="0" w:color="auto"/>
      </w:divBdr>
    </w:div>
    <w:div w:id="1888368029">
      <w:bodyDiv w:val="1"/>
      <w:marLeft w:val="0"/>
      <w:marRight w:val="0"/>
      <w:marTop w:val="0"/>
      <w:marBottom w:val="0"/>
      <w:divBdr>
        <w:top w:val="none" w:sz="0" w:space="0" w:color="auto"/>
        <w:left w:val="none" w:sz="0" w:space="0" w:color="auto"/>
        <w:bottom w:val="none" w:sz="0" w:space="0" w:color="auto"/>
        <w:right w:val="none" w:sz="0" w:space="0" w:color="auto"/>
      </w:divBdr>
    </w:div>
    <w:div w:id="1888686103">
      <w:bodyDiv w:val="1"/>
      <w:marLeft w:val="0"/>
      <w:marRight w:val="0"/>
      <w:marTop w:val="0"/>
      <w:marBottom w:val="0"/>
      <w:divBdr>
        <w:top w:val="none" w:sz="0" w:space="0" w:color="auto"/>
        <w:left w:val="none" w:sz="0" w:space="0" w:color="auto"/>
        <w:bottom w:val="none" w:sz="0" w:space="0" w:color="auto"/>
        <w:right w:val="none" w:sz="0" w:space="0" w:color="auto"/>
      </w:divBdr>
    </w:div>
    <w:div w:id="1889098513">
      <w:bodyDiv w:val="1"/>
      <w:marLeft w:val="0"/>
      <w:marRight w:val="0"/>
      <w:marTop w:val="0"/>
      <w:marBottom w:val="0"/>
      <w:divBdr>
        <w:top w:val="none" w:sz="0" w:space="0" w:color="auto"/>
        <w:left w:val="none" w:sz="0" w:space="0" w:color="auto"/>
        <w:bottom w:val="none" w:sz="0" w:space="0" w:color="auto"/>
        <w:right w:val="none" w:sz="0" w:space="0" w:color="auto"/>
      </w:divBdr>
    </w:div>
    <w:div w:id="1889486022">
      <w:bodyDiv w:val="1"/>
      <w:marLeft w:val="0"/>
      <w:marRight w:val="0"/>
      <w:marTop w:val="0"/>
      <w:marBottom w:val="0"/>
      <w:divBdr>
        <w:top w:val="none" w:sz="0" w:space="0" w:color="auto"/>
        <w:left w:val="none" w:sz="0" w:space="0" w:color="auto"/>
        <w:bottom w:val="none" w:sz="0" w:space="0" w:color="auto"/>
        <w:right w:val="none" w:sz="0" w:space="0" w:color="auto"/>
      </w:divBdr>
    </w:div>
    <w:div w:id="1889606051">
      <w:bodyDiv w:val="1"/>
      <w:marLeft w:val="0"/>
      <w:marRight w:val="0"/>
      <w:marTop w:val="0"/>
      <w:marBottom w:val="0"/>
      <w:divBdr>
        <w:top w:val="none" w:sz="0" w:space="0" w:color="auto"/>
        <w:left w:val="none" w:sz="0" w:space="0" w:color="auto"/>
        <w:bottom w:val="none" w:sz="0" w:space="0" w:color="auto"/>
        <w:right w:val="none" w:sz="0" w:space="0" w:color="auto"/>
      </w:divBdr>
    </w:div>
    <w:div w:id="1889754746">
      <w:bodyDiv w:val="1"/>
      <w:marLeft w:val="0"/>
      <w:marRight w:val="0"/>
      <w:marTop w:val="0"/>
      <w:marBottom w:val="0"/>
      <w:divBdr>
        <w:top w:val="none" w:sz="0" w:space="0" w:color="auto"/>
        <w:left w:val="none" w:sz="0" w:space="0" w:color="auto"/>
        <w:bottom w:val="none" w:sz="0" w:space="0" w:color="auto"/>
        <w:right w:val="none" w:sz="0" w:space="0" w:color="auto"/>
      </w:divBdr>
    </w:div>
    <w:div w:id="1889800474">
      <w:bodyDiv w:val="1"/>
      <w:marLeft w:val="0"/>
      <w:marRight w:val="0"/>
      <w:marTop w:val="0"/>
      <w:marBottom w:val="0"/>
      <w:divBdr>
        <w:top w:val="none" w:sz="0" w:space="0" w:color="auto"/>
        <w:left w:val="none" w:sz="0" w:space="0" w:color="auto"/>
        <w:bottom w:val="none" w:sz="0" w:space="0" w:color="auto"/>
        <w:right w:val="none" w:sz="0" w:space="0" w:color="auto"/>
      </w:divBdr>
    </w:div>
    <w:div w:id="1889955944">
      <w:bodyDiv w:val="1"/>
      <w:marLeft w:val="0"/>
      <w:marRight w:val="0"/>
      <w:marTop w:val="0"/>
      <w:marBottom w:val="0"/>
      <w:divBdr>
        <w:top w:val="none" w:sz="0" w:space="0" w:color="auto"/>
        <w:left w:val="none" w:sz="0" w:space="0" w:color="auto"/>
        <w:bottom w:val="none" w:sz="0" w:space="0" w:color="auto"/>
        <w:right w:val="none" w:sz="0" w:space="0" w:color="auto"/>
      </w:divBdr>
    </w:div>
    <w:div w:id="1890339854">
      <w:bodyDiv w:val="1"/>
      <w:marLeft w:val="0"/>
      <w:marRight w:val="0"/>
      <w:marTop w:val="0"/>
      <w:marBottom w:val="0"/>
      <w:divBdr>
        <w:top w:val="none" w:sz="0" w:space="0" w:color="auto"/>
        <w:left w:val="none" w:sz="0" w:space="0" w:color="auto"/>
        <w:bottom w:val="none" w:sz="0" w:space="0" w:color="auto"/>
        <w:right w:val="none" w:sz="0" w:space="0" w:color="auto"/>
      </w:divBdr>
    </w:div>
    <w:div w:id="1890607797">
      <w:bodyDiv w:val="1"/>
      <w:marLeft w:val="0"/>
      <w:marRight w:val="0"/>
      <w:marTop w:val="0"/>
      <w:marBottom w:val="0"/>
      <w:divBdr>
        <w:top w:val="none" w:sz="0" w:space="0" w:color="auto"/>
        <w:left w:val="none" w:sz="0" w:space="0" w:color="auto"/>
        <w:bottom w:val="none" w:sz="0" w:space="0" w:color="auto"/>
        <w:right w:val="none" w:sz="0" w:space="0" w:color="auto"/>
      </w:divBdr>
    </w:div>
    <w:div w:id="1890678970">
      <w:bodyDiv w:val="1"/>
      <w:marLeft w:val="0"/>
      <w:marRight w:val="0"/>
      <w:marTop w:val="0"/>
      <w:marBottom w:val="0"/>
      <w:divBdr>
        <w:top w:val="none" w:sz="0" w:space="0" w:color="auto"/>
        <w:left w:val="none" w:sz="0" w:space="0" w:color="auto"/>
        <w:bottom w:val="none" w:sz="0" w:space="0" w:color="auto"/>
        <w:right w:val="none" w:sz="0" w:space="0" w:color="auto"/>
      </w:divBdr>
    </w:div>
    <w:div w:id="1890727493">
      <w:bodyDiv w:val="1"/>
      <w:marLeft w:val="0"/>
      <w:marRight w:val="0"/>
      <w:marTop w:val="0"/>
      <w:marBottom w:val="0"/>
      <w:divBdr>
        <w:top w:val="none" w:sz="0" w:space="0" w:color="auto"/>
        <w:left w:val="none" w:sz="0" w:space="0" w:color="auto"/>
        <w:bottom w:val="none" w:sz="0" w:space="0" w:color="auto"/>
        <w:right w:val="none" w:sz="0" w:space="0" w:color="auto"/>
      </w:divBdr>
    </w:div>
    <w:div w:id="1890917054">
      <w:bodyDiv w:val="1"/>
      <w:marLeft w:val="0"/>
      <w:marRight w:val="0"/>
      <w:marTop w:val="0"/>
      <w:marBottom w:val="0"/>
      <w:divBdr>
        <w:top w:val="none" w:sz="0" w:space="0" w:color="auto"/>
        <w:left w:val="none" w:sz="0" w:space="0" w:color="auto"/>
        <w:bottom w:val="none" w:sz="0" w:space="0" w:color="auto"/>
        <w:right w:val="none" w:sz="0" w:space="0" w:color="auto"/>
      </w:divBdr>
    </w:div>
    <w:div w:id="1890920006">
      <w:bodyDiv w:val="1"/>
      <w:marLeft w:val="0"/>
      <w:marRight w:val="0"/>
      <w:marTop w:val="0"/>
      <w:marBottom w:val="0"/>
      <w:divBdr>
        <w:top w:val="none" w:sz="0" w:space="0" w:color="auto"/>
        <w:left w:val="none" w:sz="0" w:space="0" w:color="auto"/>
        <w:bottom w:val="none" w:sz="0" w:space="0" w:color="auto"/>
        <w:right w:val="none" w:sz="0" w:space="0" w:color="auto"/>
      </w:divBdr>
    </w:div>
    <w:div w:id="1891913185">
      <w:bodyDiv w:val="1"/>
      <w:marLeft w:val="0"/>
      <w:marRight w:val="0"/>
      <w:marTop w:val="0"/>
      <w:marBottom w:val="0"/>
      <w:divBdr>
        <w:top w:val="none" w:sz="0" w:space="0" w:color="auto"/>
        <w:left w:val="none" w:sz="0" w:space="0" w:color="auto"/>
        <w:bottom w:val="none" w:sz="0" w:space="0" w:color="auto"/>
        <w:right w:val="none" w:sz="0" w:space="0" w:color="auto"/>
      </w:divBdr>
    </w:div>
    <w:div w:id="1892187121">
      <w:bodyDiv w:val="1"/>
      <w:marLeft w:val="0"/>
      <w:marRight w:val="0"/>
      <w:marTop w:val="0"/>
      <w:marBottom w:val="0"/>
      <w:divBdr>
        <w:top w:val="none" w:sz="0" w:space="0" w:color="auto"/>
        <w:left w:val="none" w:sz="0" w:space="0" w:color="auto"/>
        <w:bottom w:val="none" w:sz="0" w:space="0" w:color="auto"/>
        <w:right w:val="none" w:sz="0" w:space="0" w:color="auto"/>
      </w:divBdr>
    </w:div>
    <w:div w:id="1892374808">
      <w:bodyDiv w:val="1"/>
      <w:marLeft w:val="0"/>
      <w:marRight w:val="0"/>
      <w:marTop w:val="0"/>
      <w:marBottom w:val="0"/>
      <w:divBdr>
        <w:top w:val="none" w:sz="0" w:space="0" w:color="auto"/>
        <w:left w:val="none" w:sz="0" w:space="0" w:color="auto"/>
        <w:bottom w:val="none" w:sz="0" w:space="0" w:color="auto"/>
        <w:right w:val="none" w:sz="0" w:space="0" w:color="auto"/>
      </w:divBdr>
    </w:div>
    <w:div w:id="1892419434">
      <w:bodyDiv w:val="1"/>
      <w:marLeft w:val="0"/>
      <w:marRight w:val="0"/>
      <w:marTop w:val="0"/>
      <w:marBottom w:val="0"/>
      <w:divBdr>
        <w:top w:val="none" w:sz="0" w:space="0" w:color="auto"/>
        <w:left w:val="none" w:sz="0" w:space="0" w:color="auto"/>
        <w:bottom w:val="none" w:sz="0" w:space="0" w:color="auto"/>
        <w:right w:val="none" w:sz="0" w:space="0" w:color="auto"/>
      </w:divBdr>
    </w:div>
    <w:div w:id="1892614459">
      <w:bodyDiv w:val="1"/>
      <w:marLeft w:val="0"/>
      <w:marRight w:val="0"/>
      <w:marTop w:val="0"/>
      <w:marBottom w:val="0"/>
      <w:divBdr>
        <w:top w:val="none" w:sz="0" w:space="0" w:color="auto"/>
        <w:left w:val="none" w:sz="0" w:space="0" w:color="auto"/>
        <w:bottom w:val="none" w:sz="0" w:space="0" w:color="auto"/>
        <w:right w:val="none" w:sz="0" w:space="0" w:color="auto"/>
      </w:divBdr>
    </w:div>
    <w:div w:id="1892955836">
      <w:bodyDiv w:val="1"/>
      <w:marLeft w:val="0"/>
      <w:marRight w:val="0"/>
      <w:marTop w:val="0"/>
      <w:marBottom w:val="0"/>
      <w:divBdr>
        <w:top w:val="none" w:sz="0" w:space="0" w:color="auto"/>
        <w:left w:val="none" w:sz="0" w:space="0" w:color="auto"/>
        <w:bottom w:val="none" w:sz="0" w:space="0" w:color="auto"/>
        <w:right w:val="none" w:sz="0" w:space="0" w:color="auto"/>
      </w:divBdr>
    </w:div>
    <w:div w:id="1893272993">
      <w:bodyDiv w:val="1"/>
      <w:marLeft w:val="0"/>
      <w:marRight w:val="0"/>
      <w:marTop w:val="0"/>
      <w:marBottom w:val="0"/>
      <w:divBdr>
        <w:top w:val="none" w:sz="0" w:space="0" w:color="auto"/>
        <w:left w:val="none" w:sz="0" w:space="0" w:color="auto"/>
        <w:bottom w:val="none" w:sz="0" w:space="0" w:color="auto"/>
        <w:right w:val="none" w:sz="0" w:space="0" w:color="auto"/>
      </w:divBdr>
    </w:div>
    <w:div w:id="1893887212">
      <w:bodyDiv w:val="1"/>
      <w:marLeft w:val="0"/>
      <w:marRight w:val="0"/>
      <w:marTop w:val="0"/>
      <w:marBottom w:val="0"/>
      <w:divBdr>
        <w:top w:val="none" w:sz="0" w:space="0" w:color="auto"/>
        <w:left w:val="none" w:sz="0" w:space="0" w:color="auto"/>
        <w:bottom w:val="none" w:sz="0" w:space="0" w:color="auto"/>
        <w:right w:val="none" w:sz="0" w:space="0" w:color="auto"/>
      </w:divBdr>
    </w:div>
    <w:div w:id="1894343089">
      <w:bodyDiv w:val="1"/>
      <w:marLeft w:val="0"/>
      <w:marRight w:val="0"/>
      <w:marTop w:val="0"/>
      <w:marBottom w:val="0"/>
      <w:divBdr>
        <w:top w:val="none" w:sz="0" w:space="0" w:color="auto"/>
        <w:left w:val="none" w:sz="0" w:space="0" w:color="auto"/>
        <w:bottom w:val="none" w:sz="0" w:space="0" w:color="auto"/>
        <w:right w:val="none" w:sz="0" w:space="0" w:color="auto"/>
      </w:divBdr>
    </w:div>
    <w:div w:id="1894458605">
      <w:bodyDiv w:val="1"/>
      <w:marLeft w:val="0"/>
      <w:marRight w:val="0"/>
      <w:marTop w:val="0"/>
      <w:marBottom w:val="0"/>
      <w:divBdr>
        <w:top w:val="none" w:sz="0" w:space="0" w:color="auto"/>
        <w:left w:val="none" w:sz="0" w:space="0" w:color="auto"/>
        <w:bottom w:val="none" w:sz="0" w:space="0" w:color="auto"/>
        <w:right w:val="none" w:sz="0" w:space="0" w:color="auto"/>
      </w:divBdr>
    </w:div>
    <w:div w:id="1894580773">
      <w:bodyDiv w:val="1"/>
      <w:marLeft w:val="0"/>
      <w:marRight w:val="0"/>
      <w:marTop w:val="0"/>
      <w:marBottom w:val="0"/>
      <w:divBdr>
        <w:top w:val="none" w:sz="0" w:space="0" w:color="auto"/>
        <w:left w:val="none" w:sz="0" w:space="0" w:color="auto"/>
        <w:bottom w:val="none" w:sz="0" w:space="0" w:color="auto"/>
        <w:right w:val="none" w:sz="0" w:space="0" w:color="auto"/>
      </w:divBdr>
    </w:div>
    <w:div w:id="1894654099">
      <w:bodyDiv w:val="1"/>
      <w:marLeft w:val="0"/>
      <w:marRight w:val="0"/>
      <w:marTop w:val="0"/>
      <w:marBottom w:val="0"/>
      <w:divBdr>
        <w:top w:val="none" w:sz="0" w:space="0" w:color="auto"/>
        <w:left w:val="none" w:sz="0" w:space="0" w:color="auto"/>
        <w:bottom w:val="none" w:sz="0" w:space="0" w:color="auto"/>
        <w:right w:val="none" w:sz="0" w:space="0" w:color="auto"/>
      </w:divBdr>
    </w:div>
    <w:div w:id="1894923714">
      <w:bodyDiv w:val="1"/>
      <w:marLeft w:val="0"/>
      <w:marRight w:val="0"/>
      <w:marTop w:val="0"/>
      <w:marBottom w:val="0"/>
      <w:divBdr>
        <w:top w:val="none" w:sz="0" w:space="0" w:color="auto"/>
        <w:left w:val="none" w:sz="0" w:space="0" w:color="auto"/>
        <w:bottom w:val="none" w:sz="0" w:space="0" w:color="auto"/>
        <w:right w:val="none" w:sz="0" w:space="0" w:color="auto"/>
      </w:divBdr>
    </w:div>
    <w:div w:id="1895312883">
      <w:bodyDiv w:val="1"/>
      <w:marLeft w:val="0"/>
      <w:marRight w:val="0"/>
      <w:marTop w:val="0"/>
      <w:marBottom w:val="0"/>
      <w:divBdr>
        <w:top w:val="none" w:sz="0" w:space="0" w:color="auto"/>
        <w:left w:val="none" w:sz="0" w:space="0" w:color="auto"/>
        <w:bottom w:val="none" w:sz="0" w:space="0" w:color="auto"/>
        <w:right w:val="none" w:sz="0" w:space="0" w:color="auto"/>
      </w:divBdr>
    </w:div>
    <w:div w:id="1895383928">
      <w:bodyDiv w:val="1"/>
      <w:marLeft w:val="0"/>
      <w:marRight w:val="0"/>
      <w:marTop w:val="0"/>
      <w:marBottom w:val="0"/>
      <w:divBdr>
        <w:top w:val="none" w:sz="0" w:space="0" w:color="auto"/>
        <w:left w:val="none" w:sz="0" w:space="0" w:color="auto"/>
        <w:bottom w:val="none" w:sz="0" w:space="0" w:color="auto"/>
        <w:right w:val="none" w:sz="0" w:space="0" w:color="auto"/>
      </w:divBdr>
    </w:div>
    <w:div w:id="1895391623">
      <w:bodyDiv w:val="1"/>
      <w:marLeft w:val="0"/>
      <w:marRight w:val="0"/>
      <w:marTop w:val="0"/>
      <w:marBottom w:val="0"/>
      <w:divBdr>
        <w:top w:val="none" w:sz="0" w:space="0" w:color="auto"/>
        <w:left w:val="none" w:sz="0" w:space="0" w:color="auto"/>
        <w:bottom w:val="none" w:sz="0" w:space="0" w:color="auto"/>
        <w:right w:val="none" w:sz="0" w:space="0" w:color="auto"/>
      </w:divBdr>
    </w:div>
    <w:div w:id="1895505895">
      <w:bodyDiv w:val="1"/>
      <w:marLeft w:val="0"/>
      <w:marRight w:val="0"/>
      <w:marTop w:val="0"/>
      <w:marBottom w:val="0"/>
      <w:divBdr>
        <w:top w:val="none" w:sz="0" w:space="0" w:color="auto"/>
        <w:left w:val="none" w:sz="0" w:space="0" w:color="auto"/>
        <w:bottom w:val="none" w:sz="0" w:space="0" w:color="auto"/>
        <w:right w:val="none" w:sz="0" w:space="0" w:color="auto"/>
      </w:divBdr>
    </w:div>
    <w:div w:id="1895651217">
      <w:bodyDiv w:val="1"/>
      <w:marLeft w:val="0"/>
      <w:marRight w:val="0"/>
      <w:marTop w:val="0"/>
      <w:marBottom w:val="0"/>
      <w:divBdr>
        <w:top w:val="none" w:sz="0" w:space="0" w:color="auto"/>
        <w:left w:val="none" w:sz="0" w:space="0" w:color="auto"/>
        <w:bottom w:val="none" w:sz="0" w:space="0" w:color="auto"/>
        <w:right w:val="none" w:sz="0" w:space="0" w:color="auto"/>
      </w:divBdr>
    </w:div>
    <w:div w:id="1895850749">
      <w:bodyDiv w:val="1"/>
      <w:marLeft w:val="0"/>
      <w:marRight w:val="0"/>
      <w:marTop w:val="0"/>
      <w:marBottom w:val="0"/>
      <w:divBdr>
        <w:top w:val="none" w:sz="0" w:space="0" w:color="auto"/>
        <w:left w:val="none" w:sz="0" w:space="0" w:color="auto"/>
        <w:bottom w:val="none" w:sz="0" w:space="0" w:color="auto"/>
        <w:right w:val="none" w:sz="0" w:space="0" w:color="auto"/>
      </w:divBdr>
    </w:div>
    <w:div w:id="1896040571">
      <w:bodyDiv w:val="1"/>
      <w:marLeft w:val="0"/>
      <w:marRight w:val="0"/>
      <w:marTop w:val="0"/>
      <w:marBottom w:val="0"/>
      <w:divBdr>
        <w:top w:val="none" w:sz="0" w:space="0" w:color="auto"/>
        <w:left w:val="none" w:sz="0" w:space="0" w:color="auto"/>
        <w:bottom w:val="none" w:sz="0" w:space="0" w:color="auto"/>
        <w:right w:val="none" w:sz="0" w:space="0" w:color="auto"/>
      </w:divBdr>
    </w:div>
    <w:div w:id="1896116147">
      <w:bodyDiv w:val="1"/>
      <w:marLeft w:val="0"/>
      <w:marRight w:val="0"/>
      <w:marTop w:val="0"/>
      <w:marBottom w:val="0"/>
      <w:divBdr>
        <w:top w:val="none" w:sz="0" w:space="0" w:color="auto"/>
        <w:left w:val="none" w:sz="0" w:space="0" w:color="auto"/>
        <w:bottom w:val="none" w:sz="0" w:space="0" w:color="auto"/>
        <w:right w:val="none" w:sz="0" w:space="0" w:color="auto"/>
      </w:divBdr>
    </w:div>
    <w:div w:id="1896161913">
      <w:bodyDiv w:val="1"/>
      <w:marLeft w:val="0"/>
      <w:marRight w:val="0"/>
      <w:marTop w:val="0"/>
      <w:marBottom w:val="0"/>
      <w:divBdr>
        <w:top w:val="none" w:sz="0" w:space="0" w:color="auto"/>
        <w:left w:val="none" w:sz="0" w:space="0" w:color="auto"/>
        <w:bottom w:val="none" w:sz="0" w:space="0" w:color="auto"/>
        <w:right w:val="none" w:sz="0" w:space="0" w:color="auto"/>
      </w:divBdr>
    </w:div>
    <w:div w:id="1896700495">
      <w:bodyDiv w:val="1"/>
      <w:marLeft w:val="0"/>
      <w:marRight w:val="0"/>
      <w:marTop w:val="0"/>
      <w:marBottom w:val="0"/>
      <w:divBdr>
        <w:top w:val="none" w:sz="0" w:space="0" w:color="auto"/>
        <w:left w:val="none" w:sz="0" w:space="0" w:color="auto"/>
        <w:bottom w:val="none" w:sz="0" w:space="0" w:color="auto"/>
        <w:right w:val="none" w:sz="0" w:space="0" w:color="auto"/>
      </w:divBdr>
    </w:div>
    <w:div w:id="1897278460">
      <w:bodyDiv w:val="1"/>
      <w:marLeft w:val="0"/>
      <w:marRight w:val="0"/>
      <w:marTop w:val="0"/>
      <w:marBottom w:val="0"/>
      <w:divBdr>
        <w:top w:val="none" w:sz="0" w:space="0" w:color="auto"/>
        <w:left w:val="none" w:sz="0" w:space="0" w:color="auto"/>
        <w:bottom w:val="none" w:sz="0" w:space="0" w:color="auto"/>
        <w:right w:val="none" w:sz="0" w:space="0" w:color="auto"/>
      </w:divBdr>
    </w:div>
    <w:div w:id="1898278002">
      <w:bodyDiv w:val="1"/>
      <w:marLeft w:val="0"/>
      <w:marRight w:val="0"/>
      <w:marTop w:val="0"/>
      <w:marBottom w:val="0"/>
      <w:divBdr>
        <w:top w:val="none" w:sz="0" w:space="0" w:color="auto"/>
        <w:left w:val="none" w:sz="0" w:space="0" w:color="auto"/>
        <w:bottom w:val="none" w:sz="0" w:space="0" w:color="auto"/>
        <w:right w:val="none" w:sz="0" w:space="0" w:color="auto"/>
      </w:divBdr>
    </w:div>
    <w:div w:id="1898466181">
      <w:bodyDiv w:val="1"/>
      <w:marLeft w:val="0"/>
      <w:marRight w:val="0"/>
      <w:marTop w:val="0"/>
      <w:marBottom w:val="0"/>
      <w:divBdr>
        <w:top w:val="none" w:sz="0" w:space="0" w:color="auto"/>
        <w:left w:val="none" w:sz="0" w:space="0" w:color="auto"/>
        <w:bottom w:val="none" w:sz="0" w:space="0" w:color="auto"/>
        <w:right w:val="none" w:sz="0" w:space="0" w:color="auto"/>
      </w:divBdr>
    </w:div>
    <w:div w:id="1899245695">
      <w:bodyDiv w:val="1"/>
      <w:marLeft w:val="0"/>
      <w:marRight w:val="0"/>
      <w:marTop w:val="0"/>
      <w:marBottom w:val="0"/>
      <w:divBdr>
        <w:top w:val="none" w:sz="0" w:space="0" w:color="auto"/>
        <w:left w:val="none" w:sz="0" w:space="0" w:color="auto"/>
        <w:bottom w:val="none" w:sz="0" w:space="0" w:color="auto"/>
        <w:right w:val="none" w:sz="0" w:space="0" w:color="auto"/>
      </w:divBdr>
    </w:div>
    <w:div w:id="1899632087">
      <w:bodyDiv w:val="1"/>
      <w:marLeft w:val="0"/>
      <w:marRight w:val="0"/>
      <w:marTop w:val="0"/>
      <w:marBottom w:val="0"/>
      <w:divBdr>
        <w:top w:val="none" w:sz="0" w:space="0" w:color="auto"/>
        <w:left w:val="none" w:sz="0" w:space="0" w:color="auto"/>
        <w:bottom w:val="none" w:sz="0" w:space="0" w:color="auto"/>
        <w:right w:val="none" w:sz="0" w:space="0" w:color="auto"/>
      </w:divBdr>
    </w:div>
    <w:div w:id="1900282152">
      <w:bodyDiv w:val="1"/>
      <w:marLeft w:val="0"/>
      <w:marRight w:val="0"/>
      <w:marTop w:val="0"/>
      <w:marBottom w:val="0"/>
      <w:divBdr>
        <w:top w:val="none" w:sz="0" w:space="0" w:color="auto"/>
        <w:left w:val="none" w:sz="0" w:space="0" w:color="auto"/>
        <w:bottom w:val="none" w:sz="0" w:space="0" w:color="auto"/>
        <w:right w:val="none" w:sz="0" w:space="0" w:color="auto"/>
      </w:divBdr>
    </w:div>
    <w:div w:id="1900285964">
      <w:bodyDiv w:val="1"/>
      <w:marLeft w:val="0"/>
      <w:marRight w:val="0"/>
      <w:marTop w:val="0"/>
      <w:marBottom w:val="0"/>
      <w:divBdr>
        <w:top w:val="none" w:sz="0" w:space="0" w:color="auto"/>
        <w:left w:val="none" w:sz="0" w:space="0" w:color="auto"/>
        <w:bottom w:val="none" w:sz="0" w:space="0" w:color="auto"/>
        <w:right w:val="none" w:sz="0" w:space="0" w:color="auto"/>
      </w:divBdr>
    </w:div>
    <w:div w:id="1900481127">
      <w:bodyDiv w:val="1"/>
      <w:marLeft w:val="0"/>
      <w:marRight w:val="0"/>
      <w:marTop w:val="0"/>
      <w:marBottom w:val="0"/>
      <w:divBdr>
        <w:top w:val="none" w:sz="0" w:space="0" w:color="auto"/>
        <w:left w:val="none" w:sz="0" w:space="0" w:color="auto"/>
        <w:bottom w:val="none" w:sz="0" w:space="0" w:color="auto"/>
        <w:right w:val="none" w:sz="0" w:space="0" w:color="auto"/>
      </w:divBdr>
    </w:div>
    <w:div w:id="1900748002">
      <w:bodyDiv w:val="1"/>
      <w:marLeft w:val="0"/>
      <w:marRight w:val="0"/>
      <w:marTop w:val="0"/>
      <w:marBottom w:val="0"/>
      <w:divBdr>
        <w:top w:val="none" w:sz="0" w:space="0" w:color="auto"/>
        <w:left w:val="none" w:sz="0" w:space="0" w:color="auto"/>
        <w:bottom w:val="none" w:sz="0" w:space="0" w:color="auto"/>
        <w:right w:val="none" w:sz="0" w:space="0" w:color="auto"/>
      </w:divBdr>
    </w:div>
    <w:div w:id="1900821169">
      <w:bodyDiv w:val="1"/>
      <w:marLeft w:val="0"/>
      <w:marRight w:val="0"/>
      <w:marTop w:val="0"/>
      <w:marBottom w:val="0"/>
      <w:divBdr>
        <w:top w:val="none" w:sz="0" w:space="0" w:color="auto"/>
        <w:left w:val="none" w:sz="0" w:space="0" w:color="auto"/>
        <w:bottom w:val="none" w:sz="0" w:space="0" w:color="auto"/>
        <w:right w:val="none" w:sz="0" w:space="0" w:color="auto"/>
      </w:divBdr>
    </w:div>
    <w:div w:id="1901018791">
      <w:bodyDiv w:val="1"/>
      <w:marLeft w:val="0"/>
      <w:marRight w:val="0"/>
      <w:marTop w:val="0"/>
      <w:marBottom w:val="0"/>
      <w:divBdr>
        <w:top w:val="none" w:sz="0" w:space="0" w:color="auto"/>
        <w:left w:val="none" w:sz="0" w:space="0" w:color="auto"/>
        <w:bottom w:val="none" w:sz="0" w:space="0" w:color="auto"/>
        <w:right w:val="none" w:sz="0" w:space="0" w:color="auto"/>
      </w:divBdr>
    </w:div>
    <w:div w:id="1901208816">
      <w:bodyDiv w:val="1"/>
      <w:marLeft w:val="0"/>
      <w:marRight w:val="0"/>
      <w:marTop w:val="0"/>
      <w:marBottom w:val="0"/>
      <w:divBdr>
        <w:top w:val="none" w:sz="0" w:space="0" w:color="auto"/>
        <w:left w:val="none" w:sz="0" w:space="0" w:color="auto"/>
        <w:bottom w:val="none" w:sz="0" w:space="0" w:color="auto"/>
        <w:right w:val="none" w:sz="0" w:space="0" w:color="auto"/>
      </w:divBdr>
    </w:div>
    <w:div w:id="1902326366">
      <w:bodyDiv w:val="1"/>
      <w:marLeft w:val="0"/>
      <w:marRight w:val="0"/>
      <w:marTop w:val="0"/>
      <w:marBottom w:val="0"/>
      <w:divBdr>
        <w:top w:val="none" w:sz="0" w:space="0" w:color="auto"/>
        <w:left w:val="none" w:sz="0" w:space="0" w:color="auto"/>
        <w:bottom w:val="none" w:sz="0" w:space="0" w:color="auto"/>
        <w:right w:val="none" w:sz="0" w:space="0" w:color="auto"/>
      </w:divBdr>
    </w:div>
    <w:div w:id="1902447528">
      <w:bodyDiv w:val="1"/>
      <w:marLeft w:val="0"/>
      <w:marRight w:val="0"/>
      <w:marTop w:val="0"/>
      <w:marBottom w:val="0"/>
      <w:divBdr>
        <w:top w:val="none" w:sz="0" w:space="0" w:color="auto"/>
        <w:left w:val="none" w:sz="0" w:space="0" w:color="auto"/>
        <w:bottom w:val="none" w:sz="0" w:space="0" w:color="auto"/>
        <w:right w:val="none" w:sz="0" w:space="0" w:color="auto"/>
      </w:divBdr>
    </w:div>
    <w:div w:id="1903297162">
      <w:bodyDiv w:val="1"/>
      <w:marLeft w:val="0"/>
      <w:marRight w:val="0"/>
      <w:marTop w:val="0"/>
      <w:marBottom w:val="0"/>
      <w:divBdr>
        <w:top w:val="none" w:sz="0" w:space="0" w:color="auto"/>
        <w:left w:val="none" w:sz="0" w:space="0" w:color="auto"/>
        <w:bottom w:val="none" w:sz="0" w:space="0" w:color="auto"/>
        <w:right w:val="none" w:sz="0" w:space="0" w:color="auto"/>
      </w:divBdr>
    </w:div>
    <w:div w:id="1903328404">
      <w:bodyDiv w:val="1"/>
      <w:marLeft w:val="0"/>
      <w:marRight w:val="0"/>
      <w:marTop w:val="0"/>
      <w:marBottom w:val="0"/>
      <w:divBdr>
        <w:top w:val="none" w:sz="0" w:space="0" w:color="auto"/>
        <w:left w:val="none" w:sz="0" w:space="0" w:color="auto"/>
        <w:bottom w:val="none" w:sz="0" w:space="0" w:color="auto"/>
        <w:right w:val="none" w:sz="0" w:space="0" w:color="auto"/>
      </w:divBdr>
    </w:div>
    <w:div w:id="1903365724">
      <w:bodyDiv w:val="1"/>
      <w:marLeft w:val="0"/>
      <w:marRight w:val="0"/>
      <w:marTop w:val="0"/>
      <w:marBottom w:val="0"/>
      <w:divBdr>
        <w:top w:val="none" w:sz="0" w:space="0" w:color="auto"/>
        <w:left w:val="none" w:sz="0" w:space="0" w:color="auto"/>
        <w:bottom w:val="none" w:sz="0" w:space="0" w:color="auto"/>
        <w:right w:val="none" w:sz="0" w:space="0" w:color="auto"/>
      </w:divBdr>
    </w:div>
    <w:div w:id="1904170996">
      <w:bodyDiv w:val="1"/>
      <w:marLeft w:val="0"/>
      <w:marRight w:val="0"/>
      <w:marTop w:val="0"/>
      <w:marBottom w:val="0"/>
      <w:divBdr>
        <w:top w:val="none" w:sz="0" w:space="0" w:color="auto"/>
        <w:left w:val="none" w:sz="0" w:space="0" w:color="auto"/>
        <w:bottom w:val="none" w:sz="0" w:space="0" w:color="auto"/>
        <w:right w:val="none" w:sz="0" w:space="0" w:color="auto"/>
      </w:divBdr>
    </w:div>
    <w:div w:id="1904833528">
      <w:bodyDiv w:val="1"/>
      <w:marLeft w:val="0"/>
      <w:marRight w:val="0"/>
      <w:marTop w:val="0"/>
      <w:marBottom w:val="0"/>
      <w:divBdr>
        <w:top w:val="none" w:sz="0" w:space="0" w:color="auto"/>
        <w:left w:val="none" w:sz="0" w:space="0" w:color="auto"/>
        <w:bottom w:val="none" w:sz="0" w:space="0" w:color="auto"/>
        <w:right w:val="none" w:sz="0" w:space="0" w:color="auto"/>
      </w:divBdr>
    </w:div>
    <w:div w:id="1905215140">
      <w:bodyDiv w:val="1"/>
      <w:marLeft w:val="0"/>
      <w:marRight w:val="0"/>
      <w:marTop w:val="0"/>
      <w:marBottom w:val="0"/>
      <w:divBdr>
        <w:top w:val="none" w:sz="0" w:space="0" w:color="auto"/>
        <w:left w:val="none" w:sz="0" w:space="0" w:color="auto"/>
        <w:bottom w:val="none" w:sz="0" w:space="0" w:color="auto"/>
        <w:right w:val="none" w:sz="0" w:space="0" w:color="auto"/>
      </w:divBdr>
    </w:div>
    <w:div w:id="1905525489">
      <w:bodyDiv w:val="1"/>
      <w:marLeft w:val="0"/>
      <w:marRight w:val="0"/>
      <w:marTop w:val="0"/>
      <w:marBottom w:val="0"/>
      <w:divBdr>
        <w:top w:val="none" w:sz="0" w:space="0" w:color="auto"/>
        <w:left w:val="none" w:sz="0" w:space="0" w:color="auto"/>
        <w:bottom w:val="none" w:sz="0" w:space="0" w:color="auto"/>
        <w:right w:val="none" w:sz="0" w:space="0" w:color="auto"/>
      </w:divBdr>
    </w:div>
    <w:div w:id="1905722966">
      <w:bodyDiv w:val="1"/>
      <w:marLeft w:val="0"/>
      <w:marRight w:val="0"/>
      <w:marTop w:val="0"/>
      <w:marBottom w:val="0"/>
      <w:divBdr>
        <w:top w:val="none" w:sz="0" w:space="0" w:color="auto"/>
        <w:left w:val="none" w:sz="0" w:space="0" w:color="auto"/>
        <w:bottom w:val="none" w:sz="0" w:space="0" w:color="auto"/>
        <w:right w:val="none" w:sz="0" w:space="0" w:color="auto"/>
      </w:divBdr>
    </w:div>
    <w:div w:id="1905799517">
      <w:bodyDiv w:val="1"/>
      <w:marLeft w:val="0"/>
      <w:marRight w:val="0"/>
      <w:marTop w:val="0"/>
      <w:marBottom w:val="0"/>
      <w:divBdr>
        <w:top w:val="none" w:sz="0" w:space="0" w:color="auto"/>
        <w:left w:val="none" w:sz="0" w:space="0" w:color="auto"/>
        <w:bottom w:val="none" w:sz="0" w:space="0" w:color="auto"/>
        <w:right w:val="none" w:sz="0" w:space="0" w:color="auto"/>
      </w:divBdr>
    </w:div>
    <w:div w:id="1906136630">
      <w:bodyDiv w:val="1"/>
      <w:marLeft w:val="0"/>
      <w:marRight w:val="0"/>
      <w:marTop w:val="0"/>
      <w:marBottom w:val="0"/>
      <w:divBdr>
        <w:top w:val="none" w:sz="0" w:space="0" w:color="auto"/>
        <w:left w:val="none" w:sz="0" w:space="0" w:color="auto"/>
        <w:bottom w:val="none" w:sz="0" w:space="0" w:color="auto"/>
        <w:right w:val="none" w:sz="0" w:space="0" w:color="auto"/>
      </w:divBdr>
    </w:div>
    <w:div w:id="1906333866">
      <w:bodyDiv w:val="1"/>
      <w:marLeft w:val="0"/>
      <w:marRight w:val="0"/>
      <w:marTop w:val="0"/>
      <w:marBottom w:val="0"/>
      <w:divBdr>
        <w:top w:val="none" w:sz="0" w:space="0" w:color="auto"/>
        <w:left w:val="none" w:sz="0" w:space="0" w:color="auto"/>
        <w:bottom w:val="none" w:sz="0" w:space="0" w:color="auto"/>
        <w:right w:val="none" w:sz="0" w:space="0" w:color="auto"/>
      </w:divBdr>
    </w:div>
    <w:div w:id="1906405888">
      <w:bodyDiv w:val="1"/>
      <w:marLeft w:val="0"/>
      <w:marRight w:val="0"/>
      <w:marTop w:val="0"/>
      <w:marBottom w:val="0"/>
      <w:divBdr>
        <w:top w:val="none" w:sz="0" w:space="0" w:color="auto"/>
        <w:left w:val="none" w:sz="0" w:space="0" w:color="auto"/>
        <w:bottom w:val="none" w:sz="0" w:space="0" w:color="auto"/>
        <w:right w:val="none" w:sz="0" w:space="0" w:color="auto"/>
      </w:divBdr>
    </w:div>
    <w:div w:id="1906993077">
      <w:bodyDiv w:val="1"/>
      <w:marLeft w:val="0"/>
      <w:marRight w:val="0"/>
      <w:marTop w:val="0"/>
      <w:marBottom w:val="0"/>
      <w:divBdr>
        <w:top w:val="none" w:sz="0" w:space="0" w:color="auto"/>
        <w:left w:val="none" w:sz="0" w:space="0" w:color="auto"/>
        <w:bottom w:val="none" w:sz="0" w:space="0" w:color="auto"/>
        <w:right w:val="none" w:sz="0" w:space="0" w:color="auto"/>
      </w:divBdr>
    </w:div>
    <w:div w:id="1907061024">
      <w:bodyDiv w:val="1"/>
      <w:marLeft w:val="0"/>
      <w:marRight w:val="0"/>
      <w:marTop w:val="0"/>
      <w:marBottom w:val="0"/>
      <w:divBdr>
        <w:top w:val="none" w:sz="0" w:space="0" w:color="auto"/>
        <w:left w:val="none" w:sz="0" w:space="0" w:color="auto"/>
        <w:bottom w:val="none" w:sz="0" w:space="0" w:color="auto"/>
        <w:right w:val="none" w:sz="0" w:space="0" w:color="auto"/>
      </w:divBdr>
    </w:div>
    <w:div w:id="1907229446">
      <w:bodyDiv w:val="1"/>
      <w:marLeft w:val="0"/>
      <w:marRight w:val="0"/>
      <w:marTop w:val="0"/>
      <w:marBottom w:val="0"/>
      <w:divBdr>
        <w:top w:val="none" w:sz="0" w:space="0" w:color="auto"/>
        <w:left w:val="none" w:sz="0" w:space="0" w:color="auto"/>
        <w:bottom w:val="none" w:sz="0" w:space="0" w:color="auto"/>
        <w:right w:val="none" w:sz="0" w:space="0" w:color="auto"/>
      </w:divBdr>
    </w:div>
    <w:div w:id="1907371246">
      <w:bodyDiv w:val="1"/>
      <w:marLeft w:val="0"/>
      <w:marRight w:val="0"/>
      <w:marTop w:val="0"/>
      <w:marBottom w:val="0"/>
      <w:divBdr>
        <w:top w:val="none" w:sz="0" w:space="0" w:color="auto"/>
        <w:left w:val="none" w:sz="0" w:space="0" w:color="auto"/>
        <w:bottom w:val="none" w:sz="0" w:space="0" w:color="auto"/>
        <w:right w:val="none" w:sz="0" w:space="0" w:color="auto"/>
      </w:divBdr>
    </w:div>
    <w:div w:id="1907380120">
      <w:bodyDiv w:val="1"/>
      <w:marLeft w:val="0"/>
      <w:marRight w:val="0"/>
      <w:marTop w:val="0"/>
      <w:marBottom w:val="0"/>
      <w:divBdr>
        <w:top w:val="none" w:sz="0" w:space="0" w:color="auto"/>
        <w:left w:val="none" w:sz="0" w:space="0" w:color="auto"/>
        <w:bottom w:val="none" w:sz="0" w:space="0" w:color="auto"/>
        <w:right w:val="none" w:sz="0" w:space="0" w:color="auto"/>
      </w:divBdr>
    </w:div>
    <w:div w:id="1907764083">
      <w:bodyDiv w:val="1"/>
      <w:marLeft w:val="0"/>
      <w:marRight w:val="0"/>
      <w:marTop w:val="0"/>
      <w:marBottom w:val="0"/>
      <w:divBdr>
        <w:top w:val="none" w:sz="0" w:space="0" w:color="auto"/>
        <w:left w:val="none" w:sz="0" w:space="0" w:color="auto"/>
        <w:bottom w:val="none" w:sz="0" w:space="0" w:color="auto"/>
        <w:right w:val="none" w:sz="0" w:space="0" w:color="auto"/>
      </w:divBdr>
    </w:div>
    <w:div w:id="1907838822">
      <w:bodyDiv w:val="1"/>
      <w:marLeft w:val="0"/>
      <w:marRight w:val="0"/>
      <w:marTop w:val="0"/>
      <w:marBottom w:val="0"/>
      <w:divBdr>
        <w:top w:val="none" w:sz="0" w:space="0" w:color="auto"/>
        <w:left w:val="none" w:sz="0" w:space="0" w:color="auto"/>
        <w:bottom w:val="none" w:sz="0" w:space="0" w:color="auto"/>
        <w:right w:val="none" w:sz="0" w:space="0" w:color="auto"/>
      </w:divBdr>
    </w:div>
    <w:div w:id="1908149644">
      <w:bodyDiv w:val="1"/>
      <w:marLeft w:val="0"/>
      <w:marRight w:val="0"/>
      <w:marTop w:val="0"/>
      <w:marBottom w:val="0"/>
      <w:divBdr>
        <w:top w:val="none" w:sz="0" w:space="0" w:color="auto"/>
        <w:left w:val="none" w:sz="0" w:space="0" w:color="auto"/>
        <w:bottom w:val="none" w:sz="0" w:space="0" w:color="auto"/>
        <w:right w:val="none" w:sz="0" w:space="0" w:color="auto"/>
      </w:divBdr>
    </w:div>
    <w:div w:id="1909412863">
      <w:bodyDiv w:val="1"/>
      <w:marLeft w:val="0"/>
      <w:marRight w:val="0"/>
      <w:marTop w:val="0"/>
      <w:marBottom w:val="0"/>
      <w:divBdr>
        <w:top w:val="none" w:sz="0" w:space="0" w:color="auto"/>
        <w:left w:val="none" w:sz="0" w:space="0" w:color="auto"/>
        <w:bottom w:val="none" w:sz="0" w:space="0" w:color="auto"/>
        <w:right w:val="none" w:sz="0" w:space="0" w:color="auto"/>
      </w:divBdr>
    </w:div>
    <w:div w:id="1909462565">
      <w:bodyDiv w:val="1"/>
      <w:marLeft w:val="0"/>
      <w:marRight w:val="0"/>
      <w:marTop w:val="0"/>
      <w:marBottom w:val="0"/>
      <w:divBdr>
        <w:top w:val="none" w:sz="0" w:space="0" w:color="auto"/>
        <w:left w:val="none" w:sz="0" w:space="0" w:color="auto"/>
        <w:bottom w:val="none" w:sz="0" w:space="0" w:color="auto"/>
        <w:right w:val="none" w:sz="0" w:space="0" w:color="auto"/>
      </w:divBdr>
    </w:div>
    <w:div w:id="1909536165">
      <w:bodyDiv w:val="1"/>
      <w:marLeft w:val="0"/>
      <w:marRight w:val="0"/>
      <w:marTop w:val="0"/>
      <w:marBottom w:val="0"/>
      <w:divBdr>
        <w:top w:val="none" w:sz="0" w:space="0" w:color="auto"/>
        <w:left w:val="none" w:sz="0" w:space="0" w:color="auto"/>
        <w:bottom w:val="none" w:sz="0" w:space="0" w:color="auto"/>
        <w:right w:val="none" w:sz="0" w:space="0" w:color="auto"/>
      </w:divBdr>
    </w:div>
    <w:div w:id="1909728629">
      <w:bodyDiv w:val="1"/>
      <w:marLeft w:val="0"/>
      <w:marRight w:val="0"/>
      <w:marTop w:val="0"/>
      <w:marBottom w:val="0"/>
      <w:divBdr>
        <w:top w:val="none" w:sz="0" w:space="0" w:color="auto"/>
        <w:left w:val="none" w:sz="0" w:space="0" w:color="auto"/>
        <w:bottom w:val="none" w:sz="0" w:space="0" w:color="auto"/>
        <w:right w:val="none" w:sz="0" w:space="0" w:color="auto"/>
      </w:divBdr>
    </w:div>
    <w:div w:id="1909801570">
      <w:bodyDiv w:val="1"/>
      <w:marLeft w:val="0"/>
      <w:marRight w:val="0"/>
      <w:marTop w:val="0"/>
      <w:marBottom w:val="0"/>
      <w:divBdr>
        <w:top w:val="none" w:sz="0" w:space="0" w:color="auto"/>
        <w:left w:val="none" w:sz="0" w:space="0" w:color="auto"/>
        <w:bottom w:val="none" w:sz="0" w:space="0" w:color="auto"/>
        <w:right w:val="none" w:sz="0" w:space="0" w:color="auto"/>
      </w:divBdr>
    </w:div>
    <w:div w:id="1910842165">
      <w:bodyDiv w:val="1"/>
      <w:marLeft w:val="0"/>
      <w:marRight w:val="0"/>
      <w:marTop w:val="0"/>
      <w:marBottom w:val="0"/>
      <w:divBdr>
        <w:top w:val="none" w:sz="0" w:space="0" w:color="auto"/>
        <w:left w:val="none" w:sz="0" w:space="0" w:color="auto"/>
        <w:bottom w:val="none" w:sz="0" w:space="0" w:color="auto"/>
        <w:right w:val="none" w:sz="0" w:space="0" w:color="auto"/>
      </w:divBdr>
    </w:div>
    <w:div w:id="1911503648">
      <w:bodyDiv w:val="1"/>
      <w:marLeft w:val="0"/>
      <w:marRight w:val="0"/>
      <w:marTop w:val="0"/>
      <w:marBottom w:val="0"/>
      <w:divBdr>
        <w:top w:val="none" w:sz="0" w:space="0" w:color="auto"/>
        <w:left w:val="none" w:sz="0" w:space="0" w:color="auto"/>
        <w:bottom w:val="none" w:sz="0" w:space="0" w:color="auto"/>
        <w:right w:val="none" w:sz="0" w:space="0" w:color="auto"/>
      </w:divBdr>
    </w:div>
    <w:div w:id="1911767453">
      <w:bodyDiv w:val="1"/>
      <w:marLeft w:val="0"/>
      <w:marRight w:val="0"/>
      <w:marTop w:val="0"/>
      <w:marBottom w:val="0"/>
      <w:divBdr>
        <w:top w:val="none" w:sz="0" w:space="0" w:color="auto"/>
        <w:left w:val="none" w:sz="0" w:space="0" w:color="auto"/>
        <w:bottom w:val="none" w:sz="0" w:space="0" w:color="auto"/>
        <w:right w:val="none" w:sz="0" w:space="0" w:color="auto"/>
      </w:divBdr>
    </w:div>
    <w:div w:id="1912109652">
      <w:bodyDiv w:val="1"/>
      <w:marLeft w:val="0"/>
      <w:marRight w:val="0"/>
      <w:marTop w:val="0"/>
      <w:marBottom w:val="0"/>
      <w:divBdr>
        <w:top w:val="none" w:sz="0" w:space="0" w:color="auto"/>
        <w:left w:val="none" w:sz="0" w:space="0" w:color="auto"/>
        <w:bottom w:val="none" w:sz="0" w:space="0" w:color="auto"/>
        <w:right w:val="none" w:sz="0" w:space="0" w:color="auto"/>
      </w:divBdr>
    </w:div>
    <w:div w:id="1912231185">
      <w:bodyDiv w:val="1"/>
      <w:marLeft w:val="0"/>
      <w:marRight w:val="0"/>
      <w:marTop w:val="0"/>
      <w:marBottom w:val="0"/>
      <w:divBdr>
        <w:top w:val="none" w:sz="0" w:space="0" w:color="auto"/>
        <w:left w:val="none" w:sz="0" w:space="0" w:color="auto"/>
        <w:bottom w:val="none" w:sz="0" w:space="0" w:color="auto"/>
        <w:right w:val="none" w:sz="0" w:space="0" w:color="auto"/>
      </w:divBdr>
    </w:div>
    <w:div w:id="1912234350">
      <w:bodyDiv w:val="1"/>
      <w:marLeft w:val="0"/>
      <w:marRight w:val="0"/>
      <w:marTop w:val="0"/>
      <w:marBottom w:val="0"/>
      <w:divBdr>
        <w:top w:val="none" w:sz="0" w:space="0" w:color="auto"/>
        <w:left w:val="none" w:sz="0" w:space="0" w:color="auto"/>
        <w:bottom w:val="none" w:sz="0" w:space="0" w:color="auto"/>
        <w:right w:val="none" w:sz="0" w:space="0" w:color="auto"/>
      </w:divBdr>
    </w:div>
    <w:div w:id="1912347515">
      <w:bodyDiv w:val="1"/>
      <w:marLeft w:val="0"/>
      <w:marRight w:val="0"/>
      <w:marTop w:val="0"/>
      <w:marBottom w:val="0"/>
      <w:divBdr>
        <w:top w:val="none" w:sz="0" w:space="0" w:color="auto"/>
        <w:left w:val="none" w:sz="0" w:space="0" w:color="auto"/>
        <w:bottom w:val="none" w:sz="0" w:space="0" w:color="auto"/>
        <w:right w:val="none" w:sz="0" w:space="0" w:color="auto"/>
      </w:divBdr>
    </w:div>
    <w:div w:id="1912426420">
      <w:bodyDiv w:val="1"/>
      <w:marLeft w:val="0"/>
      <w:marRight w:val="0"/>
      <w:marTop w:val="0"/>
      <w:marBottom w:val="0"/>
      <w:divBdr>
        <w:top w:val="none" w:sz="0" w:space="0" w:color="auto"/>
        <w:left w:val="none" w:sz="0" w:space="0" w:color="auto"/>
        <w:bottom w:val="none" w:sz="0" w:space="0" w:color="auto"/>
        <w:right w:val="none" w:sz="0" w:space="0" w:color="auto"/>
      </w:divBdr>
    </w:div>
    <w:div w:id="1912766216">
      <w:bodyDiv w:val="1"/>
      <w:marLeft w:val="0"/>
      <w:marRight w:val="0"/>
      <w:marTop w:val="0"/>
      <w:marBottom w:val="0"/>
      <w:divBdr>
        <w:top w:val="none" w:sz="0" w:space="0" w:color="auto"/>
        <w:left w:val="none" w:sz="0" w:space="0" w:color="auto"/>
        <w:bottom w:val="none" w:sz="0" w:space="0" w:color="auto"/>
        <w:right w:val="none" w:sz="0" w:space="0" w:color="auto"/>
      </w:divBdr>
    </w:div>
    <w:div w:id="1913347608">
      <w:bodyDiv w:val="1"/>
      <w:marLeft w:val="0"/>
      <w:marRight w:val="0"/>
      <w:marTop w:val="0"/>
      <w:marBottom w:val="0"/>
      <w:divBdr>
        <w:top w:val="none" w:sz="0" w:space="0" w:color="auto"/>
        <w:left w:val="none" w:sz="0" w:space="0" w:color="auto"/>
        <w:bottom w:val="none" w:sz="0" w:space="0" w:color="auto"/>
        <w:right w:val="none" w:sz="0" w:space="0" w:color="auto"/>
      </w:divBdr>
    </w:div>
    <w:div w:id="1913348966">
      <w:bodyDiv w:val="1"/>
      <w:marLeft w:val="0"/>
      <w:marRight w:val="0"/>
      <w:marTop w:val="0"/>
      <w:marBottom w:val="0"/>
      <w:divBdr>
        <w:top w:val="none" w:sz="0" w:space="0" w:color="auto"/>
        <w:left w:val="none" w:sz="0" w:space="0" w:color="auto"/>
        <w:bottom w:val="none" w:sz="0" w:space="0" w:color="auto"/>
        <w:right w:val="none" w:sz="0" w:space="0" w:color="auto"/>
      </w:divBdr>
    </w:div>
    <w:div w:id="1913463963">
      <w:bodyDiv w:val="1"/>
      <w:marLeft w:val="0"/>
      <w:marRight w:val="0"/>
      <w:marTop w:val="0"/>
      <w:marBottom w:val="0"/>
      <w:divBdr>
        <w:top w:val="none" w:sz="0" w:space="0" w:color="auto"/>
        <w:left w:val="none" w:sz="0" w:space="0" w:color="auto"/>
        <w:bottom w:val="none" w:sz="0" w:space="0" w:color="auto"/>
        <w:right w:val="none" w:sz="0" w:space="0" w:color="auto"/>
      </w:divBdr>
    </w:div>
    <w:div w:id="1913732206">
      <w:bodyDiv w:val="1"/>
      <w:marLeft w:val="0"/>
      <w:marRight w:val="0"/>
      <w:marTop w:val="0"/>
      <w:marBottom w:val="0"/>
      <w:divBdr>
        <w:top w:val="none" w:sz="0" w:space="0" w:color="auto"/>
        <w:left w:val="none" w:sz="0" w:space="0" w:color="auto"/>
        <w:bottom w:val="none" w:sz="0" w:space="0" w:color="auto"/>
        <w:right w:val="none" w:sz="0" w:space="0" w:color="auto"/>
      </w:divBdr>
    </w:div>
    <w:div w:id="1913851935">
      <w:bodyDiv w:val="1"/>
      <w:marLeft w:val="0"/>
      <w:marRight w:val="0"/>
      <w:marTop w:val="0"/>
      <w:marBottom w:val="0"/>
      <w:divBdr>
        <w:top w:val="none" w:sz="0" w:space="0" w:color="auto"/>
        <w:left w:val="none" w:sz="0" w:space="0" w:color="auto"/>
        <w:bottom w:val="none" w:sz="0" w:space="0" w:color="auto"/>
        <w:right w:val="none" w:sz="0" w:space="0" w:color="auto"/>
      </w:divBdr>
    </w:div>
    <w:div w:id="1914388851">
      <w:bodyDiv w:val="1"/>
      <w:marLeft w:val="0"/>
      <w:marRight w:val="0"/>
      <w:marTop w:val="0"/>
      <w:marBottom w:val="0"/>
      <w:divBdr>
        <w:top w:val="none" w:sz="0" w:space="0" w:color="auto"/>
        <w:left w:val="none" w:sz="0" w:space="0" w:color="auto"/>
        <w:bottom w:val="none" w:sz="0" w:space="0" w:color="auto"/>
        <w:right w:val="none" w:sz="0" w:space="0" w:color="auto"/>
      </w:divBdr>
    </w:div>
    <w:div w:id="1914582369">
      <w:bodyDiv w:val="1"/>
      <w:marLeft w:val="0"/>
      <w:marRight w:val="0"/>
      <w:marTop w:val="0"/>
      <w:marBottom w:val="0"/>
      <w:divBdr>
        <w:top w:val="none" w:sz="0" w:space="0" w:color="auto"/>
        <w:left w:val="none" w:sz="0" w:space="0" w:color="auto"/>
        <w:bottom w:val="none" w:sz="0" w:space="0" w:color="auto"/>
        <w:right w:val="none" w:sz="0" w:space="0" w:color="auto"/>
      </w:divBdr>
    </w:div>
    <w:div w:id="1915166078">
      <w:bodyDiv w:val="1"/>
      <w:marLeft w:val="0"/>
      <w:marRight w:val="0"/>
      <w:marTop w:val="0"/>
      <w:marBottom w:val="0"/>
      <w:divBdr>
        <w:top w:val="none" w:sz="0" w:space="0" w:color="auto"/>
        <w:left w:val="none" w:sz="0" w:space="0" w:color="auto"/>
        <w:bottom w:val="none" w:sz="0" w:space="0" w:color="auto"/>
        <w:right w:val="none" w:sz="0" w:space="0" w:color="auto"/>
      </w:divBdr>
    </w:div>
    <w:div w:id="1915895032">
      <w:bodyDiv w:val="1"/>
      <w:marLeft w:val="0"/>
      <w:marRight w:val="0"/>
      <w:marTop w:val="0"/>
      <w:marBottom w:val="0"/>
      <w:divBdr>
        <w:top w:val="none" w:sz="0" w:space="0" w:color="auto"/>
        <w:left w:val="none" w:sz="0" w:space="0" w:color="auto"/>
        <w:bottom w:val="none" w:sz="0" w:space="0" w:color="auto"/>
        <w:right w:val="none" w:sz="0" w:space="0" w:color="auto"/>
      </w:divBdr>
    </w:div>
    <w:div w:id="1916012882">
      <w:bodyDiv w:val="1"/>
      <w:marLeft w:val="0"/>
      <w:marRight w:val="0"/>
      <w:marTop w:val="0"/>
      <w:marBottom w:val="0"/>
      <w:divBdr>
        <w:top w:val="none" w:sz="0" w:space="0" w:color="auto"/>
        <w:left w:val="none" w:sz="0" w:space="0" w:color="auto"/>
        <w:bottom w:val="none" w:sz="0" w:space="0" w:color="auto"/>
        <w:right w:val="none" w:sz="0" w:space="0" w:color="auto"/>
      </w:divBdr>
    </w:div>
    <w:div w:id="1916162225">
      <w:bodyDiv w:val="1"/>
      <w:marLeft w:val="0"/>
      <w:marRight w:val="0"/>
      <w:marTop w:val="0"/>
      <w:marBottom w:val="0"/>
      <w:divBdr>
        <w:top w:val="none" w:sz="0" w:space="0" w:color="auto"/>
        <w:left w:val="none" w:sz="0" w:space="0" w:color="auto"/>
        <w:bottom w:val="none" w:sz="0" w:space="0" w:color="auto"/>
        <w:right w:val="none" w:sz="0" w:space="0" w:color="auto"/>
      </w:divBdr>
    </w:div>
    <w:div w:id="1916277781">
      <w:bodyDiv w:val="1"/>
      <w:marLeft w:val="0"/>
      <w:marRight w:val="0"/>
      <w:marTop w:val="0"/>
      <w:marBottom w:val="0"/>
      <w:divBdr>
        <w:top w:val="none" w:sz="0" w:space="0" w:color="auto"/>
        <w:left w:val="none" w:sz="0" w:space="0" w:color="auto"/>
        <w:bottom w:val="none" w:sz="0" w:space="0" w:color="auto"/>
        <w:right w:val="none" w:sz="0" w:space="0" w:color="auto"/>
      </w:divBdr>
    </w:div>
    <w:div w:id="1916622123">
      <w:bodyDiv w:val="1"/>
      <w:marLeft w:val="0"/>
      <w:marRight w:val="0"/>
      <w:marTop w:val="0"/>
      <w:marBottom w:val="0"/>
      <w:divBdr>
        <w:top w:val="none" w:sz="0" w:space="0" w:color="auto"/>
        <w:left w:val="none" w:sz="0" w:space="0" w:color="auto"/>
        <w:bottom w:val="none" w:sz="0" w:space="0" w:color="auto"/>
        <w:right w:val="none" w:sz="0" w:space="0" w:color="auto"/>
      </w:divBdr>
    </w:div>
    <w:div w:id="1916817880">
      <w:bodyDiv w:val="1"/>
      <w:marLeft w:val="0"/>
      <w:marRight w:val="0"/>
      <w:marTop w:val="0"/>
      <w:marBottom w:val="0"/>
      <w:divBdr>
        <w:top w:val="none" w:sz="0" w:space="0" w:color="auto"/>
        <w:left w:val="none" w:sz="0" w:space="0" w:color="auto"/>
        <w:bottom w:val="none" w:sz="0" w:space="0" w:color="auto"/>
        <w:right w:val="none" w:sz="0" w:space="0" w:color="auto"/>
      </w:divBdr>
    </w:div>
    <w:div w:id="1916892385">
      <w:bodyDiv w:val="1"/>
      <w:marLeft w:val="0"/>
      <w:marRight w:val="0"/>
      <w:marTop w:val="0"/>
      <w:marBottom w:val="0"/>
      <w:divBdr>
        <w:top w:val="none" w:sz="0" w:space="0" w:color="auto"/>
        <w:left w:val="none" w:sz="0" w:space="0" w:color="auto"/>
        <w:bottom w:val="none" w:sz="0" w:space="0" w:color="auto"/>
        <w:right w:val="none" w:sz="0" w:space="0" w:color="auto"/>
      </w:divBdr>
    </w:div>
    <w:div w:id="1917089606">
      <w:bodyDiv w:val="1"/>
      <w:marLeft w:val="0"/>
      <w:marRight w:val="0"/>
      <w:marTop w:val="0"/>
      <w:marBottom w:val="0"/>
      <w:divBdr>
        <w:top w:val="none" w:sz="0" w:space="0" w:color="auto"/>
        <w:left w:val="none" w:sz="0" w:space="0" w:color="auto"/>
        <w:bottom w:val="none" w:sz="0" w:space="0" w:color="auto"/>
        <w:right w:val="none" w:sz="0" w:space="0" w:color="auto"/>
      </w:divBdr>
    </w:div>
    <w:div w:id="1917280248">
      <w:bodyDiv w:val="1"/>
      <w:marLeft w:val="0"/>
      <w:marRight w:val="0"/>
      <w:marTop w:val="0"/>
      <w:marBottom w:val="0"/>
      <w:divBdr>
        <w:top w:val="none" w:sz="0" w:space="0" w:color="auto"/>
        <w:left w:val="none" w:sz="0" w:space="0" w:color="auto"/>
        <w:bottom w:val="none" w:sz="0" w:space="0" w:color="auto"/>
        <w:right w:val="none" w:sz="0" w:space="0" w:color="auto"/>
      </w:divBdr>
    </w:div>
    <w:div w:id="1917280333">
      <w:bodyDiv w:val="1"/>
      <w:marLeft w:val="0"/>
      <w:marRight w:val="0"/>
      <w:marTop w:val="0"/>
      <w:marBottom w:val="0"/>
      <w:divBdr>
        <w:top w:val="none" w:sz="0" w:space="0" w:color="auto"/>
        <w:left w:val="none" w:sz="0" w:space="0" w:color="auto"/>
        <w:bottom w:val="none" w:sz="0" w:space="0" w:color="auto"/>
        <w:right w:val="none" w:sz="0" w:space="0" w:color="auto"/>
      </w:divBdr>
    </w:div>
    <w:div w:id="1917662359">
      <w:bodyDiv w:val="1"/>
      <w:marLeft w:val="0"/>
      <w:marRight w:val="0"/>
      <w:marTop w:val="0"/>
      <w:marBottom w:val="0"/>
      <w:divBdr>
        <w:top w:val="none" w:sz="0" w:space="0" w:color="auto"/>
        <w:left w:val="none" w:sz="0" w:space="0" w:color="auto"/>
        <w:bottom w:val="none" w:sz="0" w:space="0" w:color="auto"/>
        <w:right w:val="none" w:sz="0" w:space="0" w:color="auto"/>
      </w:divBdr>
    </w:div>
    <w:div w:id="1917786226">
      <w:bodyDiv w:val="1"/>
      <w:marLeft w:val="0"/>
      <w:marRight w:val="0"/>
      <w:marTop w:val="0"/>
      <w:marBottom w:val="0"/>
      <w:divBdr>
        <w:top w:val="none" w:sz="0" w:space="0" w:color="auto"/>
        <w:left w:val="none" w:sz="0" w:space="0" w:color="auto"/>
        <w:bottom w:val="none" w:sz="0" w:space="0" w:color="auto"/>
        <w:right w:val="none" w:sz="0" w:space="0" w:color="auto"/>
      </w:divBdr>
    </w:div>
    <w:div w:id="1917936296">
      <w:bodyDiv w:val="1"/>
      <w:marLeft w:val="0"/>
      <w:marRight w:val="0"/>
      <w:marTop w:val="0"/>
      <w:marBottom w:val="0"/>
      <w:divBdr>
        <w:top w:val="none" w:sz="0" w:space="0" w:color="auto"/>
        <w:left w:val="none" w:sz="0" w:space="0" w:color="auto"/>
        <w:bottom w:val="none" w:sz="0" w:space="0" w:color="auto"/>
        <w:right w:val="none" w:sz="0" w:space="0" w:color="auto"/>
      </w:divBdr>
    </w:div>
    <w:div w:id="1919096395">
      <w:bodyDiv w:val="1"/>
      <w:marLeft w:val="0"/>
      <w:marRight w:val="0"/>
      <w:marTop w:val="0"/>
      <w:marBottom w:val="0"/>
      <w:divBdr>
        <w:top w:val="none" w:sz="0" w:space="0" w:color="auto"/>
        <w:left w:val="none" w:sz="0" w:space="0" w:color="auto"/>
        <w:bottom w:val="none" w:sz="0" w:space="0" w:color="auto"/>
        <w:right w:val="none" w:sz="0" w:space="0" w:color="auto"/>
      </w:divBdr>
    </w:div>
    <w:div w:id="1919291171">
      <w:bodyDiv w:val="1"/>
      <w:marLeft w:val="0"/>
      <w:marRight w:val="0"/>
      <w:marTop w:val="0"/>
      <w:marBottom w:val="0"/>
      <w:divBdr>
        <w:top w:val="none" w:sz="0" w:space="0" w:color="auto"/>
        <w:left w:val="none" w:sz="0" w:space="0" w:color="auto"/>
        <w:bottom w:val="none" w:sz="0" w:space="0" w:color="auto"/>
        <w:right w:val="none" w:sz="0" w:space="0" w:color="auto"/>
      </w:divBdr>
    </w:div>
    <w:div w:id="1919484472">
      <w:bodyDiv w:val="1"/>
      <w:marLeft w:val="0"/>
      <w:marRight w:val="0"/>
      <w:marTop w:val="0"/>
      <w:marBottom w:val="0"/>
      <w:divBdr>
        <w:top w:val="none" w:sz="0" w:space="0" w:color="auto"/>
        <w:left w:val="none" w:sz="0" w:space="0" w:color="auto"/>
        <w:bottom w:val="none" w:sz="0" w:space="0" w:color="auto"/>
        <w:right w:val="none" w:sz="0" w:space="0" w:color="auto"/>
      </w:divBdr>
    </w:div>
    <w:div w:id="1919558464">
      <w:bodyDiv w:val="1"/>
      <w:marLeft w:val="0"/>
      <w:marRight w:val="0"/>
      <w:marTop w:val="0"/>
      <w:marBottom w:val="0"/>
      <w:divBdr>
        <w:top w:val="none" w:sz="0" w:space="0" w:color="auto"/>
        <w:left w:val="none" w:sz="0" w:space="0" w:color="auto"/>
        <w:bottom w:val="none" w:sz="0" w:space="0" w:color="auto"/>
        <w:right w:val="none" w:sz="0" w:space="0" w:color="auto"/>
      </w:divBdr>
    </w:div>
    <w:div w:id="1919709220">
      <w:bodyDiv w:val="1"/>
      <w:marLeft w:val="0"/>
      <w:marRight w:val="0"/>
      <w:marTop w:val="0"/>
      <w:marBottom w:val="0"/>
      <w:divBdr>
        <w:top w:val="none" w:sz="0" w:space="0" w:color="auto"/>
        <w:left w:val="none" w:sz="0" w:space="0" w:color="auto"/>
        <w:bottom w:val="none" w:sz="0" w:space="0" w:color="auto"/>
        <w:right w:val="none" w:sz="0" w:space="0" w:color="auto"/>
      </w:divBdr>
    </w:div>
    <w:div w:id="1920020027">
      <w:bodyDiv w:val="1"/>
      <w:marLeft w:val="0"/>
      <w:marRight w:val="0"/>
      <w:marTop w:val="0"/>
      <w:marBottom w:val="0"/>
      <w:divBdr>
        <w:top w:val="none" w:sz="0" w:space="0" w:color="auto"/>
        <w:left w:val="none" w:sz="0" w:space="0" w:color="auto"/>
        <w:bottom w:val="none" w:sz="0" w:space="0" w:color="auto"/>
        <w:right w:val="none" w:sz="0" w:space="0" w:color="auto"/>
      </w:divBdr>
    </w:div>
    <w:div w:id="1920629208">
      <w:bodyDiv w:val="1"/>
      <w:marLeft w:val="0"/>
      <w:marRight w:val="0"/>
      <w:marTop w:val="0"/>
      <w:marBottom w:val="0"/>
      <w:divBdr>
        <w:top w:val="none" w:sz="0" w:space="0" w:color="auto"/>
        <w:left w:val="none" w:sz="0" w:space="0" w:color="auto"/>
        <w:bottom w:val="none" w:sz="0" w:space="0" w:color="auto"/>
        <w:right w:val="none" w:sz="0" w:space="0" w:color="auto"/>
      </w:divBdr>
    </w:div>
    <w:div w:id="1920823762">
      <w:bodyDiv w:val="1"/>
      <w:marLeft w:val="0"/>
      <w:marRight w:val="0"/>
      <w:marTop w:val="0"/>
      <w:marBottom w:val="0"/>
      <w:divBdr>
        <w:top w:val="none" w:sz="0" w:space="0" w:color="auto"/>
        <w:left w:val="none" w:sz="0" w:space="0" w:color="auto"/>
        <w:bottom w:val="none" w:sz="0" w:space="0" w:color="auto"/>
        <w:right w:val="none" w:sz="0" w:space="0" w:color="auto"/>
      </w:divBdr>
    </w:div>
    <w:div w:id="1920862989">
      <w:bodyDiv w:val="1"/>
      <w:marLeft w:val="0"/>
      <w:marRight w:val="0"/>
      <w:marTop w:val="0"/>
      <w:marBottom w:val="0"/>
      <w:divBdr>
        <w:top w:val="none" w:sz="0" w:space="0" w:color="auto"/>
        <w:left w:val="none" w:sz="0" w:space="0" w:color="auto"/>
        <w:bottom w:val="none" w:sz="0" w:space="0" w:color="auto"/>
        <w:right w:val="none" w:sz="0" w:space="0" w:color="auto"/>
      </w:divBdr>
    </w:div>
    <w:div w:id="1921138676">
      <w:bodyDiv w:val="1"/>
      <w:marLeft w:val="0"/>
      <w:marRight w:val="0"/>
      <w:marTop w:val="0"/>
      <w:marBottom w:val="0"/>
      <w:divBdr>
        <w:top w:val="none" w:sz="0" w:space="0" w:color="auto"/>
        <w:left w:val="none" w:sz="0" w:space="0" w:color="auto"/>
        <w:bottom w:val="none" w:sz="0" w:space="0" w:color="auto"/>
        <w:right w:val="none" w:sz="0" w:space="0" w:color="auto"/>
      </w:divBdr>
    </w:div>
    <w:div w:id="1921332566">
      <w:bodyDiv w:val="1"/>
      <w:marLeft w:val="0"/>
      <w:marRight w:val="0"/>
      <w:marTop w:val="0"/>
      <w:marBottom w:val="0"/>
      <w:divBdr>
        <w:top w:val="none" w:sz="0" w:space="0" w:color="auto"/>
        <w:left w:val="none" w:sz="0" w:space="0" w:color="auto"/>
        <w:bottom w:val="none" w:sz="0" w:space="0" w:color="auto"/>
        <w:right w:val="none" w:sz="0" w:space="0" w:color="auto"/>
      </w:divBdr>
    </w:div>
    <w:div w:id="1921594533">
      <w:bodyDiv w:val="1"/>
      <w:marLeft w:val="0"/>
      <w:marRight w:val="0"/>
      <w:marTop w:val="0"/>
      <w:marBottom w:val="0"/>
      <w:divBdr>
        <w:top w:val="none" w:sz="0" w:space="0" w:color="auto"/>
        <w:left w:val="none" w:sz="0" w:space="0" w:color="auto"/>
        <w:bottom w:val="none" w:sz="0" w:space="0" w:color="auto"/>
        <w:right w:val="none" w:sz="0" w:space="0" w:color="auto"/>
      </w:divBdr>
    </w:div>
    <w:div w:id="1921871563">
      <w:bodyDiv w:val="1"/>
      <w:marLeft w:val="0"/>
      <w:marRight w:val="0"/>
      <w:marTop w:val="0"/>
      <w:marBottom w:val="0"/>
      <w:divBdr>
        <w:top w:val="none" w:sz="0" w:space="0" w:color="auto"/>
        <w:left w:val="none" w:sz="0" w:space="0" w:color="auto"/>
        <w:bottom w:val="none" w:sz="0" w:space="0" w:color="auto"/>
        <w:right w:val="none" w:sz="0" w:space="0" w:color="auto"/>
      </w:divBdr>
    </w:div>
    <w:div w:id="1921912465">
      <w:bodyDiv w:val="1"/>
      <w:marLeft w:val="0"/>
      <w:marRight w:val="0"/>
      <w:marTop w:val="0"/>
      <w:marBottom w:val="0"/>
      <w:divBdr>
        <w:top w:val="none" w:sz="0" w:space="0" w:color="auto"/>
        <w:left w:val="none" w:sz="0" w:space="0" w:color="auto"/>
        <w:bottom w:val="none" w:sz="0" w:space="0" w:color="auto"/>
        <w:right w:val="none" w:sz="0" w:space="0" w:color="auto"/>
      </w:divBdr>
    </w:div>
    <w:div w:id="1922637291">
      <w:bodyDiv w:val="1"/>
      <w:marLeft w:val="0"/>
      <w:marRight w:val="0"/>
      <w:marTop w:val="0"/>
      <w:marBottom w:val="0"/>
      <w:divBdr>
        <w:top w:val="none" w:sz="0" w:space="0" w:color="auto"/>
        <w:left w:val="none" w:sz="0" w:space="0" w:color="auto"/>
        <w:bottom w:val="none" w:sz="0" w:space="0" w:color="auto"/>
        <w:right w:val="none" w:sz="0" w:space="0" w:color="auto"/>
      </w:divBdr>
    </w:div>
    <w:div w:id="1922981143">
      <w:bodyDiv w:val="1"/>
      <w:marLeft w:val="0"/>
      <w:marRight w:val="0"/>
      <w:marTop w:val="0"/>
      <w:marBottom w:val="0"/>
      <w:divBdr>
        <w:top w:val="none" w:sz="0" w:space="0" w:color="auto"/>
        <w:left w:val="none" w:sz="0" w:space="0" w:color="auto"/>
        <w:bottom w:val="none" w:sz="0" w:space="0" w:color="auto"/>
        <w:right w:val="none" w:sz="0" w:space="0" w:color="auto"/>
      </w:divBdr>
    </w:div>
    <w:div w:id="1923175674">
      <w:bodyDiv w:val="1"/>
      <w:marLeft w:val="0"/>
      <w:marRight w:val="0"/>
      <w:marTop w:val="0"/>
      <w:marBottom w:val="0"/>
      <w:divBdr>
        <w:top w:val="none" w:sz="0" w:space="0" w:color="auto"/>
        <w:left w:val="none" w:sz="0" w:space="0" w:color="auto"/>
        <w:bottom w:val="none" w:sz="0" w:space="0" w:color="auto"/>
        <w:right w:val="none" w:sz="0" w:space="0" w:color="auto"/>
      </w:divBdr>
    </w:div>
    <w:div w:id="1923878068">
      <w:bodyDiv w:val="1"/>
      <w:marLeft w:val="0"/>
      <w:marRight w:val="0"/>
      <w:marTop w:val="0"/>
      <w:marBottom w:val="0"/>
      <w:divBdr>
        <w:top w:val="none" w:sz="0" w:space="0" w:color="auto"/>
        <w:left w:val="none" w:sz="0" w:space="0" w:color="auto"/>
        <w:bottom w:val="none" w:sz="0" w:space="0" w:color="auto"/>
        <w:right w:val="none" w:sz="0" w:space="0" w:color="auto"/>
      </w:divBdr>
    </w:div>
    <w:div w:id="1923954868">
      <w:bodyDiv w:val="1"/>
      <w:marLeft w:val="0"/>
      <w:marRight w:val="0"/>
      <w:marTop w:val="0"/>
      <w:marBottom w:val="0"/>
      <w:divBdr>
        <w:top w:val="none" w:sz="0" w:space="0" w:color="auto"/>
        <w:left w:val="none" w:sz="0" w:space="0" w:color="auto"/>
        <w:bottom w:val="none" w:sz="0" w:space="0" w:color="auto"/>
        <w:right w:val="none" w:sz="0" w:space="0" w:color="auto"/>
      </w:divBdr>
    </w:div>
    <w:div w:id="1924334336">
      <w:bodyDiv w:val="1"/>
      <w:marLeft w:val="0"/>
      <w:marRight w:val="0"/>
      <w:marTop w:val="0"/>
      <w:marBottom w:val="0"/>
      <w:divBdr>
        <w:top w:val="none" w:sz="0" w:space="0" w:color="auto"/>
        <w:left w:val="none" w:sz="0" w:space="0" w:color="auto"/>
        <w:bottom w:val="none" w:sz="0" w:space="0" w:color="auto"/>
        <w:right w:val="none" w:sz="0" w:space="0" w:color="auto"/>
      </w:divBdr>
    </w:div>
    <w:div w:id="1924409793">
      <w:bodyDiv w:val="1"/>
      <w:marLeft w:val="0"/>
      <w:marRight w:val="0"/>
      <w:marTop w:val="0"/>
      <w:marBottom w:val="0"/>
      <w:divBdr>
        <w:top w:val="none" w:sz="0" w:space="0" w:color="auto"/>
        <w:left w:val="none" w:sz="0" w:space="0" w:color="auto"/>
        <w:bottom w:val="none" w:sz="0" w:space="0" w:color="auto"/>
        <w:right w:val="none" w:sz="0" w:space="0" w:color="auto"/>
      </w:divBdr>
    </w:div>
    <w:div w:id="1924605341">
      <w:bodyDiv w:val="1"/>
      <w:marLeft w:val="0"/>
      <w:marRight w:val="0"/>
      <w:marTop w:val="0"/>
      <w:marBottom w:val="0"/>
      <w:divBdr>
        <w:top w:val="none" w:sz="0" w:space="0" w:color="auto"/>
        <w:left w:val="none" w:sz="0" w:space="0" w:color="auto"/>
        <w:bottom w:val="none" w:sz="0" w:space="0" w:color="auto"/>
        <w:right w:val="none" w:sz="0" w:space="0" w:color="auto"/>
      </w:divBdr>
    </w:div>
    <w:div w:id="1925139558">
      <w:bodyDiv w:val="1"/>
      <w:marLeft w:val="0"/>
      <w:marRight w:val="0"/>
      <w:marTop w:val="0"/>
      <w:marBottom w:val="0"/>
      <w:divBdr>
        <w:top w:val="none" w:sz="0" w:space="0" w:color="auto"/>
        <w:left w:val="none" w:sz="0" w:space="0" w:color="auto"/>
        <w:bottom w:val="none" w:sz="0" w:space="0" w:color="auto"/>
        <w:right w:val="none" w:sz="0" w:space="0" w:color="auto"/>
      </w:divBdr>
    </w:div>
    <w:div w:id="1925645787">
      <w:bodyDiv w:val="1"/>
      <w:marLeft w:val="0"/>
      <w:marRight w:val="0"/>
      <w:marTop w:val="0"/>
      <w:marBottom w:val="0"/>
      <w:divBdr>
        <w:top w:val="none" w:sz="0" w:space="0" w:color="auto"/>
        <w:left w:val="none" w:sz="0" w:space="0" w:color="auto"/>
        <w:bottom w:val="none" w:sz="0" w:space="0" w:color="auto"/>
        <w:right w:val="none" w:sz="0" w:space="0" w:color="auto"/>
      </w:divBdr>
    </w:div>
    <w:div w:id="1925722081">
      <w:bodyDiv w:val="1"/>
      <w:marLeft w:val="0"/>
      <w:marRight w:val="0"/>
      <w:marTop w:val="0"/>
      <w:marBottom w:val="0"/>
      <w:divBdr>
        <w:top w:val="none" w:sz="0" w:space="0" w:color="auto"/>
        <w:left w:val="none" w:sz="0" w:space="0" w:color="auto"/>
        <w:bottom w:val="none" w:sz="0" w:space="0" w:color="auto"/>
        <w:right w:val="none" w:sz="0" w:space="0" w:color="auto"/>
      </w:divBdr>
    </w:div>
    <w:div w:id="1925844482">
      <w:bodyDiv w:val="1"/>
      <w:marLeft w:val="0"/>
      <w:marRight w:val="0"/>
      <w:marTop w:val="0"/>
      <w:marBottom w:val="0"/>
      <w:divBdr>
        <w:top w:val="none" w:sz="0" w:space="0" w:color="auto"/>
        <w:left w:val="none" w:sz="0" w:space="0" w:color="auto"/>
        <w:bottom w:val="none" w:sz="0" w:space="0" w:color="auto"/>
        <w:right w:val="none" w:sz="0" w:space="0" w:color="auto"/>
      </w:divBdr>
    </w:div>
    <w:div w:id="1926525796">
      <w:bodyDiv w:val="1"/>
      <w:marLeft w:val="0"/>
      <w:marRight w:val="0"/>
      <w:marTop w:val="0"/>
      <w:marBottom w:val="0"/>
      <w:divBdr>
        <w:top w:val="none" w:sz="0" w:space="0" w:color="auto"/>
        <w:left w:val="none" w:sz="0" w:space="0" w:color="auto"/>
        <w:bottom w:val="none" w:sz="0" w:space="0" w:color="auto"/>
        <w:right w:val="none" w:sz="0" w:space="0" w:color="auto"/>
      </w:divBdr>
    </w:div>
    <w:div w:id="1926644511">
      <w:bodyDiv w:val="1"/>
      <w:marLeft w:val="0"/>
      <w:marRight w:val="0"/>
      <w:marTop w:val="0"/>
      <w:marBottom w:val="0"/>
      <w:divBdr>
        <w:top w:val="none" w:sz="0" w:space="0" w:color="auto"/>
        <w:left w:val="none" w:sz="0" w:space="0" w:color="auto"/>
        <w:bottom w:val="none" w:sz="0" w:space="0" w:color="auto"/>
        <w:right w:val="none" w:sz="0" w:space="0" w:color="auto"/>
      </w:divBdr>
    </w:div>
    <w:div w:id="1926718129">
      <w:bodyDiv w:val="1"/>
      <w:marLeft w:val="0"/>
      <w:marRight w:val="0"/>
      <w:marTop w:val="0"/>
      <w:marBottom w:val="0"/>
      <w:divBdr>
        <w:top w:val="none" w:sz="0" w:space="0" w:color="auto"/>
        <w:left w:val="none" w:sz="0" w:space="0" w:color="auto"/>
        <w:bottom w:val="none" w:sz="0" w:space="0" w:color="auto"/>
        <w:right w:val="none" w:sz="0" w:space="0" w:color="auto"/>
      </w:divBdr>
    </w:div>
    <w:div w:id="1926839428">
      <w:bodyDiv w:val="1"/>
      <w:marLeft w:val="0"/>
      <w:marRight w:val="0"/>
      <w:marTop w:val="0"/>
      <w:marBottom w:val="0"/>
      <w:divBdr>
        <w:top w:val="none" w:sz="0" w:space="0" w:color="auto"/>
        <w:left w:val="none" w:sz="0" w:space="0" w:color="auto"/>
        <w:bottom w:val="none" w:sz="0" w:space="0" w:color="auto"/>
        <w:right w:val="none" w:sz="0" w:space="0" w:color="auto"/>
      </w:divBdr>
    </w:div>
    <w:div w:id="1927037214">
      <w:bodyDiv w:val="1"/>
      <w:marLeft w:val="0"/>
      <w:marRight w:val="0"/>
      <w:marTop w:val="0"/>
      <w:marBottom w:val="0"/>
      <w:divBdr>
        <w:top w:val="none" w:sz="0" w:space="0" w:color="auto"/>
        <w:left w:val="none" w:sz="0" w:space="0" w:color="auto"/>
        <w:bottom w:val="none" w:sz="0" w:space="0" w:color="auto"/>
        <w:right w:val="none" w:sz="0" w:space="0" w:color="auto"/>
      </w:divBdr>
    </w:div>
    <w:div w:id="1927498732">
      <w:bodyDiv w:val="1"/>
      <w:marLeft w:val="0"/>
      <w:marRight w:val="0"/>
      <w:marTop w:val="0"/>
      <w:marBottom w:val="0"/>
      <w:divBdr>
        <w:top w:val="none" w:sz="0" w:space="0" w:color="auto"/>
        <w:left w:val="none" w:sz="0" w:space="0" w:color="auto"/>
        <w:bottom w:val="none" w:sz="0" w:space="0" w:color="auto"/>
        <w:right w:val="none" w:sz="0" w:space="0" w:color="auto"/>
      </w:divBdr>
    </w:div>
    <w:div w:id="1927760793">
      <w:bodyDiv w:val="1"/>
      <w:marLeft w:val="0"/>
      <w:marRight w:val="0"/>
      <w:marTop w:val="0"/>
      <w:marBottom w:val="0"/>
      <w:divBdr>
        <w:top w:val="none" w:sz="0" w:space="0" w:color="auto"/>
        <w:left w:val="none" w:sz="0" w:space="0" w:color="auto"/>
        <w:bottom w:val="none" w:sz="0" w:space="0" w:color="auto"/>
        <w:right w:val="none" w:sz="0" w:space="0" w:color="auto"/>
      </w:divBdr>
    </w:div>
    <w:div w:id="1928034535">
      <w:bodyDiv w:val="1"/>
      <w:marLeft w:val="0"/>
      <w:marRight w:val="0"/>
      <w:marTop w:val="0"/>
      <w:marBottom w:val="0"/>
      <w:divBdr>
        <w:top w:val="none" w:sz="0" w:space="0" w:color="auto"/>
        <w:left w:val="none" w:sz="0" w:space="0" w:color="auto"/>
        <w:bottom w:val="none" w:sz="0" w:space="0" w:color="auto"/>
        <w:right w:val="none" w:sz="0" w:space="0" w:color="auto"/>
      </w:divBdr>
    </w:div>
    <w:div w:id="1928147307">
      <w:bodyDiv w:val="1"/>
      <w:marLeft w:val="0"/>
      <w:marRight w:val="0"/>
      <w:marTop w:val="0"/>
      <w:marBottom w:val="0"/>
      <w:divBdr>
        <w:top w:val="none" w:sz="0" w:space="0" w:color="auto"/>
        <w:left w:val="none" w:sz="0" w:space="0" w:color="auto"/>
        <w:bottom w:val="none" w:sz="0" w:space="0" w:color="auto"/>
        <w:right w:val="none" w:sz="0" w:space="0" w:color="auto"/>
      </w:divBdr>
    </w:div>
    <w:div w:id="1928268718">
      <w:bodyDiv w:val="1"/>
      <w:marLeft w:val="0"/>
      <w:marRight w:val="0"/>
      <w:marTop w:val="0"/>
      <w:marBottom w:val="0"/>
      <w:divBdr>
        <w:top w:val="none" w:sz="0" w:space="0" w:color="auto"/>
        <w:left w:val="none" w:sz="0" w:space="0" w:color="auto"/>
        <w:bottom w:val="none" w:sz="0" w:space="0" w:color="auto"/>
        <w:right w:val="none" w:sz="0" w:space="0" w:color="auto"/>
      </w:divBdr>
    </w:div>
    <w:div w:id="1928534166">
      <w:bodyDiv w:val="1"/>
      <w:marLeft w:val="0"/>
      <w:marRight w:val="0"/>
      <w:marTop w:val="0"/>
      <w:marBottom w:val="0"/>
      <w:divBdr>
        <w:top w:val="none" w:sz="0" w:space="0" w:color="auto"/>
        <w:left w:val="none" w:sz="0" w:space="0" w:color="auto"/>
        <w:bottom w:val="none" w:sz="0" w:space="0" w:color="auto"/>
        <w:right w:val="none" w:sz="0" w:space="0" w:color="auto"/>
      </w:divBdr>
    </w:div>
    <w:div w:id="1928541837">
      <w:bodyDiv w:val="1"/>
      <w:marLeft w:val="0"/>
      <w:marRight w:val="0"/>
      <w:marTop w:val="0"/>
      <w:marBottom w:val="0"/>
      <w:divBdr>
        <w:top w:val="none" w:sz="0" w:space="0" w:color="auto"/>
        <w:left w:val="none" w:sz="0" w:space="0" w:color="auto"/>
        <w:bottom w:val="none" w:sz="0" w:space="0" w:color="auto"/>
        <w:right w:val="none" w:sz="0" w:space="0" w:color="auto"/>
      </w:divBdr>
    </w:div>
    <w:div w:id="1928732770">
      <w:bodyDiv w:val="1"/>
      <w:marLeft w:val="0"/>
      <w:marRight w:val="0"/>
      <w:marTop w:val="0"/>
      <w:marBottom w:val="0"/>
      <w:divBdr>
        <w:top w:val="none" w:sz="0" w:space="0" w:color="auto"/>
        <w:left w:val="none" w:sz="0" w:space="0" w:color="auto"/>
        <w:bottom w:val="none" w:sz="0" w:space="0" w:color="auto"/>
        <w:right w:val="none" w:sz="0" w:space="0" w:color="auto"/>
      </w:divBdr>
    </w:div>
    <w:div w:id="1928994875">
      <w:bodyDiv w:val="1"/>
      <w:marLeft w:val="0"/>
      <w:marRight w:val="0"/>
      <w:marTop w:val="0"/>
      <w:marBottom w:val="0"/>
      <w:divBdr>
        <w:top w:val="none" w:sz="0" w:space="0" w:color="auto"/>
        <w:left w:val="none" w:sz="0" w:space="0" w:color="auto"/>
        <w:bottom w:val="none" w:sz="0" w:space="0" w:color="auto"/>
        <w:right w:val="none" w:sz="0" w:space="0" w:color="auto"/>
      </w:divBdr>
    </w:div>
    <w:div w:id="1929188455">
      <w:bodyDiv w:val="1"/>
      <w:marLeft w:val="0"/>
      <w:marRight w:val="0"/>
      <w:marTop w:val="0"/>
      <w:marBottom w:val="0"/>
      <w:divBdr>
        <w:top w:val="none" w:sz="0" w:space="0" w:color="auto"/>
        <w:left w:val="none" w:sz="0" w:space="0" w:color="auto"/>
        <w:bottom w:val="none" w:sz="0" w:space="0" w:color="auto"/>
        <w:right w:val="none" w:sz="0" w:space="0" w:color="auto"/>
      </w:divBdr>
    </w:div>
    <w:div w:id="1929387162">
      <w:bodyDiv w:val="1"/>
      <w:marLeft w:val="0"/>
      <w:marRight w:val="0"/>
      <w:marTop w:val="0"/>
      <w:marBottom w:val="0"/>
      <w:divBdr>
        <w:top w:val="none" w:sz="0" w:space="0" w:color="auto"/>
        <w:left w:val="none" w:sz="0" w:space="0" w:color="auto"/>
        <w:bottom w:val="none" w:sz="0" w:space="0" w:color="auto"/>
        <w:right w:val="none" w:sz="0" w:space="0" w:color="auto"/>
      </w:divBdr>
    </w:div>
    <w:div w:id="1929927543">
      <w:bodyDiv w:val="1"/>
      <w:marLeft w:val="0"/>
      <w:marRight w:val="0"/>
      <w:marTop w:val="0"/>
      <w:marBottom w:val="0"/>
      <w:divBdr>
        <w:top w:val="none" w:sz="0" w:space="0" w:color="auto"/>
        <w:left w:val="none" w:sz="0" w:space="0" w:color="auto"/>
        <w:bottom w:val="none" w:sz="0" w:space="0" w:color="auto"/>
        <w:right w:val="none" w:sz="0" w:space="0" w:color="auto"/>
      </w:divBdr>
    </w:div>
    <w:div w:id="1930038318">
      <w:bodyDiv w:val="1"/>
      <w:marLeft w:val="0"/>
      <w:marRight w:val="0"/>
      <w:marTop w:val="0"/>
      <w:marBottom w:val="0"/>
      <w:divBdr>
        <w:top w:val="none" w:sz="0" w:space="0" w:color="auto"/>
        <w:left w:val="none" w:sz="0" w:space="0" w:color="auto"/>
        <w:bottom w:val="none" w:sz="0" w:space="0" w:color="auto"/>
        <w:right w:val="none" w:sz="0" w:space="0" w:color="auto"/>
      </w:divBdr>
    </w:div>
    <w:div w:id="1930194253">
      <w:bodyDiv w:val="1"/>
      <w:marLeft w:val="0"/>
      <w:marRight w:val="0"/>
      <w:marTop w:val="0"/>
      <w:marBottom w:val="0"/>
      <w:divBdr>
        <w:top w:val="none" w:sz="0" w:space="0" w:color="auto"/>
        <w:left w:val="none" w:sz="0" w:space="0" w:color="auto"/>
        <w:bottom w:val="none" w:sz="0" w:space="0" w:color="auto"/>
        <w:right w:val="none" w:sz="0" w:space="0" w:color="auto"/>
      </w:divBdr>
    </w:div>
    <w:div w:id="1930457953">
      <w:bodyDiv w:val="1"/>
      <w:marLeft w:val="0"/>
      <w:marRight w:val="0"/>
      <w:marTop w:val="0"/>
      <w:marBottom w:val="0"/>
      <w:divBdr>
        <w:top w:val="none" w:sz="0" w:space="0" w:color="auto"/>
        <w:left w:val="none" w:sz="0" w:space="0" w:color="auto"/>
        <w:bottom w:val="none" w:sz="0" w:space="0" w:color="auto"/>
        <w:right w:val="none" w:sz="0" w:space="0" w:color="auto"/>
      </w:divBdr>
    </w:div>
    <w:div w:id="1931159239">
      <w:bodyDiv w:val="1"/>
      <w:marLeft w:val="0"/>
      <w:marRight w:val="0"/>
      <w:marTop w:val="0"/>
      <w:marBottom w:val="0"/>
      <w:divBdr>
        <w:top w:val="none" w:sz="0" w:space="0" w:color="auto"/>
        <w:left w:val="none" w:sz="0" w:space="0" w:color="auto"/>
        <w:bottom w:val="none" w:sz="0" w:space="0" w:color="auto"/>
        <w:right w:val="none" w:sz="0" w:space="0" w:color="auto"/>
      </w:divBdr>
    </w:div>
    <w:div w:id="1931349957">
      <w:bodyDiv w:val="1"/>
      <w:marLeft w:val="0"/>
      <w:marRight w:val="0"/>
      <w:marTop w:val="0"/>
      <w:marBottom w:val="0"/>
      <w:divBdr>
        <w:top w:val="none" w:sz="0" w:space="0" w:color="auto"/>
        <w:left w:val="none" w:sz="0" w:space="0" w:color="auto"/>
        <w:bottom w:val="none" w:sz="0" w:space="0" w:color="auto"/>
        <w:right w:val="none" w:sz="0" w:space="0" w:color="auto"/>
      </w:divBdr>
    </w:div>
    <w:div w:id="1931354226">
      <w:bodyDiv w:val="1"/>
      <w:marLeft w:val="0"/>
      <w:marRight w:val="0"/>
      <w:marTop w:val="0"/>
      <w:marBottom w:val="0"/>
      <w:divBdr>
        <w:top w:val="none" w:sz="0" w:space="0" w:color="auto"/>
        <w:left w:val="none" w:sz="0" w:space="0" w:color="auto"/>
        <w:bottom w:val="none" w:sz="0" w:space="0" w:color="auto"/>
        <w:right w:val="none" w:sz="0" w:space="0" w:color="auto"/>
      </w:divBdr>
    </w:div>
    <w:div w:id="1931548519">
      <w:bodyDiv w:val="1"/>
      <w:marLeft w:val="0"/>
      <w:marRight w:val="0"/>
      <w:marTop w:val="0"/>
      <w:marBottom w:val="0"/>
      <w:divBdr>
        <w:top w:val="none" w:sz="0" w:space="0" w:color="auto"/>
        <w:left w:val="none" w:sz="0" w:space="0" w:color="auto"/>
        <w:bottom w:val="none" w:sz="0" w:space="0" w:color="auto"/>
        <w:right w:val="none" w:sz="0" w:space="0" w:color="auto"/>
      </w:divBdr>
    </w:div>
    <w:div w:id="1931890475">
      <w:bodyDiv w:val="1"/>
      <w:marLeft w:val="0"/>
      <w:marRight w:val="0"/>
      <w:marTop w:val="0"/>
      <w:marBottom w:val="0"/>
      <w:divBdr>
        <w:top w:val="none" w:sz="0" w:space="0" w:color="auto"/>
        <w:left w:val="none" w:sz="0" w:space="0" w:color="auto"/>
        <w:bottom w:val="none" w:sz="0" w:space="0" w:color="auto"/>
        <w:right w:val="none" w:sz="0" w:space="0" w:color="auto"/>
      </w:divBdr>
    </w:div>
    <w:div w:id="1932007009">
      <w:bodyDiv w:val="1"/>
      <w:marLeft w:val="0"/>
      <w:marRight w:val="0"/>
      <w:marTop w:val="0"/>
      <w:marBottom w:val="0"/>
      <w:divBdr>
        <w:top w:val="none" w:sz="0" w:space="0" w:color="auto"/>
        <w:left w:val="none" w:sz="0" w:space="0" w:color="auto"/>
        <w:bottom w:val="none" w:sz="0" w:space="0" w:color="auto"/>
        <w:right w:val="none" w:sz="0" w:space="0" w:color="auto"/>
      </w:divBdr>
    </w:div>
    <w:div w:id="1932009891">
      <w:bodyDiv w:val="1"/>
      <w:marLeft w:val="0"/>
      <w:marRight w:val="0"/>
      <w:marTop w:val="0"/>
      <w:marBottom w:val="0"/>
      <w:divBdr>
        <w:top w:val="none" w:sz="0" w:space="0" w:color="auto"/>
        <w:left w:val="none" w:sz="0" w:space="0" w:color="auto"/>
        <w:bottom w:val="none" w:sz="0" w:space="0" w:color="auto"/>
        <w:right w:val="none" w:sz="0" w:space="0" w:color="auto"/>
      </w:divBdr>
    </w:div>
    <w:div w:id="1932424251">
      <w:bodyDiv w:val="1"/>
      <w:marLeft w:val="0"/>
      <w:marRight w:val="0"/>
      <w:marTop w:val="0"/>
      <w:marBottom w:val="0"/>
      <w:divBdr>
        <w:top w:val="none" w:sz="0" w:space="0" w:color="auto"/>
        <w:left w:val="none" w:sz="0" w:space="0" w:color="auto"/>
        <w:bottom w:val="none" w:sz="0" w:space="0" w:color="auto"/>
        <w:right w:val="none" w:sz="0" w:space="0" w:color="auto"/>
      </w:divBdr>
    </w:div>
    <w:div w:id="1932465192">
      <w:bodyDiv w:val="1"/>
      <w:marLeft w:val="0"/>
      <w:marRight w:val="0"/>
      <w:marTop w:val="0"/>
      <w:marBottom w:val="0"/>
      <w:divBdr>
        <w:top w:val="none" w:sz="0" w:space="0" w:color="auto"/>
        <w:left w:val="none" w:sz="0" w:space="0" w:color="auto"/>
        <w:bottom w:val="none" w:sz="0" w:space="0" w:color="auto"/>
        <w:right w:val="none" w:sz="0" w:space="0" w:color="auto"/>
      </w:divBdr>
    </w:div>
    <w:div w:id="1932658504">
      <w:bodyDiv w:val="1"/>
      <w:marLeft w:val="0"/>
      <w:marRight w:val="0"/>
      <w:marTop w:val="0"/>
      <w:marBottom w:val="0"/>
      <w:divBdr>
        <w:top w:val="none" w:sz="0" w:space="0" w:color="auto"/>
        <w:left w:val="none" w:sz="0" w:space="0" w:color="auto"/>
        <w:bottom w:val="none" w:sz="0" w:space="0" w:color="auto"/>
        <w:right w:val="none" w:sz="0" w:space="0" w:color="auto"/>
      </w:divBdr>
    </w:div>
    <w:div w:id="1932931817">
      <w:bodyDiv w:val="1"/>
      <w:marLeft w:val="0"/>
      <w:marRight w:val="0"/>
      <w:marTop w:val="0"/>
      <w:marBottom w:val="0"/>
      <w:divBdr>
        <w:top w:val="none" w:sz="0" w:space="0" w:color="auto"/>
        <w:left w:val="none" w:sz="0" w:space="0" w:color="auto"/>
        <w:bottom w:val="none" w:sz="0" w:space="0" w:color="auto"/>
        <w:right w:val="none" w:sz="0" w:space="0" w:color="auto"/>
      </w:divBdr>
    </w:div>
    <w:div w:id="1933277269">
      <w:bodyDiv w:val="1"/>
      <w:marLeft w:val="0"/>
      <w:marRight w:val="0"/>
      <w:marTop w:val="0"/>
      <w:marBottom w:val="0"/>
      <w:divBdr>
        <w:top w:val="none" w:sz="0" w:space="0" w:color="auto"/>
        <w:left w:val="none" w:sz="0" w:space="0" w:color="auto"/>
        <w:bottom w:val="none" w:sz="0" w:space="0" w:color="auto"/>
        <w:right w:val="none" w:sz="0" w:space="0" w:color="auto"/>
      </w:divBdr>
    </w:div>
    <w:div w:id="1933665074">
      <w:bodyDiv w:val="1"/>
      <w:marLeft w:val="0"/>
      <w:marRight w:val="0"/>
      <w:marTop w:val="0"/>
      <w:marBottom w:val="0"/>
      <w:divBdr>
        <w:top w:val="none" w:sz="0" w:space="0" w:color="auto"/>
        <w:left w:val="none" w:sz="0" w:space="0" w:color="auto"/>
        <w:bottom w:val="none" w:sz="0" w:space="0" w:color="auto"/>
        <w:right w:val="none" w:sz="0" w:space="0" w:color="auto"/>
      </w:divBdr>
    </w:div>
    <w:div w:id="1933927315">
      <w:bodyDiv w:val="1"/>
      <w:marLeft w:val="0"/>
      <w:marRight w:val="0"/>
      <w:marTop w:val="0"/>
      <w:marBottom w:val="0"/>
      <w:divBdr>
        <w:top w:val="none" w:sz="0" w:space="0" w:color="auto"/>
        <w:left w:val="none" w:sz="0" w:space="0" w:color="auto"/>
        <w:bottom w:val="none" w:sz="0" w:space="0" w:color="auto"/>
        <w:right w:val="none" w:sz="0" w:space="0" w:color="auto"/>
      </w:divBdr>
    </w:div>
    <w:div w:id="1934240017">
      <w:bodyDiv w:val="1"/>
      <w:marLeft w:val="0"/>
      <w:marRight w:val="0"/>
      <w:marTop w:val="0"/>
      <w:marBottom w:val="0"/>
      <w:divBdr>
        <w:top w:val="none" w:sz="0" w:space="0" w:color="auto"/>
        <w:left w:val="none" w:sz="0" w:space="0" w:color="auto"/>
        <w:bottom w:val="none" w:sz="0" w:space="0" w:color="auto"/>
        <w:right w:val="none" w:sz="0" w:space="0" w:color="auto"/>
      </w:divBdr>
    </w:div>
    <w:div w:id="1934362469">
      <w:bodyDiv w:val="1"/>
      <w:marLeft w:val="0"/>
      <w:marRight w:val="0"/>
      <w:marTop w:val="0"/>
      <w:marBottom w:val="0"/>
      <w:divBdr>
        <w:top w:val="none" w:sz="0" w:space="0" w:color="auto"/>
        <w:left w:val="none" w:sz="0" w:space="0" w:color="auto"/>
        <w:bottom w:val="none" w:sz="0" w:space="0" w:color="auto"/>
        <w:right w:val="none" w:sz="0" w:space="0" w:color="auto"/>
      </w:divBdr>
    </w:div>
    <w:div w:id="1934967335">
      <w:bodyDiv w:val="1"/>
      <w:marLeft w:val="0"/>
      <w:marRight w:val="0"/>
      <w:marTop w:val="0"/>
      <w:marBottom w:val="0"/>
      <w:divBdr>
        <w:top w:val="none" w:sz="0" w:space="0" w:color="auto"/>
        <w:left w:val="none" w:sz="0" w:space="0" w:color="auto"/>
        <w:bottom w:val="none" w:sz="0" w:space="0" w:color="auto"/>
        <w:right w:val="none" w:sz="0" w:space="0" w:color="auto"/>
      </w:divBdr>
    </w:div>
    <w:div w:id="1934974512">
      <w:bodyDiv w:val="1"/>
      <w:marLeft w:val="0"/>
      <w:marRight w:val="0"/>
      <w:marTop w:val="0"/>
      <w:marBottom w:val="0"/>
      <w:divBdr>
        <w:top w:val="none" w:sz="0" w:space="0" w:color="auto"/>
        <w:left w:val="none" w:sz="0" w:space="0" w:color="auto"/>
        <w:bottom w:val="none" w:sz="0" w:space="0" w:color="auto"/>
        <w:right w:val="none" w:sz="0" w:space="0" w:color="auto"/>
      </w:divBdr>
    </w:div>
    <w:div w:id="1935358090">
      <w:bodyDiv w:val="1"/>
      <w:marLeft w:val="0"/>
      <w:marRight w:val="0"/>
      <w:marTop w:val="0"/>
      <w:marBottom w:val="0"/>
      <w:divBdr>
        <w:top w:val="none" w:sz="0" w:space="0" w:color="auto"/>
        <w:left w:val="none" w:sz="0" w:space="0" w:color="auto"/>
        <w:bottom w:val="none" w:sz="0" w:space="0" w:color="auto"/>
        <w:right w:val="none" w:sz="0" w:space="0" w:color="auto"/>
      </w:divBdr>
    </w:div>
    <w:div w:id="1935624423">
      <w:bodyDiv w:val="1"/>
      <w:marLeft w:val="0"/>
      <w:marRight w:val="0"/>
      <w:marTop w:val="0"/>
      <w:marBottom w:val="0"/>
      <w:divBdr>
        <w:top w:val="none" w:sz="0" w:space="0" w:color="auto"/>
        <w:left w:val="none" w:sz="0" w:space="0" w:color="auto"/>
        <w:bottom w:val="none" w:sz="0" w:space="0" w:color="auto"/>
        <w:right w:val="none" w:sz="0" w:space="0" w:color="auto"/>
      </w:divBdr>
    </w:div>
    <w:div w:id="1935820285">
      <w:bodyDiv w:val="1"/>
      <w:marLeft w:val="0"/>
      <w:marRight w:val="0"/>
      <w:marTop w:val="0"/>
      <w:marBottom w:val="0"/>
      <w:divBdr>
        <w:top w:val="none" w:sz="0" w:space="0" w:color="auto"/>
        <w:left w:val="none" w:sz="0" w:space="0" w:color="auto"/>
        <w:bottom w:val="none" w:sz="0" w:space="0" w:color="auto"/>
        <w:right w:val="none" w:sz="0" w:space="0" w:color="auto"/>
      </w:divBdr>
    </w:div>
    <w:div w:id="1936010822">
      <w:bodyDiv w:val="1"/>
      <w:marLeft w:val="0"/>
      <w:marRight w:val="0"/>
      <w:marTop w:val="0"/>
      <w:marBottom w:val="0"/>
      <w:divBdr>
        <w:top w:val="none" w:sz="0" w:space="0" w:color="auto"/>
        <w:left w:val="none" w:sz="0" w:space="0" w:color="auto"/>
        <w:bottom w:val="none" w:sz="0" w:space="0" w:color="auto"/>
        <w:right w:val="none" w:sz="0" w:space="0" w:color="auto"/>
      </w:divBdr>
    </w:div>
    <w:div w:id="1936160331">
      <w:bodyDiv w:val="1"/>
      <w:marLeft w:val="0"/>
      <w:marRight w:val="0"/>
      <w:marTop w:val="0"/>
      <w:marBottom w:val="0"/>
      <w:divBdr>
        <w:top w:val="none" w:sz="0" w:space="0" w:color="auto"/>
        <w:left w:val="none" w:sz="0" w:space="0" w:color="auto"/>
        <w:bottom w:val="none" w:sz="0" w:space="0" w:color="auto"/>
        <w:right w:val="none" w:sz="0" w:space="0" w:color="auto"/>
      </w:divBdr>
    </w:div>
    <w:div w:id="1936397319">
      <w:bodyDiv w:val="1"/>
      <w:marLeft w:val="0"/>
      <w:marRight w:val="0"/>
      <w:marTop w:val="0"/>
      <w:marBottom w:val="0"/>
      <w:divBdr>
        <w:top w:val="none" w:sz="0" w:space="0" w:color="auto"/>
        <w:left w:val="none" w:sz="0" w:space="0" w:color="auto"/>
        <w:bottom w:val="none" w:sz="0" w:space="0" w:color="auto"/>
        <w:right w:val="none" w:sz="0" w:space="0" w:color="auto"/>
      </w:divBdr>
    </w:div>
    <w:div w:id="1936398911">
      <w:bodyDiv w:val="1"/>
      <w:marLeft w:val="0"/>
      <w:marRight w:val="0"/>
      <w:marTop w:val="0"/>
      <w:marBottom w:val="0"/>
      <w:divBdr>
        <w:top w:val="none" w:sz="0" w:space="0" w:color="auto"/>
        <w:left w:val="none" w:sz="0" w:space="0" w:color="auto"/>
        <w:bottom w:val="none" w:sz="0" w:space="0" w:color="auto"/>
        <w:right w:val="none" w:sz="0" w:space="0" w:color="auto"/>
      </w:divBdr>
    </w:div>
    <w:div w:id="1936473060">
      <w:bodyDiv w:val="1"/>
      <w:marLeft w:val="0"/>
      <w:marRight w:val="0"/>
      <w:marTop w:val="0"/>
      <w:marBottom w:val="0"/>
      <w:divBdr>
        <w:top w:val="none" w:sz="0" w:space="0" w:color="auto"/>
        <w:left w:val="none" w:sz="0" w:space="0" w:color="auto"/>
        <w:bottom w:val="none" w:sz="0" w:space="0" w:color="auto"/>
        <w:right w:val="none" w:sz="0" w:space="0" w:color="auto"/>
      </w:divBdr>
    </w:div>
    <w:div w:id="1936859848">
      <w:bodyDiv w:val="1"/>
      <w:marLeft w:val="0"/>
      <w:marRight w:val="0"/>
      <w:marTop w:val="0"/>
      <w:marBottom w:val="0"/>
      <w:divBdr>
        <w:top w:val="none" w:sz="0" w:space="0" w:color="auto"/>
        <w:left w:val="none" w:sz="0" w:space="0" w:color="auto"/>
        <w:bottom w:val="none" w:sz="0" w:space="0" w:color="auto"/>
        <w:right w:val="none" w:sz="0" w:space="0" w:color="auto"/>
      </w:divBdr>
    </w:div>
    <w:div w:id="1936865442">
      <w:bodyDiv w:val="1"/>
      <w:marLeft w:val="0"/>
      <w:marRight w:val="0"/>
      <w:marTop w:val="0"/>
      <w:marBottom w:val="0"/>
      <w:divBdr>
        <w:top w:val="none" w:sz="0" w:space="0" w:color="auto"/>
        <w:left w:val="none" w:sz="0" w:space="0" w:color="auto"/>
        <w:bottom w:val="none" w:sz="0" w:space="0" w:color="auto"/>
        <w:right w:val="none" w:sz="0" w:space="0" w:color="auto"/>
      </w:divBdr>
    </w:div>
    <w:div w:id="1936936011">
      <w:bodyDiv w:val="1"/>
      <w:marLeft w:val="0"/>
      <w:marRight w:val="0"/>
      <w:marTop w:val="0"/>
      <w:marBottom w:val="0"/>
      <w:divBdr>
        <w:top w:val="none" w:sz="0" w:space="0" w:color="auto"/>
        <w:left w:val="none" w:sz="0" w:space="0" w:color="auto"/>
        <w:bottom w:val="none" w:sz="0" w:space="0" w:color="auto"/>
        <w:right w:val="none" w:sz="0" w:space="0" w:color="auto"/>
      </w:divBdr>
    </w:div>
    <w:div w:id="1937857373">
      <w:bodyDiv w:val="1"/>
      <w:marLeft w:val="0"/>
      <w:marRight w:val="0"/>
      <w:marTop w:val="0"/>
      <w:marBottom w:val="0"/>
      <w:divBdr>
        <w:top w:val="none" w:sz="0" w:space="0" w:color="auto"/>
        <w:left w:val="none" w:sz="0" w:space="0" w:color="auto"/>
        <w:bottom w:val="none" w:sz="0" w:space="0" w:color="auto"/>
        <w:right w:val="none" w:sz="0" w:space="0" w:color="auto"/>
      </w:divBdr>
    </w:div>
    <w:div w:id="1937983582">
      <w:bodyDiv w:val="1"/>
      <w:marLeft w:val="0"/>
      <w:marRight w:val="0"/>
      <w:marTop w:val="0"/>
      <w:marBottom w:val="0"/>
      <w:divBdr>
        <w:top w:val="none" w:sz="0" w:space="0" w:color="auto"/>
        <w:left w:val="none" w:sz="0" w:space="0" w:color="auto"/>
        <w:bottom w:val="none" w:sz="0" w:space="0" w:color="auto"/>
        <w:right w:val="none" w:sz="0" w:space="0" w:color="auto"/>
      </w:divBdr>
    </w:div>
    <w:div w:id="1938515233">
      <w:bodyDiv w:val="1"/>
      <w:marLeft w:val="0"/>
      <w:marRight w:val="0"/>
      <w:marTop w:val="0"/>
      <w:marBottom w:val="0"/>
      <w:divBdr>
        <w:top w:val="none" w:sz="0" w:space="0" w:color="auto"/>
        <w:left w:val="none" w:sz="0" w:space="0" w:color="auto"/>
        <w:bottom w:val="none" w:sz="0" w:space="0" w:color="auto"/>
        <w:right w:val="none" w:sz="0" w:space="0" w:color="auto"/>
      </w:divBdr>
    </w:div>
    <w:div w:id="1938561540">
      <w:bodyDiv w:val="1"/>
      <w:marLeft w:val="0"/>
      <w:marRight w:val="0"/>
      <w:marTop w:val="0"/>
      <w:marBottom w:val="0"/>
      <w:divBdr>
        <w:top w:val="none" w:sz="0" w:space="0" w:color="auto"/>
        <w:left w:val="none" w:sz="0" w:space="0" w:color="auto"/>
        <w:bottom w:val="none" w:sz="0" w:space="0" w:color="auto"/>
        <w:right w:val="none" w:sz="0" w:space="0" w:color="auto"/>
      </w:divBdr>
    </w:div>
    <w:div w:id="1939018748">
      <w:bodyDiv w:val="1"/>
      <w:marLeft w:val="0"/>
      <w:marRight w:val="0"/>
      <w:marTop w:val="0"/>
      <w:marBottom w:val="0"/>
      <w:divBdr>
        <w:top w:val="none" w:sz="0" w:space="0" w:color="auto"/>
        <w:left w:val="none" w:sz="0" w:space="0" w:color="auto"/>
        <w:bottom w:val="none" w:sz="0" w:space="0" w:color="auto"/>
        <w:right w:val="none" w:sz="0" w:space="0" w:color="auto"/>
      </w:divBdr>
    </w:div>
    <w:div w:id="1939217242">
      <w:bodyDiv w:val="1"/>
      <w:marLeft w:val="0"/>
      <w:marRight w:val="0"/>
      <w:marTop w:val="0"/>
      <w:marBottom w:val="0"/>
      <w:divBdr>
        <w:top w:val="none" w:sz="0" w:space="0" w:color="auto"/>
        <w:left w:val="none" w:sz="0" w:space="0" w:color="auto"/>
        <w:bottom w:val="none" w:sz="0" w:space="0" w:color="auto"/>
        <w:right w:val="none" w:sz="0" w:space="0" w:color="auto"/>
      </w:divBdr>
    </w:div>
    <w:div w:id="1939868016">
      <w:bodyDiv w:val="1"/>
      <w:marLeft w:val="0"/>
      <w:marRight w:val="0"/>
      <w:marTop w:val="0"/>
      <w:marBottom w:val="0"/>
      <w:divBdr>
        <w:top w:val="none" w:sz="0" w:space="0" w:color="auto"/>
        <w:left w:val="none" w:sz="0" w:space="0" w:color="auto"/>
        <w:bottom w:val="none" w:sz="0" w:space="0" w:color="auto"/>
        <w:right w:val="none" w:sz="0" w:space="0" w:color="auto"/>
      </w:divBdr>
    </w:div>
    <w:div w:id="1940022117">
      <w:bodyDiv w:val="1"/>
      <w:marLeft w:val="0"/>
      <w:marRight w:val="0"/>
      <w:marTop w:val="0"/>
      <w:marBottom w:val="0"/>
      <w:divBdr>
        <w:top w:val="none" w:sz="0" w:space="0" w:color="auto"/>
        <w:left w:val="none" w:sz="0" w:space="0" w:color="auto"/>
        <w:bottom w:val="none" w:sz="0" w:space="0" w:color="auto"/>
        <w:right w:val="none" w:sz="0" w:space="0" w:color="auto"/>
      </w:divBdr>
    </w:div>
    <w:div w:id="1941715717">
      <w:bodyDiv w:val="1"/>
      <w:marLeft w:val="0"/>
      <w:marRight w:val="0"/>
      <w:marTop w:val="0"/>
      <w:marBottom w:val="0"/>
      <w:divBdr>
        <w:top w:val="none" w:sz="0" w:space="0" w:color="auto"/>
        <w:left w:val="none" w:sz="0" w:space="0" w:color="auto"/>
        <w:bottom w:val="none" w:sz="0" w:space="0" w:color="auto"/>
        <w:right w:val="none" w:sz="0" w:space="0" w:color="auto"/>
      </w:divBdr>
    </w:div>
    <w:div w:id="1942493282">
      <w:bodyDiv w:val="1"/>
      <w:marLeft w:val="0"/>
      <w:marRight w:val="0"/>
      <w:marTop w:val="0"/>
      <w:marBottom w:val="0"/>
      <w:divBdr>
        <w:top w:val="none" w:sz="0" w:space="0" w:color="auto"/>
        <w:left w:val="none" w:sz="0" w:space="0" w:color="auto"/>
        <w:bottom w:val="none" w:sz="0" w:space="0" w:color="auto"/>
        <w:right w:val="none" w:sz="0" w:space="0" w:color="auto"/>
      </w:divBdr>
    </w:div>
    <w:div w:id="1943175150">
      <w:bodyDiv w:val="1"/>
      <w:marLeft w:val="0"/>
      <w:marRight w:val="0"/>
      <w:marTop w:val="0"/>
      <w:marBottom w:val="0"/>
      <w:divBdr>
        <w:top w:val="none" w:sz="0" w:space="0" w:color="auto"/>
        <w:left w:val="none" w:sz="0" w:space="0" w:color="auto"/>
        <w:bottom w:val="none" w:sz="0" w:space="0" w:color="auto"/>
        <w:right w:val="none" w:sz="0" w:space="0" w:color="auto"/>
      </w:divBdr>
    </w:div>
    <w:div w:id="1943607343">
      <w:bodyDiv w:val="1"/>
      <w:marLeft w:val="0"/>
      <w:marRight w:val="0"/>
      <w:marTop w:val="0"/>
      <w:marBottom w:val="0"/>
      <w:divBdr>
        <w:top w:val="none" w:sz="0" w:space="0" w:color="auto"/>
        <w:left w:val="none" w:sz="0" w:space="0" w:color="auto"/>
        <w:bottom w:val="none" w:sz="0" w:space="0" w:color="auto"/>
        <w:right w:val="none" w:sz="0" w:space="0" w:color="auto"/>
      </w:divBdr>
    </w:div>
    <w:div w:id="1943680650">
      <w:bodyDiv w:val="1"/>
      <w:marLeft w:val="0"/>
      <w:marRight w:val="0"/>
      <w:marTop w:val="0"/>
      <w:marBottom w:val="0"/>
      <w:divBdr>
        <w:top w:val="none" w:sz="0" w:space="0" w:color="auto"/>
        <w:left w:val="none" w:sz="0" w:space="0" w:color="auto"/>
        <w:bottom w:val="none" w:sz="0" w:space="0" w:color="auto"/>
        <w:right w:val="none" w:sz="0" w:space="0" w:color="auto"/>
      </w:divBdr>
    </w:div>
    <w:div w:id="1944145120">
      <w:bodyDiv w:val="1"/>
      <w:marLeft w:val="0"/>
      <w:marRight w:val="0"/>
      <w:marTop w:val="0"/>
      <w:marBottom w:val="0"/>
      <w:divBdr>
        <w:top w:val="none" w:sz="0" w:space="0" w:color="auto"/>
        <w:left w:val="none" w:sz="0" w:space="0" w:color="auto"/>
        <w:bottom w:val="none" w:sz="0" w:space="0" w:color="auto"/>
        <w:right w:val="none" w:sz="0" w:space="0" w:color="auto"/>
      </w:divBdr>
    </w:div>
    <w:div w:id="1944217763">
      <w:bodyDiv w:val="1"/>
      <w:marLeft w:val="0"/>
      <w:marRight w:val="0"/>
      <w:marTop w:val="0"/>
      <w:marBottom w:val="0"/>
      <w:divBdr>
        <w:top w:val="none" w:sz="0" w:space="0" w:color="auto"/>
        <w:left w:val="none" w:sz="0" w:space="0" w:color="auto"/>
        <w:bottom w:val="none" w:sz="0" w:space="0" w:color="auto"/>
        <w:right w:val="none" w:sz="0" w:space="0" w:color="auto"/>
      </w:divBdr>
    </w:div>
    <w:div w:id="1944416372">
      <w:bodyDiv w:val="1"/>
      <w:marLeft w:val="0"/>
      <w:marRight w:val="0"/>
      <w:marTop w:val="0"/>
      <w:marBottom w:val="0"/>
      <w:divBdr>
        <w:top w:val="none" w:sz="0" w:space="0" w:color="auto"/>
        <w:left w:val="none" w:sz="0" w:space="0" w:color="auto"/>
        <w:bottom w:val="none" w:sz="0" w:space="0" w:color="auto"/>
        <w:right w:val="none" w:sz="0" w:space="0" w:color="auto"/>
      </w:divBdr>
    </w:div>
    <w:div w:id="1944461637">
      <w:bodyDiv w:val="1"/>
      <w:marLeft w:val="0"/>
      <w:marRight w:val="0"/>
      <w:marTop w:val="0"/>
      <w:marBottom w:val="0"/>
      <w:divBdr>
        <w:top w:val="none" w:sz="0" w:space="0" w:color="auto"/>
        <w:left w:val="none" w:sz="0" w:space="0" w:color="auto"/>
        <w:bottom w:val="none" w:sz="0" w:space="0" w:color="auto"/>
        <w:right w:val="none" w:sz="0" w:space="0" w:color="auto"/>
      </w:divBdr>
    </w:div>
    <w:div w:id="1944726151">
      <w:bodyDiv w:val="1"/>
      <w:marLeft w:val="0"/>
      <w:marRight w:val="0"/>
      <w:marTop w:val="0"/>
      <w:marBottom w:val="0"/>
      <w:divBdr>
        <w:top w:val="none" w:sz="0" w:space="0" w:color="auto"/>
        <w:left w:val="none" w:sz="0" w:space="0" w:color="auto"/>
        <w:bottom w:val="none" w:sz="0" w:space="0" w:color="auto"/>
        <w:right w:val="none" w:sz="0" w:space="0" w:color="auto"/>
      </w:divBdr>
    </w:div>
    <w:div w:id="1944728414">
      <w:bodyDiv w:val="1"/>
      <w:marLeft w:val="0"/>
      <w:marRight w:val="0"/>
      <w:marTop w:val="0"/>
      <w:marBottom w:val="0"/>
      <w:divBdr>
        <w:top w:val="none" w:sz="0" w:space="0" w:color="auto"/>
        <w:left w:val="none" w:sz="0" w:space="0" w:color="auto"/>
        <w:bottom w:val="none" w:sz="0" w:space="0" w:color="auto"/>
        <w:right w:val="none" w:sz="0" w:space="0" w:color="auto"/>
      </w:divBdr>
    </w:div>
    <w:div w:id="1945070667">
      <w:bodyDiv w:val="1"/>
      <w:marLeft w:val="0"/>
      <w:marRight w:val="0"/>
      <w:marTop w:val="0"/>
      <w:marBottom w:val="0"/>
      <w:divBdr>
        <w:top w:val="none" w:sz="0" w:space="0" w:color="auto"/>
        <w:left w:val="none" w:sz="0" w:space="0" w:color="auto"/>
        <w:bottom w:val="none" w:sz="0" w:space="0" w:color="auto"/>
        <w:right w:val="none" w:sz="0" w:space="0" w:color="auto"/>
      </w:divBdr>
    </w:div>
    <w:div w:id="1945308766">
      <w:bodyDiv w:val="1"/>
      <w:marLeft w:val="0"/>
      <w:marRight w:val="0"/>
      <w:marTop w:val="0"/>
      <w:marBottom w:val="0"/>
      <w:divBdr>
        <w:top w:val="none" w:sz="0" w:space="0" w:color="auto"/>
        <w:left w:val="none" w:sz="0" w:space="0" w:color="auto"/>
        <w:bottom w:val="none" w:sz="0" w:space="0" w:color="auto"/>
        <w:right w:val="none" w:sz="0" w:space="0" w:color="auto"/>
      </w:divBdr>
    </w:div>
    <w:div w:id="1945458173">
      <w:bodyDiv w:val="1"/>
      <w:marLeft w:val="0"/>
      <w:marRight w:val="0"/>
      <w:marTop w:val="0"/>
      <w:marBottom w:val="0"/>
      <w:divBdr>
        <w:top w:val="none" w:sz="0" w:space="0" w:color="auto"/>
        <w:left w:val="none" w:sz="0" w:space="0" w:color="auto"/>
        <w:bottom w:val="none" w:sz="0" w:space="0" w:color="auto"/>
        <w:right w:val="none" w:sz="0" w:space="0" w:color="auto"/>
      </w:divBdr>
    </w:div>
    <w:div w:id="1945501982">
      <w:bodyDiv w:val="1"/>
      <w:marLeft w:val="0"/>
      <w:marRight w:val="0"/>
      <w:marTop w:val="0"/>
      <w:marBottom w:val="0"/>
      <w:divBdr>
        <w:top w:val="none" w:sz="0" w:space="0" w:color="auto"/>
        <w:left w:val="none" w:sz="0" w:space="0" w:color="auto"/>
        <w:bottom w:val="none" w:sz="0" w:space="0" w:color="auto"/>
        <w:right w:val="none" w:sz="0" w:space="0" w:color="auto"/>
      </w:divBdr>
    </w:div>
    <w:div w:id="1946182212">
      <w:bodyDiv w:val="1"/>
      <w:marLeft w:val="0"/>
      <w:marRight w:val="0"/>
      <w:marTop w:val="0"/>
      <w:marBottom w:val="0"/>
      <w:divBdr>
        <w:top w:val="none" w:sz="0" w:space="0" w:color="auto"/>
        <w:left w:val="none" w:sz="0" w:space="0" w:color="auto"/>
        <w:bottom w:val="none" w:sz="0" w:space="0" w:color="auto"/>
        <w:right w:val="none" w:sz="0" w:space="0" w:color="auto"/>
      </w:divBdr>
    </w:div>
    <w:div w:id="1947612326">
      <w:bodyDiv w:val="1"/>
      <w:marLeft w:val="0"/>
      <w:marRight w:val="0"/>
      <w:marTop w:val="0"/>
      <w:marBottom w:val="0"/>
      <w:divBdr>
        <w:top w:val="none" w:sz="0" w:space="0" w:color="auto"/>
        <w:left w:val="none" w:sz="0" w:space="0" w:color="auto"/>
        <w:bottom w:val="none" w:sz="0" w:space="0" w:color="auto"/>
        <w:right w:val="none" w:sz="0" w:space="0" w:color="auto"/>
      </w:divBdr>
    </w:div>
    <w:div w:id="1947737696">
      <w:bodyDiv w:val="1"/>
      <w:marLeft w:val="0"/>
      <w:marRight w:val="0"/>
      <w:marTop w:val="0"/>
      <w:marBottom w:val="0"/>
      <w:divBdr>
        <w:top w:val="none" w:sz="0" w:space="0" w:color="auto"/>
        <w:left w:val="none" w:sz="0" w:space="0" w:color="auto"/>
        <w:bottom w:val="none" w:sz="0" w:space="0" w:color="auto"/>
        <w:right w:val="none" w:sz="0" w:space="0" w:color="auto"/>
      </w:divBdr>
    </w:div>
    <w:div w:id="1948464736">
      <w:bodyDiv w:val="1"/>
      <w:marLeft w:val="0"/>
      <w:marRight w:val="0"/>
      <w:marTop w:val="0"/>
      <w:marBottom w:val="0"/>
      <w:divBdr>
        <w:top w:val="none" w:sz="0" w:space="0" w:color="auto"/>
        <w:left w:val="none" w:sz="0" w:space="0" w:color="auto"/>
        <w:bottom w:val="none" w:sz="0" w:space="0" w:color="auto"/>
        <w:right w:val="none" w:sz="0" w:space="0" w:color="auto"/>
      </w:divBdr>
    </w:div>
    <w:div w:id="1949383187">
      <w:bodyDiv w:val="1"/>
      <w:marLeft w:val="0"/>
      <w:marRight w:val="0"/>
      <w:marTop w:val="0"/>
      <w:marBottom w:val="0"/>
      <w:divBdr>
        <w:top w:val="none" w:sz="0" w:space="0" w:color="auto"/>
        <w:left w:val="none" w:sz="0" w:space="0" w:color="auto"/>
        <w:bottom w:val="none" w:sz="0" w:space="0" w:color="auto"/>
        <w:right w:val="none" w:sz="0" w:space="0" w:color="auto"/>
      </w:divBdr>
    </w:div>
    <w:div w:id="1950038611">
      <w:bodyDiv w:val="1"/>
      <w:marLeft w:val="0"/>
      <w:marRight w:val="0"/>
      <w:marTop w:val="0"/>
      <w:marBottom w:val="0"/>
      <w:divBdr>
        <w:top w:val="none" w:sz="0" w:space="0" w:color="auto"/>
        <w:left w:val="none" w:sz="0" w:space="0" w:color="auto"/>
        <w:bottom w:val="none" w:sz="0" w:space="0" w:color="auto"/>
        <w:right w:val="none" w:sz="0" w:space="0" w:color="auto"/>
      </w:divBdr>
    </w:div>
    <w:div w:id="1950579111">
      <w:bodyDiv w:val="1"/>
      <w:marLeft w:val="0"/>
      <w:marRight w:val="0"/>
      <w:marTop w:val="0"/>
      <w:marBottom w:val="0"/>
      <w:divBdr>
        <w:top w:val="none" w:sz="0" w:space="0" w:color="auto"/>
        <w:left w:val="none" w:sz="0" w:space="0" w:color="auto"/>
        <w:bottom w:val="none" w:sz="0" w:space="0" w:color="auto"/>
        <w:right w:val="none" w:sz="0" w:space="0" w:color="auto"/>
      </w:divBdr>
    </w:div>
    <w:div w:id="1950887747">
      <w:bodyDiv w:val="1"/>
      <w:marLeft w:val="0"/>
      <w:marRight w:val="0"/>
      <w:marTop w:val="0"/>
      <w:marBottom w:val="0"/>
      <w:divBdr>
        <w:top w:val="none" w:sz="0" w:space="0" w:color="auto"/>
        <w:left w:val="none" w:sz="0" w:space="0" w:color="auto"/>
        <w:bottom w:val="none" w:sz="0" w:space="0" w:color="auto"/>
        <w:right w:val="none" w:sz="0" w:space="0" w:color="auto"/>
      </w:divBdr>
    </w:div>
    <w:div w:id="1951082084">
      <w:bodyDiv w:val="1"/>
      <w:marLeft w:val="0"/>
      <w:marRight w:val="0"/>
      <w:marTop w:val="0"/>
      <w:marBottom w:val="0"/>
      <w:divBdr>
        <w:top w:val="none" w:sz="0" w:space="0" w:color="auto"/>
        <w:left w:val="none" w:sz="0" w:space="0" w:color="auto"/>
        <w:bottom w:val="none" w:sz="0" w:space="0" w:color="auto"/>
        <w:right w:val="none" w:sz="0" w:space="0" w:color="auto"/>
      </w:divBdr>
    </w:div>
    <w:div w:id="1951082268">
      <w:bodyDiv w:val="1"/>
      <w:marLeft w:val="0"/>
      <w:marRight w:val="0"/>
      <w:marTop w:val="0"/>
      <w:marBottom w:val="0"/>
      <w:divBdr>
        <w:top w:val="none" w:sz="0" w:space="0" w:color="auto"/>
        <w:left w:val="none" w:sz="0" w:space="0" w:color="auto"/>
        <w:bottom w:val="none" w:sz="0" w:space="0" w:color="auto"/>
        <w:right w:val="none" w:sz="0" w:space="0" w:color="auto"/>
      </w:divBdr>
    </w:div>
    <w:div w:id="1951276732">
      <w:bodyDiv w:val="1"/>
      <w:marLeft w:val="0"/>
      <w:marRight w:val="0"/>
      <w:marTop w:val="0"/>
      <w:marBottom w:val="0"/>
      <w:divBdr>
        <w:top w:val="none" w:sz="0" w:space="0" w:color="auto"/>
        <w:left w:val="none" w:sz="0" w:space="0" w:color="auto"/>
        <w:bottom w:val="none" w:sz="0" w:space="0" w:color="auto"/>
        <w:right w:val="none" w:sz="0" w:space="0" w:color="auto"/>
      </w:divBdr>
    </w:div>
    <w:div w:id="1951425813">
      <w:bodyDiv w:val="1"/>
      <w:marLeft w:val="0"/>
      <w:marRight w:val="0"/>
      <w:marTop w:val="0"/>
      <w:marBottom w:val="0"/>
      <w:divBdr>
        <w:top w:val="none" w:sz="0" w:space="0" w:color="auto"/>
        <w:left w:val="none" w:sz="0" w:space="0" w:color="auto"/>
        <w:bottom w:val="none" w:sz="0" w:space="0" w:color="auto"/>
        <w:right w:val="none" w:sz="0" w:space="0" w:color="auto"/>
      </w:divBdr>
    </w:div>
    <w:div w:id="1951668662">
      <w:bodyDiv w:val="1"/>
      <w:marLeft w:val="0"/>
      <w:marRight w:val="0"/>
      <w:marTop w:val="0"/>
      <w:marBottom w:val="0"/>
      <w:divBdr>
        <w:top w:val="none" w:sz="0" w:space="0" w:color="auto"/>
        <w:left w:val="none" w:sz="0" w:space="0" w:color="auto"/>
        <w:bottom w:val="none" w:sz="0" w:space="0" w:color="auto"/>
        <w:right w:val="none" w:sz="0" w:space="0" w:color="auto"/>
      </w:divBdr>
    </w:div>
    <w:div w:id="1951818029">
      <w:bodyDiv w:val="1"/>
      <w:marLeft w:val="0"/>
      <w:marRight w:val="0"/>
      <w:marTop w:val="0"/>
      <w:marBottom w:val="0"/>
      <w:divBdr>
        <w:top w:val="none" w:sz="0" w:space="0" w:color="auto"/>
        <w:left w:val="none" w:sz="0" w:space="0" w:color="auto"/>
        <w:bottom w:val="none" w:sz="0" w:space="0" w:color="auto"/>
        <w:right w:val="none" w:sz="0" w:space="0" w:color="auto"/>
      </w:divBdr>
    </w:div>
    <w:div w:id="1952667840">
      <w:bodyDiv w:val="1"/>
      <w:marLeft w:val="0"/>
      <w:marRight w:val="0"/>
      <w:marTop w:val="0"/>
      <w:marBottom w:val="0"/>
      <w:divBdr>
        <w:top w:val="none" w:sz="0" w:space="0" w:color="auto"/>
        <w:left w:val="none" w:sz="0" w:space="0" w:color="auto"/>
        <w:bottom w:val="none" w:sz="0" w:space="0" w:color="auto"/>
        <w:right w:val="none" w:sz="0" w:space="0" w:color="auto"/>
      </w:divBdr>
    </w:div>
    <w:div w:id="1953438873">
      <w:bodyDiv w:val="1"/>
      <w:marLeft w:val="0"/>
      <w:marRight w:val="0"/>
      <w:marTop w:val="0"/>
      <w:marBottom w:val="0"/>
      <w:divBdr>
        <w:top w:val="none" w:sz="0" w:space="0" w:color="auto"/>
        <w:left w:val="none" w:sz="0" w:space="0" w:color="auto"/>
        <w:bottom w:val="none" w:sz="0" w:space="0" w:color="auto"/>
        <w:right w:val="none" w:sz="0" w:space="0" w:color="auto"/>
      </w:divBdr>
    </w:div>
    <w:div w:id="1953659174">
      <w:bodyDiv w:val="1"/>
      <w:marLeft w:val="0"/>
      <w:marRight w:val="0"/>
      <w:marTop w:val="0"/>
      <w:marBottom w:val="0"/>
      <w:divBdr>
        <w:top w:val="none" w:sz="0" w:space="0" w:color="auto"/>
        <w:left w:val="none" w:sz="0" w:space="0" w:color="auto"/>
        <w:bottom w:val="none" w:sz="0" w:space="0" w:color="auto"/>
        <w:right w:val="none" w:sz="0" w:space="0" w:color="auto"/>
      </w:divBdr>
    </w:div>
    <w:div w:id="1953781220">
      <w:bodyDiv w:val="1"/>
      <w:marLeft w:val="0"/>
      <w:marRight w:val="0"/>
      <w:marTop w:val="0"/>
      <w:marBottom w:val="0"/>
      <w:divBdr>
        <w:top w:val="none" w:sz="0" w:space="0" w:color="auto"/>
        <w:left w:val="none" w:sz="0" w:space="0" w:color="auto"/>
        <w:bottom w:val="none" w:sz="0" w:space="0" w:color="auto"/>
        <w:right w:val="none" w:sz="0" w:space="0" w:color="auto"/>
      </w:divBdr>
    </w:div>
    <w:div w:id="1955288280">
      <w:bodyDiv w:val="1"/>
      <w:marLeft w:val="0"/>
      <w:marRight w:val="0"/>
      <w:marTop w:val="0"/>
      <w:marBottom w:val="0"/>
      <w:divBdr>
        <w:top w:val="none" w:sz="0" w:space="0" w:color="auto"/>
        <w:left w:val="none" w:sz="0" w:space="0" w:color="auto"/>
        <w:bottom w:val="none" w:sz="0" w:space="0" w:color="auto"/>
        <w:right w:val="none" w:sz="0" w:space="0" w:color="auto"/>
      </w:divBdr>
    </w:div>
    <w:div w:id="1955601551">
      <w:bodyDiv w:val="1"/>
      <w:marLeft w:val="0"/>
      <w:marRight w:val="0"/>
      <w:marTop w:val="0"/>
      <w:marBottom w:val="0"/>
      <w:divBdr>
        <w:top w:val="none" w:sz="0" w:space="0" w:color="auto"/>
        <w:left w:val="none" w:sz="0" w:space="0" w:color="auto"/>
        <w:bottom w:val="none" w:sz="0" w:space="0" w:color="auto"/>
        <w:right w:val="none" w:sz="0" w:space="0" w:color="auto"/>
      </w:divBdr>
    </w:div>
    <w:div w:id="1956907485">
      <w:bodyDiv w:val="1"/>
      <w:marLeft w:val="0"/>
      <w:marRight w:val="0"/>
      <w:marTop w:val="0"/>
      <w:marBottom w:val="0"/>
      <w:divBdr>
        <w:top w:val="none" w:sz="0" w:space="0" w:color="auto"/>
        <w:left w:val="none" w:sz="0" w:space="0" w:color="auto"/>
        <w:bottom w:val="none" w:sz="0" w:space="0" w:color="auto"/>
        <w:right w:val="none" w:sz="0" w:space="0" w:color="auto"/>
      </w:divBdr>
    </w:div>
    <w:div w:id="1957325487">
      <w:bodyDiv w:val="1"/>
      <w:marLeft w:val="0"/>
      <w:marRight w:val="0"/>
      <w:marTop w:val="0"/>
      <w:marBottom w:val="0"/>
      <w:divBdr>
        <w:top w:val="none" w:sz="0" w:space="0" w:color="auto"/>
        <w:left w:val="none" w:sz="0" w:space="0" w:color="auto"/>
        <w:bottom w:val="none" w:sz="0" w:space="0" w:color="auto"/>
        <w:right w:val="none" w:sz="0" w:space="0" w:color="auto"/>
      </w:divBdr>
    </w:div>
    <w:div w:id="1957907758">
      <w:bodyDiv w:val="1"/>
      <w:marLeft w:val="0"/>
      <w:marRight w:val="0"/>
      <w:marTop w:val="0"/>
      <w:marBottom w:val="0"/>
      <w:divBdr>
        <w:top w:val="none" w:sz="0" w:space="0" w:color="auto"/>
        <w:left w:val="none" w:sz="0" w:space="0" w:color="auto"/>
        <w:bottom w:val="none" w:sz="0" w:space="0" w:color="auto"/>
        <w:right w:val="none" w:sz="0" w:space="0" w:color="auto"/>
      </w:divBdr>
    </w:div>
    <w:div w:id="1958171309">
      <w:bodyDiv w:val="1"/>
      <w:marLeft w:val="0"/>
      <w:marRight w:val="0"/>
      <w:marTop w:val="0"/>
      <w:marBottom w:val="0"/>
      <w:divBdr>
        <w:top w:val="none" w:sz="0" w:space="0" w:color="auto"/>
        <w:left w:val="none" w:sz="0" w:space="0" w:color="auto"/>
        <w:bottom w:val="none" w:sz="0" w:space="0" w:color="auto"/>
        <w:right w:val="none" w:sz="0" w:space="0" w:color="auto"/>
      </w:divBdr>
    </w:div>
    <w:div w:id="1958637432">
      <w:bodyDiv w:val="1"/>
      <w:marLeft w:val="0"/>
      <w:marRight w:val="0"/>
      <w:marTop w:val="0"/>
      <w:marBottom w:val="0"/>
      <w:divBdr>
        <w:top w:val="none" w:sz="0" w:space="0" w:color="auto"/>
        <w:left w:val="none" w:sz="0" w:space="0" w:color="auto"/>
        <w:bottom w:val="none" w:sz="0" w:space="0" w:color="auto"/>
        <w:right w:val="none" w:sz="0" w:space="0" w:color="auto"/>
      </w:divBdr>
    </w:div>
    <w:div w:id="1959024196">
      <w:bodyDiv w:val="1"/>
      <w:marLeft w:val="0"/>
      <w:marRight w:val="0"/>
      <w:marTop w:val="0"/>
      <w:marBottom w:val="0"/>
      <w:divBdr>
        <w:top w:val="none" w:sz="0" w:space="0" w:color="auto"/>
        <w:left w:val="none" w:sz="0" w:space="0" w:color="auto"/>
        <w:bottom w:val="none" w:sz="0" w:space="0" w:color="auto"/>
        <w:right w:val="none" w:sz="0" w:space="0" w:color="auto"/>
      </w:divBdr>
    </w:div>
    <w:div w:id="1959558055">
      <w:bodyDiv w:val="1"/>
      <w:marLeft w:val="0"/>
      <w:marRight w:val="0"/>
      <w:marTop w:val="0"/>
      <w:marBottom w:val="0"/>
      <w:divBdr>
        <w:top w:val="none" w:sz="0" w:space="0" w:color="auto"/>
        <w:left w:val="none" w:sz="0" w:space="0" w:color="auto"/>
        <w:bottom w:val="none" w:sz="0" w:space="0" w:color="auto"/>
        <w:right w:val="none" w:sz="0" w:space="0" w:color="auto"/>
      </w:divBdr>
    </w:div>
    <w:div w:id="1959680141">
      <w:bodyDiv w:val="1"/>
      <w:marLeft w:val="0"/>
      <w:marRight w:val="0"/>
      <w:marTop w:val="0"/>
      <w:marBottom w:val="0"/>
      <w:divBdr>
        <w:top w:val="none" w:sz="0" w:space="0" w:color="auto"/>
        <w:left w:val="none" w:sz="0" w:space="0" w:color="auto"/>
        <w:bottom w:val="none" w:sz="0" w:space="0" w:color="auto"/>
        <w:right w:val="none" w:sz="0" w:space="0" w:color="auto"/>
      </w:divBdr>
    </w:div>
    <w:div w:id="1960068934">
      <w:bodyDiv w:val="1"/>
      <w:marLeft w:val="0"/>
      <w:marRight w:val="0"/>
      <w:marTop w:val="0"/>
      <w:marBottom w:val="0"/>
      <w:divBdr>
        <w:top w:val="none" w:sz="0" w:space="0" w:color="auto"/>
        <w:left w:val="none" w:sz="0" w:space="0" w:color="auto"/>
        <w:bottom w:val="none" w:sz="0" w:space="0" w:color="auto"/>
        <w:right w:val="none" w:sz="0" w:space="0" w:color="auto"/>
      </w:divBdr>
    </w:div>
    <w:div w:id="1960379972">
      <w:bodyDiv w:val="1"/>
      <w:marLeft w:val="0"/>
      <w:marRight w:val="0"/>
      <w:marTop w:val="0"/>
      <w:marBottom w:val="0"/>
      <w:divBdr>
        <w:top w:val="none" w:sz="0" w:space="0" w:color="auto"/>
        <w:left w:val="none" w:sz="0" w:space="0" w:color="auto"/>
        <w:bottom w:val="none" w:sz="0" w:space="0" w:color="auto"/>
        <w:right w:val="none" w:sz="0" w:space="0" w:color="auto"/>
      </w:divBdr>
    </w:div>
    <w:div w:id="1960721702">
      <w:bodyDiv w:val="1"/>
      <w:marLeft w:val="0"/>
      <w:marRight w:val="0"/>
      <w:marTop w:val="0"/>
      <w:marBottom w:val="0"/>
      <w:divBdr>
        <w:top w:val="none" w:sz="0" w:space="0" w:color="auto"/>
        <w:left w:val="none" w:sz="0" w:space="0" w:color="auto"/>
        <w:bottom w:val="none" w:sz="0" w:space="0" w:color="auto"/>
        <w:right w:val="none" w:sz="0" w:space="0" w:color="auto"/>
      </w:divBdr>
    </w:div>
    <w:div w:id="1961259068">
      <w:bodyDiv w:val="1"/>
      <w:marLeft w:val="0"/>
      <w:marRight w:val="0"/>
      <w:marTop w:val="0"/>
      <w:marBottom w:val="0"/>
      <w:divBdr>
        <w:top w:val="none" w:sz="0" w:space="0" w:color="auto"/>
        <w:left w:val="none" w:sz="0" w:space="0" w:color="auto"/>
        <w:bottom w:val="none" w:sz="0" w:space="0" w:color="auto"/>
        <w:right w:val="none" w:sz="0" w:space="0" w:color="auto"/>
      </w:divBdr>
    </w:div>
    <w:div w:id="1961305024">
      <w:bodyDiv w:val="1"/>
      <w:marLeft w:val="0"/>
      <w:marRight w:val="0"/>
      <w:marTop w:val="0"/>
      <w:marBottom w:val="0"/>
      <w:divBdr>
        <w:top w:val="none" w:sz="0" w:space="0" w:color="auto"/>
        <w:left w:val="none" w:sz="0" w:space="0" w:color="auto"/>
        <w:bottom w:val="none" w:sz="0" w:space="0" w:color="auto"/>
        <w:right w:val="none" w:sz="0" w:space="0" w:color="auto"/>
      </w:divBdr>
    </w:div>
    <w:div w:id="1961447665">
      <w:bodyDiv w:val="1"/>
      <w:marLeft w:val="0"/>
      <w:marRight w:val="0"/>
      <w:marTop w:val="0"/>
      <w:marBottom w:val="0"/>
      <w:divBdr>
        <w:top w:val="none" w:sz="0" w:space="0" w:color="auto"/>
        <w:left w:val="none" w:sz="0" w:space="0" w:color="auto"/>
        <w:bottom w:val="none" w:sz="0" w:space="0" w:color="auto"/>
        <w:right w:val="none" w:sz="0" w:space="0" w:color="auto"/>
      </w:divBdr>
    </w:div>
    <w:div w:id="1961957235">
      <w:bodyDiv w:val="1"/>
      <w:marLeft w:val="0"/>
      <w:marRight w:val="0"/>
      <w:marTop w:val="0"/>
      <w:marBottom w:val="0"/>
      <w:divBdr>
        <w:top w:val="none" w:sz="0" w:space="0" w:color="auto"/>
        <w:left w:val="none" w:sz="0" w:space="0" w:color="auto"/>
        <w:bottom w:val="none" w:sz="0" w:space="0" w:color="auto"/>
        <w:right w:val="none" w:sz="0" w:space="0" w:color="auto"/>
      </w:divBdr>
    </w:div>
    <w:div w:id="1962104517">
      <w:bodyDiv w:val="1"/>
      <w:marLeft w:val="0"/>
      <w:marRight w:val="0"/>
      <w:marTop w:val="0"/>
      <w:marBottom w:val="0"/>
      <w:divBdr>
        <w:top w:val="none" w:sz="0" w:space="0" w:color="auto"/>
        <w:left w:val="none" w:sz="0" w:space="0" w:color="auto"/>
        <w:bottom w:val="none" w:sz="0" w:space="0" w:color="auto"/>
        <w:right w:val="none" w:sz="0" w:space="0" w:color="auto"/>
      </w:divBdr>
    </w:div>
    <w:div w:id="1962762165">
      <w:bodyDiv w:val="1"/>
      <w:marLeft w:val="0"/>
      <w:marRight w:val="0"/>
      <w:marTop w:val="0"/>
      <w:marBottom w:val="0"/>
      <w:divBdr>
        <w:top w:val="none" w:sz="0" w:space="0" w:color="auto"/>
        <w:left w:val="none" w:sz="0" w:space="0" w:color="auto"/>
        <w:bottom w:val="none" w:sz="0" w:space="0" w:color="auto"/>
        <w:right w:val="none" w:sz="0" w:space="0" w:color="auto"/>
      </w:divBdr>
    </w:div>
    <w:div w:id="1963226138">
      <w:bodyDiv w:val="1"/>
      <w:marLeft w:val="0"/>
      <w:marRight w:val="0"/>
      <w:marTop w:val="0"/>
      <w:marBottom w:val="0"/>
      <w:divBdr>
        <w:top w:val="none" w:sz="0" w:space="0" w:color="auto"/>
        <w:left w:val="none" w:sz="0" w:space="0" w:color="auto"/>
        <w:bottom w:val="none" w:sz="0" w:space="0" w:color="auto"/>
        <w:right w:val="none" w:sz="0" w:space="0" w:color="auto"/>
      </w:divBdr>
    </w:div>
    <w:div w:id="1963612502">
      <w:bodyDiv w:val="1"/>
      <w:marLeft w:val="0"/>
      <w:marRight w:val="0"/>
      <w:marTop w:val="0"/>
      <w:marBottom w:val="0"/>
      <w:divBdr>
        <w:top w:val="none" w:sz="0" w:space="0" w:color="auto"/>
        <w:left w:val="none" w:sz="0" w:space="0" w:color="auto"/>
        <w:bottom w:val="none" w:sz="0" w:space="0" w:color="auto"/>
        <w:right w:val="none" w:sz="0" w:space="0" w:color="auto"/>
      </w:divBdr>
    </w:div>
    <w:div w:id="1963876433">
      <w:bodyDiv w:val="1"/>
      <w:marLeft w:val="0"/>
      <w:marRight w:val="0"/>
      <w:marTop w:val="0"/>
      <w:marBottom w:val="0"/>
      <w:divBdr>
        <w:top w:val="none" w:sz="0" w:space="0" w:color="auto"/>
        <w:left w:val="none" w:sz="0" w:space="0" w:color="auto"/>
        <w:bottom w:val="none" w:sz="0" w:space="0" w:color="auto"/>
        <w:right w:val="none" w:sz="0" w:space="0" w:color="auto"/>
      </w:divBdr>
    </w:div>
    <w:div w:id="1963922737">
      <w:bodyDiv w:val="1"/>
      <w:marLeft w:val="0"/>
      <w:marRight w:val="0"/>
      <w:marTop w:val="0"/>
      <w:marBottom w:val="0"/>
      <w:divBdr>
        <w:top w:val="none" w:sz="0" w:space="0" w:color="auto"/>
        <w:left w:val="none" w:sz="0" w:space="0" w:color="auto"/>
        <w:bottom w:val="none" w:sz="0" w:space="0" w:color="auto"/>
        <w:right w:val="none" w:sz="0" w:space="0" w:color="auto"/>
      </w:divBdr>
    </w:div>
    <w:div w:id="1964579640">
      <w:bodyDiv w:val="1"/>
      <w:marLeft w:val="0"/>
      <w:marRight w:val="0"/>
      <w:marTop w:val="0"/>
      <w:marBottom w:val="0"/>
      <w:divBdr>
        <w:top w:val="none" w:sz="0" w:space="0" w:color="auto"/>
        <w:left w:val="none" w:sz="0" w:space="0" w:color="auto"/>
        <w:bottom w:val="none" w:sz="0" w:space="0" w:color="auto"/>
        <w:right w:val="none" w:sz="0" w:space="0" w:color="auto"/>
      </w:divBdr>
    </w:div>
    <w:div w:id="1964773531">
      <w:bodyDiv w:val="1"/>
      <w:marLeft w:val="0"/>
      <w:marRight w:val="0"/>
      <w:marTop w:val="0"/>
      <w:marBottom w:val="0"/>
      <w:divBdr>
        <w:top w:val="none" w:sz="0" w:space="0" w:color="auto"/>
        <w:left w:val="none" w:sz="0" w:space="0" w:color="auto"/>
        <w:bottom w:val="none" w:sz="0" w:space="0" w:color="auto"/>
        <w:right w:val="none" w:sz="0" w:space="0" w:color="auto"/>
      </w:divBdr>
    </w:div>
    <w:div w:id="1964921219">
      <w:bodyDiv w:val="1"/>
      <w:marLeft w:val="0"/>
      <w:marRight w:val="0"/>
      <w:marTop w:val="0"/>
      <w:marBottom w:val="0"/>
      <w:divBdr>
        <w:top w:val="none" w:sz="0" w:space="0" w:color="auto"/>
        <w:left w:val="none" w:sz="0" w:space="0" w:color="auto"/>
        <w:bottom w:val="none" w:sz="0" w:space="0" w:color="auto"/>
        <w:right w:val="none" w:sz="0" w:space="0" w:color="auto"/>
      </w:divBdr>
    </w:div>
    <w:div w:id="1965042033">
      <w:bodyDiv w:val="1"/>
      <w:marLeft w:val="0"/>
      <w:marRight w:val="0"/>
      <w:marTop w:val="0"/>
      <w:marBottom w:val="0"/>
      <w:divBdr>
        <w:top w:val="none" w:sz="0" w:space="0" w:color="auto"/>
        <w:left w:val="none" w:sz="0" w:space="0" w:color="auto"/>
        <w:bottom w:val="none" w:sz="0" w:space="0" w:color="auto"/>
        <w:right w:val="none" w:sz="0" w:space="0" w:color="auto"/>
      </w:divBdr>
    </w:div>
    <w:div w:id="1965234467">
      <w:bodyDiv w:val="1"/>
      <w:marLeft w:val="0"/>
      <w:marRight w:val="0"/>
      <w:marTop w:val="0"/>
      <w:marBottom w:val="0"/>
      <w:divBdr>
        <w:top w:val="none" w:sz="0" w:space="0" w:color="auto"/>
        <w:left w:val="none" w:sz="0" w:space="0" w:color="auto"/>
        <w:bottom w:val="none" w:sz="0" w:space="0" w:color="auto"/>
        <w:right w:val="none" w:sz="0" w:space="0" w:color="auto"/>
      </w:divBdr>
    </w:div>
    <w:div w:id="1965384970">
      <w:bodyDiv w:val="1"/>
      <w:marLeft w:val="0"/>
      <w:marRight w:val="0"/>
      <w:marTop w:val="0"/>
      <w:marBottom w:val="0"/>
      <w:divBdr>
        <w:top w:val="none" w:sz="0" w:space="0" w:color="auto"/>
        <w:left w:val="none" w:sz="0" w:space="0" w:color="auto"/>
        <w:bottom w:val="none" w:sz="0" w:space="0" w:color="auto"/>
        <w:right w:val="none" w:sz="0" w:space="0" w:color="auto"/>
      </w:divBdr>
    </w:div>
    <w:div w:id="1965456680">
      <w:bodyDiv w:val="1"/>
      <w:marLeft w:val="0"/>
      <w:marRight w:val="0"/>
      <w:marTop w:val="0"/>
      <w:marBottom w:val="0"/>
      <w:divBdr>
        <w:top w:val="none" w:sz="0" w:space="0" w:color="auto"/>
        <w:left w:val="none" w:sz="0" w:space="0" w:color="auto"/>
        <w:bottom w:val="none" w:sz="0" w:space="0" w:color="auto"/>
        <w:right w:val="none" w:sz="0" w:space="0" w:color="auto"/>
      </w:divBdr>
    </w:div>
    <w:div w:id="1965845594">
      <w:bodyDiv w:val="1"/>
      <w:marLeft w:val="0"/>
      <w:marRight w:val="0"/>
      <w:marTop w:val="0"/>
      <w:marBottom w:val="0"/>
      <w:divBdr>
        <w:top w:val="none" w:sz="0" w:space="0" w:color="auto"/>
        <w:left w:val="none" w:sz="0" w:space="0" w:color="auto"/>
        <w:bottom w:val="none" w:sz="0" w:space="0" w:color="auto"/>
        <w:right w:val="none" w:sz="0" w:space="0" w:color="auto"/>
      </w:divBdr>
    </w:div>
    <w:div w:id="1965966225">
      <w:bodyDiv w:val="1"/>
      <w:marLeft w:val="0"/>
      <w:marRight w:val="0"/>
      <w:marTop w:val="0"/>
      <w:marBottom w:val="0"/>
      <w:divBdr>
        <w:top w:val="none" w:sz="0" w:space="0" w:color="auto"/>
        <w:left w:val="none" w:sz="0" w:space="0" w:color="auto"/>
        <w:bottom w:val="none" w:sz="0" w:space="0" w:color="auto"/>
        <w:right w:val="none" w:sz="0" w:space="0" w:color="auto"/>
      </w:divBdr>
    </w:div>
    <w:div w:id="1966230609">
      <w:bodyDiv w:val="1"/>
      <w:marLeft w:val="0"/>
      <w:marRight w:val="0"/>
      <w:marTop w:val="0"/>
      <w:marBottom w:val="0"/>
      <w:divBdr>
        <w:top w:val="none" w:sz="0" w:space="0" w:color="auto"/>
        <w:left w:val="none" w:sz="0" w:space="0" w:color="auto"/>
        <w:bottom w:val="none" w:sz="0" w:space="0" w:color="auto"/>
        <w:right w:val="none" w:sz="0" w:space="0" w:color="auto"/>
      </w:divBdr>
    </w:div>
    <w:div w:id="1966622453">
      <w:bodyDiv w:val="1"/>
      <w:marLeft w:val="0"/>
      <w:marRight w:val="0"/>
      <w:marTop w:val="0"/>
      <w:marBottom w:val="0"/>
      <w:divBdr>
        <w:top w:val="none" w:sz="0" w:space="0" w:color="auto"/>
        <w:left w:val="none" w:sz="0" w:space="0" w:color="auto"/>
        <w:bottom w:val="none" w:sz="0" w:space="0" w:color="auto"/>
        <w:right w:val="none" w:sz="0" w:space="0" w:color="auto"/>
      </w:divBdr>
    </w:div>
    <w:div w:id="1966933910">
      <w:bodyDiv w:val="1"/>
      <w:marLeft w:val="0"/>
      <w:marRight w:val="0"/>
      <w:marTop w:val="0"/>
      <w:marBottom w:val="0"/>
      <w:divBdr>
        <w:top w:val="none" w:sz="0" w:space="0" w:color="auto"/>
        <w:left w:val="none" w:sz="0" w:space="0" w:color="auto"/>
        <w:bottom w:val="none" w:sz="0" w:space="0" w:color="auto"/>
        <w:right w:val="none" w:sz="0" w:space="0" w:color="auto"/>
      </w:divBdr>
    </w:div>
    <w:div w:id="1967001694">
      <w:bodyDiv w:val="1"/>
      <w:marLeft w:val="0"/>
      <w:marRight w:val="0"/>
      <w:marTop w:val="0"/>
      <w:marBottom w:val="0"/>
      <w:divBdr>
        <w:top w:val="none" w:sz="0" w:space="0" w:color="auto"/>
        <w:left w:val="none" w:sz="0" w:space="0" w:color="auto"/>
        <w:bottom w:val="none" w:sz="0" w:space="0" w:color="auto"/>
        <w:right w:val="none" w:sz="0" w:space="0" w:color="auto"/>
      </w:divBdr>
    </w:div>
    <w:div w:id="1967004313">
      <w:bodyDiv w:val="1"/>
      <w:marLeft w:val="0"/>
      <w:marRight w:val="0"/>
      <w:marTop w:val="0"/>
      <w:marBottom w:val="0"/>
      <w:divBdr>
        <w:top w:val="none" w:sz="0" w:space="0" w:color="auto"/>
        <w:left w:val="none" w:sz="0" w:space="0" w:color="auto"/>
        <w:bottom w:val="none" w:sz="0" w:space="0" w:color="auto"/>
        <w:right w:val="none" w:sz="0" w:space="0" w:color="auto"/>
      </w:divBdr>
    </w:div>
    <w:div w:id="1967077789">
      <w:bodyDiv w:val="1"/>
      <w:marLeft w:val="0"/>
      <w:marRight w:val="0"/>
      <w:marTop w:val="0"/>
      <w:marBottom w:val="0"/>
      <w:divBdr>
        <w:top w:val="none" w:sz="0" w:space="0" w:color="auto"/>
        <w:left w:val="none" w:sz="0" w:space="0" w:color="auto"/>
        <w:bottom w:val="none" w:sz="0" w:space="0" w:color="auto"/>
        <w:right w:val="none" w:sz="0" w:space="0" w:color="auto"/>
      </w:divBdr>
    </w:div>
    <w:div w:id="1967083317">
      <w:bodyDiv w:val="1"/>
      <w:marLeft w:val="0"/>
      <w:marRight w:val="0"/>
      <w:marTop w:val="0"/>
      <w:marBottom w:val="0"/>
      <w:divBdr>
        <w:top w:val="none" w:sz="0" w:space="0" w:color="auto"/>
        <w:left w:val="none" w:sz="0" w:space="0" w:color="auto"/>
        <w:bottom w:val="none" w:sz="0" w:space="0" w:color="auto"/>
        <w:right w:val="none" w:sz="0" w:space="0" w:color="auto"/>
      </w:divBdr>
    </w:div>
    <w:div w:id="1967202907">
      <w:bodyDiv w:val="1"/>
      <w:marLeft w:val="0"/>
      <w:marRight w:val="0"/>
      <w:marTop w:val="0"/>
      <w:marBottom w:val="0"/>
      <w:divBdr>
        <w:top w:val="none" w:sz="0" w:space="0" w:color="auto"/>
        <w:left w:val="none" w:sz="0" w:space="0" w:color="auto"/>
        <w:bottom w:val="none" w:sz="0" w:space="0" w:color="auto"/>
        <w:right w:val="none" w:sz="0" w:space="0" w:color="auto"/>
      </w:divBdr>
    </w:div>
    <w:div w:id="1967540462">
      <w:bodyDiv w:val="1"/>
      <w:marLeft w:val="0"/>
      <w:marRight w:val="0"/>
      <w:marTop w:val="0"/>
      <w:marBottom w:val="0"/>
      <w:divBdr>
        <w:top w:val="none" w:sz="0" w:space="0" w:color="auto"/>
        <w:left w:val="none" w:sz="0" w:space="0" w:color="auto"/>
        <w:bottom w:val="none" w:sz="0" w:space="0" w:color="auto"/>
        <w:right w:val="none" w:sz="0" w:space="0" w:color="auto"/>
      </w:divBdr>
    </w:div>
    <w:div w:id="1968537310">
      <w:bodyDiv w:val="1"/>
      <w:marLeft w:val="0"/>
      <w:marRight w:val="0"/>
      <w:marTop w:val="0"/>
      <w:marBottom w:val="0"/>
      <w:divBdr>
        <w:top w:val="none" w:sz="0" w:space="0" w:color="auto"/>
        <w:left w:val="none" w:sz="0" w:space="0" w:color="auto"/>
        <w:bottom w:val="none" w:sz="0" w:space="0" w:color="auto"/>
        <w:right w:val="none" w:sz="0" w:space="0" w:color="auto"/>
      </w:divBdr>
    </w:div>
    <w:div w:id="1968781457">
      <w:bodyDiv w:val="1"/>
      <w:marLeft w:val="0"/>
      <w:marRight w:val="0"/>
      <w:marTop w:val="0"/>
      <w:marBottom w:val="0"/>
      <w:divBdr>
        <w:top w:val="none" w:sz="0" w:space="0" w:color="auto"/>
        <w:left w:val="none" w:sz="0" w:space="0" w:color="auto"/>
        <w:bottom w:val="none" w:sz="0" w:space="0" w:color="auto"/>
        <w:right w:val="none" w:sz="0" w:space="0" w:color="auto"/>
      </w:divBdr>
    </w:div>
    <w:div w:id="1969238864">
      <w:bodyDiv w:val="1"/>
      <w:marLeft w:val="0"/>
      <w:marRight w:val="0"/>
      <w:marTop w:val="0"/>
      <w:marBottom w:val="0"/>
      <w:divBdr>
        <w:top w:val="none" w:sz="0" w:space="0" w:color="auto"/>
        <w:left w:val="none" w:sz="0" w:space="0" w:color="auto"/>
        <w:bottom w:val="none" w:sz="0" w:space="0" w:color="auto"/>
        <w:right w:val="none" w:sz="0" w:space="0" w:color="auto"/>
      </w:divBdr>
    </w:div>
    <w:div w:id="1969314786">
      <w:bodyDiv w:val="1"/>
      <w:marLeft w:val="0"/>
      <w:marRight w:val="0"/>
      <w:marTop w:val="0"/>
      <w:marBottom w:val="0"/>
      <w:divBdr>
        <w:top w:val="none" w:sz="0" w:space="0" w:color="auto"/>
        <w:left w:val="none" w:sz="0" w:space="0" w:color="auto"/>
        <w:bottom w:val="none" w:sz="0" w:space="0" w:color="auto"/>
        <w:right w:val="none" w:sz="0" w:space="0" w:color="auto"/>
      </w:divBdr>
    </w:div>
    <w:div w:id="1969580289">
      <w:bodyDiv w:val="1"/>
      <w:marLeft w:val="0"/>
      <w:marRight w:val="0"/>
      <w:marTop w:val="0"/>
      <w:marBottom w:val="0"/>
      <w:divBdr>
        <w:top w:val="none" w:sz="0" w:space="0" w:color="auto"/>
        <w:left w:val="none" w:sz="0" w:space="0" w:color="auto"/>
        <w:bottom w:val="none" w:sz="0" w:space="0" w:color="auto"/>
        <w:right w:val="none" w:sz="0" w:space="0" w:color="auto"/>
      </w:divBdr>
    </w:div>
    <w:div w:id="1970090829">
      <w:bodyDiv w:val="1"/>
      <w:marLeft w:val="0"/>
      <w:marRight w:val="0"/>
      <w:marTop w:val="0"/>
      <w:marBottom w:val="0"/>
      <w:divBdr>
        <w:top w:val="none" w:sz="0" w:space="0" w:color="auto"/>
        <w:left w:val="none" w:sz="0" w:space="0" w:color="auto"/>
        <w:bottom w:val="none" w:sz="0" w:space="0" w:color="auto"/>
        <w:right w:val="none" w:sz="0" w:space="0" w:color="auto"/>
      </w:divBdr>
    </w:div>
    <w:div w:id="1970282299">
      <w:bodyDiv w:val="1"/>
      <w:marLeft w:val="0"/>
      <w:marRight w:val="0"/>
      <w:marTop w:val="0"/>
      <w:marBottom w:val="0"/>
      <w:divBdr>
        <w:top w:val="none" w:sz="0" w:space="0" w:color="auto"/>
        <w:left w:val="none" w:sz="0" w:space="0" w:color="auto"/>
        <w:bottom w:val="none" w:sz="0" w:space="0" w:color="auto"/>
        <w:right w:val="none" w:sz="0" w:space="0" w:color="auto"/>
      </w:divBdr>
    </w:div>
    <w:div w:id="1970671031">
      <w:bodyDiv w:val="1"/>
      <w:marLeft w:val="0"/>
      <w:marRight w:val="0"/>
      <w:marTop w:val="0"/>
      <w:marBottom w:val="0"/>
      <w:divBdr>
        <w:top w:val="none" w:sz="0" w:space="0" w:color="auto"/>
        <w:left w:val="none" w:sz="0" w:space="0" w:color="auto"/>
        <w:bottom w:val="none" w:sz="0" w:space="0" w:color="auto"/>
        <w:right w:val="none" w:sz="0" w:space="0" w:color="auto"/>
      </w:divBdr>
    </w:div>
    <w:div w:id="1970698182">
      <w:bodyDiv w:val="1"/>
      <w:marLeft w:val="0"/>
      <w:marRight w:val="0"/>
      <w:marTop w:val="0"/>
      <w:marBottom w:val="0"/>
      <w:divBdr>
        <w:top w:val="none" w:sz="0" w:space="0" w:color="auto"/>
        <w:left w:val="none" w:sz="0" w:space="0" w:color="auto"/>
        <w:bottom w:val="none" w:sz="0" w:space="0" w:color="auto"/>
        <w:right w:val="none" w:sz="0" w:space="0" w:color="auto"/>
      </w:divBdr>
    </w:div>
    <w:div w:id="1970738805">
      <w:bodyDiv w:val="1"/>
      <w:marLeft w:val="0"/>
      <w:marRight w:val="0"/>
      <w:marTop w:val="0"/>
      <w:marBottom w:val="0"/>
      <w:divBdr>
        <w:top w:val="none" w:sz="0" w:space="0" w:color="auto"/>
        <w:left w:val="none" w:sz="0" w:space="0" w:color="auto"/>
        <w:bottom w:val="none" w:sz="0" w:space="0" w:color="auto"/>
        <w:right w:val="none" w:sz="0" w:space="0" w:color="auto"/>
      </w:divBdr>
    </w:div>
    <w:div w:id="1970895380">
      <w:bodyDiv w:val="1"/>
      <w:marLeft w:val="0"/>
      <w:marRight w:val="0"/>
      <w:marTop w:val="0"/>
      <w:marBottom w:val="0"/>
      <w:divBdr>
        <w:top w:val="none" w:sz="0" w:space="0" w:color="auto"/>
        <w:left w:val="none" w:sz="0" w:space="0" w:color="auto"/>
        <w:bottom w:val="none" w:sz="0" w:space="0" w:color="auto"/>
        <w:right w:val="none" w:sz="0" w:space="0" w:color="auto"/>
      </w:divBdr>
    </w:div>
    <w:div w:id="1971128962">
      <w:bodyDiv w:val="1"/>
      <w:marLeft w:val="0"/>
      <w:marRight w:val="0"/>
      <w:marTop w:val="0"/>
      <w:marBottom w:val="0"/>
      <w:divBdr>
        <w:top w:val="none" w:sz="0" w:space="0" w:color="auto"/>
        <w:left w:val="none" w:sz="0" w:space="0" w:color="auto"/>
        <w:bottom w:val="none" w:sz="0" w:space="0" w:color="auto"/>
        <w:right w:val="none" w:sz="0" w:space="0" w:color="auto"/>
      </w:divBdr>
    </w:div>
    <w:div w:id="1971397795">
      <w:bodyDiv w:val="1"/>
      <w:marLeft w:val="0"/>
      <w:marRight w:val="0"/>
      <w:marTop w:val="0"/>
      <w:marBottom w:val="0"/>
      <w:divBdr>
        <w:top w:val="none" w:sz="0" w:space="0" w:color="auto"/>
        <w:left w:val="none" w:sz="0" w:space="0" w:color="auto"/>
        <w:bottom w:val="none" w:sz="0" w:space="0" w:color="auto"/>
        <w:right w:val="none" w:sz="0" w:space="0" w:color="auto"/>
      </w:divBdr>
    </w:div>
    <w:div w:id="1971474503">
      <w:bodyDiv w:val="1"/>
      <w:marLeft w:val="0"/>
      <w:marRight w:val="0"/>
      <w:marTop w:val="0"/>
      <w:marBottom w:val="0"/>
      <w:divBdr>
        <w:top w:val="none" w:sz="0" w:space="0" w:color="auto"/>
        <w:left w:val="none" w:sz="0" w:space="0" w:color="auto"/>
        <w:bottom w:val="none" w:sz="0" w:space="0" w:color="auto"/>
        <w:right w:val="none" w:sz="0" w:space="0" w:color="auto"/>
      </w:divBdr>
    </w:div>
    <w:div w:id="1971547545">
      <w:bodyDiv w:val="1"/>
      <w:marLeft w:val="0"/>
      <w:marRight w:val="0"/>
      <w:marTop w:val="0"/>
      <w:marBottom w:val="0"/>
      <w:divBdr>
        <w:top w:val="none" w:sz="0" w:space="0" w:color="auto"/>
        <w:left w:val="none" w:sz="0" w:space="0" w:color="auto"/>
        <w:bottom w:val="none" w:sz="0" w:space="0" w:color="auto"/>
        <w:right w:val="none" w:sz="0" w:space="0" w:color="auto"/>
      </w:divBdr>
    </w:div>
    <w:div w:id="1972050164">
      <w:bodyDiv w:val="1"/>
      <w:marLeft w:val="0"/>
      <w:marRight w:val="0"/>
      <w:marTop w:val="0"/>
      <w:marBottom w:val="0"/>
      <w:divBdr>
        <w:top w:val="none" w:sz="0" w:space="0" w:color="auto"/>
        <w:left w:val="none" w:sz="0" w:space="0" w:color="auto"/>
        <w:bottom w:val="none" w:sz="0" w:space="0" w:color="auto"/>
        <w:right w:val="none" w:sz="0" w:space="0" w:color="auto"/>
      </w:divBdr>
    </w:div>
    <w:div w:id="1972203528">
      <w:bodyDiv w:val="1"/>
      <w:marLeft w:val="0"/>
      <w:marRight w:val="0"/>
      <w:marTop w:val="0"/>
      <w:marBottom w:val="0"/>
      <w:divBdr>
        <w:top w:val="none" w:sz="0" w:space="0" w:color="auto"/>
        <w:left w:val="none" w:sz="0" w:space="0" w:color="auto"/>
        <w:bottom w:val="none" w:sz="0" w:space="0" w:color="auto"/>
        <w:right w:val="none" w:sz="0" w:space="0" w:color="auto"/>
      </w:divBdr>
    </w:div>
    <w:div w:id="1972402329">
      <w:bodyDiv w:val="1"/>
      <w:marLeft w:val="0"/>
      <w:marRight w:val="0"/>
      <w:marTop w:val="0"/>
      <w:marBottom w:val="0"/>
      <w:divBdr>
        <w:top w:val="none" w:sz="0" w:space="0" w:color="auto"/>
        <w:left w:val="none" w:sz="0" w:space="0" w:color="auto"/>
        <w:bottom w:val="none" w:sz="0" w:space="0" w:color="auto"/>
        <w:right w:val="none" w:sz="0" w:space="0" w:color="auto"/>
      </w:divBdr>
    </w:div>
    <w:div w:id="1973170302">
      <w:bodyDiv w:val="1"/>
      <w:marLeft w:val="0"/>
      <w:marRight w:val="0"/>
      <w:marTop w:val="0"/>
      <w:marBottom w:val="0"/>
      <w:divBdr>
        <w:top w:val="none" w:sz="0" w:space="0" w:color="auto"/>
        <w:left w:val="none" w:sz="0" w:space="0" w:color="auto"/>
        <w:bottom w:val="none" w:sz="0" w:space="0" w:color="auto"/>
        <w:right w:val="none" w:sz="0" w:space="0" w:color="auto"/>
      </w:divBdr>
    </w:div>
    <w:div w:id="1973249375">
      <w:bodyDiv w:val="1"/>
      <w:marLeft w:val="0"/>
      <w:marRight w:val="0"/>
      <w:marTop w:val="0"/>
      <w:marBottom w:val="0"/>
      <w:divBdr>
        <w:top w:val="none" w:sz="0" w:space="0" w:color="auto"/>
        <w:left w:val="none" w:sz="0" w:space="0" w:color="auto"/>
        <w:bottom w:val="none" w:sz="0" w:space="0" w:color="auto"/>
        <w:right w:val="none" w:sz="0" w:space="0" w:color="auto"/>
      </w:divBdr>
    </w:div>
    <w:div w:id="1973293184">
      <w:bodyDiv w:val="1"/>
      <w:marLeft w:val="0"/>
      <w:marRight w:val="0"/>
      <w:marTop w:val="0"/>
      <w:marBottom w:val="0"/>
      <w:divBdr>
        <w:top w:val="none" w:sz="0" w:space="0" w:color="auto"/>
        <w:left w:val="none" w:sz="0" w:space="0" w:color="auto"/>
        <w:bottom w:val="none" w:sz="0" w:space="0" w:color="auto"/>
        <w:right w:val="none" w:sz="0" w:space="0" w:color="auto"/>
      </w:divBdr>
    </w:div>
    <w:div w:id="1973486732">
      <w:bodyDiv w:val="1"/>
      <w:marLeft w:val="0"/>
      <w:marRight w:val="0"/>
      <w:marTop w:val="0"/>
      <w:marBottom w:val="0"/>
      <w:divBdr>
        <w:top w:val="none" w:sz="0" w:space="0" w:color="auto"/>
        <w:left w:val="none" w:sz="0" w:space="0" w:color="auto"/>
        <w:bottom w:val="none" w:sz="0" w:space="0" w:color="auto"/>
        <w:right w:val="none" w:sz="0" w:space="0" w:color="auto"/>
      </w:divBdr>
    </w:div>
    <w:div w:id="1973559084">
      <w:bodyDiv w:val="1"/>
      <w:marLeft w:val="0"/>
      <w:marRight w:val="0"/>
      <w:marTop w:val="0"/>
      <w:marBottom w:val="0"/>
      <w:divBdr>
        <w:top w:val="none" w:sz="0" w:space="0" w:color="auto"/>
        <w:left w:val="none" w:sz="0" w:space="0" w:color="auto"/>
        <w:bottom w:val="none" w:sz="0" w:space="0" w:color="auto"/>
        <w:right w:val="none" w:sz="0" w:space="0" w:color="auto"/>
      </w:divBdr>
    </w:div>
    <w:div w:id="1973562335">
      <w:bodyDiv w:val="1"/>
      <w:marLeft w:val="0"/>
      <w:marRight w:val="0"/>
      <w:marTop w:val="0"/>
      <w:marBottom w:val="0"/>
      <w:divBdr>
        <w:top w:val="none" w:sz="0" w:space="0" w:color="auto"/>
        <w:left w:val="none" w:sz="0" w:space="0" w:color="auto"/>
        <w:bottom w:val="none" w:sz="0" w:space="0" w:color="auto"/>
        <w:right w:val="none" w:sz="0" w:space="0" w:color="auto"/>
      </w:divBdr>
    </w:div>
    <w:div w:id="1973904448">
      <w:bodyDiv w:val="1"/>
      <w:marLeft w:val="0"/>
      <w:marRight w:val="0"/>
      <w:marTop w:val="0"/>
      <w:marBottom w:val="0"/>
      <w:divBdr>
        <w:top w:val="none" w:sz="0" w:space="0" w:color="auto"/>
        <w:left w:val="none" w:sz="0" w:space="0" w:color="auto"/>
        <w:bottom w:val="none" w:sz="0" w:space="0" w:color="auto"/>
        <w:right w:val="none" w:sz="0" w:space="0" w:color="auto"/>
      </w:divBdr>
    </w:div>
    <w:div w:id="1974674700">
      <w:bodyDiv w:val="1"/>
      <w:marLeft w:val="0"/>
      <w:marRight w:val="0"/>
      <w:marTop w:val="0"/>
      <w:marBottom w:val="0"/>
      <w:divBdr>
        <w:top w:val="none" w:sz="0" w:space="0" w:color="auto"/>
        <w:left w:val="none" w:sz="0" w:space="0" w:color="auto"/>
        <w:bottom w:val="none" w:sz="0" w:space="0" w:color="auto"/>
        <w:right w:val="none" w:sz="0" w:space="0" w:color="auto"/>
      </w:divBdr>
    </w:div>
    <w:div w:id="1974679192">
      <w:bodyDiv w:val="1"/>
      <w:marLeft w:val="0"/>
      <w:marRight w:val="0"/>
      <w:marTop w:val="0"/>
      <w:marBottom w:val="0"/>
      <w:divBdr>
        <w:top w:val="none" w:sz="0" w:space="0" w:color="auto"/>
        <w:left w:val="none" w:sz="0" w:space="0" w:color="auto"/>
        <w:bottom w:val="none" w:sz="0" w:space="0" w:color="auto"/>
        <w:right w:val="none" w:sz="0" w:space="0" w:color="auto"/>
      </w:divBdr>
    </w:div>
    <w:div w:id="1974864142">
      <w:bodyDiv w:val="1"/>
      <w:marLeft w:val="0"/>
      <w:marRight w:val="0"/>
      <w:marTop w:val="0"/>
      <w:marBottom w:val="0"/>
      <w:divBdr>
        <w:top w:val="none" w:sz="0" w:space="0" w:color="auto"/>
        <w:left w:val="none" w:sz="0" w:space="0" w:color="auto"/>
        <w:bottom w:val="none" w:sz="0" w:space="0" w:color="auto"/>
        <w:right w:val="none" w:sz="0" w:space="0" w:color="auto"/>
      </w:divBdr>
    </w:div>
    <w:div w:id="1974864446">
      <w:bodyDiv w:val="1"/>
      <w:marLeft w:val="0"/>
      <w:marRight w:val="0"/>
      <w:marTop w:val="0"/>
      <w:marBottom w:val="0"/>
      <w:divBdr>
        <w:top w:val="none" w:sz="0" w:space="0" w:color="auto"/>
        <w:left w:val="none" w:sz="0" w:space="0" w:color="auto"/>
        <w:bottom w:val="none" w:sz="0" w:space="0" w:color="auto"/>
        <w:right w:val="none" w:sz="0" w:space="0" w:color="auto"/>
      </w:divBdr>
    </w:div>
    <w:div w:id="1974867249">
      <w:bodyDiv w:val="1"/>
      <w:marLeft w:val="0"/>
      <w:marRight w:val="0"/>
      <w:marTop w:val="0"/>
      <w:marBottom w:val="0"/>
      <w:divBdr>
        <w:top w:val="none" w:sz="0" w:space="0" w:color="auto"/>
        <w:left w:val="none" w:sz="0" w:space="0" w:color="auto"/>
        <w:bottom w:val="none" w:sz="0" w:space="0" w:color="auto"/>
        <w:right w:val="none" w:sz="0" w:space="0" w:color="auto"/>
      </w:divBdr>
    </w:div>
    <w:div w:id="1975211414">
      <w:bodyDiv w:val="1"/>
      <w:marLeft w:val="0"/>
      <w:marRight w:val="0"/>
      <w:marTop w:val="0"/>
      <w:marBottom w:val="0"/>
      <w:divBdr>
        <w:top w:val="none" w:sz="0" w:space="0" w:color="auto"/>
        <w:left w:val="none" w:sz="0" w:space="0" w:color="auto"/>
        <w:bottom w:val="none" w:sz="0" w:space="0" w:color="auto"/>
        <w:right w:val="none" w:sz="0" w:space="0" w:color="auto"/>
      </w:divBdr>
    </w:div>
    <w:div w:id="1975212875">
      <w:bodyDiv w:val="1"/>
      <w:marLeft w:val="0"/>
      <w:marRight w:val="0"/>
      <w:marTop w:val="0"/>
      <w:marBottom w:val="0"/>
      <w:divBdr>
        <w:top w:val="none" w:sz="0" w:space="0" w:color="auto"/>
        <w:left w:val="none" w:sz="0" w:space="0" w:color="auto"/>
        <w:bottom w:val="none" w:sz="0" w:space="0" w:color="auto"/>
        <w:right w:val="none" w:sz="0" w:space="0" w:color="auto"/>
      </w:divBdr>
    </w:div>
    <w:div w:id="1975671437">
      <w:bodyDiv w:val="1"/>
      <w:marLeft w:val="0"/>
      <w:marRight w:val="0"/>
      <w:marTop w:val="0"/>
      <w:marBottom w:val="0"/>
      <w:divBdr>
        <w:top w:val="none" w:sz="0" w:space="0" w:color="auto"/>
        <w:left w:val="none" w:sz="0" w:space="0" w:color="auto"/>
        <w:bottom w:val="none" w:sz="0" w:space="0" w:color="auto"/>
        <w:right w:val="none" w:sz="0" w:space="0" w:color="auto"/>
      </w:divBdr>
    </w:div>
    <w:div w:id="1975745420">
      <w:bodyDiv w:val="1"/>
      <w:marLeft w:val="0"/>
      <w:marRight w:val="0"/>
      <w:marTop w:val="0"/>
      <w:marBottom w:val="0"/>
      <w:divBdr>
        <w:top w:val="none" w:sz="0" w:space="0" w:color="auto"/>
        <w:left w:val="none" w:sz="0" w:space="0" w:color="auto"/>
        <w:bottom w:val="none" w:sz="0" w:space="0" w:color="auto"/>
        <w:right w:val="none" w:sz="0" w:space="0" w:color="auto"/>
      </w:divBdr>
    </w:div>
    <w:div w:id="1975985424">
      <w:bodyDiv w:val="1"/>
      <w:marLeft w:val="0"/>
      <w:marRight w:val="0"/>
      <w:marTop w:val="0"/>
      <w:marBottom w:val="0"/>
      <w:divBdr>
        <w:top w:val="none" w:sz="0" w:space="0" w:color="auto"/>
        <w:left w:val="none" w:sz="0" w:space="0" w:color="auto"/>
        <w:bottom w:val="none" w:sz="0" w:space="0" w:color="auto"/>
        <w:right w:val="none" w:sz="0" w:space="0" w:color="auto"/>
      </w:divBdr>
    </w:div>
    <w:div w:id="1976132123">
      <w:bodyDiv w:val="1"/>
      <w:marLeft w:val="0"/>
      <w:marRight w:val="0"/>
      <w:marTop w:val="0"/>
      <w:marBottom w:val="0"/>
      <w:divBdr>
        <w:top w:val="none" w:sz="0" w:space="0" w:color="auto"/>
        <w:left w:val="none" w:sz="0" w:space="0" w:color="auto"/>
        <w:bottom w:val="none" w:sz="0" w:space="0" w:color="auto"/>
        <w:right w:val="none" w:sz="0" w:space="0" w:color="auto"/>
      </w:divBdr>
    </w:div>
    <w:div w:id="1976176338">
      <w:bodyDiv w:val="1"/>
      <w:marLeft w:val="0"/>
      <w:marRight w:val="0"/>
      <w:marTop w:val="0"/>
      <w:marBottom w:val="0"/>
      <w:divBdr>
        <w:top w:val="none" w:sz="0" w:space="0" w:color="auto"/>
        <w:left w:val="none" w:sz="0" w:space="0" w:color="auto"/>
        <w:bottom w:val="none" w:sz="0" w:space="0" w:color="auto"/>
        <w:right w:val="none" w:sz="0" w:space="0" w:color="auto"/>
      </w:divBdr>
    </w:div>
    <w:div w:id="1976372334">
      <w:bodyDiv w:val="1"/>
      <w:marLeft w:val="0"/>
      <w:marRight w:val="0"/>
      <w:marTop w:val="0"/>
      <w:marBottom w:val="0"/>
      <w:divBdr>
        <w:top w:val="none" w:sz="0" w:space="0" w:color="auto"/>
        <w:left w:val="none" w:sz="0" w:space="0" w:color="auto"/>
        <w:bottom w:val="none" w:sz="0" w:space="0" w:color="auto"/>
        <w:right w:val="none" w:sz="0" w:space="0" w:color="auto"/>
      </w:divBdr>
    </w:div>
    <w:div w:id="1976401133">
      <w:bodyDiv w:val="1"/>
      <w:marLeft w:val="0"/>
      <w:marRight w:val="0"/>
      <w:marTop w:val="0"/>
      <w:marBottom w:val="0"/>
      <w:divBdr>
        <w:top w:val="none" w:sz="0" w:space="0" w:color="auto"/>
        <w:left w:val="none" w:sz="0" w:space="0" w:color="auto"/>
        <w:bottom w:val="none" w:sz="0" w:space="0" w:color="auto"/>
        <w:right w:val="none" w:sz="0" w:space="0" w:color="auto"/>
      </w:divBdr>
    </w:div>
    <w:div w:id="1976443541">
      <w:bodyDiv w:val="1"/>
      <w:marLeft w:val="0"/>
      <w:marRight w:val="0"/>
      <w:marTop w:val="0"/>
      <w:marBottom w:val="0"/>
      <w:divBdr>
        <w:top w:val="none" w:sz="0" w:space="0" w:color="auto"/>
        <w:left w:val="none" w:sz="0" w:space="0" w:color="auto"/>
        <w:bottom w:val="none" w:sz="0" w:space="0" w:color="auto"/>
        <w:right w:val="none" w:sz="0" w:space="0" w:color="auto"/>
      </w:divBdr>
    </w:div>
    <w:div w:id="1976521853">
      <w:bodyDiv w:val="1"/>
      <w:marLeft w:val="0"/>
      <w:marRight w:val="0"/>
      <w:marTop w:val="0"/>
      <w:marBottom w:val="0"/>
      <w:divBdr>
        <w:top w:val="none" w:sz="0" w:space="0" w:color="auto"/>
        <w:left w:val="none" w:sz="0" w:space="0" w:color="auto"/>
        <w:bottom w:val="none" w:sz="0" w:space="0" w:color="auto"/>
        <w:right w:val="none" w:sz="0" w:space="0" w:color="auto"/>
      </w:divBdr>
    </w:div>
    <w:div w:id="1976523311">
      <w:bodyDiv w:val="1"/>
      <w:marLeft w:val="0"/>
      <w:marRight w:val="0"/>
      <w:marTop w:val="0"/>
      <w:marBottom w:val="0"/>
      <w:divBdr>
        <w:top w:val="none" w:sz="0" w:space="0" w:color="auto"/>
        <w:left w:val="none" w:sz="0" w:space="0" w:color="auto"/>
        <w:bottom w:val="none" w:sz="0" w:space="0" w:color="auto"/>
        <w:right w:val="none" w:sz="0" w:space="0" w:color="auto"/>
      </w:divBdr>
    </w:div>
    <w:div w:id="1976834524">
      <w:bodyDiv w:val="1"/>
      <w:marLeft w:val="0"/>
      <w:marRight w:val="0"/>
      <w:marTop w:val="0"/>
      <w:marBottom w:val="0"/>
      <w:divBdr>
        <w:top w:val="none" w:sz="0" w:space="0" w:color="auto"/>
        <w:left w:val="none" w:sz="0" w:space="0" w:color="auto"/>
        <w:bottom w:val="none" w:sz="0" w:space="0" w:color="auto"/>
        <w:right w:val="none" w:sz="0" w:space="0" w:color="auto"/>
      </w:divBdr>
    </w:div>
    <w:div w:id="1977030545">
      <w:bodyDiv w:val="1"/>
      <w:marLeft w:val="0"/>
      <w:marRight w:val="0"/>
      <w:marTop w:val="0"/>
      <w:marBottom w:val="0"/>
      <w:divBdr>
        <w:top w:val="none" w:sz="0" w:space="0" w:color="auto"/>
        <w:left w:val="none" w:sz="0" w:space="0" w:color="auto"/>
        <w:bottom w:val="none" w:sz="0" w:space="0" w:color="auto"/>
        <w:right w:val="none" w:sz="0" w:space="0" w:color="auto"/>
      </w:divBdr>
    </w:div>
    <w:div w:id="1977369480">
      <w:bodyDiv w:val="1"/>
      <w:marLeft w:val="0"/>
      <w:marRight w:val="0"/>
      <w:marTop w:val="0"/>
      <w:marBottom w:val="0"/>
      <w:divBdr>
        <w:top w:val="none" w:sz="0" w:space="0" w:color="auto"/>
        <w:left w:val="none" w:sz="0" w:space="0" w:color="auto"/>
        <w:bottom w:val="none" w:sz="0" w:space="0" w:color="auto"/>
        <w:right w:val="none" w:sz="0" w:space="0" w:color="auto"/>
      </w:divBdr>
    </w:div>
    <w:div w:id="1977374651">
      <w:bodyDiv w:val="1"/>
      <w:marLeft w:val="0"/>
      <w:marRight w:val="0"/>
      <w:marTop w:val="0"/>
      <w:marBottom w:val="0"/>
      <w:divBdr>
        <w:top w:val="none" w:sz="0" w:space="0" w:color="auto"/>
        <w:left w:val="none" w:sz="0" w:space="0" w:color="auto"/>
        <w:bottom w:val="none" w:sz="0" w:space="0" w:color="auto"/>
        <w:right w:val="none" w:sz="0" w:space="0" w:color="auto"/>
      </w:divBdr>
    </w:div>
    <w:div w:id="1978073869">
      <w:bodyDiv w:val="1"/>
      <w:marLeft w:val="0"/>
      <w:marRight w:val="0"/>
      <w:marTop w:val="0"/>
      <w:marBottom w:val="0"/>
      <w:divBdr>
        <w:top w:val="none" w:sz="0" w:space="0" w:color="auto"/>
        <w:left w:val="none" w:sz="0" w:space="0" w:color="auto"/>
        <w:bottom w:val="none" w:sz="0" w:space="0" w:color="auto"/>
        <w:right w:val="none" w:sz="0" w:space="0" w:color="auto"/>
      </w:divBdr>
    </w:div>
    <w:div w:id="1978147256">
      <w:bodyDiv w:val="1"/>
      <w:marLeft w:val="0"/>
      <w:marRight w:val="0"/>
      <w:marTop w:val="0"/>
      <w:marBottom w:val="0"/>
      <w:divBdr>
        <w:top w:val="none" w:sz="0" w:space="0" w:color="auto"/>
        <w:left w:val="none" w:sz="0" w:space="0" w:color="auto"/>
        <w:bottom w:val="none" w:sz="0" w:space="0" w:color="auto"/>
        <w:right w:val="none" w:sz="0" w:space="0" w:color="auto"/>
      </w:divBdr>
    </w:div>
    <w:div w:id="1978224229">
      <w:bodyDiv w:val="1"/>
      <w:marLeft w:val="0"/>
      <w:marRight w:val="0"/>
      <w:marTop w:val="0"/>
      <w:marBottom w:val="0"/>
      <w:divBdr>
        <w:top w:val="none" w:sz="0" w:space="0" w:color="auto"/>
        <w:left w:val="none" w:sz="0" w:space="0" w:color="auto"/>
        <w:bottom w:val="none" w:sz="0" w:space="0" w:color="auto"/>
        <w:right w:val="none" w:sz="0" w:space="0" w:color="auto"/>
      </w:divBdr>
    </w:div>
    <w:div w:id="1978757780">
      <w:bodyDiv w:val="1"/>
      <w:marLeft w:val="0"/>
      <w:marRight w:val="0"/>
      <w:marTop w:val="0"/>
      <w:marBottom w:val="0"/>
      <w:divBdr>
        <w:top w:val="none" w:sz="0" w:space="0" w:color="auto"/>
        <w:left w:val="none" w:sz="0" w:space="0" w:color="auto"/>
        <w:bottom w:val="none" w:sz="0" w:space="0" w:color="auto"/>
        <w:right w:val="none" w:sz="0" w:space="0" w:color="auto"/>
      </w:divBdr>
    </w:div>
    <w:div w:id="1978947779">
      <w:bodyDiv w:val="1"/>
      <w:marLeft w:val="0"/>
      <w:marRight w:val="0"/>
      <w:marTop w:val="0"/>
      <w:marBottom w:val="0"/>
      <w:divBdr>
        <w:top w:val="none" w:sz="0" w:space="0" w:color="auto"/>
        <w:left w:val="none" w:sz="0" w:space="0" w:color="auto"/>
        <w:bottom w:val="none" w:sz="0" w:space="0" w:color="auto"/>
        <w:right w:val="none" w:sz="0" w:space="0" w:color="auto"/>
      </w:divBdr>
    </w:div>
    <w:div w:id="1978952815">
      <w:bodyDiv w:val="1"/>
      <w:marLeft w:val="0"/>
      <w:marRight w:val="0"/>
      <w:marTop w:val="0"/>
      <w:marBottom w:val="0"/>
      <w:divBdr>
        <w:top w:val="none" w:sz="0" w:space="0" w:color="auto"/>
        <w:left w:val="none" w:sz="0" w:space="0" w:color="auto"/>
        <w:bottom w:val="none" w:sz="0" w:space="0" w:color="auto"/>
        <w:right w:val="none" w:sz="0" w:space="0" w:color="auto"/>
      </w:divBdr>
    </w:div>
    <w:div w:id="1979920531">
      <w:bodyDiv w:val="1"/>
      <w:marLeft w:val="0"/>
      <w:marRight w:val="0"/>
      <w:marTop w:val="0"/>
      <w:marBottom w:val="0"/>
      <w:divBdr>
        <w:top w:val="none" w:sz="0" w:space="0" w:color="auto"/>
        <w:left w:val="none" w:sz="0" w:space="0" w:color="auto"/>
        <w:bottom w:val="none" w:sz="0" w:space="0" w:color="auto"/>
        <w:right w:val="none" w:sz="0" w:space="0" w:color="auto"/>
      </w:divBdr>
    </w:div>
    <w:div w:id="1980105829">
      <w:bodyDiv w:val="1"/>
      <w:marLeft w:val="0"/>
      <w:marRight w:val="0"/>
      <w:marTop w:val="0"/>
      <w:marBottom w:val="0"/>
      <w:divBdr>
        <w:top w:val="none" w:sz="0" w:space="0" w:color="auto"/>
        <w:left w:val="none" w:sz="0" w:space="0" w:color="auto"/>
        <w:bottom w:val="none" w:sz="0" w:space="0" w:color="auto"/>
        <w:right w:val="none" w:sz="0" w:space="0" w:color="auto"/>
      </w:divBdr>
    </w:div>
    <w:div w:id="1980110571">
      <w:bodyDiv w:val="1"/>
      <w:marLeft w:val="0"/>
      <w:marRight w:val="0"/>
      <w:marTop w:val="0"/>
      <w:marBottom w:val="0"/>
      <w:divBdr>
        <w:top w:val="none" w:sz="0" w:space="0" w:color="auto"/>
        <w:left w:val="none" w:sz="0" w:space="0" w:color="auto"/>
        <w:bottom w:val="none" w:sz="0" w:space="0" w:color="auto"/>
        <w:right w:val="none" w:sz="0" w:space="0" w:color="auto"/>
      </w:divBdr>
    </w:div>
    <w:div w:id="1980568516">
      <w:bodyDiv w:val="1"/>
      <w:marLeft w:val="0"/>
      <w:marRight w:val="0"/>
      <w:marTop w:val="0"/>
      <w:marBottom w:val="0"/>
      <w:divBdr>
        <w:top w:val="none" w:sz="0" w:space="0" w:color="auto"/>
        <w:left w:val="none" w:sz="0" w:space="0" w:color="auto"/>
        <w:bottom w:val="none" w:sz="0" w:space="0" w:color="auto"/>
        <w:right w:val="none" w:sz="0" w:space="0" w:color="auto"/>
      </w:divBdr>
    </w:div>
    <w:div w:id="1980651174">
      <w:bodyDiv w:val="1"/>
      <w:marLeft w:val="0"/>
      <w:marRight w:val="0"/>
      <w:marTop w:val="0"/>
      <w:marBottom w:val="0"/>
      <w:divBdr>
        <w:top w:val="none" w:sz="0" w:space="0" w:color="auto"/>
        <w:left w:val="none" w:sz="0" w:space="0" w:color="auto"/>
        <w:bottom w:val="none" w:sz="0" w:space="0" w:color="auto"/>
        <w:right w:val="none" w:sz="0" w:space="0" w:color="auto"/>
      </w:divBdr>
    </w:div>
    <w:div w:id="1980963186">
      <w:bodyDiv w:val="1"/>
      <w:marLeft w:val="0"/>
      <w:marRight w:val="0"/>
      <w:marTop w:val="0"/>
      <w:marBottom w:val="0"/>
      <w:divBdr>
        <w:top w:val="none" w:sz="0" w:space="0" w:color="auto"/>
        <w:left w:val="none" w:sz="0" w:space="0" w:color="auto"/>
        <w:bottom w:val="none" w:sz="0" w:space="0" w:color="auto"/>
        <w:right w:val="none" w:sz="0" w:space="0" w:color="auto"/>
      </w:divBdr>
    </w:div>
    <w:div w:id="1981106344">
      <w:bodyDiv w:val="1"/>
      <w:marLeft w:val="0"/>
      <w:marRight w:val="0"/>
      <w:marTop w:val="0"/>
      <w:marBottom w:val="0"/>
      <w:divBdr>
        <w:top w:val="none" w:sz="0" w:space="0" w:color="auto"/>
        <w:left w:val="none" w:sz="0" w:space="0" w:color="auto"/>
        <w:bottom w:val="none" w:sz="0" w:space="0" w:color="auto"/>
        <w:right w:val="none" w:sz="0" w:space="0" w:color="auto"/>
      </w:divBdr>
    </w:div>
    <w:div w:id="1981228179">
      <w:bodyDiv w:val="1"/>
      <w:marLeft w:val="0"/>
      <w:marRight w:val="0"/>
      <w:marTop w:val="0"/>
      <w:marBottom w:val="0"/>
      <w:divBdr>
        <w:top w:val="none" w:sz="0" w:space="0" w:color="auto"/>
        <w:left w:val="none" w:sz="0" w:space="0" w:color="auto"/>
        <w:bottom w:val="none" w:sz="0" w:space="0" w:color="auto"/>
        <w:right w:val="none" w:sz="0" w:space="0" w:color="auto"/>
      </w:divBdr>
    </w:div>
    <w:div w:id="1981761315">
      <w:bodyDiv w:val="1"/>
      <w:marLeft w:val="0"/>
      <w:marRight w:val="0"/>
      <w:marTop w:val="0"/>
      <w:marBottom w:val="0"/>
      <w:divBdr>
        <w:top w:val="none" w:sz="0" w:space="0" w:color="auto"/>
        <w:left w:val="none" w:sz="0" w:space="0" w:color="auto"/>
        <w:bottom w:val="none" w:sz="0" w:space="0" w:color="auto"/>
        <w:right w:val="none" w:sz="0" w:space="0" w:color="auto"/>
      </w:divBdr>
    </w:div>
    <w:div w:id="1981887347">
      <w:bodyDiv w:val="1"/>
      <w:marLeft w:val="0"/>
      <w:marRight w:val="0"/>
      <w:marTop w:val="0"/>
      <w:marBottom w:val="0"/>
      <w:divBdr>
        <w:top w:val="none" w:sz="0" w:space="0" w:color="auto"/>
        <w:left w:val="none" w:sz="0" w:space="0" w:color="auto"/>
        <w:bottom w:val="none" w:sz="0" w:space="0" w:color="auto"/>
        <w:right w:val="none" w:sz="0" w:space="0" w:color="auto"/>
      </w:divBdr>
    </w:div>
    <w:div w:id="1982343257">
      <w:bodyDiv w:val="1"/>
      <w:marLeft w:val="0"/>
      <w:marRight w:val="0"/>
      <w:marTop w:val="0"/>
      <w:marBottom w:val="0"/>
      <w:divBdr>
        <w:top w:val="none" w:sz="0" w:space="0" w:color="auto"/>
        <w:left w:val="none" w:sz="0" w:space="0" w:color="auto"/>
        <w:bottom w:val="none" w:sz="0" w:space="0" w:color="auto"/>
        <w:right w:val="none" w:sz="0" w:space="0" w:color="auto"/>
      </w:divBdr>
    </w:div>
    <w:div w:id="1982732376">
      <w:bodyDiv w:val="1"/>
      <w:marLeft w:val="0"/>
      <w:marRight w:val="0"/>
      <w:marTop w:val="0"/>
      <w:marBottom w:val="0"/>
      <w:divBdr>
        <w:top w:val="none" w:sz="0" w:space="0" w:color="auto"/>
        <w:left w:val="none" w:sz="0" w:space="0" w:color="auto"/>
        <w:bottom w:val="none" w:sz="0" w:space="0" w:color="auto"/>
        <w:right w:val="none" w:sz="0" w:space="0" w:color="auto"/>
      </w:divBdr>
    </w:div>
    <w:div w:id="1983538200">
      <w:bodyDiv w:val="1"/>
      <w:marLeft w:val="0"/>
      <w:marRight w:val="0"/>
      <w:marTop w:val="0"/>
      <w:marBottom w:val="0"/>
      <w:divBdr>
        <w:top w:val="none" w:sz="0" w:space="0" w:color="auto"/>
        <w:left w:val="none" w:sz="0" w:space="0" w:color="auto"/>
        <w:bottom w:val="none" w:sz="0" w:space="0" w:color="auto"/>
        <w:right w:val="none" w:sz="0" w:space="0" w:color="auto"/>
      </w:divBdr>
    </w:div>
    <w:div w:id="1983650392">
      <w:bodyDiv w:val="1"/>
      <w:marLeft w:val="0"/>
      <w:marRight w:val="0"/>
      <w:marTop w:val="0"/>
      <w:marBottom w:val="0"/>
      <w:divBdr>
        <w:top w:val="none" w:sz="0" w:space="0" w:color="auto"/>
        <w:left w:val="none" w:sz="0" w:space="0" w:color="auto"/>
        <w:bottom w:val="none" w:sz="0" w:space="0" w:color="auto"/>
        <w:right w:val="none" w:sz="0" w:space="0" w:color="auto"/>
      </w:divBdr>
    </w:div>
    <w:div w:id="1983924392">
      <w:bodyDiv w:val="1"/>
      <w:marLeft w:val="0"/>
      <w:marRight w:val="0"/>
      <w:marTop w:val="0"/>
      <w:marBottom w:val="0"/>
      <w:divBdr>
        <w:top w:val="none" w:sz="0" w:space="0" w:color="auto"/>
        <w:left w:val="none" w:sz="0" w:space="0" w:color="auto"/>
        <w:bottom w:val="none" w:sz="0" w:space="0" w:color="auto"/>
        <w:right w:val="none" w:sz="0" w:space="0" w:color="auto"/>
      </w:divBdr>
    </w:div>
    <w:div w:id="1984113975">
      <w:bodyDiv w:val="1"/>
      <w:marLeft w:val="0"/>
      <w:marRight w:val="0"/>
      <w:marTop w:val="0"/>
      <w:marBottom w:val="0"/>
      <w:divBdr>
        <w:top w:val="none" w:sz="0" w:space="0" w:color="auto"/>
        <w:left w:val="none" w:sz="0" w:space="0" w:color="auto"/>
        <w:bottom w:val="none" w:sz="0" w:space="0" w:color="auto"/>
        <w:right w:val="none" w:sz="0" w:space="0" w:color="auto"/>
      </w:divBdr>
    </w:div>
    <w:div w:id="1984576388">
      <w:bodyDiv w:val="1"/>
      <w:marLeft w:val="0"/>
      <w:marRight w:val="0"/>
      <w:marTop w:val="0"/>
      <w:marBottom w:val="0"/>
      <w:divBdr>
        <w:top w:val="none" w:sz="0" w:space="0" w:color="auto"/>
        <w:left w:val="none" w:sz="0" w:space="0" w:color="auto"/>
        <w:bottom w:val="none" w:sz="0" w:space="0" w:color="auto"/>
        <w:right w:val="none" w:sz="0" w:space="0" w:color="auto"/>
      </w:divBdr>
    </w:div>
    <w:div w:id="1984962542">
      <w:bodyDiv w:val="1"/>
      <w:marLeft w:val="0"/>
      <w:marRight w:val="0"/>
      <w:marTop w:val="0"/>
      <w:marBottom w:val="0"/>
      <w:divBdr>
        <w:top w:val="none" w:sz="0" w:space="0" w:color="auto"/>
        <w:left w:val="none" w:sz="0" w:space="0" w:color="auto"/>
        <w:bottom w:val="none" w:sz="0" w:space="0" w:color="auto"/>
        <w:right w:val="none" w:sz="0" w:space="0" w:color="auto"/>
      </w:divBdr>
    </w:div>
    <w:div w:id="1985036801">
      <w:bodyDiv w:val="1"/>
      <w:marLeft w:val="0"/>
      <w:marRight w:val="0"/>
      <w:marTop w:val="0"/>
      <w:marBottom w:val="0"/>
      <w:divBdr>
        <w:top w:val="none" w:sz="0" w:space="0" w:color="auto"/>
        <w:left w:val="none" w:sz="0" w:space="0" w:color="auto"/>
        <w:bottom w:val="none" w:sz="0" w:space="0" w:color="auto"/>
        <w:right w:val="none" w:sz="0" w:space="0" w:color="auto"/>
      </w:divBdr>
    </w:div>
    <w:div w:id="1985154965">
      <w:bodyDiv w:val="1"/>
      <w:marLeft w:val="0"/>
      <w:marRight w:val="0"/>
      <w:marTop w:val="0"/>
      <w:marBottom w:val="0"/>
      <w:divBdr>
        <w:top w:val="none" w:sz="0" w:space="0" w:color="auto"/>
        <w:left w:val="none" w:sz="0" w:space="0" w:color="auto"/>
        <w:bottom w:val="none" w:sz="0" w:space="0" w:color="auto"/>
        <w:right w:val="none" w:sz="0" w:space="0" w:color="auto"/>
      </w:divBdr>
    </w:div>
    <w:div w:id="1986352163">
      <w:bodyDiv w:val="1"/>
      <w:marLeft w:val="0"/>
      <w:marRight w:val="0"/>
      <w:marTop w:val="0"/>
      <w:marBottom w:val="0"/>
      <w:divBdr>
        <w:top w:val="none" w:sz="0" w:space="0" w:color="auto"/>
        <w:left w:val="none" w:sz="0" w:space="0" w:color="auto"/>
        <w:bottom w:val="none" w:sz="0" w:space="0" w:color="auto"/>
        <w:right w:val="none" w:sz="0" w:space="0" w:color="auto"/>
      </w:divBdr>
    </w:div>
    <w:div w:id="1986617621">
      <w:bodyDiv w:val="1"/>
      <w:marLeft w:val="0"/>
      <w:marRight w:val="0"/>
      <w:marTop w:val="0"/>
      <w:marBottom w:val="0"/>
      <w:divBdr>
        <w:top w:val="none" w:sz="0" w:space="0" w:color="auto"/>
        <w:left w:val="none" w:sz="0" w:space="0" w:color="auto"/>
        <w:bottom w:val="none" w:sz="0" w:space="0" w:color="auto"/>
        <w:right w:val="none" w:sz="0" w:space="0" w:color="auto"/>
      </w:divBdr>
    </w:div>
    <w:div w:id="1986624050">
      <w:bodyDiv w:val="1"/>
      <w:marLeft w:val="0"/>
      <w:marRight w:val="0"/>
      <w:marTop w:val="0"/>
      <w:marBottom w:val="0"/>
      <w:divBdr>
        <w:top w:val="none" w:sz="0" w:space="0" w:color="auto"/>
        <w:left w:val="none" w:sz="0" w:space="0" w:color="auto"/>
        <w:bottom w:val="none" w:sz="0" w:space="0" w:color="auto"/>
        <w:right w:val="none" w:sz="0" w:space="0" w:color="auto"/>
      </w:divBdr>
    </w:div>
    <w:div w:id="1987203780">
      <w:bodyDiv w:val="1"/>
      <w:marLeft w:val="0"/>
      <w:marRight w:val="0"/>
      <w:marTop w:val="0"/>
      <w:marBottom w:val="0"/>
      <w:divBdr>
        <w:top w:val="none" w:sz="0" w:space="0" w:color="auto"/>
        <w:left w:val="none" w:sz="0" w:space="0" w:color="auto"/>
        <w:bottom w:val="none" w:sz="0" w:space="0" w:color="auto"/>
        <w:right w:val="none" w:sz="0" w:space="0" w:color="auto"/>
      </w:divBdr>
    </w:div>
    <w:div w:id="1988633218">
      <w:bodyDiv w:val="1"/>
      <w:marLeft w:val="0"/>
      <w:marRight w:val="0"/>
      <w:marTop w:val="0"/>
      <w:marBottom w:val="0"/>
      <w:divBdr>
        <w:top w:val="none" w:sz="0" w:space="0" w:color="auto"/>
        <w:left w:val="none" w:sz="0" w:space="0" w:color="auto"/>
        <w:bottom w:val="none" w:sz="0" w:space="0" w:color="auto"/>
        <w:right w:val="none" w:sz="0" w:space="0" w:color="auto"/>
      </w:divBdr>
    </w:div>
    <w:div w:id="1988776851">
      <w:bodyDiv w:val="1"/>
      <w:marLeft w:val="0"/>
      <w:marRight w:val="0"/>
      <w:marTop w:val="0"/>
      <w:marBottom w:val="0"/>
      <w:divBdr>
        <w:top w:val="none" w:sz="0" w:space="0" w:color="auto"/>
        <w:left w:val="none" w:sz="0" w:space="0" w:color="auto"/>
        <w:bottom w:val="none" w:sz="0" w:space="0" w:color="auto"/>
        <w:right w:val="none" w:sz="0" w:space="0" w:color="auto"/>
      </w:divBdr>
    </w:div>
    <w:div w:id="1989162305">
      <w:bodyDiv w:val="1"/>
      <w:marLeft w:val="0"/>
      <w:marRight w:val="0"/>
      <w:marTop w:val="0"/>
      <w:marBottom w:val="0"/>
      <w:divBdr>
        <w:top w:val="none" w:sz="0" w:space="0" w:color="auto"/>
        <w:left w:val="none" w:sz="0" w:space="0" w:color="auto"/>
        <w:bottom w:val="none" w:sz="0" w:space="0" w:color="auto"/>
        <w:right w:val="none" w:sz="0" w:space="0" w:color="auto"/>
      </w:divBdr>
    </w:div>
    <w:div w:id="1989360651">
      <w:bodyDiv w:val="1"/>
      <w:marLeft w:val="0"/>
      <w:marRight w:val="0"/>
      <w:marTop w:val="0"/>
      <w:marBottom w:val="0"/>
      <w:divBdr>
        <w:top w:val="none" w:sz="0" w:space="0" w:color="auto"/>
        <w:left w:val="none" w:sz="0" w:space="0" w:color="auto"/>
        <w:bottom w:val="none" w:sz="0" w:space="0" w:color="auto"/>
        <w:right w:val="none" w:sz="0" w:space="0" w:color="auto"/>
      </w:divBdr>
    </w:div>
    <w:div w:id="1989435458">
      <w:bodyDiv w:val="1"/>
      <w:marLeft w:val="0"/>
      <w:marRight w:val="0"/>
      <w:marTop w:val="0"/>
      <w:marBottom w:val="0"/>
      <w:divBdr>
        <w:top w:val="none" w:sz="0" w:space="0" w:color="auto"/>
        <w:left w:val="none" w:sz="0" w:space="0" w:color="auto"/>
        <w:bottom w:val="none" w:sz="0" w:space="0" w:color="auto"/>
        <w:right w:val="none" w:sz="0" w:space="0" w:color="auto"/>
      </w:divBdr>
    </w:div>
    <w:div w:id="1989508477">
      <w:bodyDiv w:val="1"/>
      <w:marLeft w:val="0"/>
      <w:marRight w:val="0"/>
      <w:marTop w:val="0"/>
      <w:marBottom w:val="0"/>
      <w:divBdr>
        <w:top w:val="none" w:sz="0" w:space="0" w:color="auto"/>
        <w:left w:val="none" w:sz="0" w:space="0" w:color="auto"/>
        <w:bottom w:val="none" w:sz="0" w:space="0" w:color="auto"/>
        <w:right w:val="none" w:sz="0" w:space="0" w:color="auto"/>
      </w:divBdr>
    </w:div>
    <w:div w:id="1989625773">
      <w:bodyDiv w:val="1"/>
      <w:marLeft w:val="0"/>
      <w:marRight w:val="0"/>
      <w:marTop w:val="0"/>
      <w:marBottom w:val="0"/>
      <w:divBdr>
        <w:top w:val="none" w:sz="0" w:space="0" w:color="auto"/>
        <w:left w:val="none" w:sz="0" w:space="0" w:color="auto"/>
        <w:bottom w:val="none" w:sz="0" w:space="0" w:color="auto"/>
        <w:right w:val="none" w:sz="0" w:space="0" w:color="auto"/>
      </w:divBdr>
    </w:div>
    <w:div w:id="1989895745">
      <w:bodyDiv w:val="1"/>
      <w:marLeft w:val="0"/>
      <w:marRight w:val="0"/>
      <w:marTop w:val="0"/>
      <w:marBottom w:val="0"/>
      <w:divBdr>
        <w:top w:val="none" w:sz="0" w:space="0" w:color="auto"/>
        <w:left w:val="none" w:sz="0" w:space="0" w:color="auto"/>
        <w:bottom w:val="none" w:sz="0" w:space="0" w:color="auto"/>
        <w:right w:val="none" w:sz="0" w:space="0" w:color="auto"/>
      </w:divBdr>
    </w:div>
    <w:div w:id="1989938641">
      <w:bodyDiv w:val="1"/>
      <w:marLeft w:val="0"/>
      <w:marRight w:val="0"/>
      <w:marTop w:val="0"/>
      <w:marBottom w:val="0"/>
      <w:divBdr>
        <w:top w:val="none" w:sz="0" w:space="0" w:color="auto"/>
        <w:left w:val="none" w:sz="0" w:space="0" w:color="auto"/>
        <w:bottom w:val="none" w:sz="0" w:space="0" w:color="auto"/>
        <w:right w:val="none" w:sz="0" w:space="0" w:color="auto"/>
      </w:divBdr>
    </w:div>
    <w:div w:id="1990085784">
      <w:bodyDiv w:val="1"/>
      <w:marLeft w:val="0"/>
      <w:marRight w:val="0"/>
      <w:marTop w:val="0"/>
      <w:marBottom w:val="0"/>
      <w:divBdr>
        <w:top w:val="none" w:sz="0" w:space="0" w:color="auto"/>
        <w:left w:val="none" w:sz="0" w:space="0" w:color="auto"/>
        <w:bottom w:val="none" w:sz="0" w:space="0" w:color="auto"/>
        <w:right w:val="none" w:sz="0" w:space="0" w:color="auto"/>
      </w:divBdr>
    </w:div>
    <w:div w:id="1990282677">
      <w:bodyDiv w:val="1"/>
      <w:marLeft w:val="0"/>
      <w:marRight w:val="0"/>
      <w:marTop w:val="0"/>
      <w:marBottom w:val="0"/>
      <w:divBdr>
        <w:top w:val="none" w:sz="0" w:space="0" w:color="auto"/>
        <w:left w:val="none" w:sz="0" w:space="0" w:color="auto"/>
        <w:bottom w:val="none" w:sz="0" w:space="0" w:color="auto"/>
        <w:right w:val="none" w:sz="0" w:space="0" w:color="auto"/>
      </w:divBdr>
    </w:div>
    <w:div w:id="1991328038">
      <w:bodyDiv w:val="1"/>
      <w:marLeft w:val="0"/>
      <w:marRight w:val="0"/>
      <w:marTop w:val="0"/>
      <w:marBottom w:val="0"/>
      <w:divBdr>
        <w:top w:val="none" w:sz="0" w:space="0" w:color="auto"/>
        <w:left w:val="none" w:sz="0" w:space="0" w:color="auto"/>
        <w:bottom w:val="none" w:sz="0" w:space="0" w:color="auto"/>
        <w:right w:val="none" w:sz="0" w:space="0" w:color="auto"/>
      </w:divBdr>
    </w:div>
    <w:div w:id="1991791977">
      <w:bodyDiv w:val="1"/>
      <w:marLeft w:val="0"/>
      <w:marRight w:val="0"/>
      <w:marTop w:val="0"/>
      <w:marBottom w:val="0"/>
      <w:divBdr>
        <w:top w:val="none" w:sz="0" w:space="0" w:color="auto"/>
        <w:left w:val="none" w:sz="0" w:space="0" w:color="auto"/>
        <w:bottom w:val="none" w:sz="0" w:space="0" w:color="auto"/>
        <w:right w:val="none" w:sz="0" w:space="0" w:color="auto"/>
      </w:divBdr>
    </w:div>
    <w:div w:id="1991864772">
      <w:bodyDiv w:val="1"/>
      <w:marLeft w:val="0"/>
      <w:marRight w:val="0"/>
      <w:marTop w:val="0"/>
      <w:marBottom w:val="0"/>
      <w:divBdr>
        <w:top w:val="none" w:sz="0" w:space="0" w:color="auto"/>
        <w:left w:val="none" w:sz="0" w:space="0" w:color="auto"/>
        <w:bottom w:val="none" w:sz="0" w:space="0" w:color="auto"/>
        <w:right w:val="none" w:sz="0" w:space="0" w:color="auto"/>
      </w:divBdr>
    </w:div>
    <w:div w:id="1991981241">
      <w:bodyDiv w:val="1"/>
      <w:marLeft w:val="0"/>
      <w:marRight w:val="0"/>
      <w:marTop w:val="0"/>
      <w:marBottom w:val="0"/>
      <w:divBdr>
        <w:top w:val="none" w:sz="0" w:space="0" w:color="auto"/>
        <w:left w:val="none" w:sz="0" w:space="0" w:color="auto"/>
        <w:bottom w:val="none" w:sz="0" w:space="0" w:color="auto"/>
        <w:right w:val="none" w:sz="0" w:space="0" w:color="auto"/>
      </w:divBdr>
    </w:div>
    <w:div w:id="1992053485">
      <w:bodyDiv w:val="1"/>
      <w:marLeft w:val="0"/>
      <w:marRight w:val="0"/>
      <w:marTop w:val="0"/>
      <w:marBottom w:val="0"/>
      <w:divBdr>
        <w:top w:val="none" w:sz="0" w:space="0" w:color="auto"/>
        <w:left w:val="none" w:sz="0" w:space="0" w:color="auto"/>
        <w:bottom w:val="none" w:sz="0" w:space="0" w:color="auto"/>
        <w:right w:val="none" w:sz="0" w:space="0" w:color="auto"/>
      </w:divBdr>
    </w:div>
    <w:div w:id="1992441605">
      <w:bodyDiv w:val="1"/>
      <w:marLeft w:val="0"/>
      <w:marRight w:val="0"/>
      <w:marTop w:val="0"/>
      <w:marBottom w:val="0"/>
      <w:divBdr>
        <w:top w:val="none" w:sz="0" w:space="0" w:color="auto"/>
        <w:left w:val="none" w:sz="0" w:space="0" w:color="auto"/>
        <w:bottom w:val="none" w:sz="0" w:space="0" w:color="auto"/>
        <w:right w:val="none" w:sz="0" w:space="0" w:color="auto"/>
      </w:divBdr>
    </w:div>
    <w:div w:id="1993025608">
      <w:bodyDiv w:val="1"/>
      <w:marLeft w:val="0"/>
      <w:marRight w:val="0"/>
      <w:marTop w:val="0"/>
      <w:marBottom w:val="0"/>
      <w:divBdr>
        <w:top w:val="none" w:sz="0" w:space="0" w:color="auto"/>
        <w:left w:val="none" w:sz="0" w:space="0" w:color="auto"/>
        <w:bottom w:val="none" w:sz="0" w:space="0" w:color="auto"/>
        <w:right w:val="none" w:sz="0" w:space="0" w:color="auto"/>
      </w:divBdr>
    </w:div>
    <w:div w:id="1993636104">
      <w:bodyDiv w:val="1"/>
      <w:marLeft w:val="0"/>
      <w:marRight w:val="0"/>
      <w:marTop w:val="0"/>
      <w:marBottom w:val="0"/>
      <w:divBdr>
        <w:top w:val="none" w:sz="0" w:space="0" w:color="auto"/>
        <w:left w:val="none" w:sz="0" w:space="0" w:color="auto"/>
        <w:bottom w:val="none" w:sz="0" w:space="0" w:color="auto"/>
        <w:right w:val="none" w:sz="0" w:space="0" w:color="auto"/>
      </w:divBdr>
    </w:div>
    <w:div w:id="1993636811">
      <w:bodyDiv w:val="1"/>
      <w:marLeft w:val="0"/>
      <w:marRight w:val="0"/>
      <w:marTop w:val="0"/>
      <w:marBottom w:val="0"/>
      <w:divBdr>
        <w:top w:val="none" w:sz="0" w:space="0" w:color="auto"/>
        <w:left w:val="none" w:sz="0" w:space="0" w:color="auto"/>
        <w:bottom w:val="none" w:sz="0" w:space="0" w:color="auto"/>
        <w:right w:val="none" w:sz="0" w:space="0" w:color="auto"/>
      </w:divBdr>
    </w:div>
    <w:div w:id="1993947402">
      <w:bodyDiv w:val="1"/>
      <w:marLeft w:val="0"/>
      <w:marRight w:val="0"/>
      <w:marTop w:val="0"/>
      <w:marBottom w:val="0"/>
      <w:divBdr>
        <w:top w:val="none" w:sz="0" w:space="0" w:color="auto"/>
        <w:left w:val="none" w:sz="0" w:space="0" w:color="auto"/>
        <w:bottom w:val="none" w:sz="0" w:space="0" w:color="auto"/>
        <w:right w:val="none" w:sz="0" w:space="0" w:color="auto"/>
      </w:divBdr>
    </w:div>
    <w:div w:id="1994140428">
      <w:bodyDiv w:val="1"/>
      <w:marLeft w:val="0"/>
      <w:marRight w:val="0"/>
      <w:marTop w:val="0"/>
      <w:marBottom w:val="0"/>
      <w:divBdr>
        <w:top w:val="none" w:sz="0" w:space="0" w:color="auto"/>
        <w:left w:val="none" w:sz="0" w:space="0" w:color="auto"/>
        <w:bottom w:val="none" w:sz="0" w:space="0" w:color="auto"/>
        <w:right w:val="none" w:sz="0" w:space="0" w:color="auto"/>
      </w:divBdr>
    </w:div>
    <w:div w:id="1994525706">
      <w:bodyDiv w:val="1"/>
      <w:marLeft w:val="0"/>
      <w:marRight w:val="0"/>
      <w:marTop w:val="0"/>
      <w:marBottom w:val="0"/>
      <w:divBdr>
        <w:top w:val="none" w:sz="0" w:space="0" w:color="auto"/>
        <w:left w:val="none" w:sz="0" w:space="0" w:color="auto"/>
        <w:bottom w:val="none" w:sz="0" w:space="0" w:color="auto"/>
        <w:right w:val="none" w:sz="0" w:space="0" w:color="auto"/>
      </w:divBdr>
    </w:div>
    <w:div w:id="1994796027">
      <w:bodyDiv w:val="1"/>
      <w:marLeft w:val="0"/>
      <w:marRight w:val="0"/>
      <w:marTop w:val="0"/>
      <w:marBottom w:val="0"/>
      <w:divBdr>
        <w:top w:val="none" w:sz="0" w:space="0" w:color="auto"/>
        <w:left w:val="none" w:sz="0" w:space="0" w:color="auto"/>
        <w:bottom w:val="none" w:sz="0" w:space="0" w:color="auto"/>
        <w:right w:val="none" w:sz="0" w:space="0" w:color="auto"/>
      </w:divBdr>
    </w:div>
    <w:div w:id="1995719159">
      <w:bodyDiv w:val="1"/>
      <w:marLeft w:val="0"/>
      <w:marRight w:val="0"/>
      <w:marTop w:val="0"/>
      <w:marBottom w:val="0"/>
      <w:divBdr>
        <w:top w:val="none" w:sz="0" w:space="0" w:color="auto"/>
        <w:left w:val="none" w:sz="0" w:space="0" w:color="auto"/>
        <w:bottom w:val="none" w:sz="0" w:space="0" w:color="auto"/>
        <w:right w:val="none" w:sz="0" w:space="0" w:color="auto"/>
      </w:divBdr>
    </w:div>
    <w:div w:id="1996295848">
      <w:bodyDiv w:val="1"/>
      <w:marLeft w:val="0"/>
      <w:marRight w:val="0"/>
      <w:marTop w:val="0"/>
      <w:marBottom w:val="0"/>
      <w:divBdr>
        <w:top w:val="none" w:sz="0" w:space="0" w:color="auto"/>
        <w:left w:val="none" w:sz="0" w:space="0" w:color="auto"/>
        <w:bottom w:val="none" w:sz="0" w:space="0" w:color="auto"/>
        <w:right w:val="none" w:sz="0" w:space="0" w:color="auto"/>
      </w:divBdr>
    </w:div>
    <w:div w:id="1996835309">
      <w:bodyDiv w:val="1"/>
      <w:marLeft w:val="0"/>
      <w:marRight w:val="0"/>
      <w:marTop w:val="0"/>
      <w:marBottom w:val="0"/>
      <w:divBdr>
        <w:top w:val="none" w:sz="0" w:space="0" w:color="auto"/>
        <w:left w:val="none" w:sz="0" w:space="0" w:color="auto"/>
        <w:bottom w:val="none" w:sz="0" w:space="0" w:color="auto"/>
        <w:right w:val="none" w:sz="0" w:space="0" w:color="auto"/>
      </w:divBdr>
    </w:div>
    <w:div w:id="1997416854">
      <w:bodyDiv w:val="1"/>
      <w:marLeft w:val="0"/>
      <w:marRight w:val="0"/>
      <w:marTop w:val="0"/>
      <w:marBottom w:val="0"/>
      <w:divBdr>
        <w:top w:val="none" w:sz="0" w:space="0" w:color="auto"/>
        <w:left w:val="none" w:sz="0" w:space="0" w:color="auto"/>
        <w:bottom w:val="none" w:sz="0" w:space="0" w:color="auto"/>
        <w:right w:val="none" w:sz="0" w:space="0" w:color="auto"/>
      </w:divBdr>
    </w:div>
    <w:div w:id="1998024409">
      <w:bodyDiv w:val="1"/>
      <w:marLeft w:val="0"/>
      <w:marRight w:val="0"/>
      <w:marTop w:val="0"/>
      <w:marBottom w:val="0"/>
      <w:divBdr>
        <w:top w:val="none" w:sz="0" w:space="0" w:color="auto"/>
        <w:left w:val="none" w:sz="0" w:space="0" w:color="auto"/>
        <w:bottom w:val="none" w:sz="0" w:space="0" w:color="auto"/>
        <w:right w:val="none" w:sz="0" w:space="0" w:color="auto"/>
      </w:divBdr>
    </w:div>
    <w:div w:id="1998259974">
      <w:bodyDiv w:val="1"/>
      <w:marLeft w:val="0"/>
      <w:marRight w:val="0"/>
      <w:marTop w:val="0"/>
      <w:marBottom w:val="0"/>
      <w:divBdr>
        <w:top w:val="none" w:sz="0" w:space="0" w:color="auto"/>
        <w:left w:val="none" w:sz="0" w:space="0" w:color="auto"/>
        <w:bottom w:val="none" w:sz="0" w:space="0" w:color="auto"/>
        <w:right w:val="none" w:sz="0" w:space="0" w:color="auto"/>
      </w:divBdr>
    </w:div>
    <w:div w:id="1998797592">
      <w:bodyDiv w:val="1"/>
      <w:marLeft w:val="0"/>
      <w:marRight w:val="0"/>
      <w:marTop w:val="0"/>
      <w:marBottom w:val="0"/>
      <w:divBdr>
        <w:top w:val="none" w:sz="0" w:space="0" w:color="auto"/>
        <w:left w:val="none" w:sz="0" w:space="0" w:color="auto"/>
        <w:bottom w:val="none" w:sz="0" w:space="0" w:color="auto"/>
        <w:right w:val="none" w:sz="0" w:space="0" w:color="auto"/>
      </w:divBdr>
    </w:div>
    <w:div w:id="1999457261">
      <w:bodyDiv w:val="1"/>
      <w:marLeft w:val="0"/>
      <w:marRight w:val="0"/>
      <w:marTop w:val="0"/>
      <w:marBottom w:val="0"/>
      <w:divBdr>
        <w:top w:val="none" w:sz="0" w:space="0" w:color="auto"/>
        <w:left w:val="none" w:sz="0" w:space="0" w:color="auto"/>
        <w:bottom w:val="none" w:sz="0" w:space="0" w:color="auto"/>
        <w:right w:val="none" w:sz="0" w:space="0" w:color="auto"/>
      </w:divBdr>
    </w:div>
    <w:div w:id="1999575831">
      <w:bodyDiv w:val="1"/>
      <w:marLeft w:val="0"/>
      <w:marRight w:val="0"/>
      <w:marTop w:val="0"/>
      <w:marBottom w:val="0"/>
      <w:divBdr>
        <w:top w:val="none" w:sz="0" w:space="0" w:color="auto"/>
        <w:left w:val="none" w:sz="0" w:space="0" w:color="auto"/>
        <w:bottom w:val="none" w:sz="0" w:space="0" w:color="auto"/>
        <w:right w:val="none" w:sz="0" w:space="0" w:color="auto"/>
      </w:divBdr>
    </w:div>
    <w:div w:id="2000227149">
      <w:bodyDiv w:val="1"/>
      <w:marLeft w:val="0"/>
      <w:marRight w:val="0"/>
      <w:marTop w:val="0"/>
      <w:marBottom w:val="0"/>
      <w:divBdr>
        <w:top w:val="none" w:sz="0" w:space="0" w:color="auto"/>
        <w:left w:val="none" w:sz="0" w:space="0" w:color="auto"/>
        <w:bottom w:val="none" w:sz="0" w:space="0" w:color="auto"/>
        <w:right w:val="none" w:sz="0" w:space="0" w:color="auto"/>
      </w:divBdr>
    </w:div>
    <w:div w:id="2000227634">
      <w:bodyDiv w:val="1"/>
      <w:marLeft w:val="0"/>
      <w:marRight w:val="0"/>
      <w:marTop w:val="0"/>
      <w:marBottom w:val="0"/>
      <w:divBdr>
        <w:top w:val="none" w:sz="0" w:space="0" w:color="auto"/>
        <w:left w:val="none" w:sz="0" w:space="0" w:color="auto"/>
        <w:bottom w:val="none" w:sz="0" w:space="0" w:color="auto"/>
        <w:right w:val="none" w:sz="0" w:space="0" w:color="auto"/>
      </w:divBdr>
    </w:div>
    <w:div w:id="2000961409">
      <w:bodyDiv w:val="1"/>
      <w:marLeft w:val="0"/>
      <w:marRight w:val="0"/>
      <w:marTop w:val="0"/>
      <w:marBottom w:val="0"/>
      <w:divBdr>
        <w:top w:val="none" w:sz="0" w:space="0" w:color="auto"/>
        <w:left w:val="none" w:sz="0" w:space="0" w:color="auto"/>
        <w:bottom w:val="none" w:sz="0" w:space="0" w:color="auto"/>
        <w:right w:val="none" w:sz="0" w:space="0" w:color="auto"/>
      </w:divBdr>
    </w:div>
    <w:div w:id="2001082792">
      <w:bodyDiv w:val="1"/>
      <w:marLeft w:val="0"/>
      <w:marRight w:val="0"/>
      <w:marTop w:val="0"/>
      <w:marBottom w:val="0"/>
      <w:divBdr>
        <w:top w:val="none" w:sz="0" w:space="0" w:color="auto"/>
        <w:left w:val="none" w:sz="0" w:space="0" w:color="auto"/>
        <w:bottom w:val="none" w:sz="0" w:space="0" w:color="auto"/>
        <w:right w:val="none" w:sz="0" w:space="0" w:color="auto"/>
      </w:divBdr>
    </w:div>
    <w:div w:id="2001228165">
      <w:bodyDiv w:val="1"/>
      <w:marLeft w:val="0"/>
      <w:marRight w:val="0"/>
      <w:marTop w:val="0"/>
      <w:marBottom w:val="0"/>
      <w:divBdr>
        <w:top w:val="none" w:sz="0" w:space="0" w:color="auto"/>
        <w:left w:val="none" w:sz="0" w:space="0" w:color="auto"/>
        <w:bottom w:val="none" w:sz="0" w:space="0" w:color="auto"/>
        <w:right w:val="none" w:sz="0" w:space="0" w:color="auto"/>
      </w:divBdr>
    </w:div>
    <w:div w:id="2001762569">
      <w:bodyDiv w:val="1"/>
      <w:marLeft w:val="0"/>
      <w:marRight w:val="0"/>
      <w:marTop w:val="0"/>
      <w:marBottom w:val="0"/>
      <w:divBdr>
        <w:top w:val="none" w:sz="0" w:space="0" w:color="auto"/>
        <w:left w:val="none" w:sz="0" w:space="0" w:color="auto"/>
        <w:bottom w:val="none" w:sz="0" w:space="0" w:color="auto"/>
        <w:right w:val="none" w:sz="0" w:space="0" w:color="auto"/>
      </w:divBdr>
    </w:div>
    <w:div w:id="2002390659">
      <w:bodyDiv w:val="1"/>
      <w:marLeft w:val="0"/>
      <w:marRight w:val="0"/>
      <w:marTop w:val="0"/>
      <w:marBottom w:val="0"/>
      <w:divBdr>
        <w:top w:val="none" w:sz="0" w:space="0" w:color="auto"/>
        <w:left w:val="none" w:sz="0" w:space="0" w:color="auto"/>
        <w:bottom w:val="none" w:sz="0" w:space="0" w:color="auto"/>
        <w:right w:val="none" w:sz="0" w:space="0" w:color="auto"/>
      </w:divBdr>
    </w:div>
    <w:div w:id="2003925342">
      <w:bodyDiv w:val="1"/>
      <w:marLeft w:val="0"/>
      <w:marRight w:val="0"/>
      <w:marTop w:val="0"/>
      <w:marBottom w:val="0"/>
      <w:divBdr>
        <w:top w:val="none" w:sz="0" w:space="0" w:color="auto"/>
        <w:left w:val="none" w:sz="0" w:space="0" w:color="auto"/>
        <w:bottom w:val="none" w:sz="0" w:space="0" w:color="auto"/>
        <w:right w:val="none" w:sz="0" w:space="0" w:color="auto"/>
      </w:divBdr>
    </w:div>
    <w:div w:id="2004812777">
      <w:bodyDiv w:val="1"/>
      <w:marLeft w:val="0"/>
      <w:marRight w:val="0"/>
      <w:marTop w:val="0"/>
      <w:marBottom w:val="0"/>
      <w:divBdr>
        <w:top w:val="none" w:sz="0" w:space="0" w:color="auto"/>
        <w:left w:val="none" w:sz="0" w:space="0" w:color="auto"/>
        <w:bottom w:val="none" w:sz="0" w:space="0" w:color="auto"/>
        <w:right w:val="none" w:sz="0" w:space="0" w:color="auto"/>
      </w:divBdr>
    </w:div>
    <w:div w:id="2005542938">
      <w:bodyDiv w:val="1"/>
      <w:marLeft w:val="0"/>
      <w:marRight w:val="0"/>
      <w:marTop w:val="0"/>
      <w:marBottom w:val="0"/>
      <w:divBdr>
        <w:top w:val="none" w:sz="0" w:space="0" w:color="auto"/>
        <w:left w:val="none" w:sz="0" w:space="0" w:color="auto"/>
        <w:bottom w:val="none" w:sz="0" w:space="0" w:color="auto"/>
        <w:right w:val="none" w:sz="0" w:space="0" w:color="auto"/>
      </w:divBdr>
    </w:div>
    <w:div w:id="2005552175">
      <w:bodyDiv w:val="1"/>
      <w:marLeft w:val="0"/>
      <w:marRight w:val="0"/>
      <w:marTop w:val="0"/>
      <w:marBottom w:val="0"/>
      <w:divBdr>
        <w:top w:val="none" w:sz="0" w:space="0" w:color="auto"/>
        <w:left w:val="none" w:sz="0" w:space="0" w:color="auto"/>
        <w:bottom w:val="none" w:sz="0" w:space="0" w:color="auto"/>
        <w:right w:val="none" w:sz="0" w:space="0" w:color="auto"/>
      </w:divBdr>
    </w:div>
    <w:div w:id="2006122934">
      <w:bodyDiv w:val="1"/>
      <w:marLeft w:val="0"/>
      <w:marRight w:val="0"/>
      <w:marTop w:val="0"/>
      <w:marBottom w:val="0"/>
      <w:divBdr>
        <w:top w:val="none" w:sz="0" w:space="0" w:color="auto"/>
        <w:left w:val="none" w:sz="0" w:space="0" w:color="auto"/>
        <w:bottom w:val="none" w:sz="0" w:space="0" w:color="auto"/>
        <w:right w:val="none" w:sz="0" w:space="0" w:color="auto"/>
      </w:divBdr>
    </w:div>
    <w:div w:id="2006130548">
      <w:bodyDiv w:val="1"/>
      <w:marLeft w:val="0"/>
      <w:marRight w:val="0"/>
      <w:marTop w:val="0"/>
      <w:marBottom w:val="0"/>
      <w:divBdr>
        <w:top w:val="none" w:sz="0" w:space="0" w:color="auto"/>
        <w:left w:val="none" w:sz="0" w:space="0" w:color="auto"/>
        <w:bottom w:val="none" w:sz="0" w:space="0" w:color="auto"/>
        <w:right w:val="none" w:sz="0" w:space="0" w:color="auto"/>
      </w:divBdr>
    </w:div>
    <w:div w:id="2006592252">
      <w:bodyDiv w:val="1"/>
      <w:marLeft w:val="0"/>
      <w:marRight w:val="0"/>
      <w:marTop w:val="0"/>
      <w:marBottom w:val="0"/>
      <w:divBdr>
        <w:top w:val="none" w:sz="0" w:space="0" w:color="auto"/>
        <w:left w:val="none" w:sz="0" w:space="0" w:color="auto"/>
        <w:bottom w:val="none" w:sz="0" w:space="0" w:color="auto"/>
        <w:right w:val="none" w:sz="0" w:space="0" w:color="auto"/>
      </w:divBdr>
    </w:div>
    <w:div w:id="2006979895">
      <w:bodyDiv w:val="1"/>
      <w:marLeft w:val="0"/>
      <w:marRight w:val="0"/>
      <w:marTop w:val="0"/>
      <w:marBottom w:val="0"/>
      <w:divBdr>
        <w:top w:val="none" w:sz="0" w:space="0" w:color="auto"/>
        <w:left w:val="none" w:sz="0" w:space="0" w:color="auto"/>
        <w:bottom w:val="none" w:sz="0" w:space="0" w:color="auto"/>
        <w:right w:val="none" w:sz="0" w:space="0" w:color="auto"/>
      </w:divBdr>
    </w:div>
    <w:div w:id="2007048688">
      <w:bodyDiv w:val="1"/>
      <w:marLeft w:val="0"/>
      <w:marRight w:val="0"/>
      <w:marTop w:val="0"/>
      <w:marBottom w:val="0"/>
      <w:divBdr>
        <w:top w:val="none" w:sz="0" w:space="0" w:color="auto"/>
        <w:left w:val="none" w:sz="0" w:space="0" w:color="auto"/>
        <w:bottom w:val="none" w:sz="0" w:space="0" w:color="auto"/>
        <w:right w:val="none" w:sz="0" w:space="0" w:color="auto"/>
      </w:divBdr>
    </w:div>
    <w:div w:id="2007783086">
      <w:bodyDiv w:val="1"/>
      <w:marLeft w:val="0"/>
      <w:marRight w:val="0"/>
      <w:marTop w:val="0"/>
      <w:marBottom w:val="0"/>
      <w:divBdr>
        <w:top w:val="none" w:sz="0" w:space="0" w:color="auto"/>
        <w:left w:val="none" w:sz="0" w:space="0" w:color="auto"/>
        <w:bottom w:val="none" w:sz="0" w:space="0" w:color="auto"/>
        <w:right w:val="none" w:sz="0" w:space="0" w:color="auto"/>
      </w:divBdr>
    </w:div>
    <w:div w:id="2008553283">
      <w:bodyDiv w:val="1"/>
      <w:marLeft w:val="0"/>
      <w:marRight w:val="0"/>
      <w:marTop w:val="0"/>
      <w:marBottom w:val="0"/>
      <w:divBdr>
        <w:top w:val="none" w:sz="0" w:space="0" w:color="auto"/>
        <w:left w:val="none" w:sz="0" w:space="0" w:color="auto"/>
        <w:bottom w:val="none" w:sz="0" w:space="0" w:color="auto"/>
        <w:right w:val="none" w:sz="0" w:space="0" w:color="auto"/>
      </w:divBdr>
    </w:div>
    <w:div w:id="2008709807">
      <w:bodyDiv w:val="1"/>
      <w:marLeft w:val="0"/>
      <w:marRight w:val="0"/>
      <w:marTop w:val="0"/>
      <w:marBottom w:val="0"/>
      <w:divBdr>
        <w:top w:val="none" w:sz="0" w:space="0" w:color="auto"/>
        <w:left w:val="none" w:sz="0" w:space="0" w:color="auto"/>
        <w:bottom w:val="none" w:sz="0" w:space="0" w:color="auto"/>
        <w:right w:val="none" w:sz="0" w:space="0" w:color="auto"/>
      </w:divBdr>
    </w:div>
    <w:div w:id="2009556685">
      <w:bodyDiv w:val="1"/>
      <w:marLeft w:val="0"/>
      <w:marRight w:val="0"/>
      <w:marTop w:val="0"/>
      <w:marBottom w:val="0"/>
      <w:divBdr>
        <w:top w:val="none" w:sz="0" w:space="0" w:color="auto"/>
        <w:left w:val="none" w:sz="0" w:space="0" w:color="auto"/>
        <w:bottom w:val="none" w:sz="0" w:space="0" w:color="auto"/>
        <w:right w:val="none" w:sz="0" w:space="0" w:color="auto"/>
      </w:divBdr>
    </w:div>
    <w:div w:id="2009937816">
      <w:bodyDiv w:val="1"/>
      <w:marLeft w:val="0"/>
      <w:marRight w:val="0"/>
      <w:marTop w:val="0"/>
      <w:marBottom w:val="0"/>
      <w:divBdr>
        <w:top w:val="none" w:sz="0" w:space="0" w:color="auto"/>
        <w:left w:val="none" w:sz="0" w:space="0" w:color="auto"/>
        <w:bottom w:val="none" w:sz="0" w:space="0" w:color="auto"/>
        <w:right w:val="none" w:sz="0" w:space="0" w:color="auto"/>
      </w:divBdr>
    </w:div>
    <w:div w:id="2010020210">
      <w:bodyDiv w:val="1"/>
      <w:marLeft w:val="0"/>
      <w:marRight w:val="0"/>
      <w:marTop w:val="0"/>
      <w:marBottom w:val="0"/>
      <w:divBdr>
        <w:top w:val="none" w:sz="0" w:space="0" w:color="auto"/>
        <w:left w:val="none" w:sz="0" w:space="0" w:color="auto"/>
        <w:bottom w:val="none" w:sz="0" w:space="0" w:color="auto"/>
        <w:right w:val="none" w:sz="0" w:space="0" w:color="auto"/>
      </w:divBdr>
    </w:div>
    <w:div w:id="2010136306">
      <w:bodyDiv w:val="1"/>
      <w:marLeft w:val="0"/>
      <w:marRight w:val="0"/>
      <w:marTop w:val="0"/>
      <w:marBottom w:val="0"/>
      <w:divBdr>
        <w:top w:val="none" w:sz="0" w:space="0" w:color="auto"/>
        <w:left w:val="none" w:sz="0" w:space="0" w:color="auto"/>
        <w:bottom w:val="none" w:sz="0" w:space="0" w:color="auto"/>
        <w:right w:val="none" w:sz="0" w:space="0" w:color="auto"/>
      </w:divBdr>
    </w:div>
    <w:div w:id="2010138427">
      <w:bodyDiv w:val="1"/>
      <w:marLeft w:val="0"/>
      <w:marRight w:val="0"/>
      <w:marTop w:val="0"/>
      <w:marBottom w:val="0"/>
      <w:divBdr>
        <w:top w:val="none" w:sz="0" w:space="0" w:color="auto"/>
        <w:left w:val="none" w:sz="0" w:space="0" w:color="auto"/>
        <w:bottom w:val="none" w:sz="0" w:space="0" w:color="auto"/>
        <w:right w:val="none" w:sz="0" w:space="0" w:color="auto"/>
      </w:divBdr>
    </w:div>
    <w:div w:id="2010213426">
      <w:bodyDiv w:val="1"/>
      <w:marLeft w:val="0"/>
      <w:marRight w:val="0"/>
      <w:marTop w:val="0"/>
      <w:marBottom w:val="0"/>
      <w:divBdr>
        <w:top w:val="none" w:sz="0" w:space="0" w:color="auto"/>
        <w:left w:val="none" w:sz="0" w:space="0" w:color="auto"/>
        <w:bottom w:val="none" w:sz="0" w:space="0" w:color="auto"/>
        <w:right w:val="none" w:sz="0" w:space="0" w:color="auto"/>
      </w:divBdr>
    </w:div>
    <w:div w:id="2010402369">
      <w:bodyDiv w:val="1"/>
      <w:marLeft w:val="0"/>
      <w:marRight w:val="0"/>
      <w:marTop w:val="0"/>
      <w:marBottom w:val="0"/>
      <w:divBdr>
        <w:top w:val="none" w:sz="0" w:space="0" w:color="auto"/>
        <w:left w:val="none" w:sz="0" w:space="0" w:color="auto"/>
        <w:bottom w:val="none" w:sz="0" w:space="0" w:color="auto"/>
        <w:right w:val="none" w:sz="0" w:space="0" w:color="auto"/>
      </w:divBdr>
    </w:div>
    <w:div w:id="2010594605">
      <w:bodyDiv w:val="1"/>
      <w:marLeft w:val="0"/>
      <w:marRight w:val="0"/>
      <w:marTop w:val="0"/>
      <w:marBottom w:val="0"/>
      <w:divBdr>
        <w:top w:val="none" w:sz="0" w:space="0" w:color="auto"/>
        <w:left w:val="none" w:sz="0" w:space="0" w:color="auto"/>
        <w:bottom w:val="none" w:sz="0" w:space="0" w:color="auto"/>
        <w:right w:val="none" w:sz="0" w:space="0" w:color="auto"/>
      </w:divBdr>
    </w:div>
    <w:div w:id="2010936664">
      <w:bodyDiv w:val="1"/>
      <w:marLeft w:val="0"/>
      <w:marRight w:val="0"/>
      <w:marTop w:val="0"/>
      <w:marBottom w:val="0"/>
      <w:divBdr>
        <w:top w:val="none" w:sz="0" w:space="0" w:color="auto"/>
        <w:left w:val="none" w:sz="0" w:space="0" w:color="auto"/>
        <w:bottom w:val="none" w:sz="0" w:space="0" w:color="auto"/>
        <w:right w:val="none" w:sz="0" w:space="0" w:color="auto"/>
      </w:divBdr>
    </w:div>
    <w:div w:id="2011062699">
      <w:bodyDiv w:val="1"/>
      <w:marLeft w:val="0"/>
      <w:marRight w:val="0"/>
      <w:marTop w:val="0"/>
      <w:marBottom w:val="0"/>
      <w:divBdr>
        <w:top w:val="none" w:sz="0" w:space="0" w:color="auto"/>
        <w:left w:val="none" w:sz="0" w:space="0" w:color="auto"/>
        <w:bottom w:val="none" w:sz="0" w:space="0" w:color="auto"/>
        <w:right w:val="none" w:sz="0" w:space="0" w:color="auto"/>
      </w:divBdr>
    </w:div>
    <w:div w:id="2011328120">
      <w:bodyDiv w:val="1"/>
      <w:marLeft w:val="0"/>
      <w:marRight w:val="0"/>
      <w:marTop w:val="0"/>
      <w:marBottom w:val="0"/>
      <w:divBdr>
        <w:top w:val="none" w:sz="0" w:space="0" w:color="auto"/>
        <w:left w:val="none" w:sz="0" w:space="0" w:color="auto"/>
        <w:bottom w:val="none" w:sz="0" w:space="0" w:color="auto"/>
        <w:right w:val="none" w:sz="0" w:space="0" w:color="auto"/>
      </w:divBdr>
    </w:div>
    <w:div w:id="2011442048">
      <w:bodyDiv w:val="1"/>
      <w:marLeft w:val="0"/>
      <w:marRight w:val="0"/>
      <w:marTop w:val="0"/>
      <w:marBottom w:val="0"/>
      <w:divBdr>
        <w:top w:val="none" w:sz="0" w:space="0" w:color="auto"/>
        <w:left w:val="none" w:sz="0" w:space="0" w:color="auto"/>
        <w:bottom w:val="none" w:sz="0" w:space="0" w:color="auto"/>
        <w:right w:val="none" w:sz="0" w:space="0" w:color="auto"/>
      </w:divBdr>
    </w:div>
    <w:div w:id="2011640990">
      <w:bodyDiv w:val="1"/>
      <w:marLeft w:val="0"/>
      <w:marRight w:val="0"/>
      <w:marTop w:val="0"/>
      <w:marBottom w:val="0"/>
      <w:divBdr>
        <w:top w:val="none" w:sz="0" w:space="0" w:color="auto"/>
        <w:left w:val="none" w:sz="0" w:space="0" w:color="auto"/>
        <w:bottom w:val="none" w:sz="0" w:space="0" w:color="auto"/>
        <w:right w:val="none" w:sz="0" w:space="0" w:color="auto"/>
      </w:divBdr>
    </w:div>
    <w:div w:id="2012219923">
      <w:bodyDiv w:val="1"/>
      <w:marLeft w:val="0"/>
      <w:marRight w:val="0"/>
      <w:marTop w:val="0"/>
      <w:marBottom w:val="0"/>
      <w:divBdr>
        <w:top w:val="none" w:sz="0" w:space="0" w:color="auto"/>
        <w:left w:val="none" w:sz="0" w:space="0" w:color="auto"/>
        <w:bottom w:val="none" w:sz="0" w:space="0" w:color="auto"/>
        <w:right w:val="none" w:sz="0" w:space="0" w:color="auto"/>
      </w:divBdr>
    </w:div>
    <w:div w:id="2012561783">
      <w:bodyDiv w:val="1"/>
      <w:marLeft w:val="0"/>
      <w:marRight w:val="0"/>
      <w:marTop w:val="0"/>
      <w:marBottom w:val="0"/>
      <w:divBdr>
        <w:top w:val="none" w:sz="0" w:space="0" w:color="auto"/>
        <w:left w:val="none" w:sz="0" w:space="0" w:color="auto"/>
        <w:bottom w:val="none" w:sz="0" w:space="0" w:color="auto"/>
        <w:right w:val="none" w:sz="0" w:space="0" w:color="auto"/>
      </w:divBdr>
    </w:div>
    <w:div w:id="2012565330">
      <w:bodyDiv w:val="1"/>
      <w:marLeft w:val="0"/>
      <w:marRight w:val="0"/>
      <w:marTop w:val="0"/>
      <w:marBottom w:val="0"/>
      <w:divBdr>
        <w:top w:val="none" w:sz="0" w:space="0" w:color="auto"/>
        <w:left w:val="none" w:sz="0" w:space="0" w:color="auto"/>
        <w:bottom w:val="none" w:sz="0" w:space="0" w:color="auto"/>
        <w:right w:val="none" w:sz="0" w:space="0" w:color="auto"/>
      </w:divBdr>
    </w:div>
    <w:div w:id="2012684077">
      <w:bodyDiv w:val="1"/>
      <w:marLeft w:val="0"/>
      <w:marRight w:val="0"/>
      <w:marTop w:val="0"/>
      <w:marBottom w:val="0"/>
      <w:divBdr>
        <w:top w:val="none" w:sz="0" w:space="0" w:color="auto"/>
        <w:left w:val="none" w:sz="0" w:space="0" w:color="auto"/>
        <w:bottom w:val="none" w:sz="0" w:space="0" w:color="auto"/>
        <w:right w:val="none" w:sz="0" w:space="0" w:color="auto"/>
      </w:divBdr>
    </w:div>
    <w:div w:id="2013138741">
      <w:bodyDiv w:val="1"/>
      <w:marLeft w:val="0"/>
      <w:marRight w:val="0"/>
      <w:marTop w:val="0"/>
      <w:marBottom w:val="0"/>
      <w:divBdr>
        <w:top w:val="none" w:sz="0" w:space="0" w:color="auto"/>
        <w:left w:val="none" w:sz="0" w:space="0" w:color="auto"/>
        <w:bottom w:val="none" w:sz="0" w:space="0" w:color="auto"/>
        <w:right w:val="none" w:sz="0" w:space="0" w:color="auto"/>
      </w:divBdr>
    </w:div>
    <w:div w:id="2013139093">
      <w:bodyDiv w:val="1"/>
      <w:marLeft w:val="0"/>
      <w:marRight w:val="0"/>
      <w:marTop w:val="0"/>
      <w:marBottom w:val="0"/>
      <w:divBdr>
        <w:top w:val="none" w:sz="0" w:space="0" w:color="auto"/>
        <w:left w:val="none" w:sz="0" w:space="0" w:color="auto"/>
        <w:bottom w:val="none" w:sz="0" w:space="0" w:color="auto"/>
        <w:right w:val="none" w:sz="0" w:space="0" w:color="auto"/>
      </w:divBdr>
    </w:div>
    <w:div w:id="2013296440">
      <w:bodyDiv w:val="1"/>
      <w:marLeft w:val="0"/>
      <w:marRight w:val="0"/>
      <w:marTop w:val="0"/>
      <w:marBottom w:val="0"/>
      <w:divBdr>
        <w:top w:val="none" w:sz="0" w:space="0" w:color="auto"/>
        <w:left w:val="none" w:sz="0" w:space="0" w:color="auto"/>
        <w:bottom w:val="none" w:sz="0" w:space="0" w:color="auto"/>
        <w:right w:val="none" w:sz="0" w:space="0" w:color="auto"/>
      </w:divBdr>
    </w:div>
    <w:div w:id="2013489030">
      <w:bodyDiv w:val="1"/>
      <w:marLeft w:val="0"/>
      <w:marRight w:val="0"/>
      <w:marTop w:val="0"/>
      <w:marBottom w:val="0"/>
      <w:divBdr>
        <w:top w:val="none" w:sz="0" w:space="0" w:color="auto"/>
        <w:left w:val="none" w:sz="0" w:space="0" w:color="auto"/>
        <w:bottom w:val="none" w:sz="0" w:space="0" w:color="auto"/>
        <w:right w:val="none" w:sz="0" w:space="0" w:color="auto"/>
      </w:divBdr>
    </w:div>
    <w:div w:id="2014215696">
      <w:bodyDiv w:val="1"/>
      <w:marLeft w:val="0"/>
      <w:marRight w:val="0"/>
      <w:marTop w:val="0"/>
      <w:marBottom w:val="0"/>
      <w:divBdr>
        <w:top w:val="none" w:sz="0" w:space="0" w:color="auto"/>
        <w:left w:val="none" w:sz="0" w:space="0" w:color="auto"/>
        <w:bottom w:val="none" w:sz="0" w:space="0" w:color="auto"/>
        <w:right w:val="none" w:sz="0" w:space="0" w:color="auto"/>
      </w:divBdr>
    </w:div>
    <w:div w:id="2014448978">
      <w:bodyDiv w:val="1"/>
      <w:marLeft w:val="0"/>
      <w:marRight w:val="0"/>
      <w:marTop w:val="0"/>
      <w:marBottom w:val="0"/>
      <w:divBdr>
        <w:top w:val="none" w:sz="0" w:space="0" w:color="auto"/>
        <w:left w:val="none" w:sz="0" w:space="0" w:color="auto"/>
        <w:bottom w:val="none" w:sz="0" w:space="0" w:color="auto"/>
        <w:right w:val="none" w:sz="0" w:space="0" w:color="auto"/>
      </w:divBdr>
    </w:div>
    <w:div w:id="2014602572">
      <w:bodyDiv w:val="1"/>
      <w:marLeft w:val="0"/>
      <w:marRight w:val="0"/>
      <w:marTop w:val="0"/>
      <w:marBottom w:val="0"/>
      <w:divBdr>
        <w:top w:val="none" w:sz="0" w:space="0" w:color="auto"/>
        <w:left w:val="none" w:sz="0" w:space="0" w:color="auto"/>
        <w:bottom w:val="none" w:sz="0" w:space="0" w:color="auto"/>
        <w:right w:val="none" w:sz="0" w:space="0" w:color="auto"/>
      </w:divBdr>
    </w:div>
    <w:div w:id="2014794026">
      <w:bodyDiv w:val="1"/>
      <w:marLeft w:val="0"/>
      <w:marRight w:val="0"/>
      <w:marTop w:val="0"/>
      <w:marBottom w:val="0"/>
      <w:divBdr>
        <w:top w:val="none" w:sz="0" w:space="0" w:color="auto"/>
        <w:left w:val="none" w:sz="0" w:space="0" w:color="auto"/>
        <w:bottom w:val="none" w:sz="0" w:space="0" w:color="auto"/>
        <w:right w:val="none" w:sz="0" w:space="0" w:color="auto"/>
      </w:divBdr>
    </w:div>
    <w:div w:id="2015451010">
      <w:bodyDiv w:val="1"/>
      <w:marLeft w:val="0"/>
      <w:marRight w:val="0"/>
      <w:marTop w:val="0"/>
      <w:marBottom w:val="0"/>
      <w:divBdr>
        <w:top w:val="none" w:sz="0" w:space="0" w:color="auto"/>
        <w:left w:val="none" w:sz="0" w:space="0" w:color="auto"/>
        <w:bottom w:val="none" w:sz="0" w:space="0" w:color="auto"/>
        <w:right w:val="none" w:sz="0" w:space="0" w:color="auto"/>
      </w:divBdr>
    </w:div>
    <w:div w:id="2016415675">
      <w:bodyDiv w:val="1"/>
      <w:marLeft w:val="0"/>
      <w:marRight w:val="0"/>
      <w:marTop w:val="0"/>
      <w:marBottom w:val="0"/>
      <w:divBdr>
        <w:top w:val="none" w:sz="0" w:space="0" w:color="auto"/>
        <w:left w:val="none" w:sz="0" w:space="0" w:color="auto"/>
        <w:bottom w:val="none" w:sz="0" w:space="0" w:color="auto"/>
        <w:right w:val="none" w:sz="0" w:space="0" w:color="auto"/>
      </w:divBdr>
    </w:div>
    <w:div w:id="2017414200">
      <w:bodyDiv w:val="1"/>
      <w:marLeft w:val="0"/>
      <w:marRight w:val="0"/>
      <w:marTop w:val="0"/>
      <w:marBottom w:val="0"/>
      <w:divBdr>
        <w:top w:val="none" w:sz="0" w:space="0" w:color="auto"/>
        <w:left w:val="none" w:sz="0" w:space="0" w:color="auto"/>
        <w:bottom w:val="none" w:sz="0" w:space="0" w:color="auto"/>
        <w:right w:val="none" w:sz="0" w:space="0" w:color="auto"/>
      </w:divBdr>
    </w:div>
    <w:div w:id="2017414551">
      <w:bodyDiv w:val="1"/>
      <w:marLeft w:val="0"/>
      <w:marRight w:val="0"/>
      <w:marTop w:val="0"/>
      <w:marBottom w:val="0"/>
      <w:divBdr>
        <w:top w:val="none" w:sz="0" w:space="0" w:color="auto"/>
        <w:left w:val="none" w:sz="0" w:space="0" w:color="auto"/>
        <w:bottom w:val="none" w:sz="0" w:space="0" w:color="auto"/>
        <w:right w:val="none" w:sz="0" w:space="0" w:color="auto"/>
      </w:divBdr>
    </w:div>
    <w:div w:id="2018195017">
      <w:bodyDiv w:val="1"/>
      <w:marLeft w:val="0"/>
      <w:marRight w:val="0"/>
      <w:marTop w:val="0"/>
      <w:marBottom w:val="0"/>
      <w:divBdr>
        <w:top w:val="none" w:sz="0" w:space="0" w:color="auto"/>
        <w:left w:val="none" w:sz="0" w:space="0" w:color="auto"/>
        <w:bottom w:val="none" w:sz="0" w:space="0" w:color="auto"/>
        <w:right w:val="none" w:sz="0" w:space="0" w:color="auto"/>
      </w:divBdr>
    </w:div>
    <w:div w:id="2018455857">
      <w:bodyDiv w:val="1"/>
      <w:marLeft w:val="0"/>
      <w:marRight w:val="0"/>
      <w:marTop w:val="0"/>
      <w:marBottom w:val="0"/>
      <w:divBdr>
        <w:top w:val="none" w:sz="0" w:space="0" w:color="auto"/>
        <w:left w:val="none" w:sz="0" w:space="0" w:color="auto"/>
        <w:bottom w:val="none" w:sz="0" w:space="0" w:color="auto"/>
        <w:right w:val="none" w:sz="0" w:space="0" w:color="auto"/>
      </w:divBdr>
    </w:div>
    <w:div w:id="2018577141">
      <w:bodyDiv w:val="1"/>
      <w:marLeft w:val="0"/>
      <w:marRight w:val="0"/>
      <w:marTop w:val="0"/>
      <w:marBottom w:val="0"/>
      <w:divBdr>
        <w:top w:val="none" w:sz="0" w:space="0" w:color="auto"/>
        <w:left w:val="none" w:sz="0" w:space="0" w:color="auto"/>
        <w:bottom w:val="none" w:sz="0" w:space="0" w:color="auto"/>
        <w:right w:val="none" w:sz="0" w:space="0" w:color="auto"/>
      </w:divBdr>
    </w:div>
    <w:div w:id="2018653534">
      <w:bodyDiv w:val="1"/>
      <w:marLeft w:val="0"/>
      <w:marRight w:val="0"/>
      <w:marTop w:val="0"/>
      <w:marBottom w:val="0"/>
      <w:divBdr>
        <w:top w:val="none" w:sz="0" w:space="0" w:color="auto"/>
        <w:left w:val="none" w:sz="0" w:space="0" w:color="auto"/>
        <w:bottom w:val="none" w:sz="0" w:space="0" w:color="auto"/>
        <w:right w:val="none" w:sz="0" w:space="0" w:color="auto"/>
      </w:divBdr>
    </w:div>
    <w:div w:id="2019035978">
      <w:bodyDiv w:val="1"/>
      <w:marLeft w:val="0"/>
      <w:marRight w:val="0"/>
      <w:marTop w:val="0"/>
      <w:marBottom w:val="0"/>
      <w:divBdr>
        <w:top w:val="none" w:sz="0" w:space="0" w:color="auto"/>
        <w:left w:val="none" w:sz="0" w:space="0" w:color="auto"/>
        <w:bottom w:val="none" w:sz="0" w:space="0" w:color="auto"/>
        <w:right w:val="none" w:sz="0" w:space="0" w:color="auto"/>
      </w:divBdr>
    </w:div>
    <w:div w:id="2019456001">
      <w:bodyDiv w:val="1"/>
      <w:marLeft w:val="0"/>
      <w:marRight w:val="0"/>
      <w:marTop w:val="0"/>
      <w:marBottom w:val="0"/>
      <w:divBdr>
        <w:top w:val="none" w:sz="0" w:space="0" w:color="auto"/>
        <w:left w:val="none" w:sz="0" w:space="0" w:color="auto"/>
        <w:bottom w:val="none" w:sz="0" w:space="0" w:color="auto"/>
        <w:right w:val="none" w:sz="0" w:space="0" w:color="auto"/>
      </w:divBdr>
    </w:div>
    <w:div w:id="2019698822">
      <w:bodyDiv w:val="1"/>
      <w:marLeft w:val="0"/>
      <w:marRight w:val="0"/>
      <w:marTop w:val="0"/>
      <w:marBottom w:val="0"/>
      <w:divBdr>
        <w:top w:val="none" w:sz="0" w:space="0" w:color="auto"/>
        <w:left w:val="none" w:sz="0" w:space="0" w:color="auto"/>
        <w:bottom w:val="none" w:sz="0" w:space="0" w:color="auto"/>
        <w:right w:val="none" w:sz="0" w:space="0" w:color="auto"/>
      </w:divBdr>
    </w:div>
    <w:div w:id="2020083209">
      <w:bodyDiv w:val="1"/>
      <w:marLeft w:val="0"/>
      <w:marRight w:val="0"/>
      <w:marTop w:val="0"/>
      <w:marBottom w:val="0"/>
      <w:divBdr>
        <w:top w:val="none" w:sz="0" w:space="0" w:color="auto"/>
        <w:left w:val="none" w:sz="0" w:space="0" w:color="auto"/>
        <w:bottom w:val="none" w:sz="0" w:space="0" w:color="auto"/>
        <w:right w:val="none" w:sz="0" w:space="0" w:color="auto"/>
      </w:divBdr>
    </w:div>
    <w:div w:id="2020424867">
      <w:bodyDiv w:val="1"/>
      <w:marLeft w:val="0"/>
      <w:marRight w:val="0"/>
      <w:marTop w:val="0"/>
      <w:marBottom w:val="0"/>
      <w:divBdr>
        <w:top w:val="none" w:sz="0" w:space="0" w:color="auto"/>
        <w:left w:val="none" w:sz="0" w:space="0" w:color="auto"/>
        <w:bottom w:val="none" w:sz="0" w:space="0" w:color="auto"/>
        <w:right w:val="none" w:sz="0" w:space="0" w:color="auto"/>
      </w:divBdr>
    </w:div>
    <w:div w:id="2020497207">
      <w:bodyDiv w:val="1"/>
      <w:marLeft w:val="0"/>
      <w:marRight w:val="0"/>
      <w:marTop w:val="0"/>
      <w:marBottom w:val="0"/>
      <w:divBdr>
        <w:top w:val="none" w:sz="0" w:space="0" w:color="auto"/>
        <w:left w:val="none" w:sz="0" w:space="0" w:color="auto"/>
        <w:bottom w:val="none" w:sz="0" w:space="0" w:color="auto"/>
        <w:right w:val="none" w:sz="0" w:space="0" w:color="auto"/>
      </w:divBdr>
    </w:div>
    <w:div w:id="2021617994">
      <w:bodyDiv w:val="1"/>
      <w:marLeft w:val="0"/>
      <w:marRight w:val="0"/>
      <w:marTop w:val="0"/>
      <w:marBottom w:val="0"/>
      <w:divBdr>
        <w:top w:val="none" w:sz="0" w:space="0" w:color="auto"/>
        <w:left w:val="none" w:sz="0" w:space="0" w:color="auto"/>
        <w:bottom w:val="none" w:sz="0" w:space="0" w:color="auto"/>
        <w:right w:val="none" w:sz="0" w:space="0" w:color="auto"/>
      </w:divBdr>
    </w:div>
    <w:div w:id="2022051823">
      <w:bodyDiv w:val="1"/>
      <w:marLeft w:val="0"/>
      <w:marRight w:val="0"/>
      <w:marTop w:val="0"/>
      <w:marBottom w:val="0"/>
      <w:divBdr>
        <w:top w:val="none" w:sz="0" w:space="0" w:color="auto"/>
        <w:left w:val="none" w:sz="0" w:space="0" w:color="auto"/>
        <w:bottom w:val="none" w:sz="0" w:space="0" w:color="auto"/>
        <w:right w:val="none" w:sz="0" w:space="0" w:color="auto"/>
      </w:divBdr>
    </w:div>
    <w:div w:id="2022079986">
      <w:bodyDiv w:val="1"/>
      <w:marLeft w:val="0"/>
      <w:marRight w:val="0"/>
      <w:marTop w:val="0"/>
      <w:marBottom w:val="0"/>
      <w:divBdr>
        <w:top w:val="none" w:sz="0" w:space="0" w:color="auto"/>
        <w:left w:val="none" w:sz="0" w:space="0" w:color="auto"/>
        <w:bottom w:val="none" w:sz="0" w:space="0" w:color="auto"/>
        <w:right w:val="none" w:sz="0" w:space="0" w:color="auto"/>
      </w:divBdr>
    </w:div>
    <w:div w:id="2022660814">
      <w:bodyDiv w:val="1"/>
      <w:marLeft w:val="0"/>
      <w:marRight w:val="0"/>
      <w:marTop w:val="0"/>
      <w:marBottom w:val="0"/>
      <w:divBdr>
        <w:top w:val="none" w:sz="0" w:space="0" w:color="auto"/>
        <w:left w:val="none" w:sz="0" w:space="0" w:color="auto"/>
        <w:bottom w:val="none" w:sz="0" w:space="0" w:color="auto"/>
        <w:right w:val="none" w:sz="0" w:space="0" w:color="auto"/>
      </w:divBdr>
    </w:div>
    <w:div w:id="2023241541">
      <w:bodyDiv w:val="1"/>
      <w:marLeft w:val="0"/>
      <w:marRight w:val="0"/>
      <w:marTop w:val="0"/>
      <w:marBottom w:val="0"/>
      <w:divBdr>
        <w:top w:val="none" w:sz="0" w:space="0" w:color="auto"/>
        <w:left w:val="none" w:sz="0" w:space="0" w:color="auto"/>
        <w:bottom w:val="none" w:sz="0" w:space="0" w:color="auto"/>
        <w:right w:val="none" w:sz="0" w:space="0" w:color="auto"/>
      </w:divBdr>
    </w:div>
    <w:div w:id="2023389756">
      <w:bodyDiv w:val="1"/>
      <w:marLeft w:val="0"/>
      <w:marRight w:val="0"/>
      <w:marTop w:val="0"/>
      <w:marBottom w:val="0"/>
      <w:divBdr>
        <w:top w:val="none" w:sz="0" w:space="0" w:color="auto"/>
        <w:left w:val="none" w:sz="0" w:space="0" w:color="auto"/>
        <w:bottom w:val="none" w:sz="0" w:space="0" w:color="auto"/>
        <w:right w:val="none" w:sz="0" w:space="0" w:color="auto"/>
      </w:divBdr>
    </w:div>
    <w:div w:id="2023584904">
      <w:bodyDiv w:val="1"/>
      <w:marLeft w:val="0"/>
      <w:marRight w:val="0"/>
      <w:marTop w:val="0"/>
      <w:marBottom w:val="0"/>
      <w:divBdr>
        <w:top w:val="none" w:sz="0" w:space="0" w:color="auto"/>
        <w:left w:val="none" w:sz="0" w:space="0" w:color="auto"/>
        <w:bottom w:val="none" w:sz="0" w:space="0" w:color="auto"/>
        <w:right w:val="none" w:sz="0" w:space="0" w:color="auto"/>
      </w:divBdr>
    </w:div>
    <w:div w:id="2023627432">
      <w:bodyDiv w:val="1"/>
      <w:marLeft w:val="0"/>
      <w:marRight w:val="0"/>
      <w:marTop w:val="0"/>
      <w:marBottom w:val="0"/>
      <w:divBdr>
        <w:top w:val="none" w:sz="0" w:space="0" w:color="auto"/>
        <w:left w:val="none" w:sz="0" w:space="0" w:color="auto"/>
        <w:bottom w:val="none" w:sz="0" w:space="0" w:color="auto"/>
        <w:right w:val="none" w:sz="0" w:space="0" w:color="auto"/>
      </w:divBdr>
    </w:div>
    <w:div w:id="2024045146">
      <w:bodyDiv w:val="1"/>
      <w:marLeft w:val="0"/>
      <w:marRight w:val="0"/>
      <w:marTop w:val="0"/>
      <w:marBottom w:val="0"/>
      <w:divBdr>
        <w:top w:val="none" w:sz="0" w:space="0" w:color="auto"/>
        <w:left w:val="none" w:sz="0" w:space="0" w:color="auto"/>
        <w:bottom w:val="none" w:sz="0" w:space="0" w:color="auto"/>
        <w:right w:val="none" w:sz="0" w:space="0" w:color="auto"/>
      </w:divBdr>
    </w:div>
    <w:div w:id="2024354872">
      <w:bodyDiv w:val="1"/>
      <w:marLeft w:val="0"/>
      <w:marRight w:val="0"/>
      <w:marTop w:val="0"/>
      <w:marBottom w:val="0"/>
      <w:divBdr>
        <w:top w:val="none" w:sz="0" w:space="0" w:color="auto"/>
        <w:left w:val="none" w:sz="0" w:space="0" w:color="auto"/>
        <w:bottom w:val="none" w:sz="0" w:space="0" w:color="auto"/>
        <w:right w:val="none" w:sz="0" w:space="0" w:color="auto"/>
      </w:divBdr>
    </w:div>
    <w:div w:id="2024429079">
      <w:bodyDiv w:val="1"/>
      <w:marLeft w:val="0"/>
      <w:marRight w:val="0"/>
      <w:marTop w:val="0"/>
      <w:marBottom w:val="0"/>
      <w:divBdr>
        <w:top w:val="none" w:sz="0" w:space="0" w:color="auto"/>
        <w:left w:val="none" w:sz="0" w:space="0" w:color="auto"/>
        <w:bottom w:val="none" w:sz="0" w:space="0" w:color="auto"/>
        <w:right w:val="none" w:sz="0" w:space="0" w:color="auto"/>
      </w:divBdr>
    </w:div>
    <w:div w:id="2024472606">
      <w:bodyDiv w:val="1"/>
      <w:marLeft w:val="0"/>
      <w:marRight w:val="0"/>
      <w:marTop w:val="0"/>
      <w:marBottom w:val="0"/>
      <w:divBdr>
        <w:top w:val="none" w:sz="0" w:space="0" w:color="auto"/>
        <w:left w:val="none" w:sz="0" w:space="0" w:color="auto"/>
        <w:bottom w:val="none" w:sz="0" w:space="0" w:color="auto"/>
        <w:right w:val="none" w:sz="0" w:space="0" w:color="auto"/>
      </w:divBdr>
    </w:div>
    <w:div w:id="2024549486">
      <w:bodyDiv w:val="1"/>
      <w:marLeft w:val="0"/>
      <w:marRight w:val="0"/>
      <w:marTop w:val="0"/>
      <w:marBottom w:val="0"/>
      <w:divBdr>
        <w:top w:val="none" w:sz="0" w:space="0" w:color="auto"/>
        <w:left w:val="none" w:sz="0" w:space="0" w:color="auto"/>
        <w:bottom w:val="none" w:sz="0" w:space="0" w:color="auto"/>
        <w:right w:val="none" w:sz="0" w:space="0" w:color="auto"/>
      </w:divBdr>
    </w:div>
    <w:div w:id="2024627171">
      <w:bodyDiv w:val="1"/>
      <w:marLeft w:val="0"/>
      <w:marRight w:val="0"/>
      <w:marTop w:val="0"/>
      <w:marBottom w:val="0"/>
      <w:divBdr>
        <w:top w:val="none" w:sz="0" w:space="0" w:color="auto"/>
        <w:left w:val="none" w:sz="0" w:space="0" w:color="auto"/>
        <w:bottom w:val="none" w:sz="0" w:space="0" w:color="auto"/>
        <w:right w:val="none" w:sz="0" w:space="0" w:color="auto"/>
      </w:divBdr>
    </w:div>
    <w:div w:id="2025131200">
      <w:bodyDiv w:val="1"/>
      <w:marLeft w:val="0"/>
      <w:marRight w:val="0"/>
      <w:marTop w:val="0"/>
      <w:marBottom w:val="0"/>
      <w:divBdr>
        <w:top w:val="none" w:sz="0" w:space="0" w:color="auto"/>
        <w:left w:val="none" w:sz="0" w:space="0" w:color="auto"/>
        <w:bottom w:val="none" w:sz="0" w:space="0" w:color="auto"/>
        <w:right w:val="none" w:sz="0" w:space="0" w:color="auto"/>
      </w:divBdr>
    </w:div>
    <w:div w:id="2025203869">
      <w:bodyDiv w:val="1"/>
      <w:marLeft w:val="0"/>
      <w:marRight w:val="0"/>
      <w:marTop w:val="0"/>
      <w:marBottom w:val="0"/>
      <w:divBdr>
        <w:top w:val="none" w:sz="0" w:space="0" w:color="auto"/>
        <w:left w:val="none" w:sz="0" w:space="0" w:color="auto"/>
        <w:bottom w:val="none" w:sz="0" w:space="0" w:color="auto"/>
        <w:right w:val="none" w:sz="0" w:space="0" w:color="auto"/>
      </w:divBdr>
    </w:div>
    <w:div w:id="2025740982">
      <w:bodyDiv w:val="1"/>
      <w:marLeft w:val="0"/>
      <w:marRight w:val="0"/>
      <w:marTop w:val="0"/>
      <w:marBottom w:val="0"/>
      <w:divBdr>
        <w:top w:val="none" w:sz="0" w:space="0" w:color="auto"/>
        <w:left w:val="none" w:sz="0" w:space="0" w:color="auto"/>
        <w:bottom w:val="none" w:sz="0" w:space="0" w:color="auto"/>
        <w:right w:val="none" w:sz="0" w:space="0" w:color="auto"/>
      </w:divBdr>
    </w:div>
    <w:div w:id="2025935897">
      <w:bodyDiv w:val="1"/>
      <w:marLeft w:val="0"/>
      <w:marRight w:val="0"/>
      <w:marTop w:val="0"/>
      <w:marBottom w:val="0"/>
      <w:divBdr>
        <w:top w:val="none" w:sz="0" w:space="0" w:color="auto"/>
        <w:left w:val="none" w:sz="0" w:space="0" w:color="auto"/>
        <w:bottom w:val="none" w:sz="0" w:space="0" w:color="auto"/>
        <w:right w:val="none" w:sz="0" w:space="0" w:color="auto"/>
      </w:divBdr>
    </w:div>
    <w:div w:id="2026470794">
      <w:bodyDiv w:val="1"/>
      <w:marLeft w:val="0"/>
      <w:marRight w:val="0"/>
      <w:marTop w:val="0"/>
      <w:marBottom w:val="0"/>
      <w:divBdr>
        <w:top w:val="none" w:sz="0" w:space="0" w:color="auto"/>
        <w:left w:val="none" w:sz="0" w:space="0" w:color="auto"/>
        <w:bottom w:val="none" w:sz="0" w:space="0" w:color="auto"/>
        <w:right w:val="none" w:sz="0" w:space="0" w:color="auto"/>
      </w:divBdr>
    </w:div>
    <w:div w:id="2026512911">
      <w:bodyDiv w:val="1"/>
      <w:marLeft w:val="0"/>
      <w:marRight w:val="0"/>
      <w:marTop w:val="0"/>
      <w:marBottom w:val="0"/>
      <w:divBdr>
        <w:top w:val="none" w:sz="0" w:space="0" w:color="auto"/>
        <w:left w:val="none" w:sz="0" w:space="0" w:color="auto"/>
        <w:bottom w:val="none" w:sz="0" w:space="0" w:color="auto"/>
        <w:right w:val="none" w:sz="0" w:space="0" w:color="auto"/>
      </w:divBdr>
    </w:div>
    <w:div w:id="2026861462">
      <w:bodyDiv w:val="1"/>
      <w:marLeft w:val="0"/>
      <w:marRight w:val="0"/>
      <w:marTop w:val="0"/>
      <w:marBottom w:val="0"/>
      <w:divBdr>
        <w:top w:val="none" w:sz="0" w:space="0" w:color="auto"/>
        <w:left w:val="none" w:sz="0" w:space="0" w:color="auto"/>
        <w:bottom w:val="none" w:sz="0" w:space="0" w:color="auto"/>
        <w:right w:val="none" w:sz="0" w:space="0" w:color="auto"/>
      </w:divBdr>
    </w:div>
    <w:div w:id="2027322525">
      <w:bodyDiv w:val="1"/>
      <w:marLeft w:val="0"/>
      <w:marRight w:val="0"/>
      <w:marTop w:val="0"/>
      <w:marBottom w:val="0"/>
      <w:divBdr>
        <w:top w:val="none" w:sz="0" w:space="0" w:color="auto"/>
        <w:left w:val="none" w:sz="0" w:space="0" w:color="auto"/>
        <w:bottom w:val="none" w:sz="0" w:space="0" w:color="auto"/>
        <w:right w:val="none" w:sz="0" w:space="0" w:color="auto"/>
      </w:divBdr>
    </w:div>
    <w:div w:id="2027781458">
      <w:bodyDiv w:val="1"/>
      <w:marLeft w:val="0"/>
      <w:marRight w:val="0"/>
      <w:marTop w:val="0"/>
      <w:marBottom w:val="0"/>
      <w:divBdr>
        <w:top w:val="none" w:sz="0" w:space="0" w:color="auto"/>
        <w:left w:val="none" w:sz="0" w:space="0" w:color="auto"/>
        <w:bottom w:val="none" w:sz="0" w:space="0" w:color="auto"/>
        <w:right w:val="none" w:sz="0" w:space="0" w:color="auto"/>
      </w:divBdr>
    </w:div>
    <w:div w:id="2028362971">
      <w:bodyDiv w:val="1"/>
      <w:marLeft w:val="0"/>
      <w:marRight w:val="0"/>
      <w:marTop w:val="0"/>
      <w:marBottom w:val="0"/>
      <w:divBdr>
        <w:top w:val="none" w:sz="0" w:space="0" w:color="auto"/>
        <w:left w:val="none" w:sz="0" w:space="0" w:color="auto"/>
        <w:bottom w:val="none" w:sz="0" w:space="0" w:color="auto"/>
        <w:right w:val="none" w:sz="0" w:space="0" w:color="auto"/>
      </w:divBdr>
    </w:div>
    <w:div w:id="2028561858">
      <w:bodyDiv w:val="1"/>
      <w:marLeft w:val="0"/>
      <w:marRight w:val="0"/>
      <w:marTop w:val="0"/>
      <w:marBottom w:val="0"/>
      <w:divBdr>
        <w:top w:val="none" w:sz="0" w:space="0" w:color="auto"/>
        <w:left w:val="none" w:sz="0" w:space="0" w:color="auto"/>
        <w:bottom w:val="none" w:sz="0" w:space="0" w:color="auto"/>
        <w:right w:val="none" w:sz="0" w:space="0" w:color="auto"/>
      </w:divBdr>
    </w:div>
    <w:div w:id="2028680146">
      <w:bodyDiv w:val="1"/>
      <w:marLeft w:val="0"/>
      <w:marRight w:val="0"/>
      <w:marTop w:val="0"/>
      <w:marBottom w:val="0"/>
      <w:divBdr>
        <w:top w:val="none" w:sz="0" w:space="0" w:color="auto"/>
        <w:left w:val="none" w:sz="0" w:space="0" w:color="auto"/>
        <w:bottom w:val="none" w:sz="0" w:space="0" w:color="auto"/>
        <w:right w:val="none" w:sz="0" w:space="0" w:color="auto"/>
      </w:divBdr>
    </w:div>
    <w:div w:id="2028754177">
      <w:bodyDiv w:val="1"/>
      <w:marLeft w:val="0"/>
      <w:marRight w:val="0"/>
      <w:marTop w:val="0"/>
      <w:marBottom w:val="0"/>
      <w:divBdr>
        <w:top w:val="none" w:sz="0" w:space="0" w:color="auto"/>
        <w:left w:val="none" w:sz="0" w:space="0" w:color="auto"/>
        <w:bottom w:val="none" w:sz="0" w:space="0" w:color="auto"/>
        <w:right w:val="none" w:sz="0" w:space="0" w:color="auto"/>
      </w:divBdr>
    </w:div>
    <w:div w:id="2030253224">
      <w:bodyDiv w:val="1"/>
      <w:marLeft w:val="0"/>
      <w:marRight w:val="0"/>
      <w:marTop w:val="0"/>
      <w:marBottom w:val="0"/>
      <w:divBdr>
        <w:top w:val="none" w:sz="0" w:space="0" w:color="auto"/>
        <w:left w:val="none" w:sz="0" w:space="0" w:color="auto"/>
        <w:bottom w:val="none" w:sz="0" w:space="0" w:color="auto"/>
        <w:right w:val="none" w:sz="0" w:space="0" w:color="auto"/>
      </w:divBdr>
    </w:div>
    <w:div w:id="2030258524">
      <w:bodyDiv w:val="1"/>
      <w:marLeft w:val="0"/>
      <w:marRight w:val="0"/>
      <w:marTop w:val="0"/>
      <w:marBottom w:val="0"/>
      <w:divBdr>
        <w:top w:val="none" w:sz="0" w:space="0" w:color="auto"/>
        <w:left w:val="none" w:sz="0" w:space="0" w:color="auto"/>
        <w:bottom w:val="none" w:sz="0" w:space="0" w:color="auto"/>
        <w:right w:val="none" w:sz="0" w:space="0" w:color="auto"/>
      </w:divBdr>
    </w:div>
    <w:div w:id="2030598863">
      <w:bodyDiv w:val="1"/>
      <w:marLeft w:val="0"/>
      <w:marRight w:val="0"/>
      <w:marTop w:val="0"/>
      <w:marBottom w:val="0"/>
      <w:divBdr>
        <w:top w:val="none" w:sz="0" w:space="0" w:color="auto"/>
        <w:left w:val="none" w:sz="0" w:space="0" w:color="auto"/>
        <w:bottom w:val="none" w:sz="0" w:space="0" w:color="auto"/>
        <w:right w:val="none" w:sz="0" w:space="0" w:color="auto"/>
      </w:divBdr>
    </w:div>
    <w:div w:id="2030790729">
      <w:bodyDiv w:val="1"/>
      <w:marLeft w:val="0"/>
      <w:marRight w:val="0"/>
      <w:marTop w:val="0"/>
      <w:marBottom w:val="0"/>
      <w:divBdr>
        <w:top w:val="none" w:sz="0" w:space="0" w:color="auto"/>
        <w:left w:val="none" w:sz="0" w:space="0" w:color="auto"/>
        <w:bottom w:val="none" w:sz="0" w:space="0" w:color="auto"/>
        <w:right w:val="none" w:sz="0" w:space="0" w:color="auto"/>
      </w:divBdr>
    </w:div>
    <w:div w:id="2030830920">
      <w:bodyDiv w:val="1"/>
      <w:marLeft w:val="0"/>
      <w:marRight w:val="0"/>
      <w:marTop w:val="0"/>
      <w:marBottom w:val="0"/>
      <w:divBdr>
        <w:top w:val="none" w:sz="0" w:space="0" w:color="auto"/>
        <w:left w:val="none" w:sz="0" w:space="0" w:color="auto"/>
        <w:bottom w:val="none" w:sz="0" w:space="0" w:color="auto"/>
        <w:right w:val="none" w:sz="0" w:space="0" w:color="auto"/>
      </w:divBdr>
    </w:div>
    <w:div w:id="2031489816">
      <w:bodyDiv w:val="1"/>
      <w:marLeft w:val="0"/>
      <w:marRight w:val="0"/>
      <w:marTop w:val="0"/>
      <w:marBottom w:val="0"/>
      <w:divBdr>
        <w:top w:val="none" w:sz="0" w:space="0" w:color="auto"/>
        <w:left w:val="none" w:sz="0" w:space="0" w:color="auto"/>
        <w:bottom w:val="none" w:sz="0" w:space="0" w:color="auto"/>
        <w:right w:val="none" w:sz="0" w:space="0" w:color="auto"/>
      </w:divBdr>
    </w:div>
    <w:div w:id="2031951752">
      <w:bodyDiv w:val="1"/>
      <w:marLeft w:val="0"/>
      <w:marRight w:val="0"/>
      <w:marTop w:val="0"/>
      <w:marBottom w:val="0"/>
      <w:divBdr>
        <w:top w:val="none" w:sz="0" w:space="0" w:color="auto"/>
        <w:left w:val="none" w:sz="0" w:space="0" w:color="auto"/>
        <w:bottom w:val="none" w:sz="0" w:space="0" w:color="auto"/>
        <w:right w:val="none" w:sz="0" w:space="0" w:color="auto"/>
      </w:divBdr>
    </w:div>
    <w:div w:id="2032140925">
      <w:bodyDiv w:val="1"/>
      <w:marLeft w:val="0"/>
      <w:marRight w:val="0"/>
      <w:marTop w:val="0"/>
      <w:marBottom w:val="0"/>
      <w:divBdr>
        <w:top w:val="none" w:sz="0" w:space="0" w:color="auto"/>
        <w:left w:val="none" w:sz="0" w:space="0" w:color="auto"/>
        <w:bottom w:val="none" w:sz="0" w:space="0" w:color="auto"/>
        <w:right w:val="none" w:sz="0" w:space="0" w:color="auto"/>
      </w:divBdr>
    </w:div>
    <w:div w:id="2033601549">
      <w:bodyDiv w:val="1"/>
      <w:marLeft w:val="0"/>
      <w:marRight w:val="0"/>
      <w:marTop w:val="0"/>
      <w:marBottom w:val="0"/>
      <w:divBdr>
        <w:top w:val="none" w:sz="0" w:space="0" w:color="auto"/>
        <w:left w:val="none" w:sz="0" w:space="0" w:color="auto"/>
        <w:bottom w:val="none" w:sz="0" w:space="0" w:color="auto"/>
        <w:right w:val="none" w:sz="0" w:space="0" w:color="auto"/>
      </w:divBdr>
    </w:div>
    <w:div w:id="2034379113">
      <w:bodyDiv w:val="1"/>
      <w:marLeft w:val="0"/>
      <w:marRight w:val="0"/>
      <w:marTop w:val="0"/>
      <w:marBottom w:val="0"/>
      <w:divBdr>
        <w:top w:val="none" w:sz="0" w:space="0" w:color="auto"/>
        <w:left w:val="none" w:sz="0" w:space="0" w:color="auto"/>
        <w:bottom w:val="none" w:sz="0" w:space="0" w:color="auto"/>
        <w:right w:val="none" w:sz="0" w:space="0" w:color="auto"/>
      </w:divBdr>
    </w:div>
    <w:div w:id="2035032438">
      <w:bodyDiv w:val="1"/>
      <w:marLeft w:val="0"/>
      <w:marRight w:val="0"/>
      <w:marTop w:val="0"/>
      <w:marBottom w:val="0"/>
      <w:divBdr>
        <w:top w:val="none" w:sz="0" w:space="0" w:color="auto"/>
        <w:left w:val="none" w:sz="0" w:space="0" w:color="auto"/>
        <w:bottom w:val="none" w:sz="0" w:space="0" w:color="auto"/>
        <w:right w:val="none" w:sz="0" w:space="0" w:color="auto"/>
      </w:divBdr>
    </w:div>
    <w:div w:id="2035376321">
      <w:bodyDiv w:val="1"/>
      <w:marLeft w:val="0"/>
      <w:marRight w:val="0"/>
      <w:marTop w:val="0"/>
      <w:marBottom w:val="0"/>
      <w:divBdr>
        <w:top w:val="none" w:sz="0" w:space="0" w:color="auto"/>
        <w:left w:val="none" w:sz="0" w:space="0" w:color="auto"/>
        <w:bottom w:val="none" w:sz="0" w:space="0" w:color="auto"/>
        <w:right w:val="none" w:sz="0" w:space="0" w:color="auto"/>
      </w:divBdr>
    </w:div>
    <w:div w:id="2035885657">
      <w:bodyDiv w:val="1"/>
      <w:marLeft w:val="0"/>
      <w:marRight w:val="0"/>
      <w:marTop w:val="0"/>
      <w:marBottom w:val="0"/>
      <w:divBdr>
        <w:top w:val="none" w:sz="0" w:space="0" w:color="auto"/>
        <w:left w:val="none" w:sz="0" w:space="0" w:color="auto"/>
        <w:bottom w:val="none" w:sz="0" w:space="0" w:color="auto"/>
        <w:right w:val="none" w:sz="0" w:space="0" w:color="auto"/>
      </w:divBdr>
    </w:div>
    <w:div w:id="2035961472">
      <w:bodyDiv w:val="1"/>
      <w:marLeft w:val="0"/>
      <w:marRight w:val="0"/>
      <w:marTop w:val="0"/>
      <w:marBottom w:val="0"/>
      <w:divBdr>
        <w:top w:val="none" w:sz="0" w:space="0" w:color="auto"/>
        <w:left w:val="none" w:sz="0" w:space="0" w:color="auto"/>
        <w:bottom w:val="none" w:sz="0" w:space="0" w:color="auto"/>
        <w:right w:val="none" w:sz="0" w:space="0" w:color="auto"/>
      </w:divBdr>
    </w:div>
    <w:div w:id="2036153276">
      <w:bodyDiv w:val="1"/>
      <w:marLeft w:val="0"/>
      <w:marRight w:val="0"/>
      <w:marTop w:val="0"/>
      <w:marBottom w:val="0"/>
      <w:divBdr>
        <w:top w:val="none" w:sz="0" w:space="0" w:color="auto"/>
        <w:left w:val="none" w:sz="0" w:space="0" w:color="auto"/>
        <w:bottom w:val="none" w:sz="0" w:space="0" w:color="auto"/>
        <w:right w:val="none" w:sz="0" w:space="0" w:color="auto"/>
      </w:divBdr>
    </w:div>
    <w:div w:id="2036349106">
      <w:bodyDiv w:val="1"/>
      <w:marLeft w:val="0"/>
      <w:marRight w:val="0"/>
      <w:marTop w:val="0"/>
      <w:marBottom w:val="0"/>
      <w:divBdr>
        <w:top w:val="none" w:sz="0" w:space="0" w:color="auto"/>
        <w:left w:val="none" w:sz="0" w:space="0" w:color="auto"/>
        <w:bottom w:val="none" w:sz="0" w:space="0" w:color="auto"/>
        <w:right w:val="none" w:sz="0" w:space="0" w:color="auto"/>
      </w:divBdr>
    </w:div>
    <w:div w:id="2036538073">
      <w:bodyDiv w:val="1"/>
      <w:marLeft w:val="0"/>
      <w:marRight w:val="0"/>
      <w:marTop w:val="0"/>
      <w:marBottom w:val="0"/>
      <w:divBdr>
        <w:top w:val="none" w:sz="0" w:space="0" w:color="auto"/>
        <w:left w:val="none" w:sz="0" w:space="0" w:color="auto"/>
        <w:bottom w:val="none" w:sz="0" w:space="0" w:color="auto"/>
        <w:right w:val="none" w:sz="0" w:space="0" w:color="auto"/>
      </w:divBdr>
    </w:div>
    <w:div w:id="2036613590">
      <w:bodyDiv w:val="1"/>
      <w:marLeft w:val="0"/>
      <w:marRight w:val="0"/>
      <w:marTop w:val="0"/>
      <w:marBottom w:val="0"/>
      <w:divBdr>
        <w:top w:val="none" w:sz="0" w:space="0" w:color="auto"/>
        <w:left w:val="none" w:sz="0" w:space="0" w:color="auto"/>
        <w:bottom w:val="none" w:sz="0" w:space="0" w:color="auto"/>
        <w:right w:val="none" w:sz="0" w:space="0" w:color="auto"/>
      </w:divBdr>
    </w:div>
    <w:div w:id="2036694185">
      <w:bodyDiv w:val="1"/>
      <w:marLeft w:val="0"/>
      <w:marRight w:val="0"/>
      <w:marTop w:val="0"/>
      <w:marBottom w:val="0"/>
      <w:divBdr>
        <w:top w:val="none" w:sz="0" w:space="0" w:color="auto"/>
        <w:left w:val="none" w:sz="0" w:space="0" w:color="auto"/>
        <w:bottom w:val="none" w:sz="0" w:space="0" w:color="auto"/>
        <w:right w:val="none" w:sz="0" w:space="0" w:color="auto"/>
      </w:divBdr>
    </w:div>
    <w:div w:id="2037121375">
      <w:bodyDiv w:val="1"/>
      <w:marLeft w:val="0"/>
      <w:marRight w:val="0"/>
      <w:marTop w:val="0"/>
      <w:marBottom w:val="0"/>
      <w:divBdr>
        <w:top w:val="none" w:sz="0" w:space="0" w:color="auto"/>
        <w:left w:val="none" w:sz="0" w:space="0" w:color="auto"/>
        <w:bottom w:val="none" w:sz="0" w:space="0" w:color="auto"/>
        <w:right w:val="none" w:sz="0" w:space="0" w:color="auto"/>
      </w:divBdr>
    </w:div>
    <w:div w:id="2037385960">
      <w:bodyDiv w:val="1"/>
      <w:marLeft w:val="0"/>
      <w:marRight w:val="0"/>
      <w:marTop w:val="0"/>
      <w:marBottom w:val="0"/>
      <w:divBdr>
        <w:top w:val="none" w:sz="0" w:space="0" w:color="auto"/>
        <w:left w:val="none" w:sz="0" w:space="0" w:color="auto"/>
        <w:bottom w:val="none" w:sz="0" w:space="0" w:color="auto"/>
        <w:right w:val="none" w:sz="0" w:space="0" w:color="auto"/>
      </w:divBdr>
    </w:div>
    <w:div w:id="2037999906">
      <w:bodyDiv w:val="1"/>
      <w:marLeft w:val="0"/>
      <w:marRight w:val="0"/>
      <w:marTop w:val="0"/>
      <w:marBottom w:val="0"/>
      <w:divBdr>
        <w:top w:val="none" w:sz="0" w:space="0" w:color="auto"/>
        <w:left w:val="none" w:sz="0" w:space="0" w:color="auto"/>
        <w:bottom w:val="none" w:sz="0" w:space="0" w:color="auto"/>
        <w:right w:val="none" w:sz="0" w:space="0" w:color="auto"/>
      </w:divBdr>
    </w:div>
    <w:div w:id="2038117707">
      <w:bodyDiv w:val="1"/>
      <w:marLeft w:val="0"/>
      <w:marRight w:val="0"/>
      <w:marTop w:val="0"/>
      <w:marBottom w:val="0"/>
      <w:divBdr>
        <w:top w:val="none" w:sz="0" w:space="0" w:color="auto"/>
        <w:left w:val="none" w:sz="0" w:space="0" w:color="auto"/>
        <w:bottom w:val="none" w:sz="0" w:space="0" w:color="auto"/>
        <w:right w:val="none" w:sz="0" w:space="0" w:color="auto"/>
      </w:divBdr>
    </w:div>
    <w:div w:id="2038188971">
      <w:bodyDiv w:val="1"/>
      <w:marLeft w:val="0"/>
      <w:marRight w:val="0"/>
      <w:marTop w:val="0"/>
      <w:marBottom w:val="0"/>
      <w:divBdr>
        <w:top w:val="none" w:sz="0" w:space="0" w:color="auto"/>
        <w:left w:val="none" w:sz="0" w:space="0" w:color="auto"/>
        <w:bottom w:val="none" w:sz="0" w:space="0" w:color="auto"/>
        <w:right w:val="none" w:sz="0" w:space="0" w:color="auto"/>
      </w:divBdr>
    </w:div>
    <w:div w:id="2038194830">
      <w:bodyDiv w:val="1"/>
      <w:marLeft w:val="0"/>
      <w:marRight w:val="0"/>
      <w:marTop w:val="0"/>
      <w:marBottom w:val="0"/>
      <w:divBdr>
        <w:top w:val="none" w:sz="0" w:space="0" w:color="auto"/>
        <w:left w:val="none" w:sz="0" w:space="0" w:color="auto"/>
        <w:bottom w:val="none" w:sz="0" w:space="0" w:color="auto"/>
        <w:right w:val="none" w:sz="0" w:space="0" w:color="auto"/>
      </w:divBdr>
    </w:div>
    <w:div w:id="2038431985">
      <w:bodyDiv w:val="1"/>
      <w:marLeft w:val="0"/>
      <w:marRight w:val="0"/>
      <w:marTop w:val="0"/>
      <w:marBottom w:val="0"/>
      <w:divBdr>
        <w:top w:val="none" w:sz="0" w:space="0" w:color="auto"/>
        <w:left w:val="none" w:sz="0" w:space="0" w:color="auto"/>
        <w:bottom w:val="none" w:sz="0" w:space="0" w:color="auto"/>
        <w:right w:val="none" w:sz="0" w:space="0" w:color="auto"/>
      </w:divBdr>
    </w:div>
    <w:div w:id="2038575439">
      <w:bodyDiv w:val="1"/>
      <w:marLeft w:val="0"/>
      <w:marRight w:val="0"/>
      <w:marTop w:val="0"/>
      <w:marBottom w:val="0"/>
      <w:divBdr>
        <w:top w:val="none" w:sz="0" w:space="0" w:color="auto"/>
        <w:left w:val="none" w:sz="0" w:space="0" w:color="auto"/>
        <w:bottom w:val="none" w:sz="0" w:space="0" w:color="auto"/>
        <w:right w:val="none" w:sz="0" w:space="0" w:color="auto"/>
      </w:divBdr>
    </w:div>
    <w:div w:id="2039087109">
      <w:bodyDiv w:val="1"/>
      <w:marLeft w:val="0"/>
      <w:marRight w:val="0"/>
      <w:marTop w:val="0"/>
      <w:marBottom w:val="0"/>
      <w:divBdr>
        <w:top w:val="none" w:sz="0" w:space="0" w:color="auto"/>
        <w:left w:val="none" w:sz="0" w:space="0" w:color="auto"/>
        <w:bottom w:val="none" w:sz="0" w:space="0" w:color="auto"/>
        <w:right w:val="none" w:sz="0" w:space="0" w:color="auto"/>
      </w:divBdr>
    </w:div>
    <w:div w:id="2039962171">
      <w:bodyDiv w:val="1"/>
      <w:marLeft w:val="0"/>
      <w:marRight w:val="0"/>
      <w:marTop w:val="0"/>
      <w:marBottom w:val="0"/>
      <w:divBdr>
        <w:top w:val="none" w:sz="0" w:space="0" w:color="auto"/>
        <w:left w:val="none" w:sz="0" w:space="0" w:color="auto"/>
        <w:bottom w:val="none" w:sz="0" w:space="0" w:color="auto"/>
        <w:right w:val="none" w:sz="0" w:space="0" w:color="auto"/>
      </w:divBdr>
    </w:div>
    <w:div w:id="2040279874">
      <w:bodyDiv w:val="1"/>
      <w:marLeft w:val="0"/>
      <w:marRight w:val="0"/>
      <w:marTop w:val="0"/>
      <w:marBottom w:val="0"/>
      <w:divBdr>
        <w:top w:val="none" w:sz="0" w:space="0" w:color="auto"/>
        <w:left w:val="none" w:sz="0" w:space="0" w:color="auto"/>
        <w:bottom w:val="none" w:sz="0" w:space="0" w:color="auto"/>
        <w:right w:val="none" w:sz="0" w:space="0" w:color="auto"/>
      </w:divBdr>
    </w:div>
    <w:div w:id="2040423318">
      <w:bodyDiv w:val="1"/>
      <w:marLeft w:val="0"/>
      <w:marRight w:val="0"/>
      <w:marTop w:val="0"/>
      <w:marBottom w:val="0"/>
      <w:divBdr>
        <w:top w:val="none" w:sz="0" w:space="0" w:color="auto"/>
        <w:left w:val="none" w:sz="0" w:space="0" w:color="auto"/>
        <w:bottom w:val="none" w:sz="0" w:space="0" w:color="auto"/>
        <w:right w:val="none" w:sz="0" w:space="0" w:color="auto"/>
      </w:divBdr>
    </w:div>
    <w:div w:id="2040885334">
      <w:bodyDiv w:val="1"/>
      <w:marLeft w:val="0"/>
      <w:marRight w:val="0"/>
      <w:marTop w:val="0"/>
      <w:marBottom w:val="0"/>
      <w:divBdr>
        <w:top w:val="none" w:sz="0" w:space="0" w:color="auto"/>
        <w:left w:val="none" w:sz="0" w:space="0" w:color="auto"/>
        <w:bottom w:val="none" w:sz="0" w:space="0" w:color="auto"/>
        <w:right w:val="none" w:sz="0" w:space="0" w:color="auto"/>
      </w:divBdr>
    </w:div>
    <w:div w:id="2041465522">
      <w:bodyDiv w:val="1"/>
      <w:marLeft w:val="0"/>
      <w:marRight w:val="0"/>
      <w:marTop w:val="0"/>
      <w:marBottom w:val="0"/>
      <w:divBdr>
        <w:top w:val="none" w:sz="0" w:space="0" w:color="auto"/>
        <w:left w:val="none" w:sz="0" w:space="0" w:color="auto"/>
        <w:bottom w:val="none" w:sz="0" w:space="0" w:color="auto"/>
        <w:right w:val="none" w:sz="0" w:space="0" w:color="auto"/>
      </w:divBdr>
    </w:div>
    <w:div w:id="2041543296">
      <w:bodyDiv w:val="1"/>
      <w:marLeft w:val="0"/>
      <w:marRight w:val="0"/>
      <w:marTop w:val="0"/>
      <w:marBottom w:val="0"/>
      <w:divBdr>
        <w:top w:val="none" w:sz="0" w:space="0" w:color="auto"/>
        <w:left w:val="none" w:sz="0" w:space="0" w:color="auto"/>
        <w:bottom w:val="none" w:sz="0" w:space="0" w:color="auto"/>
        <w:right w:val="none" w:sz="0" w:space="0" w:color="auto"/>
      </w:divBdr>
    </w:div>
    <w:div w:id="2041663285">
      <w:bodyDiv w:val="1"/>
      <w:marLeft w:val="0"/>
      <w:marRight w:val="0"/>
      <w:marTop w:val="0"/>
      <w:marBottom w:val="0"/>
      <w:divBdr>
        <w:top w:val="none" w:sz="0" w:space="0" w:color="auto"/>
        <w:left w:val="none" w:sz="0" w:space="0" w:color="auto"/>
        <w:bottom w:val="none" w:sz="0" w:space="0" w:color="auto"/>
        <w:right w:val="none" w:sz="0" w:space="0" w:color="auto"/>
      </w:divBdr>
    </w:div>
    <w:div w:id="2041934659">
      <w:bodyDiv w:val="1"/>
      <w:marLeft w:val="0"/>
      <w:marRight w:val="0"/>
      <w:marTop w:val="0"/>
      <w:marBottom w:val="0"/>
      <w:divBdr>
        <w:top w:val="none" w:sz="0" w:space="0" w:color="auto"/>
        <w:left w:val="none" w:sz="0" w:space="0" w:color="auto"/>
        <w:bottom w:val="none" w:sz="0" w:space="0" w:color="auto"/>
        <w:right w:val="none" w:sz="0" w:space="0" w:color="auto"/>
      </w:divBdr>
    </w:div>
    <w:div w:id="2042050176">
      <w:bodyDiv w:val="1"/>
      <w:marLeft w:val="0"/>
      <w:marRight w:val="0"/>
      <w:marTop w:val="0"/>
      <w:marBottom w:val="0"/>
      <w:divBdr>
        <w:top w:val="none" w:sz="0" w:space="0" w:color="auto"/>
        <w:left w:val="none" w:sz="0" w:space="0" w:color="auto"/>
        <w:bottom w:val="none" w:sz="0" w:space="0" w:color="auto"/>
        <w:right w:val="none" w:sz="0" w:space="0" w:color="auto"/>
      </w:divBdr>
    </w:div>
    <w:div w:id="2042709137">
      <w:bodyDiv w:val="1"/>
      <w:marLeft w:val="0"/>
      <w:marRight w:val="0"/>
      <w:marTop w:val="0"/>
      <w:marBottom w:val="0"/>
      <w:divBdr>
        <w:top w:val="none" w:sz="0" w:space="0" w:color="auto"/>
        <w:left w:val="none" w:sz="0" w:space="0" w:color="auto"/>
        <w:bottom w:val="none" w:sz="0" w:space="0" w:color="auto"/>
        <w:right w:val="none" w:sz="0" w:space="0" w:color="auto"/>
      </w:divBdr>
    </w:div>
    <w:div w:id="2043439458">
      <w:bodyDiv w:val="1"/>
      <w:marLeft w:val="0"/>
      <w:marRight w:val="0"/>
      <w:marTop w:val="0"/>
      <w:marBottom w:val="0"/>
      <w:divBdr>
        <w:top w:val="none" w:sz="0" w:space="0" w:color="auto"/>
        <w:left w:val="none" w:sz="0" w:space="0" w:color="auto"/>
        <w:bottom w:val="none" w:sz="0" w:space="0" w:color="auto"/>
        <w:right w:val="none" w:sz="0" w:space="0" w:color="auto"/>
      </w:divBdr>
    </w:div>
    <w:div w:id="2043549418">
      <w:bodyDiv w:val="1"/>
      <w:marLeft w:val="0"/>
      <w:marRight w:val="0"/>
      <w:marTop w:val="0"/>
      <w:marBottom w:val="0"/>
      <w:divBdr>
        <w:top w:val="none" w:sz="0" w:space="0" w:color="auto"/>
        <w:left w:val="none" w:sz="0" w:space="0" w:color="auto"/>
        <w:bottom w:val="none" w:sz="0" w:space="0" w:color="auto"/>
        <w:right w:val="none" w:sz="0" w:space="0" w:color="auto"/>
      </w:divBdr>
    </w:div>
    <w:div w:id="2043551364">
      <w:bodyDiv w:val="1"/>
      <w:marLeft w:val="0"/>
      <w:marRight w:val="0"/>
      <w:marTop w:val="0"/>
      <w:marBottom w:val="0"/>
      <w:divBdr>
        <w:top w:val="none" w:sz="0" w:space="0" w:color="auto"/>
        <w:left w:val="none" w:sz="0" w:space="0" w:color="auto"/>
        <w:bottom w:val="none" w:sz="0" w:space="0" w:color="auto"/>
        <w:right w:val="none" w:sz="0" w:space="0" w:color="auto"/>
      </w:divBdr>
    </w:div>
    <w:div w:id="2043750039">
      <w:bodyDiv w:val="1"/>
      <w:marLeft w:val="0"/>
      <w:marRight w:val="0"/>
      <w:marTop w:val="0"/>
      <w:marBottom w:val="0"/>
      <w:divBdr>
        <w:top w:val="none" w:sz="0" w:space="0" w:color="auto"/>
        <w:left w:val="none" w:sz="0" w:space="0" w:color="auto"/>
        <w:bottom w:val="none" w:sz="0" w:space="0" w:color="auto"/>
        <w:right w:val="none" w:sz="0" w:space="0" w:color="auto"/>
      </w:divBdr>
    </w:div>
    <w:div w:id="2044134495">
      <w:bodyDiv w:val="1"/>
      <w:marLeft w:val="0"/>
      <w:marRight w:val="0"/>
      <w:marTop w:val="0"/>
      <w:marBottom w:val="0"/>
      <w:divBdr>
        <w:top w:val="none" w:sz="0" w:space="0" w:color="auto"/>
        <w:left w:val="none" w:sz="0" w:space="0" w:color="auto"/>
        <w:bottom w:val="none" w:sz="0" w:space="0" w:color="auto"/>
        <w:right w:val="none" w:sz="0" w:space="0" w:color="auto"/>
      </w:divBdr>
    </w:div>
    <w:div w:id="2044405841">
      <w:bodyDiv w:val="1"/>
      <w:marLeft w:val="0"/>
      <w:marRight w:val="0"/>
      <w:marTop w:val="0"/>
      <w:marBottom w:val="0"/>
      <w:divBdr>
        <w:top w:val="none" w:sz="0" w:space="0" w:color="auto"/>
        <w:left w:val="none" w:sz="0" w:space="0" w:color="auto"/>
        <w:bottom w:val="none" w:sz="0" w:space="0" w:color="auto"/>
        <w:right w:val="none" w:sz="0" w:space="0" w:color="auto"/>
      </w:divBdr>
    </w:div>
    <w:div w:id="2044789225">
      <w:bodyDiv w:val="1"/>
      <w:marLeft w:val="0"/>
      <w:marRight w:val="0"/>
      <w:marTop w:val="0"/>
      <w:marBottom w:val="0"/>
      <w:divBdr>
        <w:top w:val="none" w:sz="0" w:space="0" w:color="auto"/>
        <w:left w:val="none" w:sz="0" w:space="0" w:color="auto"/>
        <w:bottom w:val="none" w:sz="0" w:space="0" w:color="auto"/>
        <w:right w:val="none" w:sz="0" w:space="0" w:color="auto"/>
      </w:divBdr>
    </w:div>
    <w:div w:id="2044820940">
      <w:bodyDiv w:val="1"/>
      <w:marLeft w:val="0"/>
      <w:marRight w:val="0"/>
      <w:marTop w:val="0"/>
      <w:marBottom w:val="0"/>
      <w:divBdr>
        <w:top w:val="none" w:sz="0" w:space="0" w:color="auto"/>
        <w:left w:val="none" w:sz="0" w:space="0" w:color="auto"/>
        <w:bottom w:val="none" w:sz="0" w:space="0" w:color="auto"/>
        <w:right w:val="none" w:sz="0" w:space="0" w:color="auto"/>
      </w:divBdr>
    </w:div>
    <w:div w:id="2045011085">
      <w:bodyDiv w:val="1"/>
      <w:marLeft w:val="0"/>
      <w:marRight w:val="0"/>
      <w:marTop w:val="0"/>
      <w:marBottom w:val="0"/>
      <w:divBdr>
        <w:top w:val="none" w:sz="0" w:space="0" w:color="auto"/>
        <w:left w:val="none" w:sz="0" w:space="0" w:color="auto"/>
        <w:bottom w:val="none" w:sz="0" w:space="0" w:color="auto"/>
        <w:right w:val="none" w:sz="0" w:space="0" w:color="auto"/>
      </w:divBdr>
    </w:div>
    <w:div w:id="2045133067">
      <w:bodyDiv w:val="1"/>
      <w:marLeft w:val="0"/>
      <w:marRight w:val="0"/>
      <w:marTop w:val="0"/>
      <w:marBottom w:val="0"/>
      <w:divBdr>
        <w:top w:val="none" w:sz="0" w:space="0" w:color="auto"/>
        <w:left w:val="none" w:sz="0" w:space="0" w:color="auto"/>
        <w:bottom w:val="none" w:sz="0" w:space="0" w:color="auto"/>
        <w:right w:val="none" w:sz="0" w:space="0" w:color="auto"/>
      </w:divBdr>
    </w:div>
    <w:div w:id="2045671139">
      <w:bodyDiv w:val="1"/>
      <w:marLeft w:val="0"/>
      <w:marRight w:val="0"/>
      <w:marTop w:val="0"/>
      <w:marBottom w:val="0"/>
      <w:divBdr>
        <w:top w:val="none" w:sz="0" w:space="0" w:color="auto"/>
        <w:left w:val="none" w:sz="0" w:space="0" w:color="auto"/>
        <w:bottom w:val="none" w:sz="0" w:space="0" w:color="auto"/>
        <w:right w:val="none" w:sz="0" w:space="0" w:color="auto"/>
      </w:divBdr>
    </w:div>
    <w:div w:id="2045860809">
      <w:bodyDiv w:val="1"/>
      <w:marLeft w:val="0"/>
      <w:marRight w:val="0"/>
      <w:marTop w:val="0"/>
      <w:marBottom w:val="0"/>
      <w:divBdr>
        <w:top w:val="none" w:sz="0" w:space="0" w:color="auto"/>
        <w:left w:val="none" w:sz="0" w:space="0" w:color="auto"/>
        <w:bottom w:val="none" w:sz="0" w:space="0" w:color="auto"/>
        <w:right w:val="none" w:sz="0" w:space="0" w:color="auto"/>
      </w:divBdr>
    </w:div>
    <w:div w:id="2046714833">
      <w:bodyDiv w:val="1"/>
      <w:marLeft w:val="0"/>
      <w:marRight w:val="0"/>
      <w:marTop w:val="0"/>
      <w:marBottom w:val="0"/>
      <w:divBdr>
        <w:top w:val="none" w:sz="0" w:space="0" w:color="auto"/>
        <w:left w:val="none" w:sz="0" w:space="0" w:color="auto"/>
        <w:bottom w:val="none" w:sz="0" w:space="0" w:color="auto"/>
        <w:right w:val="none" w:sz="0" w:space="0" w:color="auto"/>
      </w:divBdr>
    </w:div>
    <w:div w:id="2047483495">
      <w:bodyDiv w:val="1"/>
      <w:marLeft w:val="0"/>
      <w:marRight w:val="0"/>
      <w:marTop w:val="0"/>
      <w:marBottom w:val="0"/>
      <w:divBdr>
        <w:top w:val="none" w:sz="0" w:space="0" w:color="auto"/>
        <w:left w:val="none" w:sz="0" w:space="0" w:color="auto"/>
        <w:bottom w:val="none" w:sz="0" w:space="0" w:color="auto"/>
        <w:right w:val="none" w:sz="0" w:space="0" w:color="auto"/>
      </w:divBdr>
    </w:div>
    <w:div w:id="2047829669">
      <w:bodyDiv w:val="1"/>
      <w:marLeft w:val="0"/>
      <w:marRight w:val="0"/>
      <w:marTop w:val="0"/>
      <w:marBottom w:val="0"/>
      <w:divBdr>
        <w:top w:val="none" w:sz="0" w:space="0" w:color="auto"/>
        <w:left w:val="none" w:sz="0" w:space="0" w:color="auto"/>
        <w:bottom w:val="none" w:sz="0" w:space="0" w:color="auto"/>
        <w:right w:val="none" w:sz="0" w:space="0" w:color="auto"/>
      </w:divBdr>
    </w:div>
    <w:div w:id="2048216447">
      <w:bodyDiv w:val="1"/>
      <w:marLeft w:val="0"/>
      <w:marRight w:val="0"/>
      <w:marTop w:val="0"/>
      <w:marBottom w:val="0"/>
      <w:divBdr>
        <w:top w:val="none" w:sz="0" w:space="0" w:color="auto"/>
        <w:left w:val="none" w:sz="0" w:space="0" w:color="auto"/>
        <w:bottom w:val="none" w:sz="0" w:space="0" w:color="auto"/>
        <w:right w:val="none" w:sz="0" w:space="0" w:color="auto"/>
      </w:divBdr>
    </w:div>
    <w:div w:id="2048329638">
      <w:bodyDiv w:val="1"/>
      <w:marLeft w:val="0"/>
      <w:marRight w:val="0"/>
      <w:marTop w:val="0"/>
      <w:marBottom w:val="0"/>
      <w:divBdr>
        <w:top w:val="none" w:sz="0" w:space="0" w:color="auto"/>
        <w:left w:val="none" w:sz="0" w:space="0" w:color="auto"/>
        <w:bottom w:val="none" w:sz="0" w:space="0" w:color="auto"/>
        <w:right w:val="none" w:sz="0" w:space="0" w:color="auto"/>
      </w:divBdr>
    </w:div>
    <w:div w:id="2048404863">
      <w:bodyDiv w:val="1"/>
      <w:marLeft w:val="0"/>
      <w:marRight w:val="0"/>
      <w:marTop w:val="0"/>
      <w:marBottom w:val="0"/>
      <w:divBdr>
        <w:top w:val="none" w:sz="0" w:space="0" w:color="auto"/>
        <w:left w:val="none" w:sz="0" w:space="0" w:color="auto"/>
        <w:bottom w:val="none" w:sz="0" w:space="0" w:color="auto"/>
        <w:right w:val="none" w:sz="0" w:space="0" w:color="auto"/>
      </w:divBdr>
    </w:div>
    <w:div w:id="2049059335">
      <w:bodyDiv w:val="1"/>
      <w:marLeft w:val="0"/>
      <w:marRight w:val="0"/>
      <w:marTop w:val="0"/>
      <w:marBottom w:val="0"/>
      <w:divBdr>
        <w:top w:val="none" w:sz="0" w:space="0" w:color="auto"/>
        <w:left w:val="none" w:sz="0" w:space="0" w:color="auto"/>
        <w:bottom w:val="none" w:sz="0" w:space="0" w:color="auto"/>
        <w:right w:val="none" w:sz="0" w:space="0" w:color="auto"/>
      </w:divBdr>
    </w:div>
    <w:div w:id="2049335579">
      <w:bodyDiv w:val="1"/>
      <w:marLeft w:val="0"/>
      <w:marRight w:val="0"/>
      <w:marTop w:val="0"/>
      <w:marBottom w:val="0"/>
      <w:divBdr>
        <w:top w:val="none" w:sz="0" w:space="0" w:color="auto"/>
        <w:left w:val="none" w:sz="0" w:space="0" w:color="auto"/>
        <w:bottom w:val="none" w:sz="0" w:space="0" w:color="auto"/>
        <w:right w:val="none" w:sz="0" w:space="0" w:color="auto"/>
      </w:divBdr>
    </w:div>
    <w:div w:id="2049447755">
      <w:bodyDiv w:val="1"/>
      <w:marLeft w:val="0"/>
      <w:marRight w:val="0"/>
      <w:marTop w:val="0"/>
      <w:marBottom w:val="0"/>
      <w:divBdr>
        <w:top w:val="none" w:sz="0" w:space="0" w:color="auto"/>
        <w:left w:val="none" w:sz="0" w:space="0" w:color="auto"/>
        <w:bottom w:val="none" w:sz="0" w:space="0" w:color="auto"/>
        <w:right w:val="none" w:sz="0" w:space="0" w:color="auto"/>
      </w:divBdr>
    </w:div>
    <w:div w:id="2050179352">
      <w:bodyDiv w:val="1"/>
      <w:marLeft w:val="0"/>
      <w:marRight w:val="0"/>
      <w:marTop w:val="0"/>
      <w:marBottom w:val="0"/>
      <w:divBdr>
        <w:top w:val="none" w:sz="0" w:space="0" w:color="auto"/>
        <w:left w:val="none" w:sz="0" w:space="0" w:color="auto"/>
        <w:bottom w:val="none" w:sz="0" w:space="0" w:color="auto"/>
        <w:right w:val="none" w:sz="0" w:space="0" w:color="auto"/>
      </w:divBdr>
    </w:div>
    <w:div w:id="2050446439">
      <w:bodyDiv w:val="1"/>
      <w:marLeft w:val="0"/>
      <w:marRight w:val="0"/>
      <w:marTop w:val="0"/>
      <w:marBottom w:val="0"/>
      <w:divBdr>
        <w:top w:val="none" w:sz="0" w:space="0" w:color="auto"/>
        <w:left w:val="none" w:sz="0" w:space="0" w:color="auto"/>
        <w:bottom w:val="none" w:sz="0" w:space="0" w:color="auto"/>
        <w:right w:val="none" w:sz="0" w:space="0" w:color="auto"/>
      </w:divBdr>
    </w:div>
    <w:div w:id="2050448006">
      <w:bodyDiv w:val="1"/>
      <w:marLeft w:val="0"/>
      <w:marRight w:val="0"/>
      <w:marTop w:val="0"/>
      <w:marBottom w:val="0"/>
      <w:divBdr>
        <w:top w:val="none" w:sz="0" w:space="0" w:color="auto"/>
        <w:left w:val="none" w:sz="0" w:space="0" w:color="auto"/>
        <w:bottom w:val="none" w:sz="0" w:space="0" w:color="auto"/>
        <w:right w:val="none" w:sz="0" w:space="0" w:color="auto"/>
      </w:divBdr>
    </w:div>
    <w:div w:id="2050572266">
      <w:bodyDiv w:val="1"/>
      <w:marLeft w:val="0"/>
      <w:marRight w:val="0"/>
      <w:marTop w:val="0"/>
      <w:marBottom w:val="0"/>
      <w:divBdr>
        <w:top w:val="none" w:sz="0" w:space="0" w:color="auto"/>
        <w:left w:val="none" w:sz="0" w:space="0" w:color="auto"/>
        <w:bottom w:val="none" w:sz="0" w:space="0" w:color="auto"/>
        <w:right w:val="none" w:sz="0" w:space="0" w:color="auto"/>
      </w:divBdr>
    </w:div>
    <w:div w:id="2051101658">
      <w:bodyDiv w:val="1"/>
      <w:marLeft w:val="0"/>
      <w:marRight w:val="0"/>
      <w:marTop w:val="0"/>
      <w:marBottom w:val="0"/>
      <w:divBdr>
        <w:top w:val="none" w:sz="0" w:space="0" w:color="auto"/>
        <w:left w:val="none" w:sz="0" w:space="0" w:color="auto"/>
        <w:bottom w:val="none" w:sz="0" w:space="0" w:color="auto"/>
        <w:right w:val="none" w:sz="0" w:space="0" w:color="auto"/>
      </w:divBdr>
    </w:div>
    <w:div w:id="2051108329">
      <w:bodyDiv w:val="1"/>
      <w:marLeft w:val="0"/>
      <w:marRight w:val="0"/>
      <w:marTop w:val="0"/>
      <w:marBottom w:val="0"/>
      <w:divBdr>
        <w:top w:val="none" w:sz="0" w:space="0" w:color="auto"/>
        <w:left w:val="none" w:sz="0" w:space="0" w:color="auto"/>
        <w:bottom w:val="none" w:sz="0" w:space="0" w:color="auto"/>
        <w:right w:val="none" w:sz="0" w:space="0" w:color="auto"/>
      </w:divBdr>
    </w:div>
    <w:div w:id="2052807162">
      <w:bodyDiv w:val="1"/>
      <w:marLeft w:val="0"/>
      <w:marRight w:val="0"/>
      <w:marTop w:val="0"/>
      <w:marBottom w:val="0"/>
      <w:divBdr>
        <w:top w:val="none" w:sz="0" w:space="0" w:color="auto"/>
        <w:left w:val="none" w:sz="0" w:space="0" w:color="auto"/>
        <w:bottom w:val="none" w:sz="0" w:space="0" w:color="auto"/>
        <w:right w:val="none" w:sz="0" w:space="0" w:color="auto"/>
      </w:divBdr>
    </w:div>
    <w:div w:id="2052918078">
      <w:bodyDiv w:val="1"/>
      <w:marLeft w:val="0"/>
      <w:marRight w:val="0"/>
      <w:marTop w:val="0"/>
      <w:marBottom w:val="0"/>
      <w:divBdr>
        <w:top w:val="none" w:sz="0" w:space="0" w:color="auto"/>
        <w:left w:val="none" w:sz="0" w:space="0" w:color="auto"/>
        <w:bottom w:val="none" w:sz="0" w:space="0" w:color="auto"/>
        <w:right w:val="none" w:sz="0" w:space="0" w:color="auto"/>
      </w:divBdr>
    </w:div>
    <w:div w:id="2053647517">
      <w:bodyDiv w:val="1"/>
      <w:marLeft w:val="0"/>
      <w:marRight w:val="0"/>
      <w:marTop w:val="0"/>
      <w:marBottom w:val="0"/>
      <w:divBdr>
        <w:top w:val="none" w:sz="0" w:space="0" w:color="auto"/>
        <w:left w:val="none" w:sz="0" w:space="0" w:color="auto"/>
        <w:bottom w:val="none" w:sz="0" w:space="0" w:color="auto"/>
        <w:right w:val="none" w:sz="0" w:space="0" w:color="auto"/>
      </w:divBdr>
    </w:div>
    <w:div w:id="2053848362">
      <w:bodyDiv w:val="1"/>
      <w:marLeft w:val="0"/>
      <w:marRight w:val="0"/>
      <w:marTop w:val="0"/>
      <w:marBottom w:val="0"/>
      <w:divBdr>
        <w:top w:val="none" w:sz="0" w:space="0" w:color="auto"/>
        <w:left w:val="none" w:sz="0" w:space="0" w:color="auto"/>
        <w:bottom w:val="none" w:sz="0" w:space="0" w:color="auto"/>
        <w:right w:val="none" w:sz="0" w:space="0" w:color="auto"/>
      </w:divBdr>
    </w:div>
    <w:div w:id="2054304467">
      <w:bodyDiv w:val="1"/>
      <w:marLeft w:val="0"/>
      <w:marRight w:val="0"/>
      <w:marTop w:val="0"/>
      <w:marBottom w:val="0"/>
      <w:divBdr>
        <w:top w:val="none" w:sz="0" w:space="0" w:color="auto"/>
        <w:left w:val="none" w:sz="0" w:space="0" w:color="auto"/>
        <w:bottom w:val="none" w:sz="0" w:space="0" w:color="auto"/>
        <w:right w:val="none" w:sz="0" w:space="0" w:color="auto"/>
      </w:divBdr>
    </w:div>
    <w:div w:id="2054307437">
      <w:bodyDiv w:val="1"/>
      <w:marLeft w:val="0"/>
      <w:marRight w:val="0"/>
      <w:marTop w:val="0"/>
      <w:marBottom w:val="0"/>
      <w:divBdr>
        <w:top w:val="none" w:sz="0" w:space="0" w:color="auto"/>
        <w:left w:val="none" w:sz="0" w:space="0" w:color="auto"/>
        <w:bottom w:val="none" w:sz="0" w:space="0" w:color="auto"/>
        <w:right w:val="none" w:sz="0" w:space="0" w:color="auto"/>
      </w:divBdr>
    </w:div>
    <w:div w:id="2054428058">
      <w:bodyDiv w:val="1"/>
      <w:marLeft w:val="0"/>
      <w:marRight w:val="0"/>
      <w:marTop w:val="0"/>
      <w:marBottom w:val="0"/>
      <w:divBdr>
        <w:top w:val="none" w:sz="0" w:space="0" w:color="auto"/>
        <w:left w:val="none" w:sz="0" w:space="0" w:color="auto"/>
        <w:bottom w:val="none" w:sz="0" w:space="0" w:color="auto"/>
        <w:right w:val="none" w:sz="0" w:space="0" w:color="auto"/>
      </w:divBdr>
    </w:div>
    <w:div w:id="2054844821">
      <w:bodyDiv w:val="1"/>
      <w:marLeft w:val="0"/>
      <w:marRight w:val="0"/>
      <w:marTop w:val="0"/>
      <w:marBottom w:val="0"/>
      <w:divBdr>
        <w:top w:val="none" w:sz="0" w:space="0" w:color="auto"/>
        <w:left w:val="none" w:sz="0" w:space="0" w:color="auto"/>
        <w:bottom w:val="none" w:sz="0" w:space="0" w:color="auto"/>
        <w:right w:val="none" w:sz="0" w:space="0" w:color="auto"/>
      </w:divBdr>
    </w:div>
    <w:div w:id="2055230428">
      <w:bodyDiv w:val="1"/>
      <w:marLeft w:val="0"/>
      <w:marRight w:val="0"/>
      <w:marTop w:val="0"/>
      <w:marBottom w:val="0"/>
      <w:divBdr>
        <w:top w:val="none" w:sz="0" w:space="0" w:color="auto"/>
        <w:left w:val="none" w:sz="0" w:space="0" w:color="auto"/>
        <w:bottom w:val="none" w:sz="0" w:space="0" w:color="auto"/>
        <w:right w:val="none" w:sz="0" w:space="0" w:color="auto"/>
      </w:divBdr>
    </w:div>
    <w:div w:id="2055694435">
      <w:bodyDiv w:val="1"/>
      <w:marLeft w:val="0"/>
      <w:marRight w:val="0"/>
      <w:marTop w:val="0"/>
      <w:marBottom w:val="0"/>
      <w:divBdr>
        <w:top w:val="none" w:sz="0" w:space="0" w:color="auto"/>
        <w:left w:val="none" w:sz="0" w:space="0" w:color="auto"/>
        <w:bottom w:val="none" w:sz="0" w:space="0" w:color="auto"/>
        <w:right w:val="none" w:sz="0" w:space="0" w:color="auto"/>
      </w:divBdr>
    </w:div>
    <w:div w:id="2055734256">
      <w:bodyDiv w:val="1"/>
      <w:marLeft w:val="0"/>
      <w:marRight w:val="0"/>
      <w:marTop w:val="0"/>
      <w:marBottom w:val="0"/>
      <w:divBdr>
        <w:top w:val="none" w:sz="0" w:space="0" w:color="auto"/>
        <w:left w:val="none" w:sz="0" w:space="0" w:color="auto"/>
        <w:bottom w:val="none" w:sz="0" w:space="0" w:color="auto"/>
        <w:right w:val="none" w:sz="0" w:space="0" w:color="auto"/>
      </w:divBdr>
    </w:div>
    <w:div w:id="2056854658">
      <w:bodyDiv w:val="1"/>
      <w:marLeft w:val="0"/>
      <w:marRight w:val="0"/>
      <w:marTop w:val="0"/>
      <w:marBottom w:val="0"/>
      <w:divBdr>
        <w:top w:val="none" w:sz="0" w:space="0" w:color="auto"/>
        <w:left w:val="none" w:sz="0" w:space="0" w:color="auto"/>
        <w:bottom w:val="none" w:sz="0" w:space="0" w:color="auto"/>
        <w:right w:val="none" w:sz="0" w:space="0" w:color="auto"/>
      </w:divBdr>
    </w:div>
    <w:div w:id="2057503222">
      <w:bodyDiv w:val="1"/>
      <w:marLeft w:val="0"/>
      <w:marRight w:val="0"/>
      <w:marTop w:val="0"/>
      <w:marBottom w:val="0"/>
      <w:divBdr>
        <w:top w:val="none" w:sz="0" w:space="0" w:color="auto"/>
        <w:left w:val="none" w:sz="0" w:space="0" w:color="auto"/>
        <w:bottom w:val="none" w:sz="0" w:space="0" w:color="auto"/>
        <w:right w:val="none" w:sz="0" w:space="0" w:color="auto"/>
      </w:divBdr>
    </w:div>
    <w:div w:id="2058501800">
      <w:bodyDiv w:val="1"/>
      <w:marLeft w:val="0"/>
      <w:marRight w:val="0"/>
      <w:marTop w:val="0"/>
      <w:marBottom w:val="0"/>
      <w:divBdr>
        <w:top w:val="none" w:sz="0" w:space="0" w:color="auto"/>
        <w:left w:val="none" w:sz="0" w:space="0" w:color="auto"/>
        <w:bottom w:val="none" w:sz="0" w:space="0" w:color="auto"/>
        <w:right w:val="none" w:sz="0" w:space="0" w:color="auto"/>
      </w:divBdr>
    </w:div>
    <w:div w:id="2058698087">
      <w:bodyDiv w:val="1"/>
      <w:marLeft w:val="0"/>
      <w:marRight w:val="0"/>
      <w:marTop w:val="0"/>
      <w:marBottom w:val="0"/>
      <w:divBdr>
        <w:top w:val="none" w:sz="0" w:space="0" w:color="auto"/>
        <w:left w:val="none" w:sz="0" w:space="0" w:color="auto"/>
        <w:bottom w:val="none" w:sz="0" w:space="0" w:color="auto"/>
        <w:right w:val="none" w:sz="0" w:space="0" w:color="auto"/>
      </w:divBdr>
    </w:div>
    <w:div w:id="2058890203">
      <w:bodyDiv w:val="1"/>
      <w:marLeft w:val="0"/>
      <w:marRight w:val="0"/>
      <w:marTop w:val="0"/>
      <w:marBottom w:val="0"/>
      <w:divBdr>
        <w:top w:val="none" w:sz="0" w:space="0" w:color="auto"/>
        <w:left w:val="none" w:sz="0" w:space="0" w:color="auto"/>
        <w:bottom w:val="none" w:sz="0" w:space="0" w:color="auto"/>
        <w:right w:val="none" w:sz="0" w:space="0" w:color="auto"/>
      </w:divBdr>
    </w:div>
    <w:div w:id="2059039515">
      <w:bodyDiv w:val="1"/>
      <w:marLeft w:val="0"/>
      <w:marRight w:val="0"/>
      <w:marTop w:val="0"/>
      <w:marBottom w:val="0"/>
      <w:divBdr>
        <w:top w:val="none" w:sz="0" w:space="0" w:color="auto"/>
        <w:left w:val="none" w:sz="0" w:space="0" w:color="auto"/>
        <w:bottom w:val="none" w:sz="0" w:space="0" w:color="auto"/>
        <w:right w:val="none" w:sz="0" w:space="0" w:color="auto"/>
      </w:divBdr>
    </w:div>
    <w:div w:id="2059158909">
      <w:bodyDiv w:val="1"/>
      <w:marLeft w:val="0"/>
      <w:marRight w:val="0"/>
      <w:marTop w:val="0"/>
      <w:marBottom w:val="0"/>
      <w:divBdr>
        <w:top w:val="none" w:sz="0" w:space="0" w:color="auto"/>
        <w:left w:val="none" w:sz="0" w:space="0" w:color="auto"/>
        <w:bottom w:val="none" w:sz="0" w:space="0" w:color="auto"/>
        <w:right w:val="none" w:sz="0" w:space="0" w:color="auto"/>
      </w:divBdr>
    </w:div>
    <w:div w:id="2059353409">
      <w:bodyDiv w:val="1"/>
      <w:marLeft w:val="0"/>
      <w:marRight w:val="0"/>
      <w:marTop w:val="0"/>
      <w:marBottom w:val="0"/>
      <w:divBdr>
        <w:top w:val="none" w:sz="0" w:space="0" w:color="auto"/>
        <w:left w:val="none" w:sz="0" w:space="0" w:color="auto"/>
        <w:bottom w:val="none" w:sz="0" w:space="0" w:color="auto"/>
        <w:right w:val="none" w:sz="0" w:space="0" w:color="auto"/>
      </w:divBdr>
    </w:div>
    <w:div w:id="2059620692">
      <w:bodyDiv w:val="1"/>
      <w:marLeft w:val="0"/>
      <w:marRight w:val="0"/>
      <w:marTop w:val="0"/>
      <w:marBottom w:val="0"/>
      <w:divBdr>
        <w:top w:val="none" w:sz="0" w:space="0" w:color="auto"/>
        <w:left w:val="none" w:sz="0" w:space="0" w:color="auto"/>
        <w:bottom w:val="none" w:sz="0" w:space="0" w:color="auto"/>
        <w:right w:val="none" w:sz="0" w:space="0" w:color="auto"/>
      </w:divBdr>
    </w:div>
    <w:div w:id="2060325146">
      <w:bodyDiv w:val="1"/>
      <w:marLeft w:val="0"/>
      <w:marRight w:val="0"/>
      <w:marTop w:val="0"/>
      <w:marBottom w:val="0"/>
      <w:divBdr>
        <w:top w:val="none" w:sz="0" w:space="0" w:color="auto"/>
        <w:left w:val="none" w:sz="0" w:space="0" w:color="auto"/>
        <w:bottom w:val="none" w:sz="0" w:space="0" w:color="auto"/>
        <w:right w:val="none" w:sz="0" w:space="0" w:color="auto"/>
      </w:divBdr>
    </w:div>
    <w:div w:id="2060468472">
      <w:bodyDiv w:val="1"/>
      <w:marLeft w:val="0"/>
      <w:marRight w:val="0"/>
      <w:marTop w:val="0"/>
      <w:marBottom w:val="0"/>
      <w:divBdr>
        <w:top w:val="none" w:sz="0" w:space="0" w:color="auto"/>
        <w:left w:val="none" w:sz="0" w:space="0" w:color="auto"/>
        <w:bottom w:val="none" w:sz="0" w:space="0" w:color="auto"/>
        <w:right w:val="none" w:sz="0" w:space="0" w:color="auto"/>
      </w:divBdr>
    </w:div>
    <w:div w:id="2060545229">
      <w:bodyDiv w:val="1"/>
      <w:marLeft w:val="0"/>
      <w:marRight w:val="0"/>
      <w:marTop w:val="0"/>
      <w:marBottom w:val="0"/>
      <w:divBdr>
        <w:top w:val="none" w:sz="0" w:space="0" w:color="auto"/>
        <w:left w:val="none" w:sz="0" w:space="0" w:color="auto"/>
        <w:bottom w:val="none" w:sz="0" w:space="0" w:color="auto"/>
        <w:right w:val="none" w:sz="0" w:space="0" w:color="auto"/>
      </w:divBdr>
    </w:div>
    <w:div w:id="2060595268">
      <w:bodyDiv w:val="1"/>
      <w:marLeft w:val="0"/>
      <w:marRight w:val="0"/>
      <w:marTop w:val="0"/>
      <w:marBottom w:val="0"/>
      <w:divBdr>
        <w:top w:val="none" w:sz="0" w:space="0" w:color="auto"/>
        <w:left w:val="none" w:sz="0" w:space="0" w:color="auto"/>
        <w:bottom w:val="none" w:sz="0" w:space="0" w:color="auto"/>
        <w:right w:val="none" w:sz="0" w:space="0" w:color="auto"/>
      </w:divBdr>
    </w:div>
    <w:div w:id="2060664455">
      <w:bodyDiv w:val="1"/>
      <w:marLeft w:val="0"/>
      <w:marRight w:val="0"/>
      <w:marTop w:val="0"/>
      <w:marBottom w:val="0"/>
      <w:divBdr>
        <w:top w:val="none" w:sz="0" w:space="0" w:color="auto"/>
        <w:left w:val="none" w:sz="0" w:space="0" w:color="auto"/>
        <w:bottom w:val="none" w:sz="0" w:space="0" w:color="auto"/>
        <w:right w:val="none" w:sz="0" w:space="0" w:color="auto"/>
      </w:divBdr>
    </w:div>
    <w:div w:id="2060742212">
      <w:bodyDiv w:val="1"/>
      <w:marLeft w:val="0"/>
      <w:marRight w:val="0"/>
      <w:marTop w:val="0"/>
      <w:marBottom w:val="0"/>
      <w:divBdr>
        <w:top w:val="none" w:sz="0" w:space="0" w:color="auto"/>
        <w:left w:val="none" w:sz="0" w:space="0" w:color="auto"/>
        <w:bottom w:val="none" w:sz="0" w:space="0" w:color="auto"/>
        <w:right w:val="none" w:sz="0" w:space="0" w:color="auto"/>
      </w:divBdr>
    </w:div>
    <w:div w:id="2060784567">
      <w:bodyDiv w:val="1"/>
      <w:marLeft w:val="0"/>
      <w:marRight w:val="0"/>
      <w:marTop w:val="0"/>
      <w:marBottom w:val="0"/>
      <w:divBdr>
        <w:top w:val="none" w:sz="0" w:space="0" w:color="auto"/>
        <w:left w:val="none" w:sz="0" w:space="0" w:color="auto"/>
        <w:bottom w:val="none" w:sz="0" w:space="0" w:color="auto"/>
        <w:right w:val="none" w:sz="0" w:space="0" w:color="auto"/>
      </w:divBdr>
    </w:div>
    <w:div w:id="2060856235">
      <w:bodyDiv w:val="1"/>
      <w:marLeft w:val="0"/>
      <w:marRight w:val="0"/>
      <w:marTop w:val="0"/>
      <w:marBottom w:val="0"/>
      <w:divBdr>
        <w:top w:val="none" w:sz="0" w:space="0" w:color="auto"/>
        <w:left w:val="none" w:sz="0" w:space="0" w:color="auto"/>
        <w:bottom w:val="none" w:sz="0" w:space="0" w:color="auto"/>
        <w:right w:val="none" w:sz="0" w:space="0" w:color="auto"/>
      </w:divBdr>
    </w:div>
    <w:div w:id="2061051060">
      <w:bodyDiv w:val="1"/>
      <w:marLeft w:val="0"/>
      <w:marRight w:val="0"/>
      <w:marTop w:val="0"/>
      <w:marBottom w:val="0"/>
      <w:divBdr>
        <w:top w:val="none" w:sz="0" w:space="0" w:color="auto"/>
        <w:left w:val="none" w:sz="0" w:space="0" w:color="auto"/>
        <w:bottom w:val="none" w:sz="0" w:space="0" w:color="auto"/>
        <w:right w:val="none" w:sz="0" w:space="0" w:color="auto"/>
      </w:divBdr>
    </w:div>
    <w:div w:id="2061248065">
      <w:bodyDiv w:val="1"/>
      <w:marLeft w:val="0"/>
      <w:marRight w:val="0"/>
      <w:marTop w:val="0"/>
      <w:marBottom w:val="0"/>
      <w:divBdr>
        <w:top w:val="none" w:sz="0" w:space="0" w:color="auto"/>
        <w:left w:val="none" w:sz="0" w:space="0" w:color="auto"/>
        <w:bottom w:val="none" w:sz="0" w:space="0" w:color="auto"/>
        <w:right w:val="none" w:sz="0" w:space="0" w:color="auto"/>
      </w:divBdr>
    </w:div>
    <w:div w:id="2061516384">
      <w:bodyDiv w:val="1"/>
      <w:marLeft w:val="0"/>
      <w:marRight w:val="0"/>
      <w:marTop w:val="0"/>
      <w:marBottom w:val="0"/>
      <w:divBdr>
        <w:top w:val="none" w:sz="0" w:space="0" w:color="auto"/>
        <w:left w:val="none" w:sz="0" w:space="0" w:color="auto"/>
        <w:bottom w:val="none" w:sz="0" w:space="0" w:color="auto"/>
        <w:right w:val="none" w:sz="0" w:space="0" w:color="auto"/>
      </w:divBdr>
    </w:div>
    <w:div w:id="2061636574">
      <w:bodyDiv w:val="1"/>
      <w:marLeft w:val="0"/>
      <w:marRight w:val="0"/>
      <w:marTop w:val="0"/>
      <w:marBottom w:val="0"/>
      <w:divBdr>
        <w:top w:val="none" w:sz="0" w:space="0" w:color="auto"/>
        <w:left w:val="none" w:sz="0" w:space="0" w:color="auto"/>
        <w:bottom w:val="none" w:sz="0" w:space="0" w:color="auto"/>
        <w:right w:val="none" w:sz="0" w:space="0" w:color="auto"/>
      </w:divBdr>
    </w:div>
    <w:div w:id="2061904201">
      <w:bodyDiv w:val="1"/>
      <w:marLeft w:val="0"/>
      <w:marRight w:val="0"/>
      <w:marTop w:val="0"/>
      <w:marBottom w:val="0"/>
      <w:divBdr>
        <w:top w:val="none" w:sz="0" w:space="0" w:color="auto"/>
        <w:left w:val="none" w:sz="0" w:space="0" w:color="auto"/>
        <w:bottom w:val="none" w:sz="0" w:space="0" w:color="auto"/>
        <w:right w:val="none" w:sz="0" w:space="0" w:color="auto"/>
      </w:divBdr>
    </w:div>
    <w:div w:id="2062168899">
      <w:bodyDiv w:val="1"/>
      <w:marLeft w:val="0"/>
      <w:marRight w:val="0"/>
      <w:marTop w:val="0"/>
      <w:marBottom w:val="0"/>
      <w:divBdr>
        <w:top w:val="none" w:sz="0" w:space="0" w:color="auto"/>
        <w:left w:val="none" w:sz="0" w:space="0" w:color="auto"/>
        <w:bottom w:val="none" w:sz="0" w:space="0" w:color="auto"/>
        <w:right w:val="none" w:sz="0" w:space="0" w:color="auto"/>
      </w:divBdr>
    </w:div>
    <w:div w:id="2062442394">
      <w:bodyDiv w:val="1"/>
      <w:marLeft w:val="0"/>
      <w:marRight w:val="0"/>
      <w:marTop w:val="0"/>
      <w:marBottom w:val="0"/>
      <w:divBdr>
        <w:top w:val="none" w:sz="0" w:space="0" w:color="auto"/>
        <w:left w:val="none" w:sz="0" w:space="0" w:color="auto"/>
        <w:bottom w:val="none" w:sz="0" w:space="0" w:color="auto"/>
        <w:right w:val="none" w:sz="0" w:space="0" w:color="auto"/>
      </w:divBdr>
    </w:div>
    <w:div w:id="2062559965">
      <w:bodyDiv w:val="1"/>
      <w:marLeft w:val="0"/>
      <w:marRight w:val="0"/>
      <w:marTop w:val="0"/>
      <w:marBottom w:val="0"/>
      <w:divBdr>
        <w:top w:val="none" w:sz="0" w:space="0" w:color="auto"/>
        <w:left w:val="none" w:sz="0" w:space="0" w:color="auto"/>
        <w:bottom w:val="none" w:sz="0" w:space="0" w:color="auto"/>
        <w:right w:val="none" w:sz="0" w:space="0" w:color="auto"/>
      </w:divBdr>
    </w:div>
    <w:div w:id="2063169979">
      <w:bodyDiv w:val="1"/>
      <w:marLeft w:val="0"/>
      <w:marRight w:val="0"/>
      <w:marTop w:val="0"/>
      <w:marBottom w:val="0"/>
      <w:divBdr>
        <w:top w:val="none" w:sz="0" w:space="0" w:color="auto"/>
        <w:left w:val="none" w:sz="0" w:space="0" w:color="auto"/>
        <w:bottom w:val="none" w:sz="0" w:space="0" w:color="auto"/>
        <w:right w:val="none" w:sz="0" w:space="0" w:color="auto"/>
      </w:divBdr>
    </w:div>
    <w:div w:id="2063214739">
      <w:bodyDiv w:val="1"/>
      <w:marLeft w:val="0"/>
      <w:marRight w:val="0"/>
      <w:marTop w:val="0"/>
      <w:marBottom w:val="0"/>
      <w:divBdr>
        <w:top w:val="none" w:sz="0" w:space="0" w:color="auto"/>
        <w:left w:val="none" w:sz="0" w:space="0" w:color="auto"/>
        <w:bottom w:val="none" w:sz="0" w:space="0" w:color="auto"/>
        <w:right w:val="none" w:sz="0" w:space="0" w:color="auto"/>
      </w:divBdr>
    </w:div>
    <w:div w:id="2063600512">
      <w:bodyDiv w:val="1"/>
      <w:marLeft w:val="0"/>
      <w:marRight w:val="0"/>
      <w:marTop w:val="0"/>
      <w:marBottom w:val="0"/>
      <w:divBdr>
        <w:top w:val="none" w:sz="0" w:space="0" w:color="auto"/>
        <w:left w:val="none" w:sz="0" w:space="0" w:color="auto"/>
        <w:bottom w:val="none" w:sz="0" w:space="0" w:color="auto"/>
        <w:right w:val="none" w:sz="0" w:space="0" w:color="auto"/>
      </w:divBdr>
    </w:div>
    <w:div w:id="2063602669">
      <w:bodyDiv w:val="1"/>
      <w:marLeft w:val="0"/>
      <w:marRight w:val="0"/>
      <w:marTop w:val="0"/>
      <w:marBottom w:val="0"/>
      <w:divBdr>
        <w:top w:val="none" w:sz="0" w:space="0" w:color="auto"/>
        <w:left w:val="none" w:sz="0" w:space="0" w:color="auto"/>
        <w:bottom w:val="none" w:sz="0" w:space="0" w:color="auto"/>
        <w:right w:val="none" w:sz="0" w:space="0" w:color="auto"/>
      </w:divBdr>
    </w:div>
    <w:div w:id="2063824594">
      <w:bodyDiv w:val="1"/>
      <w:marLeft w:val="0"/>
      <w:marRight w:val="0"/>
      <w:marTop w:val="0"/>
      <w:marBottom w:val="0"/>
      <w:divBdr>
        <w:top w:val="none" w:sz="0" w:space="0" w:color="auto"/>
        <w:left w:val="none" w:sz="0" w:space="0" w:color="auto"/>
        <w:bottom w:val="none" w:sz="0" w:space="0" w:color="auto"/>
        <w:right w:val="none" w:sz="0" w:space="0" w:color="auto"/>
      </w:divBdr>
    </w:div>
    <w:div w:id="2064056783">
      <w:bodyDiv w:val="1"/>
      <w:marLeft w:val="0"/>
      <w:marRight w:val="0"/>
      <w:marTop w:val="0"/>
      <w:marBottom w:val="0"/>
      <w:divBdr>
        <w:top w:val="none" w:sz="0" w:space="0" w:color="auto"/>
        <w:left w:val="none" w:sz="0" w:space="0" w:color="auto"/>
        <w:bottom w:val="none" w:sz="0" w:space="0" w:color="auto"/>
        <w:right w:val="none" w:sz="0" w:space="0" w:color="auto"/>
      </w:divBdr>
    </w:div>
    <w:div w:id="2064063392">
      <w:bodyDiv w:val="1"/>
      <w:marLeft w:val="0"/>
      <w:marRight w:val="0"/>
      <w:marTop w:val="0"/>
      <w:marBottom w:val="0"/>
      <w:divBdr>
        <w:top w:val="none" w:sz="0" w:space="0" w:color="auto"/>
        <w:left w:val="none" w:sz="0" w:space="0" w:color="auto"/>
        <w:bottom w:val="none" w:sz="0" w:space="0" w:color="auto"/>
        <w:right w:val="none" w:sz="0" w:space="0" w:color="auto"/>
      </w:divBdr>
    </w:div>
    <w:div w:id="2064253691">
      <w:bodyDiv w:val="1"/>
      <w:marLeft w:val="0"/>
      <w:marRight w:val="0"/>
      <w:marTop w:val="0"/>
      <w:marBottom w:val="0"/>
      <w:divBdr>
        <w:top w:val="none" w:sz="0" w:space="0" w:color="auto"/>
        <w:left w:val="none" w:sz="0" w:space="0" w:color="auto"/>
        <w:bottom w:val="none" w:sz="0" w:space="0" w:color="auto"/>
        <w:right w:val="none" w:sz="0" w:space="0" w:color="auto"/>
      </w:divBdr>
    </w:div>
    <w:div w:id="2064403386">
      <w:bodyDiv w:val="1"/>
      <w:marLeft w:val="0"/>
      <w:marRight w:val="0"/>
      <w:marTop w:val="0"/>
      <w:marBottom w:val="0"/>
      <w:divBdr>
        <w:top w:val="none" w:sz="0" w:space="0" w:color="auto"/>
        <w:left w:val="none" w:sz="0" w:space="0" w:color="auto"/>
        <w:bottom w:val="none" w:sz="0" w:space="0" w:color="auto"/>
        <w:right w:val="none" w:sz="0" w:space="0" w:color="auto"/>
      </w:divBdr>
    </w:div>
    <w:div w:id="2064719847">
      <w:bodyDiv w:val="1"/>
      <w:marLeft w:val="0"/>
      <w:marRight w:val="0"/>
      <w:marTop w:val="0"/>
      <w:marBottom w:val="0"/>
      <w:divBdr>
        <w:top w:val="none" w:sz="0" w:space="0" w:color="auto"/>
        <w:left w:val="none" w:sz="0" w:space="0" w:color="auto"/>
        <w:bottom w:val="none" w:sz="0" w:space="0" w:color="auto"/>
        <w:right w:val="none" w:sz="0" w:space="0" w:color="auto"/>
      </w:divBdr>
    </w:div>
    <w:div w:id="2064910104">
      <w:bodyDiv w:val="1"/>
      <w:marLeft w:val="0"/>
      <w:marRight w:val="0"/>
      <w:marTop w:val="0"/>
      <w:marBottom w:val="0"/>
      <w:divBdr>
        <w:top w:val="none" w:sz="0" w:space="0" w:color="auto"/>
        <w:left w:val="none" w:sz="0" w:space="0" w:color="auto"/>
        <w:bottom w:val="none" w:sz="0" w:space="0" w:color="auto"/>
        <w:right w:val="none" w:sz="0" w:space="0" w:color="auto"/>
      </w:divBdr>
    </w:div>
    <w:div w:id="2064984674">
      <w:bodyDiv w:val="1"/>
      <w:marLeft w:val="0"/>
      <w:marRight w:val="0"/>
      <w:marTop w:val="0"/>
      <w:marBottom w:val="0"/>
      <w:divBdr>
        <w:top w:val="none" w:sz="0" w:space="0" w:color="auto"/>
        <w:left w:val="none" w:sz="0" w:space="0" w:color="auto"/>
        <w:bottom w:val="none" w:sz="0" w:space="0" w:color="auto"/>
        <w:right w:val="none" w:sz="0" w:space="0" w:color="auto"/>
      </w:divBdr>
    </w:div>
    <w:div w:id="2065130804">
      <w:bodyDiv w:val="1"/>
      <w:marLeft w:val="0"/>
      <w:marRight w:val="0"/>
      <w:marTop w:val="0"/>
      <w:marBottom w:val="0"/>
      <w:divBdr>
        <w:top w:val="none" w:sz="0" w:space="0" w:color="auto"/>
        <w:left w:val="none" w:sz="0" w:space="0" w:color="auto"/>
        <w:bottom w:val="none" w:sz="0" w:space="0" w:color="auto"/>
        <w:right w:val="none" w:sz="0" w:space="0" w:color="auto"/>
      </w:divBdr>
    </w:div>
    <w:div w:id="2065172932">
      <w:bodyDiv w:val="1"/>
      <w:marLeft w:val="0"/>
      <w:marRight w:val="0"/>
      <w:marTop w:val="0"/>
      <w:marBottom w:val="0"/>
      <w:divBdr>
        <w:top w:val="none" w:sz="0" w:space="0" w:color="auto"/>
        <w:left w:val="none" w:sz="0" w:space="0" w:color="auto"/>
        <w:bottom w:val="none" w:sz="0" w:space="0" w:color="auto"/>
        <w:right w:val="none" w:sz="0" w:space="0" w:color="auto"/>
      </w:divBdr>
    </w:div>
    <w:div w:id="2065710406">
      <w:bodyDiv w:val="1"/>
      <w:marLeft w:val="0"/>
      <w:marRight w:val="0"/>
      <w:marTop w:val="0"/>
      <w:marBottom w:val="0"/>
      <w:divBdr>
        <w:top w:val="none" w:sz="0" w:space="0" w:color="auto"/>
        <w:left w:val="none" w:sz="0" w:space="0" w:color="auto"/>
        <w:bottom w:val="none" w:sz="0" w:space="0" w:color="auto"/>
        <w:right w:val="none" w:sz="0" w:space="0" w:color="auto"/>
      </w:divBdr>
    </w:div>
    <w:div w:id="2065711274">
      <w:bodyDiv w:val="1"/>
      <w:marLeft w:val="0"/>
      <w:marRight w:val="0"/>
      <w:marTop w:val="0"/>
      <w:marBottom w:val="0"/>
      <w:divBdr>
        <w:top w:val="none" w:sz="0" w:space="0" w:color="auto"/>
        <w:left w:val="none" w:sz="0" w:space="0" w:color="auto"/>
        <w:bottom w:val="none" w:sz="0" w:space="0" w:color="auto"/>
        <w:right w:val="none" w:sz="0" w:space="0" w:color="auto"/>
      </w:divBdr>
    </w:div>
    <w:div w:id="2066028075">
      <w:bodyDiv w:val="1"/>
      <w:marLeft w:val="0"/>
      <w:marRight w:val="0"/>
      <w:marTop w:val="0"/>
      <w:marBottom w:val="0"/>
      <w:divBdr>
        <w:top w:val="none" w:sz="0" w:space="0" w:color="auto"/>
        <w:left w:val="none" w:sz="0" w:space="0" w:color="auto"/>
        <w:bottom w:val="none" w:sz="0" w:space="0" w:color="auto"/>
        <w:right w:val="none" w:sz="0" w:space="0" w:color="auto"/>
      </w:divBdr>
    </w:div>
    <w:div w:id="2066100510">
      <w:bodyDiv w:val="1"/>
      <w:marLeft w:val="0"/>
      <w:marRight w:val="0"/>
      <w:marTop w:val="0"/>
      <w:marBottom w:val="0"/>
      <w:divBdr>
        <w:top w:val="none" w:sz="0" w:space="0" w:color="auto"/>
        <w:left w:val="none" w:sz="0" w:space="0" w:color="auto"/>
        <w:bottom w:val="none" w:sz="0" w:space="0" w:color="auto"/>
        <w:right w:val="none" w:sz="0" w:space="0" w:color="auto"/>
      </w:divBdr>
    </w:div>
    <w:div w:id="2066220394">
      <w:bodyDiv w:val="1"/>
      <w:marLeft w:val="0"/>
      <w:marRight w:val="0"/>
      <w:marTop w:val="0"/>
      <w:marBottom w:val="0"/>
      <w:divBdr>
        <w:top w:val="none" w:sz="0" w:space="0" w:color="auto"/>
        <w:left w:val="none" w:sz="0" w:space="0" w:color="auto"/>
        <w:bottom w:val="none" w:sz="0" w:space="0" w:color="auto"/>
        <w:right w:val="none" w:sz="0" w:space="0" w:color="auto"/>
      </w:divBdr>
    </w:div>
    <w:div w:id="2066374795">
      <w:bodyDiv w:val="1"/>
      <w:marLeft w:val="0"/>
      <w:marRight w:val="0"/>
      <w:marTop w:val="0"/>
      <w:marBottom w:val="0"/>
      <w:divBdr>
        <w:top w:val="none" w:sz="0" w:space="0" w:color="auto"/>
        <w:left w:val="none" w:sz="0" w:space="0" w:color="auto"/>
        <w:bottom w:val="none" w:sz="0" w:space="0" w:color="auto"/>
        <w:right w:val="none" w:sz="0" w:space="0" w:color="auto"/>
      </w:divBdr>
    </w:div>
    <w:div w:id="2067756698">
      <w:bodyDiv w:val="1"/>
      <w:marLeft w:val="0"/>
      <w:marRight w:val="0"/>
      <w:marTop w:val="0"/>
      <w:marBottom w:val="0"/>
      <w:divBdr>
        <w:top w:val="none" w:sz="0" w:space="0" w:color="auto"/>
        <w:left w:val="none" w:sz="0" w:space="0" w:color="auto"/>
        <w:bottom w:val="none" w:sz="0" w:space="0" w:color="auto"/>
        <w:right w:val="none" w:sz="0" w:space="0" w:color="auto"/>
      </w:divBdr>
    </w:div>
    <w:div w:id="2068215991">
      <w:bodyDiv w:val="1"/>
      <w:marLeft w:val="0"/>
      <w:marRight w:val="0"/>
      <w:marTop w:val="0"/>
      <w:marBottom w:val="0"/>
      <w:divBdr>
        <w:top w:val="none" w:sz="0" w:space="0" w:color="auto"/>
        <w:left w:val="none" w:sz="0" w:space="0" w:color="auto"/>
        <w:bottom w:val="none" w:sz="0" w:space="0" w:color="auto"/>
        <w:right w:val="none" w:sz="0" w:space="0" w:color="auto"/>
      </w:divBdr>
    </w:div>
    <w:div w:id="2068451678">
      <w:bodyDiv w:val="1"/>
      <w:marLeft w:val="0"/>
      <w:marRight w:val="0"/>
      <w:marTop w:val="0"/>
      <w:marBottom w:val="0"/>
      <w:divBdr>
        <w:top w:val="none" w:sz="0" w:space="0" w:color="auto"/>
        <w:left w:val="none" w:sz="0" w:space="0" w:color="auto"/>
        <w:bottom w:val="none" w:sz="0" w:space="0" w:color="auto"/>
        <w:right w:val="none" w:sz="0" w:space="0" w:color="auto"/>
      </w:divBdr>
    </w:div>
    <w:div w:id="2068526795">
      <w:bodyDiv w:val="1"/>
      <w:marLeft w:val="0"/>
      <w:marRight w:val="0"/>
      <w:marTop w:val="0"/>
      <w:marBottom w:val="0"/>
      <w:divBdr>
        <w:top w:val="none" w:sz="0" w:space="0" w:color="auto"/>
        <w:left w:val="none" w:sz="0" w:space="0" w:color="auto"/>
        <w:bottom w:val="none" w:sz="0" w:space="0" w:color="auto"/>
        <w:right w:val="none" w:sz="0" w:space="0" w:color="auto"/>
      </w:divBdr>
    </w:div>
    <w:div w:id="2068648168">
      <w:bodyDiv w:val="1"/>
      <w:marLeft w:val="0"/>
      <w:marRight w:val="0"/>
      <w:marTop w:val="0"/>
      <w:marBottom w:val="0"/>
      <w:divBdr>
        <w:top w:val="none" w:sz="0" w:space="0" w:color="auto"/>
        <w:left w:val="none" w:sz="0" w:space="0" w:color="auto"/>
        <w:bottom w:val="none" w:sz="0" w:space="0" w:color="auto"/>
        <w:right w:val="none" w:sz="0" w:space="0" w:color="auto"/>
      </w:divBdr>
    </w:div>
    <w:div w:id="2068720026">
      <w:bodyDiv w:val="1"/>
      <w:marLeft w:val="0"/>
      <w:marRight w:val="0"/>
      <w:marTop w:val="0"/>
      <w:marBottom w:val="0"/>
      <w:divBdr>
        <w:top w:val="none" w:sz="0" w:space="0" w:color="auto"/>
        <w:left w:val="none" w:sz="0" w:space="0" w:color="auto"/>
        <w:bottom w:val="none" w:sz="0" w:space="0" w:color="auto"/>
        <w:right w:val="none" w:sz="0" w:space="0" w:color="auto"/>
      </w:divBdr>
    </w:div>
    <w:div w:id="2069108912">
      <w:bodyDiv w:val="1"/>
      <w:marLeft w:val="0"/>
      <w:marRight w:val="0"/>
      <w:marTop w:val="0"/>
      <w:marBottom w:val="0"/>
      <w:divBdr>
        <w:top w:val="none" w:sz="0" w:space="0" w:color="auto"/>
        <w:left w:val="none" w:sz="0" w:space="0" w:color="auto"/>
        <w:bottom w:val="none" w:sz="0" w:space="0" w:color="auto"/>
        <w:right w:val="none" w:sz="0" w:space="0" w:color="auto"/>
      </w:divBdr>
    </w:div>
    <w:div w:id="2069263787">
      <w:bodyDiv w:val="1"/>
      <w:marLeft w:val="0"/>
      <w:marRight w:val="0"/>
      <w:marTop w:val="0"/>
      <w:marBottom w:val="0"/>
      <w:divBdr>
        <w:top w:val="none" w:sz="0" w:space="0" w:color="auto"/>
        <w:left w:val="none" w:sz="0" w:space="0" w:color="auto"/>
        <w:bottom w:val="none" w:sz="0" w:space="0" w:color="auto"/>
        <w:right w:val="none" w:sz="0" w:space="0" w:color="auto"/>
      </w:divBdr>
    </w:div>
    <w:div w:id="2069301272">
      <w:bodyDiv w:val="1"/>
      <w:marLeft w:val="0"/>
      <w:marRight w:val="0"/>
      <w:marTop w:val="0"/>
      <w:marBottom w:val="0"/>
      <w:divBdr>
        <w:top w:val="none" w:sz="0" w:space="0" w:color="auto"/>
        <w:left w:val="none" w:sz="0" w:space="0" w:color="auto"/>
        <w:bottom w:val="none" w:sz="0" w:space="0" w:color="auto"/>
        <w:right w:val="none" w:sz="0" w:space="0" w:color="auto"/>
      </w:divBdr>
    </w:div>
    <w:div w:id="2069527033">
      <w:bodyDiv w:val="1"/>
      <w:marLeft w:val="0"/>
      <w:marRight w:val="0"/>
      <w:marTop w:val="0"/>
      <w:marBottom w:val="0"/>
      <w:divBdr>
        <w:top w:val="none" w:sz="0" w:space="0" w:color="auto"/>
        <w:left w:val="none" w:sz="0" w:space="0" w:color="auto"/>
        <w:bottom w:val="none" w:sz="0" w:space="0" w:color="auto"/>
        <w:right w:val="none" w:sz="0" w:space="0" w:color="auto"/>
      </w:divBdr>
    </w:div>
    <w:div w:id="2070107705">
      <w:bodyDiv w:val="1"/>
      <w:marLeft w:val="0"/>
      <w:marRight w:val="0"/>
      <w:marTop w:val="0"/>
      <w:marBottom w:val="0"/>
      <w:divBdr>
        <w:top w:val="none" w:sz="0" w:space="0" w:color="auto"/>
        <w:left w:val="none" w:sz="0" w:space="0" w:color="auto"/>
        <w:bottom w:val="none" w:sz="0" w:space="0" w:color="auto"/>
        <w:right w:val="none" w:sz="0" w:space="0" w:color="auto"/>
      </w:divBdr>
    </w:div>
    <w:div w:id="2070229904">
      <w:bodyDiv w:val="1"/>
      <w:marLeft w:val="0"/>
      <w:marRight w:val="0"/>
      <w:marTop w:val="0"/>
      <w:marBottom w:val="0"/>
      <w:divBdr>
        <w:top w:val="none" w:sz="0" w:space="0" w:color="auto"/>
        <w:left w:val="none" w:sz="0" w:space="0" w:color="auto"/>
        <w:bottom w:val="none" w:sz="0" w:space="0" w:color="auto"/>
        <w:right w:val="none" w:sz="0" w:space="0" w:color="auto"/>
      </w:divBdr>
    </w:div>
    <w:div w:id="2070493858">
      <w:bodyDiv w:val="1"/>
      <w:marLeft w:val="0"/>
      <w:marRight w:val="0"/>
      <w:marTop w:val="0"/>
      <w:marBottom w:val="0"/>
      <w:divBdr>
        <w:top w:val="none" w:sz="0" w:space="0" w:color="auto"/>
        <w:left w:val="none" w:sz="0" w:space="0" w:color="auto"/>
        <w:bottom w:val="none" w:sz="0" w:space="0" w:color="auto"/>
        <w:right w:val="none" w:sz="0" w:space="0" w:color="auto"/>
      </w:divBdr>
    </w:div>
    <w:div w:id="2071070871">
      <w:bodyDiv w:val="1"/>
      <w:marLeft w:val="0"/>
      <w:marRight w:val="0"/>
      <w:marTop w:val="0"/>
      <w:marBottom w:val="0"/>
      <w:divBdr>
        <w:top w:val="none" w:sz="0" w:space="0" w:color="auto"/>
        <w:left w:val="none" w:sz="0" w:space="0" w:color="auto"/>
        <w:bottom w:val="none" w:sz="0" w:space="0" w:color="auto"/>
        <w:right w:val="none" w:sz="0" w:space="0" w:color="auto"/>
      </w:divBdr>
    </w:div>
    <w:div w:id="2071221470">
      <w:bodyDiv w:val="1"/>
      <w:marLeft w:val="0"/>
      <w:marRight w:val="0"/>
      <w:marTop w:val="0"/>
      <w:marBottom w:val="0"/>
      <w:divBdr>
        <w:top w:val="none" w:sz="0" w:space="0" w:color="auto"/>
        <w:left w:val="none" w:sz="0" w:space="0" w:color="auto"/>
        <w:bottom w:val="none" w:sz="0" w:space="0" w:color="auto"/>
        <w:right w:val="none" w:sz="0" w:space="0" w:color="auto"/>
      </w:divBdr>
    </w:div>
    <w:div w:id="2071809914">
      <w:bodyDiv w:val="1"/>
      <w:marLeft w:val="0"/>
      <w:marRight w:val="0"/>
      <w:marTop w:val="0"/>
      <w:marBottom w:val="0"/>
      <w:divBdr>
        <w:top w:val="none" w:sz="0" w:space="0" w:color="auto"/>
        <w:left w:val="none" w:sz="0" w:space="0" w:color="auto"/>
        <w:bottom w:val="none" w:sz="0" w:space="0" w:color="auto"/>
        <w:right w:val="none" w:sz="0" w:space="0" w:color="auto"/>
      </w:divBdr>
    </w:div>
    <w:div w:id="2072537507">
      <w:bodyDiv w:val="1"/>
      <w:marLeft w:val="0"/>
      <w:marRight w:val="0"/>
      <w:marTop w:val="0"/>
      <w:marBottom w:val="0"/>
      <w:divBdr>
        <w:top w:val="none" w:sz="0" w:space="0" w:color="auto"/>
        <w:left w:val="none" w:sz="0" w:space="0" w:color="auto"/>
        <w:bottom w:val="none" w:sz="0" w:space="0" w:color="auto"/>
        <w:right w:val="none" w:sz="0" w:space="0" w:color="auto"/>
      </w:divBdr>
    </w:div>
    <w:div w:id="2072538205">
      <w:bodyDiv w:val="1"/>
      <w:marLeft w:val="0"/>
      <w:marRight w:val="0"/>
      <w:marTop w:val="0"/>
      <w:marBottom w:val="0"/>
      <w:divBdr>
        <w:top w:val="none" w:sz="0" w:space="0" w:color="auto"/>
        <w:left w:val="none" w:sz="0" w:space="0" w:color="auto"/>
        <w:bottom w:val="none" w:sz="0" w:space="0" w:color="auto"/>
        <w:right w:val="none" w:sz="0" w:space="0" w:color="auto"/>
      </w:divBdr>
    </w:div>
    <w:div w:id="2072651623">
      <w:bodyDiv w:val="1"/>
      <w:marLeft w:val="0"/>
      <w:marRight w:val="0"/>
      <w:marTop w:val="0"/>
      <w:marBottom w:val="0"/>
      <w:divBdr>
        <w:top w:val="none" w:sz="0" w:space="0" w:color="auto"/>
        <w:left w:val="none" w:sz="0" w:space="0" w:color="auto"/>
        <w:bottom w:val="none" w:sz="0" w:space="0" w:color="auto"/>
        <w:right w:val="none" w:sz="0" w:space="0" w:color="auto"/>
      </w:divBdr>
    </w:div>
    <w:div w:id="2072729312">
      <w:bodyDiv w:val="1"/>
      <w:marLeft w:val="0"/>
      <w:marRight w:val="0"/>
      <w:marTop w:val="0"/>
      <w:marBottom w:val="0"/>
      <w:divBdr>
        <w:top w:val="none" w:sz="0" w:space="0" w:color="auto"/>
        <w:left w:val="none" w:sz="0" w:space="0" w:color="auto"/>
        <w:bottom w:val="none" w:sz="0" w:space="0" w:color="auto"/>
        <w:right w:val="none" w:sz="0" w:space="0" w:color="auto"/>
      </w:divBdr>
    </w:div>
    <w:div w:id="2072919320">
      <w:bodyDiv w:val="1"/>
      <w:marLeft w:val="0"/>
      <w:marRight w:val="0"/>
      <w:marTop w:val="0"/>
      <w:marBottom w:val="0"/>
      <w:divBdr>
        <w:top w:val="none" w:sz="0" w:space="0" w:color="auto"/>
        <w:left w:val="none" w:sz="0" w:space="0" w:color="auto"/>
        <w:bottom w:val="none" w:sz="0" w:space="0" w:color="auto"/>
        <w:right w:val="none" w:sz="0" w:space="0" w:color="auto"/>
      </w:divBdr>
    </w:div>
    <w:div w:id="2073115033">
      <w:bodyDiv w:val="1"/>
      <w:marLeft w:val="0"/>
      <w:marRight w:val="0"/>
      <w:marTop w:val="0"/>
      <w:marBottom w:val="0"/>
      <w:divBdr>
        <w:top w:val="none" w:sz="0" w:space="0" w:color="auto"/>
        <w:left w:val="none" w:sz="0" w:space="0" w:color="auto"/>
        <w:bottom w:val="none" w:sz="0" w:space="0" w:color="auto"/>
        <w:right w:val="none" w:sz="0" w:space="0" w:color="auto"/>
      </w:divBdr>
    </w:div>
    <w:div w:id="2073263910">
      <w:bodyDiv w:val="1"/>
      <w:marLeft w:val="0"/>
      <w:marRight w:val="0"/>
      <w:marTop w:val="0"/>
      <w:marBottom w:val="0"/>
      <w:divBdr>
        <w:top w:val="none" w:sz="0" w:space="0" w:color="auto"/>
        <w:left w:val="none" w:sz="0" w:space="0" w:color="auto"/>
        <w:bottom w:val="none" w:sz="0" w:space="0" w:color="auto"/>
        <w:right w:val="none" w:sz="0" w:space="0" w:color="auto"/>
      </w:divBdr>
    </w:div>
    <w:div w:id="2073382286">
      <w:bodyDiv w:val="1"/>
      <w:marLeft w:val="0"/>
      <w:marRight w:val="0"/>
      <w:marTop w:val="0"/>
      <w:marBottom w:val="0"/>
      <w:divBdr>
        <w:top w:val="none" w:sz="0" w:space="0" w:color="auto"/>
        <w:left w:val="none" w:sz="0" w:space="0" w:color="auto"/>
        <w:bottom w:val="none" w:sz="0" w:space="0" w:color="auto"/>
        <w:right w:val="none" w:sz="0" w:space="0" w:color="auto"/>
      </w:divBdr>
    </w:div>
    <w:div w:id="2073429056">
      <w:bodyDiv w:val="1"/>
      <w:marLeft w:val="0"/>
      <w:marRight w:val="0"/>
      <w:marTop w:val="0"/>
      <w:marBottom w:val="0"/>
      <w:divBdr>
        <w:top w:val="none" w:sz="0" w:space="0" w:color="auto"/>
        <w:left w:val="none" w:sz="0" w:space="0" w:color="auto"/>
        <w:bottom w:val="none" w:sz="0" w:space="0" w:color="auto"/>
        <w:right w:val="none" w:sz="0" w:space="0" w:color="auto"/>
      </w:divBdr>
    </w:div>
    <w:div w:id="2073576948">
      <w:bodyDiv w:val="1"/>
      <w:marLeft w:val="0"/>
      <w:marRight w:val="0"/>
      <w:marTop w:val="0"/>
      <w:marBottom w:val="0"/>
      <w:divBdr>
        <w:top w:val="none" w:sz="0" w:space="0" w:color="auto"/>
        <w:left w:val="none" w:sz="0" w:space="0" w:color="auto"/>
        <w:bottom w:val="none" w:sz="0" w:space="0" w:color="auto"/>
        <w:right w:val="none" w:sz="0" w:space="0" w:color="auto"/>
      </w:divBdr>
    </w:div>
    <w:div w:id="2073850361">
      <w:bodyDiv w:val="1"/>
      <w:marLeft w:val="0"/>
      <w:marRight w:val="0"/>
      <w:marTop w:val="0"/>
      <w:marBottom w:val="0"/>
      <w:divBdr>
        <w:top w:val="none" w:sz="0" w:space="0" w:color="auto"/>
        <w:left w:val="none" w:sz="0" w:space="0" w:color="auto"/>
        <w:bottom w:val="none" w:sz="0" w:space="0" w:color="auto"/>
        <w:right w:val="none" w:sz="0" w:space="0" w:color="auto"/>
      </w:divBdr>
    </w:div>
    <w:div w:id="2074162241">
      <w:bodyDiv w:val="1"/>
      <w:marLeft w:val="0"/>
      <w:marRight w:val="0"/>
      <w:marTop w:val="0"/>
      <w:marBottom w:val="0"/>
      <w:divBdr>
        <w:top w:val="none" w:sz="0" w:space="0" w:color="auto"/>
        <w:left w:val="none" w:sz="0" w:space="0" w:color="auto"/>
        <w:bottom w:val="none" w:sz="0" w:space="0" w:color="auto"/>
        <w:right w:val="none" w:sz="0" w:space="0" w:color="auto"/>
      </w:divBdr>
    </w:div>
    <w:div w:id="2074351617">
      <w:bodyDiv w:val="1"/>
      <w:marLeft w:val="0"/>
      <w:marRight w:val="0"/>
      <w:marTop w:val="0"/>
      <w:marBottom w:val="0"/>
      <w:divBdr>
        <w:top w:val="none" w:sz="0" w:space="0" w:color="auto"/>
        <w:left w:val="none" w:sz="0" w:space="0" w:color="auto"/>
        <w:bottom w:val="none" w:sz="0" w:space="0" w:color="auto"/>
        <w:right w:val="none" w:sz="0" w:space="0" w:color="auto"/>
      </w:divBdr>
    </w:div>
    <w:div w:id="2074545669">
      <w:bodyDiv w:val="1"/>
      <w:marLeft w:val="0"/>
      <w:marRight w:val="0"/>
      <w:marTop w:val="0"/>
      <w:marBottom w:val="0"/>
      <w:divBdr>
        <w:top w:val="none" w:sz="0" w:space="0" w:color="auto"/>
        <w:left w:val="none" w:sz="0" w:space="0" w:color="auto"/>
        <w:bottom w:val="none" w:sz="0" w:space="0" w:color="auto"/>
        <w:right w:val="none" w:sz="0" w:space="0" w:color="auto"/>
      </w:divBdr>
    </w:div>
    <w:div w:id="2074546894">
      <w:bodyDiv w:val="1"/>
      <w:marLeft w:val="0"/>
      <w:marRight w:val="0"/>
      <w:marTop w:val="0"/>
      <w:marBottom w:val="0"/>
      <w:divBdr>
        <w:top w:val="none" w:sz="0" w:space="0" w:color="auto"/>
        <w:left w:val="none" w:sz="0" w:space="0" w:color="auto"/>
        <w:bottom w:val="none" w:sz="0" w:space="0" w:color="auto"/>
        <w:right w:val="none" w:sz="0" w:space="0" w:color="auto"/>
      </w:divBdr>
    </w:div>
    <w:div w:id="2075811403">
      <w:bodyDiv w:val="1"/>
      <w:marLeft w:val="0"/>
      <w:marRight w:val="0"/>
      <w:marTop w:val="0"/>
      <w:marBottom w:val="0"/>
      <w:divBdr>
        <w:top w:val="none" w:sz="0" w:space="0" w:color="auto"/>
        <w:left w:val="none" w:sz="0" w:space="0" w:color="auto"/>
        <w:bottom w:val="none" w:sz="0" w:space="0" w:color="auto"/>
        <w:right w:val="none" w:sz="0" w:space="0" w:color="auto"/>
      </w:divBdr>
    </w:div>
    <w:div w:id="2076080619">
      <w:bodyDiv w:val="1"/>
      <w:marLeft w:val="0"/>
      <w:marRight w:val="0"/>
      <w:marTop w:val="0"/>
      <w:marBottom w:val="0"/>
      <w:divBdr>
        <w:top w:val="none" w:sz="0" w:space="0" w:color="auto"/>
        <w:left w:val="none" w:sz="0" w:space="0" w:color="auto"/>
        <w:bottom w:val="none" w:sz="0" w:space="0" w:color="auto"/>
        <w:right w:val="none" w:sz="0" w:space="0" w:color="auto"/>
      </w:divBdr>
    </w:div>
    <w:div w:id="2076466547">
      <w:bodyDiv w:val="1"/>
      <w:marLeft w:val="0"/>
      <w:marRight w:val="0"/>
      <w:marTop w:val="0"/>
      <w:marBottom w:val="0"/>
      <w:divBdr>
        <w:top w:val="none" w:sz="0" w:space="0" w:color="auto"/>
        <w:left w:val="none" w:sz="0" w:space="0" w:color="auto"/>
        <w:bottom w:val="none" w:sz="0" w:space="0" w:color="auto"/>
        <w:right w:val="none" w:sz="0" w:space="0" w:color="auto"/>
      </w:divBdr>
    </w:div>
    <w:div w:id="2076976835">
      <w:bodyDiv w:val="1"/>
      <w:marLeft w:val="0"/>
      <w:marRight w:val="0"/>
      <w:marTop w:val="0"/>
      <w:marBottom w:val="0"/>
      <w:divBdr>
        <w:top w:val="none" w:sz="0" w:space="0" w:color="auto"/>
        <w:left w:val="none" w:sz="0" w:space="0" w:color="auto"/>
        <w:bottom w:val="none" w:sz="0" w:space="0" w:color="auto"/>
        <w:right w:val="none" w:sz="0" w:space="0" w:color="auto"/>
      </w:divBdr>
    </w:div>
    <w:div w:id="2077195070">
      <w:bodyDiv w:val="1"/>
      <w:marLeft w:val="0"/>
      <w:marRight w:val="0"/>
      <w:marTop w:val="0"/>
      <w:marBottom w:val="0"/>
      <w:divBdr>
        <w:top w:val="none" w:sz="0" w:space="0" w:color="auto"/>
        <w:left w:val="none" w:sz="0" w:space="0" w:color="auto"/>
        <w:bottom w:val="none" w:sz="0" w:space="0" w:color="auto"/>
        <w:right w:val="none" w:sz="0" w:space="0" w:color="auto"/>
      </w:divBdr>
    </w:div>
    <w:div w:id="2077361824">
      <w:bodyDiv w:val="1"/>
      <w:marLeft w:val="0"/>
      <w:marRight w:val="0"/>
      <w:marTop w:val="0"/>
      <w:marBottom w:val="0"/>
      <w:divBdr>
        <w:top w:val="none" w:sz="0" w:space="0" w:color="auto"/>
        <w:left w:val="none" w:sz="0" w:space="0" w:color="auto"/>
        <w:bottom w:val="none" w:sz="0" w:space="0" w:color="auto"/>
        <w:right w:val="none" w:sz="0" w:space="0" w:color="auto"/>
      </w:divBdr>
    </w:div>
    <w:div w:id="2077706532">
      <w:bodyDiv w:val="1"/>
      <w:marLeft w:val="0"/>
      <w:marRight w:val="0"/>
      <w:marTop w:val="0"/>
      <w:marBottom w:val="0"/>
      <w:divBdr>
        <w:top w:val="none" w:sz="0" w:space="0" w:color="auto"/>
        <w:left w:val="none" w:sz="0" w:space="0" w:color="auto"/>
        <w:bottom w:val="none" w:sz="0" w:space="0" w:color="auto"/>
        <w:right w:val="none" w:sz="0" w:space="0" w:color="auto"/>
      </w:divBdr>
    </w:div>
    <w:div w:id="2078086908">
      <w:bodyDiv w:val="1"/>
      <w:marLeft w:val="0"/>
      <w:marRight w:val="0"/>
      <w:marTop w:val="0"/>
      <w:marBottom w:val="0"/>
      <w:divBdr>
        <w:top w:val="none" w:sz="0" w:space="0" w:color="auto"/>
        <w:left w:val="none" w:sz="0" w:space="0" w:color="auto"/>
        <w:bottom w:val="none" w:sz="0" w:space="0" w:color="auto"/>
        <w:right w:val="none" w:sz="0" w:space="0" w:color="auto"/>
      </w:divBdr>
    </w:div>
    <w:div w:id="2078477507">
      <w:bodyDiv w:val="1"/>
      <w:marLeft w:val="0"/>
      <w:marRight w:val="0"/>
      <w:marTop w:val="0"/>
      <w:marBottom w:val="0"/>
      <w:divBdr>
        <w:top w:val="none" w:sz="0" w:space="0" w:color="auto"/>
        <w:left w:val="none" w:sz="0" w:space="0" w:color="auto"/>
        <w:bottom w:val="none" w:sz="0" w:space="0" w:color="auto"/>
        <w:right w:val="none" w:sz="0" w:space="0" w:color="auto"/>
      </w:divBdr>
    </w:div>
    <w:div w:id="2078673843">
      <w:bodyDiv w:val="1"/>
      <w:marLeft w:val="0"/>
      <w:marRight w:val="0"/>
      <w:marTop w:val="0"/>
      <w:marBottom w:val="0"/>
      <w:divBdr>
        <w:top w:val="none" w:sz="0" w:space="0" w:color="auto"/>
        <w:left w:val="none" w:sz="0" w:space="0" w:color="auto"/>
        <w:bottom w:val="none" w:sz="0" w:space="0" w:color="auto"/>
        <w:right w:val="none" w:sz="0" w:space="0" w:color="auto"/>
      </w:divBdr>
    </w:div>
    <w:div w:id="2078742690">
      <w:bodyDiv w:val="1"/>
      <w:marLeft w:val="0"/>
      <w:marRight w:val="0"/>
      <w:marTop w:val="0"/>
      <w:marBottom w:val="0"/>
      <w:divBdr>
        <w:top w:val="none" w:sz="0" w:space="0" w:color="auto"/>
        <w:left w:val="none" w:sz="0" w:space="0" w:color="auto"/>
        <w:bottom w:val="none" w:sz="0" w:space="0" w:color="auto"/>
        <w:right w:val="none" w:sz="0" w:space="0" w:color="auto"/>
      </w:divBdr>
    </w:div>
    <w:div w:id="2078747928">
      <w:bodyDiv w:val="1"/>
      <w:marLeft w:val="0"/>
      <w:marRight w:val="0"/>
      <w:marTop w:val="0"/>
      <w:marBottom w:val="0"/>
      <w:divBdr>
        <w:top w:val="none" w:sz="0" w:space="0" w:color="auto"/>
        <w:left w:val="none" w:sz="0" w:space="0" w:color="auto"/>
        <w:bottom w:val="none" w:sz="0" w:space="0" w:color="auto"/>
        <w:right w:val="none" w:sz="0" w:space="0" w:color="auto"/>
      </w:divBdr>
    </w:div>
    <w:div w:id="2078898359">
      <w:bodyDiv w:val="1"/>
      <w:marLeft w:val="0"/>
      <w:marRight w:val="0"/>
      <w:marTop w:val="0"/>
      <w:marBottom w:val="0"/>
      <w:divBdr>
        <w:top w:val="none" w:sz="0" w:space="0" w:color="auto"/>
        <w:left w:val="none" w:sz="0" w:space="0" w:color="auto"/>
        <w:bottom w:val="none" w:sz="0" w:space="0" w:color="auto"/>
        <w:right w:val="none" w:sz="0" w:space="0" w:color="auto"/>
      </w:divBdr>
    </w:div>
    <w:div w:id="2079012485">
      <w:bodyDiv w:val="1"/>
      <w:marLeft w:val="0"/>
      <w:marRight w:val="0"/>
      <w:marTop w:val="0"/>
      <w:marBottom w:val="0"/>
      <w:divBdr>
        <w:top w:val="none" w:sz="0" w:space="0" w:color="auto"/>
        <w:left w:val="none" w:sz="0" w:space="0" w:color="auto"/>
        <w:bottom w:val="none" w:sz="0" w:space="0" w:color="auto"/>
        <w:right w:val="none" w:sz="0" w:space="0" w:color="auto"/>
      </w:divBdr>
    </w:div>
    <w:div w:id="2079282334">
      <w:bodyDiv w:val="1"/>
      <w:marLeft w:val="0"/>
      <w:marRight w:val="0"/>
      <w:marTop w:val="0"/>
      <w:marBottom w:val="0"/>
      <w:divBdr>
        <w:top w:val="none" w:sz="0" w:space="0" w:color="auto"/>
        <w:left w:val="none" w:sz="0" w:space="0" w:color="auto"/>
        <w:bottom w:val="none" w:sz="0" w:space="0" w:color="auto"/>
        <w:right w:val="none" w:sz="0" w:space="0" w:color="auto"/>
      </w:divBdr>
    </w:div>
    <w:div w:id="2079396040">
      <w:bodyDiv w:val="1"/>
      <w:marLeft w:val="0"/>
      <w:marRight w:val="0"/>
      <w:marTop w:val="0"/>
      <w:marBottom w:val="0"/>
      <w:divBdr>
        <w:top w:val="none" w:sz="0" w:space="0" w:color="auto"/>
        <w:left w:val="none" w:sz="0" w:space="0" w:color="auto"/>
        <w:bottom w:val="none" w:sz="0" w:space="0" w:color="auto"/>
        <w:right w:val="none" w:sz="0" w:space="0" w:color="auto"/>
      </w:divBdr>
    </w:div>
    <w:div w:id="2079933581">
      <w:bodyDiv w:val="1"/>
      <w:marLeft w:val="0"/>
      <w:marRight w:val="0"/>
      <w:marTop w:val="0"/>
      <w:marBottom w:val="0"/>
      <w:divBdr>
        <w:top w:val="none" w:sz="0" w:space="0" w:color="auto"/>
        <w:left w:val="none" w:sz="0" w:space="0" w:color="auto"/>
        <w:bottom w:val="none" w:sz="0" w:space="0" w:color="auto"/>
        <w:right w:val="none" w:sz="0" w:space="0" w:color="auto"/>
      </w:divBdr>
    </w:div>
    <w:div w:id="2080010919">
      <w:bodyDiv w:val="1"/>
      <w:marLeft w:val="0"/>
      <w:marRight w:val="0"/>
      <w:marTop w:val="0"/>
      <w:marBottom w:val="0"/>
      <w:divBdr>
        <w:top w:val="none" w:sz="0" w:space="0" w:color="auto"/>
        <w:left w:val="none" w:sz="0" w:space="0" w:color="auto"/>
        <w:bottom w:val="none" w:sz="0" w:space="0" w:color="auto"/>
        <w:right w:val="none" w:sz="0" w:space="0" w:color="auto"/>
      </w:divBdr>
    </w:div>
    <w:div w:id="2080131920">
      <w:bodyDiv w:val="1"/>
      <w:marLeft w:val="0"/>
      <w:marRight w:val="0"/>
      <w:marTop w:val="0"/>
      <w:marBottom w:val="0"/>
      <w:divBdr>
        <w:top w:val="none" w:sz="0" w:space="0" w:color="auto"/>
        <w:left w:val="none" w:sz="0" w:space="0" w:color="auto"/>
        <w:bottom w:val="none" w:sz="0" w:space="0" w:color="auto"/>
        <w:right w:val="none" w:sz="0" w:space="0" w:color="auto"/>
      </w:divBdr>
    </w:div>
    <w:div w:id="2080206831">
      <w:bodyDiv w:val="1"/>
      <w:marLeft w:val="0"/>
      <w:marRight w:val="0"/>
      <w:marTop w:val="0"/>
      <w:marBottom w:val="0"/>
      <w:divBdr>
        <w:top w:val="none" w:sz="0" w:space="0" w:color="auto"/>
        <w:left w:val="none" w:sz="0" w:space="0" w:color="auto"/>
        <w:bottom w:val="none" w:sz="0" w:space="0" w:color="auto"/>
        <w:right w:val="none" w:sz="0" w:space="0" w:color="auto"/>
      </w:divBdr>
    </w:div>
    <w:div w:id="2080251479">
      <w:bodyDiv w:val="1"/>
      <w:marLeft w:val="0"/>
      <w:marRight w:val="0"/>
      <w:marTop w:val="0"/>
      <w:marBottom w:val="0"/>
      <w:divBdr>
        <w:top w:val="none" w:sz="0" w:space="0" w:color="auto"/>
        <w:left w:val="none" w:sz="0" w:space="0" w:color="auto"/>
        <w:bottom w:val="none" w:sz="0" w:space="0" w:color="auto"/>
        <w:right w:val="none" w:sz="0" w:space="0" w:color="auto"/>
      </w:divBdr>
    </w:div>
    <w:div w:id="2080325894">
      <w:bodyDiv w:val="1"/>
      <w:marLeft w:val="0"/>
      <w:marRight w:val="0"/>
      <w:marTop w:val="0"/>
      <w:marBottom w:val="0"/>
      <w:divBdr>
        <w:top w:val="none" w:sz="0" w:space="0" w:color="auto"/>
        <w:left w:val="none" w:sz="0" w:space="0" w:color="auto"/>
        <w:bottom w:val="none" w:sz="0" w:space="0" w:color="auto"/>
        <w:right w:val="none" w:sz="0" w:space="0" w:color="auto"/>
      </w:divBdr>
    </w:div>
    <w:div w:id="2080785776">
      <w:bodyDiv w:val="1"/>
      <w:marLeft w:val="0"/>
      <w:marRight w:val="0"/>
      <w:marTop w:val="0"/>
      <w:marBottom w:val="0"/>
      <w:divBdr>
        <w:top w:val="none" w:sz="0" w:space="0" w:color="auto"/>
        <w:left w:val="none" w:sz="0" w:space="0" w:color="auto"/>
        <w:bottom w:val="none" w:sz="0" w:space="0" w:color="auto"/>
        <w:right w:val="none" w:sz="0" w:space="0" w:color="auto"/>
      </w:divBdr>
    </w:div>
    <w:div w:id="2080974892">
      <w:bodyDiv w:val="1"/>
      <w:marLeft w:val="0"/>
      <w:marRight w:val="0"/>
      <w:marTop w:val="0"/>
      <w:marBottom w:val="0"/>
      <w:divBdr>
        <w:top w:val="none" w:sz="0" w:space="0" w:color="auto"/>
        <w:left w:val="none" w:sz="0" w:space="0" w:color="auto"/>
        <w:bottom w:val="none" w:sz="0" w:space="0" w:color="auto"/>
        <w:right w:val="none" w:sz="0" w:space="0" w:color="auto"/>
      </w:divBdr>
    </w:div>
    <w:div w:id="2081439035">
      <w:bodyDiv w:val="1"/>
      <w:marLeft w:val="0"/>
      <w:marRight w:val="0"/>
      <w:marTop w:val="0"/>
      <w:marBottom w:val="0"/>
      <w:divBdr>
        <w:top w:val="none" w:sz="0" w:space="0" w:color="auto"/>
        <w:left w:val="none" w:sz="0" w:space="0" w:color="auto"/>
        <w:bottom w:val="none" w:sz="0" w:space="0" w:color="auto"/>
        <w:right w:val="none" w:sz="0" w:space="0" w:color="auto"/>
      </w:divBdr>
    </w:div>
    <w:div w:id="2081629772">
      <w:bodyDiv w:val="1"/>
      <w:marLeft w:val="0"/>
      <w:marRight w:val="0"/>
      <w:marTop w:val="0"/>
      <w:marBottom w:val="0"/>
      <w:divBdr>
        <w:top w:val="none" w:sz="0" w:space="0" w:color="auto"/>
        <w:left w:val="none" w:sz="0" w:space="0" w:color="auto"/>
        <w:bottom w:val="none" w:sz="0" w:space="0" w:color="auto"/>
        <w:right w:val="none" w:sz="0" w:space="0" w:color="auto"/>
      </w:divBdr>
    </w:div>
    <w:div w:id="2082289645">
      <w:bodyDiv w:val="1"/>
      <w:marLeft w:val="0"/>
      <w:marRight w:val="0"/>
      <w:marTop w:val="0"/>
      <w:marBottom w:val="0"/>
      <w:divBdr>
        <w:top w:val="none" w:sz="0" w:space="0" w:color="auto"/>
        <w:left w:val="none" w:sz="0" w:space="0" w:color="auto"/>
        <w:bottom w:val="none" w:sz="0" w:space="0" w:color="auto"/>
        <w:right w:val="none" w:sz="0" w:space="0" w:color="auto"/>
      </w:divBdr>
    </w:div>
    <w:div w:id="2082368979">
      <w:bodyDiv w:val="1"/>
      <w:marLeft w:val="0"/>
      <w:marRight w:val="0"/>
      <w:marTop w:val="0"/>
      <w:marBottom w:val="0"/>
      <w:divBdr>
        <w:top w:val="none" w:sz="0" w:space="0" w:color="auto"/>
        <w:left w:val="none" w:sz="0" w:space="0" w:color="auto"/>
        <w:bottom w:val="none" w:sz="0" w:space="0" w:color="auto"/>
        <w:right w:val="none" w:sz="0" w:space="0" w:color="auto"/>
      </w:divBdr>
    </w:div>
    <w:div w:id="2082747740">
      <w:bodyDiv w:val="1"/>
      <w:marLeft w:val="0"/>
      <w:marRight w:val="0"/>
      <w:marTop w:val="0"/>
      <w:marBottom w:val="0"/>
      <w:divBdr>
        <w:top w:val="none" w:sz="0" w:space="0" w:color="auto"/>
        <w:left w:val="none" w:sz="0" w:space="0" w:color="auto"/>
        <w:bottom w:val="none" w:sz="0" w:space="0" w:color="auto"/>
        <w:right w:val="none" w:sz="0" w:space="0" w:color="auto"/>
      </w:divBdr>
    </w:div>
    <w:div w:id="2082829794">
      <w:bodyDiv w:val="1"/>
      <w:marLeft w:val="0"/>
      <w:marRight w:val="0"/>
      <w:marTop w:val="0"/>
      <w:marBottom w:val="0"/>
      <w:divBdr>
        <w:top w:val="none" w:sz="0" w:space="0" w:color="auto"/>
        <w:left w:val="none" w:sz="0" w:space="0" w:color="auto"/>
        <w:bottom w:val="none" w:sz="0" w:space="0" w:color="auto"/>
        <w:right w:val="none" w:sz="0" w:space="0" w:color="auto"/>
      </w:divBdr>
    </w:div>
    <w:div w:id="2082866860">
      <w:bodyDiv w:val="1"/>
      <w:marLeft w:val="0"/>
      <w:marRight w:val="0"/>
      <w:marTop w:val="0"/>
      <w:marBottom w:val="0"/>
      <w:divBdr>
        <w:top w:val="none" w:sz="0" w:space="0" w:color="auto"/>
        <w:left w:val="none" w:sz="0" w:space="0" w:color="auto"/>
        <w:bottom w:val="none" w:sz="0" w:space="0" w:color="auto"/>
        <w:right w:val="none" w:sz="0" w:space="0" w:color="auto"/>
      </w:divBdr>
    </w:div>
    <w:div w:id="2082947123">
      <w:bodyDiv w:val="1"/>
      <w:marLeft w:val="0"/>
      <w:marRight w:val="0"/>
      <w:marTop w:val="0"/>
      <w:marBottom w:val="0"/>
      <w:divBdr>
        <w:top w:val="none" w:sz="0" w:space="0" w:color="auto"/>
        <w:left w:val="none" w:sz="0" w:space="0" w:color="auto"/>
        <w:bottom w:val="none" w:sz="0" w:space="0" w:color="auto"/>
        <w:right w:val="none" w:sz="0" w:space="0" w:color="auto"/>
      </w:divBdr>
    </w:div>
    <w:div w:id="2083064136">
      <w:bodyDiv w:val="1"/>
      <w:marLeft w:val="0"/>
      <w:marRight w:val="0"/>
      <w:marTop w:val="0"/>
      <w:marBottom w:val="0"/>
      <w:divBdr>
        <w:top w:val="none" w:sz="0" w:space="0" w:color="auto"/>
        <w:left w:val="none" w:sz="0" w:space="0" w:color="auto"/>
        <w:bottom w:val="none" w:sz="0" w:space="0" w:color="auto"/>
        <w:right w:val="none" w:sz="0" w:space="0" w:color="auto"/>
      </w:divBdr>
    </w:div>
    <w:div w:id="2083284082">
      <w:bodyDiv w:val="1"/>
      <w:marLeft w:val="0"/>
      <w:marRight w:val="0"/>
      <w:marTop w:val="0"/>
      <w:marBottom w:val="0"/>
      <w:divBdr>
        <w:top w:val="none" w:sz="0" w:space="0" w:color="auto"/>
        <w:left w:val="none" w:sz="0" w:space="0" w:color="auto"/>
        <w:bottom w:val="none" w:sz="0" w:space="0" w:color="auto"/>
        <w:right w:val="none" w:sz="0" w:space="0" w:color="auto"/>
      </w:divBdr>
    </w:div>
    <w:div w:id="2083405930">
      <w:bodyDiv w:val="1"/>
      <w:marLeft w:val="0"/>
      <w:marRight w:val="0"/>
      <w:marTop w:val="0"/>
      <w:marBottom w:val="0"/>
      <w:divBdr>
        <w:top w:val="none" w:sz="0" w:space="0" w:color="auto"/>
        <w:left w:val="none" w:sz="0" w:space="0" w:color="auto"/>
        <w:bottom w:val="none" w:sz="0" w:space="0" w:color="auto"/>
        <w:right w:val="none" w:sz="0" w:space="0" w:color="auto"/>
      </w:divBdr>
    </w:div>
    <w:div w:id="2083597599">
      <w:bodyDiv w:val="1"/>
      <w:marLeft w:val="0"/>
      <w:marRight w:val="0"/>
      <w:marTop w:val="0"/>
      <w:marBottom w:val="0"/>
      <w:divBdr>
        <w:top w:val="none" w:sz="0" w:space="0" w:color="auto"/>
        <w:left w:val="none" w:sz="0" w:space="0" w:color="auto"/>
        <w:bottom w:val="none" w:sz="0" w:space="0" w:color="auto"/>
        <w:right w:val="none" w:sz="0" w:space="0" w:color="auto"/>
      </w:divBdr>
    </w:div>
    <w:div w:id="2083747439">
      <w:bodyDiv w:val="1"/>
      <w:marLeft w:val="0"/>
      <w:marRight w:val="0"/>
      <w:marTop w:val="0"/>
      <w:marBottom w:val="0"/>
      <w:divBdr>
        <w:top w:val="none" w:sz="0" w:space="0" w:color="auto"/>
        <w:left w:val="none" w:sz="0" w:space="0" w:color="auto"/>
        <w:bottom w:val="none" w:sz="0" w:space="0" w:color="auto"/>
        <w:right w:val="none" w:sz="0" w:space="0" w:color="auto"/>
      </w:divBdr>
    </w:div>
    <w:div w:id="2083749731">
      <w:bodyDiv w:val="1"/>
      <w:marLeft w:val="0"/>
      <w:marRight w:val="0"/>
      <w:marTop w:val="0"/>
      <w:marBottom w:val="0"/>
      <w:divBdr>
        <w:top w:val="none" w:sz="0" w:space="0" w:color="auto"/>
        <w:left w:val="none" w:sz="0" w:space="0" w:color="auto"/>
        <w:bottom w:val="none" w:sz="0" w:space="0" w:color="auto"/>
        <w:right w:val="none" w:sz="0" w:space="0" w:color="auto"/>
      </w:divBdr>
    </w:div>
    <w:div w:id="2083792872">
      <w:bodyDiv w:val="1"/>
      <w:marLeft w:val="0"/>
      <w:marRight w:val="0"/>
      <w:marTop w:val="0"/>
      <w:marBottom w:val="0"/>
      <w:divBdr>
        <w:top w:val="none" w:sz="0" w:space="0" w:color="auto"/>
        <w:left w:val="none" w:sz="0" w:space="0" w:color="auto"/>
        <w:bottom w:val="none" w:sz="0" w:space="0" w:color="auto"/>
        <w:right w:val="none" w:sz="0" w:space="0" w:color="auto"/>
      </w:divBdr>
    </w:div>
    <w:div w:id="2083796632">
      <w:bodyDiv w:val="1"/>
      <w:marLeft w:val="0"/>
      <w:marRight w:val="0"/>
      <w:marTop w:val="0"/>
      <w:marBottom w:val="0"/>
      <w:divBdr>
        <w:top w:val="none" w:sz="0" w:space="0" w:color="auto"/>
        <w:left w:val="none" w:sz="0" w:space="0" w:color="auto"/>
        <w:bottom w:val="none" w:sz="0" w:space="0" w:color="auto"/>
        <w:right w:val="none" w:sz="0" w:space="0" w:color="auto"/>
      </w:divBdr>
    </w:div>
    <w:div w:id="2083796921">
      <w:bodyDiv w:val="1"/>
      <w:marLeft w:val="0"/>
      <w:marRight w:val="0"/>
      <w:marTop w:val="0"/>
      <w:marBottom w:val="0"/>
      <w:divBdr>
        <w:top w:val="none" w:sz="0" w:space="0" w:color="auto"/>
        <w:left w:val="none" w:sz="0" w:space="0" w:color="auto"/>
        <w:bottom w:val="none" w:sz="0" w:space="0" w:color="auto"/>
        <w:right w:val="none" w:sz="0" w:space="0" w:color="auto"/>
      </w:divBdr>
    </w:div>
    <w:div w:id="2083982099">
      <w:bodyDiv w:val="1"/>
      <w:marLeft w:val="0"/>
      <w:marRight w:val="0"/>
      <w:marTop w:val="0"/>
      <w:marBottom w:val="0"/>
      <w:divBdr>
        <w:top w:val="none" w:sz="0" w:space="0" w:color="auto"/>
        <w:left w:val="none" w:sz="0" w:space="0" w:color="auto"/>
        <w:bottom w:val="none" w:sz="0" w:space="0" w:color="auto"/>
        <w:right w:val="none" w:sz="0" w:space="0" w:color="auto"/>
      </w:divBdr>
    </w:div>
    <w:div w:id="2085487828">
      <w:bodyDiv w:val="1"/>
      <w:marLeft w:val="0"/>
      <w:marRight w:val="0"/>
      <w:marTop w:val="0"/>
      <w:marBottom w:val="0"/>
      <w:divBdr>
        <w:top w:val="none" w:sz="0" w:space="0" w:color="auto"/>
        <w:left w:val="none" w:sz="0" w:space="0" w:color="auto"/>
        <w:bottom w:val="none" w:sz="0" w:space="0" w:color="auto"/>
        <w:right w:val="none" w:sz="0" w:space="0" w:color="auto"/>
      </w:divBdr>
    </w:div>
    <w:div w:id="2085568551">
      <w:bodyDiv w:val="1"/>
      <w:marLeft w:val="0"/>
      <w:marRight w:val="0"/>
      <w:marTop w:val="0"/>
      <w:marBottom w:val="0"/>
      <w:divBdr>
        <w:top w:val="none" w:sz="0" w:space="0" w:color="auto"/>
        <w:left w:val="none" w:sz="0" w:space="0" w:color="auto"/>
        <w:bottom w:val="none" w:sz="0" w:space="0" w:color="auto"/>
        <w:right w:val="none" w:sz="0" w:space="0" w:color="auto"/>
      </w:divBdr>
    </w:div>
    <w:div w:id="2085637874">
      <w:bodyDiv w:val="1"/>
      <w:marLeft w:val="0"/>
      <w:marRight w:val="0"/>
      <w:marTop w:val="0"/>
      <w:marBottom w:val="0"/>
      <w:divBdr>
        <w:top w:val="none" w:sz="0" w:space="0" w:color="auto"/>
        <w:left w:val="none" w:sz="0" w:space="0" w:color="auto"/>
        <w:bottom w:val="none" w:sz="0" w:space="0" w:color="auto"/>
        <w:right w:val="none" w:sz="0" w:space="0" w:color="auto"/>
      </w:divBdr>
    </w:div>
    <w:div w:id="2086098569">
      <w:bodyDiv w:val="1"/>
      <w:marLeft w:val="0"/>
      <w:marRight w:val="0"/>
      <w:marTop w:val="0"/>
      <w:marBottom w:val="0"/>
      <w:divBdr>
        <w:top w:val="none" w:sz="0" w:space="0" w:color="auto"/>
        <w:left w:val="none" w:sz="0" w:space="0" w:color="auto"/>
        <w:bottom w:val="none" w:sz="0" w:space="0" w:color="auto"/>
        <w:right w:val="none" w:sz="0" w:space="0" w:color="auto"/>
      </w:divBdr>
    </w:div>
    <w:div w:id="2086174047">
      <w:bodyDiv w:val="1"/>
      <w:marLeft w:val="0"/>
      <w:marRight w:val="0"/>
      <w:marTop w:val="0"/>
      <w:marBottom w:val="0"/>
      <w:divBdr>
        <w:top w:val="none" w:sz="0" w:space="0" w:color="auto"/>
        <w:left w:val="none" w:sz="0" w:space="0" w:color="auto"/>
        <w:bottom w:val="none" w:sz="0" w:space="0" w:color="auto"/>
        <w:right w:val="none" w:sz="0" w:space="0" w:color="auto"/>
      </w:divBdr>
    </w:div>
    <w:div w:id="2086218781">
      <w:bodyDiv w:val="1"/>
      <w:marLeft w:val="0"/>
      <w:marRight w:val="0"/>
      <w:marTop w:val="0"/>
      <w:marBottom w:val="0"/>
      <w:divBdr>
        <w:top w:val="none" w:sz="0" w:space="0" w:color="auto"/>
        <w:left w:val="none" w:sz="0" w:space="0" w:color="auto"/>
        <w:bottom w:val="none" w:sz="0" w:space="0" w:color="auto"/>
        <w:right w:val="none" w:sz="0" w:space="0" w:color="auto"/>
      </w:divBdr>
    </w:div>
    <w:div w:id="2086411472">
      <w:bodyDiv w:val="1"/>
      <w:marLeft w:val="0"/>
      <w:marRight w:val="0"/>
      <w:marTop w:val="0"/>
      <w:marBottom w:val="0"/>
      <w:divBdr>
        <w:top w:val="none" w:sz="0" w:space="0" w:color="auto"/>
        <w:left w:val="none" w:sz="0" w:space="0" w:color="auto"/>
        <w:bottom w:val="none" w:sz="0" w:space="0" w:color="auto"/>
        <w:right w:val="none" w:sz="0" w:space="0" w:color="auto"/>
      </w:divBdr>
    </w:div>
    <w:div w:id="2086537335">
      <w:bodyDiv w:val="1"/>
      <w:marLeft w:val="0"/>
      <w:marRight w:val="0"/>
      <w:marTop w:val="0"/>
      <w:marBottom w:val="0"/>
      <w:divBdr>
        <w:top w:val="none" w:sz="0" w:space="0" w:color="auto"/>
        <w:left w:val="none" w:sz="0" w:space="0" w:color="auto"/>
        <w:bottom w:val="none" w:sz="0" w:space="0" w:color="auto"/>
        <w:right w:val="none" w:sz="0" w:space="0" w:color="auto"/>
      </w:divBdr>
    </w:div>
    <w:div w:id="2088379090">
      <w:bodyDiv w:val="1"/>
      <w:marLeft w:val="0"/>
      <w:marRight w:val="0"/>
      <w:marTop w:val="0"/>
      <w:marBottom w:val="0"/>
      <w:divBdr>
        <w:top w:val="none" w:sz="0" w:space="0" w:color="auto"/>
        <w:left w:val="none" w:sz="0" w:space="0" w:color="auto"/>
        <w:bottom w:val="none" w:sz="0" w:space="0" w:color="auto"/>
        <w:right w:val="none" w:sz="0" w:space="0" w:color="auto"/>
      </w:divBdr>
    </w:div>
    <w:div w:id="2088384346">
      <w:bodyDiv w:val="1"/>
      <w:marLeft w:val="0"/>
      <w:marRight w:val="0"/>
      <w:marTop w:val="0"/>
      <w:marBottom w:val="0"/>
      <w:divBdr>
        <w:top w:val="none" w:sz="0" w:space="0" w:color="auto"/>
        <w:left w:val="none" w:sz="0" w:space="0" w:color="auto"/>
        <w:bottom w:val="none" w:sz="0" w:space="0" w:color="auto"/>
        <w:right w:val="none" w:sz="0" w:space="0" w:color="auto"/>
      </w:divBdr>
    </w:div>
    <w:div w:id="2089182478">
      <w:bodyDiv w:val="1"/>
      <w:marLeft w:val="0"/>
      <w:marRight w:val="0"/>
      <w:marTop w:val="0"/>
      <w:marBottom w:val="0"/>
      <w:divBdr>
        <w:top w:val="none" w:sz="0" w:space="0" w:color="auto"/>
        <w:left w:val="none" w:sz="0" w:space="0" w:color="auto"/>
        <w:bottom w:val="none" w:sz="0" w:space="0" w:color="auto"/>
        <w:right w:val="none" w:sz="0" w:space="0" w:color="auto"/>
      </w:divBdr>
    </w:div>
    <w:div w:id="2089186428">
      <w:bodyDiv w:val="1"/>
      <w:marLeft w:val="0"/>
      <w:marRight w:val="0"/>
      <w:marTop w:val="0"/>
      <w:marBottom w:val="0"/>
      <w:divBdr>
        <w:top w:val="none" w:sz="0" w:space="0" w:color="auto"/>
        <w:left w:val="none" w:sz="0" w:space="0" w:color="auto"/>
        <w:bottom w:val="none" w:sz="0" w:space="0" w:color="auto"/>
        <w:right w:val="none" w:sz="0" w:space="0" w:color="auto"/>
      </w:divBdr>
    </w:div>
    <w:div w:id="2089496465">
      <w:bodyDiv w:val="1"/>
      <w:marLeft w:val="0"/>
      <w:marRight w:val="0"/>
      <w:marTop w:val="0"/>
      <w:marBottom w:val="0"/>
      <w:divBdr>
        <w:top w:val="none" w:sz="0" w:space="0" w:color="auto"/>
        <w:left w:val="none" w:sz="0" w:space="0" w:color="auto"/>
        <w:bottom w:val="none" w:sz="0" w:space="0" w:color="auto"/>
        <w:right w:val="none" w:sz="0" w:space="0" w:color="auto"/>
      </w:divBdr>
    </w:div>
    <w:div w:id="2089962041">
      <w:bodyDiv w:val="1"/>
      <w:marLeft w:val="0"/>
      <w:marRight w:val="0"/>
      <w:marTop w:val="0"/>
      <w:marBottom w:val="0"/>
      <w:divBdr>
        <w:top w:val="none" w:sz="0" w:space="0" w:color="auto"/>
        <w:left w:val="none" w:sz="0" w:space="0" w:color="auto"/>
        <w:bottom w:val="none" w:sz="0" w:space="0" w:color="auto"/>
        <w:right w:val="none" w:sz="0" w:space="0" w:color="auto"/>
      </w:divBdr>
    </w:div>
    <w:div w:id="2090228114">
      <w:bodyDiv w:val="1"/>
      <w:marLeft w:val="0"/>
      <w:marRight w:val="0"/>
      <w:marTop w:val="0"/>
      <w:marBottom w:val="0"/>
      <w:divBdr>
        <w:top w:val="none" w:sz="0" w:space="0" w:color="auto"/>
        <w:left w:val="none" w:sz="0" w:space="0" w:color="auto"/>
        <w:bottom w:val="none" w:sz="0" w:space="0" w:color="auto"/>
        <w:right w:val="none" w:sz="0" w:space="0" w:color="auto"/>
      </w:divBdr>
    </w:div>
    <w:div w:id="2090611162">
      <w:bodyDiv w:val="1"/>
      <w:marLeft w:val="0"/>
      <w:marRight w:val="0"/>
      <w:marTop w:val="0"/>
      <w:marBottom w:val="0"/>
      <w:divBdr>
        <w:top w:val="none" w:sz="0" w:space="0" w:color="auto"/>
        <w:left w:val="none" w:sz="0" w:space="0" w:color="auto"/>
        <w:bottom w:val="none" w:sz="0" w:space="0" w:color="auto"/>
        <w:right w:val="none" w:sz="0" w:space="0" w:color="auto"/>
      </w:divBdr>
    </w:div>
    <w:div w:id="2090732568">
      <w:bodyDiv w:val="1"/>
      <w:marLeft w:val="0"/>
      <w:marRight w:val="0"/>
      <w:marTop w:val="0"/>
      <w:marBottom w:val="0"/>
      <w:divBdr>
        <w:top w:val="none" w:sz="0" w:space="0" w:color="auto"/>
        <w:left w:val="none" w:sz="0" w:space="0" w:color="auto"/>
        <w:bottom w:val="none" w:sz="0" w:space="0" w:color="auto"/>
        <w:right w:val="none" w:sz="0" w:space="0" w:color="auto"/>
      </w:divBdr>
    </w:div>
    <w:div w:id="2090734580">
      <w:bodyDiv w:val="1"/>
      <w:marLeft w:val="0"/>
      <w:marRight w:val="0"/>
      <w:marTop w:val="0"/>
      <w:marBottom w:val="0"/>
      <w:divBdr>
        <w:top w:val="none" w:sz="0" w:space="0" w:color="auto"/>
        <w:left w:val="none" w:sz="0" w:space="0" w:color="auto"/>
        <w:bottom w:val="none" w:sz="0" w:space="0" w:color="auto"/>
        <w:right w:val="none" w:sz="0" w:space="0" w:color="auto"/>
      </w:divBdr>
    </w:div>
    <w:div w:id="2091929303">
      <w:bodyDiv w:val="1"/>
      <w:marLeft w:val="0"/>
      <w:marRight w:val="0"/>
      <w:marTop w:val="0"/>
      <w:marBottom w:val="0"/>
      <w:divBdr>
        <w:top w:val="none" w:sz="0" w:space="0" w:color="auto"/>
        <w:left w:val="none" w:sz="0" w:space="0" w:color="auto"/>
        <w:bottom w:val="none" w:sz="0" w:space="0" w:color="auto"/>
        <w:right w:val="none" w:sz="0" w:space="0" w:color="auto"/>
      </w:divBdr>
    </w:div>
    <w:div w:id="2092307348">
      <w:bodyDiv w:val="1"/>
      <w:marLeft w:val="0"/>
      <w:marRight w:val="0"/>
      <w:marTop w:val="0"/>
      <w:marBottom w:val="0"/>
      <w:divBdr>
        <w:top w:val="none" w:sz="0" w:space="0" w:color="auto"/>
        <w:left w:val="none" w:sz="0" w:space="0" w:color="auto"/>
        <w:bottom w:val="none" w:sz="0" w:space="0" w:color="auto"/>
        <w:right w:val="none" w:sz="0" w:space="0" w:color="auto"/>
      </w:divBdr>
    </w:div>
    <w:div w:id="2092651495">
      <w:bodyDiv w:val="1"/>
      <w:marLeft w:val="0"/>
      <w:marRight w:val="0"/>
      <w:marTop w:val="0"/>
      <w:marBottom w:val="0"/>
      <w:divBdr>
        <w:top w:val="none" w:sz="0" w:space="0" w:color="auto"/>
        <w:left w:val="none" w:sz="0" w:space="0" w:color="auto"/>
        <w:bottom w:val="none" w:sz="0" w:space="0" w:color="auto"/>
        <w:right w:val="none" w:sz="0" w:space="0" w:color="auto"/>
      </w:divBdr>
    </w:div>
    <w:div w:id="2093114089">
      <w:bodyDiv w:val="1"/>
      <w:marLeft w:val="0"/>
      <w:marRight w:val="0"/>
      <w:marTop w:val="0"/>
      <w:marBottom w:val="0"/>
      <w:divBdr>
        <w:top w:val="none" w:sz="0" w:space="0" w:color="auto"/>
        <w:left w:val="none" w:sz="0" w:space="0" w:color="auto"/>
        <w:bottom w:val="none" w:sz="0" w:space="0" w:color="auto"/>
        <w:right w:val="none" w:sz="0" w:space="0" w:color="auto"/>
      </w:divBdr>
    </w:div>
    <w:div w:id="2093164243">
      <w:bodyDiv w:val="1"/>
      <w:marLeft w:val="0"/>
      <w:marRight w:val="0"/>
      <w:marTop w:val="0"/>
      <w:marBottom w:val="0"/>
      <w:divBdr>
        <w:top w:val="none" w:sz="0" w:space="0" w:color="auto"/>
        <w:left w:val="none" w:sz="0" w:space="0" w:color="auto"/>
        <w:bottom w:val="none" w:sz="0" w:space="0" w:color="auto"/>
        <w:right w:val="none" w:sz="0" w:space="0" w:color="auto"/>
      </w:divBdr>
    </w:div>
    <w:div w:id="2093506948">
      <w:bodyDiv w:val="1"/>
      <w:marLeft w:val="0"/>
      <w:marRight w:val="0"/>
      <w:marTop w:val="0"/>
      <w:marBottom w:val="0"/>
      <w:divBdr>
        <w:top w:val="none" w:sz="0" w:space="0" w:color="auto"/>
        <w:left w:val="none" w:sz="0" w:space="0" w:color="auto"/>
        <w:bottom w:val="none" w:sz="0" w:space="0" w:color="auto"/>
        <w:right w:val="none" w:sz="0" w:space="0" w:color="auto"/>
      </w:divBdr>
    </w:div>
    <w:div w:id="2093968055">
      <w:bodyDiv w:val="1"/>
      <w:marLeft w:val="0"/>
      <w:marRight w:val="0"/>
      <w:marTop w:val="0"/>
      <w:marBottom w:val="0"/>
      <w:divBdr>
        <w:top w:val="none" w:sz="0" w:space="0" w:color="auto"/>
        <w:left w:val="none" w:sz="0" w:space="0" w:color="auto"/>
        <w:bottom w:val="none" w:sz="0" w:space="0" w:color="auto"/>
        <w:right w:val="none" w:sz="0" w:space="0" w:color="auto"/>
      </w:divBdr>
    </w:div>
    <w:div w:id="2094159465">
      <w:bodyDiv w:val="1"/>
      <w:marLeft w:val="0"/>
      <w:marRight w:val="0"/>
      <w:marTop w:val="0"/>
      <w:marBottom w:val="0"/>
      <w:divBdr>
        <w:top w:val="none" w:sz="0" w:space="0" w:color="auto"/>
        <w:left w:val="none" w:sz="0" w:space="0" w:color="auto"/>
        <w:bottom w:val="none" w:sz="0" w:space="0" w:color="auto"/>
        <w:right w:val="none" w:sz="0" w:space="0" w:color="auto"/>
      </w:divBdr>
    </w:div>
    <w:div w:id="2094162849">
      <w:bodyDiv w:val="1"/>
      <w:marLeft w:val="0"/>
      <w:marRight w:val="0"/>
      <w:marTop w:val="0"/>
      <w:marBottom w:val="0"/>
      <w:divBdr>
        <w:top w:val="none" w:sz="0" w:space="0" w:color="auto"/>
        <w:left w:val="none" w:sz="0" w:space="0" w:color="auto"/>
        <w:bottom w:val="none" w:sz="0" w:space="0" w:color="auto"/>
        <w:right w:val="none" w:sz="0" w:space="0" w:color="auto"/>
      </w:divBdr>
    </w:div>
    <w:div w:id="2094858933">
      <w:bodyDiv w:val="1"/>
      <w:marLeft w:val="0"/>
      <w:marRight w:val="0"/>
      <w:marTop w:val="0"/>
      <w:marBottom w:val="0"/>
      <w:divBdr>
        <w:top w:val="none" w:sz="0" w:space="0" w:color="auto"/>
        <w:left w:val="none" w:sz="0" w:space="0" w:color="auto"/>
        <w:bottom w:val="none" w:sz="0" w:space="0" w:color="auto"/>
        <w:right w:val="none" w:sz="0" w:space="0" w:color="auto"/>
      </w:divBdr>
    </w:div>
    <w:div w:id="2095008028">
      <w:bodyDiv w:val="1"/>
      <w:marLeft w:val="0"/>
      <w:marRight w:val="0"/>
      <w:marTop w:val="0"/>
      <w:marBottom w:val="0"/>
      <w:divBdr>
        <w:top w:val="none" w:sz="0" w:space="0" w:color="auto"/>
        <w:left w:val="none" w:sz="0" w:space="0" w:color="auto"/>
        <w:bottom w:val="none" w:sz="0" w:space="0" w:color="auto"/>
        <w:right w:val="none" w:sz="0" w:space="0" w:color="auto"/>
      </w:divBdr>
    </w:div>
    <w:div w:id="2095396371">
      <w:bodyDiv w:val="1"/>
      <w:marLeft w:val="0"/>
      <w:marRight w:val="0"/>
      <w:marTop w:val="0"/>
      <w:marBottom w:val="0"/>
      <w:divBdr>
        <w:top w:val="none" w:sz="0" w:space="0" w:color="auto"/>
        <w:left w:val="none" w:sz="0" w:space="0" w:color="auto"/>
        <w:bottom w:val="none" w:sz="0" w:space="0" w:color="auto"/>
        <w:right w:val="none" w:sz="0" w:space="0" w:color="auto"/>
      </w:divBdr>
    </w:div>
    <w:div w:id="2095516260">
      <w:bodyDiv w:val="1"/>
      <w:marLeft w:val="0"/>
      <w:marRight w:val="0"/>
      <w:marTop w:val="0"/>
      <w:marBottom w:val="0"/>
      <w:divBdr>
        <w:top w:val="none" w:sz="0" w:space="0" w:color="auto"/>
        <w:left w:val="none" w:sz="0" w:space="0" w:color="auto"/>
        <w:bottom w:val="none" w:sz="0" w:space="0" w:color="auto"/>
        <w:right w:val="none" w:sz="0" w:space="0" w:color="auto"/>
      </w:divBdr>
    </w:div>
    <w:div w:id="2095665232">
      <w:bodyDiv w:val="1"/>
      <w:marLeft w:val="0"/>
      <w:marRight w:val="0"/>
      <w:marTop w:val="0"/>
      <w:marBottom w:val="0"/>
      <w:divBdr>
        <w:top w:val="none" w:sz="0" w:space="0" w:color="auto"/>
        <w:left w:val="none" w:sz="0" w:space="0" w:color="auto"/>
        <w:bottom w:val="none" w:sz="0" w:space="0" w:color="auto"/>
        <w:right w:val="none" w:sz="0" w:space="0" w:color="auto"/>
      </w:divBdr>
    </w:div>
    <w:div w:id="2095665408">
      <w:bodyDiv w:val="1"/>
      <w:marLeft w:val="0"/>
      <w:marRight w:val="0"/>
      <w:marTop w:val="0"/>
      <w:marBottom w:val="0"/>
      <w:divBdr>
        <w:top w:val="none" w:sz="0" w:space="0" w:color="auto"/>
        <w:left w:val="none" w:sz="0" w:space="0" w:color="auto"/>
        <w:bottom w:val="none" w:sz="0" w:space="0" w:color="auto"/>
        <w:right w:val="none" w:sz="0" w:space="0" w:color="auto"/>
      </w:divBdr>
    </w:div>
    <w:div w:id="2095739135">
      <w:bodyDiv w:val="1"/>
      <w:marLeft w:val="0"/>
      <w:marRight w:val="0"/>
      <w:marTop w:val="0"/>
      <w:marBottom w:val="0"/>
      <w:divBdr>
        <w:top w:val="none" w:sz="0" w:space="0" w:color="auto"/>
        <w:left w:val="none" w:sz="0" w:space="0" w:color="auto"/>
        <w:bottom w:val="none" w:sz="0" w:space="0" w:color="auto"/>
        <w:right w:val="none" w:sz="0" w:space="0" w:color="auto"/>
      </w:divBdr>
    </w:div>
    <w:div w:id="2095785318">
      <w:bodyDiv w:val="1"/>
      <w:marLeft w:val="0"/>
      <w:marRight w:val="0"/>
      <w:marTop w:val="0"/>
      <w:marBottom w:val="0"/>
      <w:divBdr>
        <w:top w:val="none" w:sz="0" w:space="0" w:color="auto"/>
        <w:left w:val="none" w:sz="0" w:space="0" w:color="auto"/>
        <w:bottom w:val="none" w:sz="0" w:space="0" w:color="auto"/>
        <w:right w:val="none" w:sz="0" w:space="0" w:color="auto"/>
      </w:divBdr>
    </w:div>
    <w:div w:id="2096242977">
      <w:bodyDiv w:val="1"/>
      <w:marLeft w:val="0"/>
      <w:marRight w:val="0"/>
      <w:marTop w:val="0"/>
      <w:marBottom w:val="0"/>
      <w:divBdr>
        <w:top w:val="none" w:sz="0" w:space="0" w:color="auto"/>
        <w:left w:val="none" w:sz="0" w:space="0" w:color="auto"/>
        <w:bottom w:val="none" w:sz="0" w:space="0" w:color="auto"/>
        <w:right w:val="none" w:sz="0" w:space="0" w:color="auto"/>
      </w:divBdr>
    </w:div>
    <w:div w:id="2096435497">
      <w:bodyDiv w:val="1"/>
      <w:marLeft w:val="0"/>
      <w:marRight w:val="0"/>
      <w:marTop w:val="0"/>
      <w:marBottom w:val="0"/>
      <w:divBdr>
        <w:top w:val="none" w:sz="0" w:space="0" w:color="auto"/>
        <w:left w:val="none" w:sz="0" w:space="0" w:color="auto"/>
        <w:bottom w:val="none" w:sz="0" w:space="0" w:color="auto"/>
        <w:right w:val="none" w:sz="0" w:space="0" w:color="auto"/>
      </w:divBdr>
    </w:div>
    <w:div w:id="2096776055">
      <w:bodyDiv w:val="1"/>
      <w:marLeft w:val="0"/>
      <w:marRight w:val="0"/>
      <w:marTop w:val="0"/>
      <w:marBottom w:val="0"/>
      <w:divBdr>
        <w:top w:val="none" w:sz="0" w:space="0" w:color="auto"/>
        <w:left w:val="none" w:sz="0" w:space="0" w:color="auto"/>
        <w:bottom w:val="none" w:sz="0" w:space="0" w:color="auto"/>
        <w:right w:val="none" w:sz="0" w:space="0" w:color="auto"/>
      </w:divBdr>
    </w:div>
    <w:div w:id="2096977733">
      <w:bodyDiv w:val="1"/>
      <w:marLeft w:val="0"/>
      <w:marRight w:val="0"/>
      <w:marTop w:val="0"/>
      <w:marBottom w:val="0"/>
      <w:divBdr>
        <w:top w:val="none" w:sz="0" w:space="0" w:color="auto"/>
        <w:left w:val="none" w:sz="0" w:space="0" w:color="auto"/>
        <w:bottom w:val="none" w:sz="0" w:space="0" w:color="auto"/>
        <w:right w:val="none" w:sz="0" w:space="0" w:color="auto"/>
      </w:divBdr>
    </w:div>
    <w:div w:id="2097703622">
      <w:bodyDiv w:val="1"/>
      <w:marLeft w:val="0"/>
      <w:marRight w:val="0"/>
      <w:marTop w:val="0"/>
      <w:marBottom w:val="0"/>
      <w:divBdr>
        <w:top w:val="none" w:sz="0" w:space="0" w:color="auto"/>
        <w:left w:val="none" w:sz="0" w:space="0" w:color="auto"/>
        <w:bottom w:val="none" w:sz="0" w:space="0" w:color="auto"/>
        <w:right w:val="none" w:sz="0" w:space="0" w:color="auto"/>
      </w:divBdr>
    </w:div>
    <w:div w:id="2098549045">
      <w:bodyDiv w:val="1"/>
      <w:marLeft w:val="0"/>
      <w:marRight w:val="0"/>
      <w:marTop w:val="0"/>
      <w:marBottom w:val="0"/>
      <w:divBdr>
        <w:top w:val="none" w:sz="0" w:space="0" w:color="auto"/>
        <w:left w:val="none" w:sz="0" w:space="0" w:color="auto"/>
        <w:bottom w:val="none" w:sz="0" w:space="0" w:color="auto"/>
        <w:right w:val="none" w:sz="0" w:space="0" w:color="auto"/>
      </w:divBdr>
    </w:div>
    <w:div w:id="2098599081">
      <w:bodyDiv w:val="1"/>
      <w:marLeft w:val="0"/>
      <w:marRight w:val="0"/>
      <w:marTop w:val="0"/>
      <w:marBottom w:val="0"/>
      <w:divBdr>
        <w:top w:val="none" w:sz="0" w:space="0" w:color="auto"/>
        <w:left w:val="none" w:sz="0" w:space="0" w:color="auto"/>
        <w:bottom w:val="none" w:sz="0" w:space="0" w:color="auto"/>
        <w:right w:val="none" w:sz="0" w:space="0" w:color="auto"/>
      </w:divBdr>
    </w:div>
    <w:div w:id="2098675789">
      <w:bodyDiv w:val="1"/>
      <w:marLeft w:val="0"/>
      <w:marRight w:val="0"/>
      <w:marTop w:val="0"/>
      <w:marBottom w:val="0"/>
      <w:divBdr>
        <w:top w:val="none" w:sz="0" w:space="0" w:color="auto"/>
        <w:left w:val="none" w:sz="0" w:space="0" w:color="auto"/>
        <w:bottom w:val="none" w:sz="0" w:space="0" w:color="auto"/>
        <w:right w:val="none" w:sz="0" w:space="0" w:color="auto"/>
      </w:divBdr>
    </w:div>
    <w:div w:id="2099060320">
      <w:bodyDiv w:val="1"/>
      <w:marLeft w:val="0"/>
      <w:marRight w:val="0"/>
      <w:marTop w:val="0"/>
      <w:marBottom w:val="0"/>
      <w:divBdr>
        <w:top w:val="none" w:sz="0" w:space="0" w:color="auto"/>
        <w:left w:val="none" w:sz="0" w:space="0" w:color="auto"/>
        <w:bottom w:val="none" w:sz="0" w:space="0" w:color="auto"/>
        <w:right w:val="none" w:sz="0" w:space="0" w:color="auto"/>
      </w:divBdr>
    </w:div>
    <w:div w:id="2099250159">
      <w:bodyDiv w:val="1"/>
      <w:marLeft w:val="0"/>
      <w:marRight w:val="0"/>
      <w:marTop w:val="0"/>
      <w:marBottom w:val="0"/>
      <w:divBdr>
        <w:top w:val="none" w:sz="0" w:space="0" w:color="auto"/>
        <w:left w:val="none" w:sz="0" w:space="0" w:color="auto"/>
        <w:bottom w:val="none" w:sz="0" w:space="0" w:color="auto"/>
        <w:right w:val="none" w:sz="0" w:space="0" w:color="auto"/>
      </w:divBdr>
    </w:div>
    <w:div w:id="2099251799">
      <w:bodyDiv w:val="1"/>
      <w:marLeft w:val="0"/>
      <w:marRight w:val="0"/>
      <w:marTop w:val="0"/>
      <w:marBottom w:val="0"/>
      <w:divBdr>
        <w:top w:val="none" w:sz="0" w:space="0" w:color="auto"/>
        <w:left w:val="none" w:sz="0" w:space="0" w:color="auto"/>
        <w:bottom w:val="none" w:sz="0" w:space="0" w:color="auto"/>
        <w:right w:val="none" w:sz="0" w:space="0" w:color="auto"/>
      </w:divBdr>
    </w:div>
    <w:div w:id="2099521299">
      <w:bodyDiv w:val="1"/>
      <w:marLeft w:val="0"/>
      <w:marRight w:val="0"/>
      <w:marTop w:val="0"/>
      <w:marBottom w:val="0"/>
      <w:divBdr>
        <w:top w:val="none" w:sz="0" w:space="0" w:color="auto"/>
        <w:left w:val="none" w:sz="0" w:space="0" w:color="auto"/>
        <w:bottom w:val="none" w:sz="0" w:space="0" w:color="auto"/>
        <w:right w:val="none" w:sz="0" w:space="0" w:color="auto"/>
      </w:divBdr>
    </w:div>
    <w:div w:id="2100251674">
      <w:bodyDiv w:val="1"/>
      <w:marLeft w:val="0"/>
      <w:marRight w:val="0"/>
      <w:marTop w:val="0"/>
      <w:marBottom w:val="0"/>
      <w:divBdr>
        <w:top w:val="none" w:sz="0" w:space="0" w:color="auto"/>
        <w:left w:val="none" w:sz="0" w:space="0" w:color="auto"/>
        <w:bottom w:val="none" w:sz="0" w:space="0" w:color="auto"/>
        <w:right w:val="none" w:sz="0" w:space="0" w:color="auto"/>
      </w:divBdr>
    </w:div>
    <w:div w:id="2100638367">
      <w:bodyDiv w:val="1"/>
      <w:marLeft w:val="0"/>
      <w:marRight w:val="0"/>
      <w:marTop w:val="0"/>
      <w:marBottom w:val="0"/>
      <w:divBdr>
        <w:top w:val="none" w:sz="0" w:space="0" w:color="auto"/>
        <w:left w:val="none" w:sz="0" w:space="0" w:color="auto"/>
        <w:bottom w:val="none" w:sz="0" w:space="0" w:color="auto"/>
        <w:right w:val="none" w:sz="0" w:space="0" w:color="auto"/>
      </w:divBdr>
    </w:div>
    <w:div w:id="2100787310">
      <w:bodyDiv w:val="1"/>
      <w:marLeft w:val="0"/>
      <w:marRight w:val="0"/>
      <w:marTop w:val="0"/>
      <w:marBottom w:val="0"/>
      <w:divBdr>
        <w:top w:val="none" w:sz="0" w:space="0" w:color="auto"/>
        <w:left w:val="none" w:sz="0" w:space="0" w:color="auto"/>
        <w:bottom w:val="none" w:sz="0" w:space="0" w:color="auto"/>
        <w:right w:val="none" w:sz="0" w:space="0" w:color="auto"/>
      </w:divBdr>
    </w:div>
    <w:div w:id="2100831363">
      <w:bodyDiv w:val="1"/>
      <w:marLeft w:val="0"/>
      <w:marRight w:val="0"/>
      <w:marTop w:val="0"/>
      <w:marBottom w:val="0"/>
      <w:divBdr>
        <w:top w:val="none" w:sz="0" w:space="0" w:color="auto"/>
        <w:left w:val="none" w:sz="0" w:space="0" w:color="auto"/>
        <w:bottom w:val="none" w:sz="0" w:space="0" w:color="auto"/>
        <w:right w:val="none" w:sz="0" w:space="0" w:color="auto"/>
      </w:divBdr>
    </w:div>
    <w:div w:id="2100903505">
      <w:bodyDiv w:val="1"/>
      <w:marLeft w:val="0"/>
      <w:marRight w:val="0"/>
      <w:marTop w:val="0"/>
      <w:marBottom w:val="0"/>
      <w:divBdr>
        <w:top w:val="none" w:sz="0" w:space="0" w:color="auto"/>
        <w:left w:val="none" w:sz="0" w:space="0" w:color="auto"/>
        <w:bottom w:val="none" w:sz="0" w:space="0" w:color="auto"/>
        <w:right w:val="none" w:sz="0" w:space="0" w:color="auto"/>
      </w:divBdr>
    </w:div>
    <w:div w:id="2101368587">
      <w:bodyDiv w:val="1"/>
      <w:marLeft w:val="0"/>
      <w:marRight w:val="0"/>
      <w:marTop w:val="0"/>
      <w:marBottom w:val="0"/>
      <w:divBdr>
        <w:top w:val="none" w:sz="0" w:space="0" w:color="auto"/>
        <w:left w:val="none" w:sz="0" w:space="0" w:color="auto"/>
        <w:bottom w:val="none" w:sz="0" w:space="0" w:color="auto"/>
        <w:right w:val="none" w:sz="0" w:space="0" w:color="auto"/>
      </w:divBdr>
    </w:div>
    <w:div w:id="2101438859">
      <w:bodyDiv w:val="1"/>
      <w:marLeft w:val="0"/>
      <w:marRight w:val="0"/>
      <w:marTop w:val="0"/>
      <w:marBottom w:val="0"/>
      <w:divBdr>
        <w:top w:val="none" w:sz="0" w:space="0" w:color="auto"/>
        <w:left w:val="none" w:sz="0" w:space="0" w:color="auto"/>
        <w:bottom w:val="none" w:sz="0" w:space="0" w:color="auto"/>
        <w:right w:val="none" w:sz="0" w:space="0" w:color="auto"/>
      </w:divBdr>
    </w:div>
    <w:div w:id="2101830277">
      <w:bodyDiv w:val="1"/>
      <w:marLeft w:val="0"/>
      <w:marRight w:val="0"/>
      <w:marTop w:val="0"/>
      <w:marBottom w:val="0"/>
      <w:divBdr>
        <w:top w:val="none" w:sz="0" w:space="0" w:color="auto"/>
        <w:left w:val="none" w:sz="0" w:space="0" w:color="auto"/>
        <w:bottom w:val="none" w:sz="0" w:space="0" w:color="auto"/>
        <w:right w:val="none" w:sz="0" w:space="0" w:color="auto"/>
      </w:divBdr>
    </w:div>
    <w:div w:id="2101830873">
      <w:bodyDiv w:val="1"/>
      <w:marLeft w:val="0"/>
      <w:marRight w:val="0"/>
      <w:marTop w:val="0"/>
      <w:marBottom w:val="0"/>
      <w:divBdr>
        <w:top w:val="none" w:sz="0" w:space="0" w:color="auto"/>
        <w:left w:val="none" w:sz="0" w:space="0" w:color="auto"/>
        <w:bottom w:val="none" w:sz="0" w:space="0" w:color="auto"/>
        <w:right w:val="none" w:sz="0" w:space="0" w:color="auto"/>
      </w:divBdr>
    </w:div>
    <w:div w:id="2101900605">
      <w:bodyDiv w:val="1"/>
      <w:marLeft w:val="0"/>
      <w:marRight w:val="0"/>
      <w:marTop w:val="0"/>
      <w:marBottom w:val="0"/>
      <w:divBdr>
        <w:top w:val="none" w:sz="0" w:space="0" w:color="auto"/>
        <w:left w:val="none" w:sz="0" w:space="0" w:color="auto"/>
        <w:bottom w:val="none" w:sz="0" w:space="0" w:color="auto"/>
        <w:right w:val="none" w:sz="0" w:space="0" w:color="auto"/>
      </w:divBdr>
    </w:div>
    <w:div w:id="2102142776">
      <w:bodyDiv w:val="1"/>
      <w:marLeft w:val="0"/>
      <w:marRight w:val="0"/>
      <w:marTop w:val="0"/>
      <w:marBottom w:val="0"/>
      <w:divBdr>
        <w:top w:val="none" w:sz="0" w:space="0" w:color="auto"/>
        <w:left w:val="none" w:sz="0" w:space="0" w:color="auto"/>
        <w:bottom w:val="none" w:sz="0" w:space="0" w:color="auto"/>
        <w:right w:val="none" w:sz="0" w:space="0" w:color="auto"/>
      </w:divBdr>
    </w:div>
    <w:div w:id="2102212800">
      <w:bodyDiv w:val="1"/>
      <w:marLeft w:val="0"/>
      <w:marRight w:val="0"/>
      <w:marTop w:val="0"/>
      <w:marBottom w:val="0"/>
      <w:divBdr>
        <w:top w:val="none" w:sz="0" w:space="0" w:color="auto"/>
        <w:left w:val="none" w:sz="0" w:space="0" w:color="auto"/>
        <w:bottom w:val="none" w:sz="0" w:space="0" w:color="auto"/>
        <w:right w:val="none" w:sz="0" w:space="0" w:color="auto"/>
      </w:divBdr>
    </w:div>
    <w:div w:id="2102481071">
      <w:bodyDiv w:val="1"/>
      <w:marLeft w:val="0"/>
      <w:marRight w:val="0"/>
      <w:marTop w:val="0"/>
      <w:marBottom w:val="0"/>
      <w:divBdr>
        <w:top w:val="none" w:sz="0" w:space="0" w:color="auto"/>
        <w:left w:val="none" w:sz="0" w:space="0" w:color="auto"/>
        <w:bottom w:val="none" w:sz="0" w:space="0" w:color="auto"/>
        <w:right w:val="none" w:sz="0" w:space="0" w:color="auto"/>
      </w:divBdr>
    </w:div>
    <w:div w:id="2102947067">
      <w:bodyDiv w:val="1"/>
      <w:marLeft w:val="0"/>
      <w:marRight w:val="0"/>
      <w:marTop w:val="0"/>
      <w:marBottom w:val="0"/>
      <w:divBdr>
        <w:top w:val="none" w:sz="0" w:space="0" w:color="auto"/>
        <w:left w:val="none" w:sz="0" w:space="0" w:color="auto"/>
        <w:bottom w:val="none" w:sz="0" w:space="0" w:color="auto"/>
        <w:right w:val="none" w:sz="0" w:space="0" w:color="auto"/>
      </w:divBdr>
    </w:div>
    <w:div w:id="2103139880">
      <w:bodyDiv w:val="1"/>
      <w:marLeft w:val="0"/>
      <w:marRight w:val="0"/>
      <w:marTop w:val="0"/>
      <w:marBottom w:val="0"/>
      <w:divBdr>
        <w:top w:val="none" w:sz="0" w:space="0" w:color="auto"/>
        <w:left w:val="none" w:sz="0" w:space="0" w:color="auto"/>
        <w:bottom w:val="none" w:sz="0" w:space="0" w:color="auto"/>
        <w:right w:val="none" w:sz="0" w:space="0" w:color="auto"/>
      </w:divBdr>
    </w:div>
    <w:div w:id="2103187055">
      <w:bodyDiv w:val="1"/>
      <w:marLeft w:val="0"/>
      <w:marRight w:val="0"/>
      <w:marTop w:val="0"/>
      <w:marBottom w:val="0"/>
      <w:divBdr>
        <w:top w:val="none" w:sz="0" w:space="0" w:color="auto"/>
        <w:left w:val="none" w:sz="0" w:space="0" w:color="auto"/>
        <w:bottom w:val="none" w:sz="0" w:space="0" w:color="auto"/>
        <w:right w:val="none" w:sz="0" w:space="0" w:color="auto"/>
      </w:divBdr>
    </w:div>
    <w:div w:id="2103256429">
      <w:bodyDiv w:val="1"/>
      <w:marLeft w:val="0"/>
      <w:marRight w:val="0"/>
      <w:marTop w:val="0"/>
      <w:marBottom w:val="0"/>
      <w:divBdr>
        <w:top w:val="none" w:sz="0" w:space="0" w:color="auto"/>
        <w:left w:val="none" w:sz="0" w:space="0" w:color="auto"/>
        <w:bottom w:val="none" w:sz="0" w:space="0" w:color="auto"/>
        <w:right w:val="none" w:sz="0" w:space="0" w:color="auto"/>
      </w:divBdr>
    </w:div>
    <w:div w:id="2103404321">
      <w:bodyDiv w:val="1"/>
      <w:marLeft w:val="0"/>
      <w:marRight w:val="0"/>
      <w:marTop w:val="0"/>
      <w:marBottom w:val="0"/>
      <w:divBdr>
        <w:top w:val="none" w:sz="0" w:space="0" w:color="auto"/>
        <w:left w:val="none" w:sz="0" w:space="0" w:color="auto"/>
        <w:bottom w:val="none" w:sz="0" w:space="0" w:color="auto"/>
        <w:right w:val="none" w:sz="0" w:space="0" w:color="auto"/>
      </w:divBdr>
    </w:div>
    <w:div w:id="2103794112">
      <w:bodyDiv w:val="1"/>
      <w:marLeft w:val="0"/>
      <w:marRight w:val="0"/>
      <w:marTop w:val="0"/>
      <w:marBottom w:val="0"/>
      <w:divBdr>
        <w:top w:val="none" w:sz="0" w:space="0" w:color="auto"/>
        <w:left w:val="none" w:sz="0" w:space="0" w:color="auto"/>
        <w:bottom w:val="none" w:sz="0" w:space="0" w:color="auto"/>
        <w:right w:val="none" w:sz="0" w:space="0" w:color="auto"/>
      </w:divBdr>
    </w:div>
    <w:div w:id="2104109828">
      <w:bodyDiv w:val="1"/>
      <w:marLeft w:val="0"/>
      <w:marRight w:val="0"/>
      <w:marTop w:val="0"/>
      <w:marBottom w:val="0"/>
      <w:divBdr>
        <w:top w:val="none" w:sz="0" w:space="0" w:color="auto"/>
        <w:left w:val="none" w:sz="0" w:space="0" w:color="auto"/>
        <w:bottom w:val="none" w:sz="0" w:space="0" w:color="auto"/>
        <w:right w:val="none" w:sz="0" w:space="0" w:color="auto"/>
      </w:divBdr>
    </w:div>
    <w:div w:id="2104763276">
      <w:bodyDiv w:val="1"/>
      <w:marLeft w:val="0"/>
      <w:marRight w:val="0"/>
      <w:marTop w:val="0"/>
      <w:marBottom w:val="0"/>
      <w:divBdr>
        <w:top w:val="none" w:sz="0" w:space="0" w:color="auto"/>
        <w:left w:val="none" w:sz="0" w:space="0" w:color="auto"/>
        <w:bottom w:val="none" w:sz="0" w:space="0" w:color="auto"/>
        <w:right w:val="none" w:sz="0" w:space="0" w:color="auto"/>
      </w:divBdr>
    </w:div>
    <w:div w:id="2104833946">
      <w:bodyDiv w:val="1"/>
      <w:marLeft w:val="0"/>
      <w:marRight w:val="0"/>
      <w:marTop w:val="0"/>
      <w:marBottom w:val="0"/>
      <w:divBdr>
        <w:top w:val="none" w:sz="0" w:space="0" w:color="auto"/>
        <w:left w:val="none" w:sz="0" w:space="0" w:color="auto"/>
        <w:bottom w:val="none" w:sz="0" w:space="0" w:color="auto"/>
        <w:right w:val="none" w:sz="0" w:space="0" w:color="auto"/>
      </w:divBdr>
    </w:div>
    <w:div w:id="2104915553">
      <w:bodyDiv w:val="1"/>
      <w:marLeft w:val="0"/>
      <w:marRight w:val="0"/>
      <w:marTop w:val="0"/>
      <w:marBottom w:val="0"/>
      <w:divBdr>
        <w:top w:val="none" w:sz="0" w:space="0" w:color="auto"/>
        <w:left w:val="none" w:sz="0" w:space="0" w:color="auto"/>
        <w:bottom w:val="none" w:sz="0" w:space="0" w:color="auto"/>
        <w:right w:val="none" w:sz="0" w:space="0" w:color="auto"/>
      </w:divBdr>
    </w:div>
    <w:div w:id="2104955272">
      <w:bodyDiv w:val="1"/>
      <w:marLeft w:val="0"/>
      <w:marRight w:val="0"/>
      <w:marTop w:val="0"/>
      <w:marBottom w:val="0"/>
      <w:divBdr>
        <w:top w:val="none" w:sz="0" w:space="0" w:color="auto"/>
        <w:left w:val="none" w:sz="0" w:space="0" w:color="auto"/>
        <w:bottom w:val="none" w:sz="0" w:space="0" w:color="auto"/>
        <w:right w:val="none" w:sz="0" w:space="0" w:color="auto"/>
      </w:divBdr>
    </w:div>
    <w:div w:id="2105223602">
      <w:bodyDiv w:val="1"/>
      <w:marLeft w:val="0"/>
      <w:marRight w:val="0"/>
      <w:marTop w:val="0"/>
      <w:marBottom w:val="0"/>
      <w:divBdr>
        <w:top w:val="none" w:sz="0" w:space="0" w:color="auto"/>
        <w:left w:val="none" w:sz="0" w:space="0" w:color="auto"/>
        <w:bottom w:val="none" w:sz="0" w:space="0" w:color="auto"/>
        <w:right w:val="none" w:sz="0" w:space="0" w:color="auto"/>
      </w:divBdr>
    </w:div>
    <w:div w:id="2105345376">
      <w:bodyDiv w:val="1"/>
      <w:marLeft w:val="0"/>
      <w:marRight w:val="0"/>
      <w:marTop w:val="0"/>
      <w:marBottom w:val="0"/>
      <w:divBdr>
        <w:top w:val="none" w:sz="0" w:space="0" w:color="auto"/>
        <w:left w:val="none" w:sz="0" w:space="0" w:color="auto"/>
        <w:bottom w:val="none" w:sz="0" w:space="0" w:color="auto"/>
        <w:right w:val="none" w:sz="0" w:space="0" w:color="auto"/>
      </w:divBdr>
    </w:div>
    <w:div w:id="2105346638">
      <w:bodyDiv w:val="1"/>
      <w:marLeft w:val="0"/>
      <w:marRight w:val="0"/>
      <w:marTop w:val="0"/>
      <w:marBottom w:val="0"/>
      <w:divBdr>
        <w:top w:val="none" w:sz="0" w:space="0" w:color="auto"/>
        <w:left w:val="none" w:sz="0" w:space="0" w:color="auto"/>
        <w:bottom w:val="none" w:sz="0" w:space="0" w:color="auto"/>
        <w:right w:val="none" w:sz="0" w:space="0" w:color="auto"/>
      </w:divBdr>
    </w:div>
    <w:div w:id="2105493320">
      <w:bodyDiv w:val="1"/>
      <w:marLeft w:val="0"/>
      <w:marRight w:val="0"/>
      <w:marTop w:val="0"/>
      <w:marBottom w:val="0"/>
      <w:divBdr>
        <w:top w:val="none" w:sz="0" w:space="0" w:color="auto"/>
        <w:left w:val="none" w:sz="0" w:space="0" w:color="auto"/>
        <w:bottom w:val="none" w:sz="0" w:space="0" w:color="auto"/>
        <w:right w:val="none" w:sz="0" w:space="0" w:color="auto"/>
      </w:divBdr>
    </w:div>
    <w:div w:id="2105569817">
      <w:bodyDiv w:val="1"/>
      <w:marLeft w:val="0"/>
      <w:marRight w:val="0"/>
      <w:marTop w:val="0"/>
      <w:marBottom w:val="0"/>
      <w:divBdr>
        <w:top w:val="none" w:sz="0" w:space="0" w:color="auto"/>
        <w:left w:val="none" w:sz="0" w:space="0" w:color="auto"/>
        <w:bottom w:val="none" w:sz="0" w:space="0" w:color="auto"/>
        <w:right w:val="none" w:sz="0" w:space="0" w:color="auto"/>
      </w:divBdr>
    </w:div>
    <w:div w:id="2105760685">
      <w:bodyDiv w:val="1"/>
      <w:marLeft w:val="0"/>
      <w:marRight w:val="0"/>
      <w:marTop w:val="0"/>
      <w:marBottom w:val="0"/>
      <w:divBdr>
        <w:top w:val="none" w:sz="0" w:space="0" w:color="auto"/>
        <w:left w:val="none" w:sz="0" w:space="0" w:color="auto"/>
        <w:bottom w:val="none" w:sz="0" w:space="0" w:color="auto"/>
        <w:right w:val="none" w:sz="0" w:space="0" w:color="auto"/>
      </w:divBdr>
    </w:div>
    <w:div w:id="2105954345">
      <w:bodyDiv w:val="1"/>
      <w:marLeft w:val="0"/>
      <w:marRight w:val="0"/>
      <w:marTop w:val="0"/>
      <w:marBottom w:val="0"/>
      <w:divBdr>
        <w:top w:val="none" w:sz="0" w:space="0" w:color="auto"/>
        <w:left w:val="none" w:sz="0" w:space="0" w:color="auto"/>
        <w:bottom w:val="none" w:sz="0" w:space="0" w:color="auto"/>
        <w:right w:val="none" w:sz="0" w:space="0" w:color="auto"/>
      </w:divBdr>
    </w:div>
    <w:div w:id="2106412435">
      <w:bodyDiv w:val="1"/>
      <w:marLeft w:val="0"/>
      <w:marRight w:val="0"/>
      <w:marTop w:val="0"/>
      <w:marBottom w:val="0"/>
      <w:divBdr>
        <w:top w:val="none" w:sz="0" w:space="0" w:color="auto"/>
        <w:left w:val="none" w:sz="0" w:space="0" w:color="auto"/>
        <w:bottom w:val="none" w:sz="0" w:space="0" w:color="auto"/>
        <w:right w:val="none" w:sz="0" w:space="0" w:color="auto"/>
      </w:divBdr>
    </w:div>
    <w:div w:id="2106418130">
      <w:bodyDiv w:val="1"/>
      <w:marLeft w:val="0"/>
      <w:marRight w:val="0"/>
      <w:marTop w:val="0"/>
      <w:marBottom w:val="0"/>
      <w:divBdr>
        <w:top w:val="none" w:sz="0" w:space="0" w:color="auto"/>
        <w:left w:val="none" w:sz="0" w:space="0" w:color="auto"/>
        <w:bottom w:val="none" w:sz="0" w:space="0" w:color="auto"/>
        <w:right w:val="none" w:sz="0" w:space="0" w:color="auto"/>
      </w:divBdr>
    </w:div>
    <w:div w:id="2106459825">
      <w:bodyDiv w:val="1"/>
      <w:marLeft w:val="0"/>
      <w:marRight w:val="0"/>
      <w:marTop w:val="0"/>
      <w:marBottom w:val="0"/>
      <w:divBdr>
        <w:top w:val="none" w:sz="0" w:space="0" w:color="auto"/>
        <w:left w:val="none" w:sz="0" w:space="0" w:color="auto"/>
        <w:bottom w:val="none" w:sz="0" w:space="0" w:color="auto"/>
        <w:right w:val="none" w:sz="0" w:space="0" w:color="auto"/>
      </w:divBdr>
    </w:div>
    <w:div w:id="2107073070">
      <w:bodyDiv w:val="1"/>
      <w:marLeft w:val="0"/>
      <w:marRight w:val="0"/>
      <w:marTop w:val="0"/>
      <w:marBottom w:val="0"/>
      <w:divBdr>
        <w:top w:val="none" w:sz="0" w:space="0" w:color="auto"/>
        <w:left w:val="none" w:sz="0" w:space="0" w:color="auto"/>
        <w:bottom w:val="none" w:sz="0" w:space="0" w:color="auto"/>
        <w:right w:val="none" w:sz="0" w:space="0" w:color="auto"/>
      </w:divBdr>
    </w:div>
    <w:div w:id="2107185131">
      <w:bodyDiv w:val="1"/>
      <w:marLeft w:val="0"/>
      <w:marRight w:val="0"/>
      <w:marTop w:val="0"/>
      <w:marBottom w:val="0"/>
      <w:divBdr>
        <w:top w:val="none" w:sz="0" w:space="0" w:color="auto"/>
        <w:left w:val="none" w:sz="0" w:space="0" w:color="auto"/>
        <w:bottom w:val="none" w:sz="0" w:space="0" w:color="auto"/>
        <w:right w:val="none" w:sz="0" w:space="0" w:color="auto"/>
      </w:divBdr>
    </w:div>
    <w:div w:id="2107186311">
      <w:bodyDiv w:val="1"/>
      <w:marLeft w:val="0"/>
      <w:marRight w:val="0"/>
      <w:marTop w:val="0"/>
      <w:marBottom w:val="0"/>
      <w:divBdr>
        <w:top w:val="none" w:sz="0" w:space="0" w:color="auto"/>
        <w:left w:val="none" w:sz="0" w:space="0" w:color="auto"/>
        <w:bottom w:val="none" w:sz="0" w:space="0" w:color="auto"/>
        <w:right w:val="none" w:sz="0" w:space="0" w:color="auto"/>
      </w:divBdr>
    </w:div>
    <w:div w:id="2107263445">
      <w:bodyDiv w:val="1"/>
      <w:marLeft w:val="0"/>
      <w:marRight w:val="0"/>
      <w:marTop w:val="0"/>
      <w:marBottom w:val="0"/>
      <w:divBdr>
        <w:top w:val="none" w:sz="0" w:space="0" w:color="auto"/>
        <w:left w:val="none" w:sz="0" w:space="0" w:color="auto"/>
        <w:bottom w:val="none" w:sz="0" w:space="0" w:color="auto"/>
        <w:right w:val="none" w:sz="0" w:space="0" w:color="auto"/>
      </w:divBdr>
    </w:div>
    <w:div w:id="2107535292">
      <w:bodyDiv w:val="1"/>
      <w:marLeft w:val="0"/>
      <w:marRight w:val="0"/>
      <w:marTop w:val="0"/>
      <w:marBottom w:val="0"/>
      <w:divBdr>
        <w:top w:val="none" w:sz="0" w:space="0" w:color="auto"/>
        <w:left w:val="none" w:sz="0" w:space="0" w:color="auto"/>
        <w:bottom w:val="none" w:sz="0" w:space="0" w:color="auto"/>
        <w:right w:val="none" w:sz="0" w:space="0" w:color="auto"/>
      </w:divBdr>
    </w:div>
    <w:div w:id="2107650361">
      <w:bodyDiv w:val="1"/>
      <w:marLeft w:val="0"/>
      <w:marRight w:val="0"/>
      <w:marTop w:val="0"/>
      <w:marBottom w:val="0"/>
      <w:divBdr>
        <w:top w:val="none" w:sz="0" w:space="0" w:color="auto"/>
        <w:left w:val="none" w:sz="0" w:space="0" w:color="auto"/>
        <w:bottom w:val="none" w:sz="0" w:space="0" w:color="auto"/>
        <w:right w:val="none" w:sz="0" w:space="0" w:color="auto"/>
      </w:divBdr>
    </w:div>
    <w:div w:id="2107797788">
      <w:bodyDiv w:val="1"/>
      <w:marLeft w:val="0"/>
      <w:marRight w:val="0"/>
      <w:marTop w:val="0"/>
      <w:marBottom w:val="0"/>
      <w:divBdr>
        <w:top w:val="none" w:sz="0" w:space="0" w:color="auto"/>
        <w:left w:val="none" w:sz="0" w:space="0" w:color="auto"/>
        <w:bottom w:val="none" w:sz="0" w:space="0" w:color="auto"/>
        <w:right w:val="none" w:sz="0" w:space="0" w:color="auto"/>
      </w:divBdr>
    </w:div>
    <w:div w:id="2108117944">
      <w:bodyDiv w:val="1"/>
      <w:marLeft w:val="0"/>
      <w:marRight w:val="0"/>
      <w:marTop w:val="0"/>
      <w:marBottom w:val="0"/>
      <w:divBdr>
        <w:top w:val="none" w:sz="0" w:space="0" w:color="auto"/>
        <w:left w:val="none" w:sz="0" w:space="0" w:color="auto"/>
        <w:bottom w:val="none" w:sz="0" w:space="0" w:color="auto"/>
        <w:right w:val="none" w:sz="0" w:space="0" w:color="auto"/>
      </w:divBdr>
    </w:div>
    <w:div w:id="2108385459">
      <w:bodyDiv w:val="1"/>
      <w:marLeft w:val="0"/>
      <w:marRight w:val="0"/>
      <w:marTop w:val="0"/>
      <w:marBottom w:val="0"/>
      <w:divBdr>
        <w:top w:val="none" w:sz="0" w:space="0" w:color="auto"/>
        <w:left w:val="none" w:sz="0" w:space="0" w:color="auto"/>
        <w:bottom w:val="none" w:sz="0" w:space="0" w:color="auto"/>
        <w:right w:val="none" w:sz="0" w:space="0" w:color="auto"/>
      </w:divBdr>
    </w:div>
    <w:div w:id="2108647135">
      <w:bodyDiv w:val="1"/>
      <w:marLeft w:val="0"/>
      <w:marRight w:val="0"/>
      <w:marTop w:val="0"/>
      <w:marBottom w:val="0"/>
      <w:divBdr>
        <w:top w:val="none" w:sz="0" w:space="0" w:color="auto"/>
        <w:left w:val="none" w:sz="0" w:space="0" w:color="auto"/>
        <w:bottom w:val="none" w:sz="0" w:space="0" w:color="auto"/>
        <w:right w:val="none" w:sz="0" w:space="0" w:color="auto"/>
      </w:divBdr>
    </w:div>
    <w:div w:id="2108653031">
      <w:bodyDiv w:val="1"/>
      <w:marLeft w:val="0"/>
      <w:marRight w:val="0"/>
      <w:marTop w:val="0"/>
      <w:marBottom w:val="0"/>
      <w:divBdr>
        <w:top w:val="none" w:sz="0" w:space="0" w:color="auto"/>
        <w:left w:val="none" w:sz="0" w:space="0" w:color="auto"/>
        <w:bottom w:val="none" w:sz="0" w:space="0" w:color="auto"/>
        <w:right w:val="none" w:sz="0" w:space="0" w:color="auto"/>
      </w:divBdr>
    </w:div>
    <w:div w:id="2108842654">
      <w:bodyDiv w:val="1"/>
      <w:marLeft w:val="0"/>
      <w:marRight w:val="0"/>
      <w:marTop w:val="0"/>
      <w:marBottom w:val="0"/>
      <w:divBdr>
        <w:top w:val="none" w:sz="0" w:space="0" w:color="auto"/>
        <w:left w:val="none" w:sz="0" w:space="0" w:color="auto"/>
        <w:bottom w:val="none" w:sz="0" w:space="0" w:color="auto"/>
        <w:right w:val="none" w:sz="0" w:space="0" w:color="auto"/>
      </w:divBdr>
    </w:div>
    <w:div w:id="2109108802">
      <w:bodyDiv w:val="1"/>
      <w:marLeft w:val="0"/>
      <w:marRight w:val="0"/>
      <w:marTop w:val="0"/>
      <w:marBottom w:val="0"/>
      <w:divBdr>
        <w:top w:val="none" w:sz="0" w:space="0" w:color="auto"/>
        <w:left w:val="none" w:sz="0" w:space="0" w:color="auto"/>
        <w:bottom w:val="none" w:sz="0" w:space="0" w:color="auto"/>
        <w:right w:val="none" w:sz="0" w:space="0" w:color="auto"/>
      </w:divBdr>
    </w:div>
    <w:div w:id="2109305155">
      <w:bodyDiv w:val="1"/>
      <w:marLeft w:val="0"/>
      <w:marRight w:val="0"/>
      <w:marTop w:val="0"/>
      <w:marBottom w:val="0"/>
      <w:divBdr>
        <w:top w:val="none" w:sz="0" w:space="0" w:color="auto"/>
        <w:left w:val="none" w:sz="0" w:space="0" w:color="auto"/>
        <w:bottom w:val="none" w:sz="0" w:space="0" w:color="auto"/>
        <w:right w:val="none" w:sz="0" w:space="0" w:color="auto"/>
      </w:divBdr>
    </w:div>
    <w:div w:id="2109306570">
      <w:bodyDiv w:val="1"/>
      <w:marLeft w:val="0"/>
      <w:marRight w:val="0"/>
      <w:marTop w:val="0"/>
      <w:marBottom w:val="0"/>
      <w:divBdr>
        <w:top w:val="none" w:sz="0" w:space="0" w:color="auto"/>
        <w:left w:val="none" w:sz="0" w:space="0" w:color="auto"/>
        <w:bottom w:val="none" w:sz="0" w:space="0" w:color="auto"/>
        <w:right w:val="none" w:sz="0" w:space="0" w:color="auto"/>
      </w:divBdr>
    </w:div>
    <w:div w:id="2109425201">
      <w:bodyDiv w:val="1"/>
      <w:marLeft w:val="0"/>
      <w:marRight w:val="0"/>
      <w:marTop w:val="0"/>
      <w:marBottom w:val="0"/>
      <w:divBdr>
        <w:top w:val="none" w:sz="0" w:space="0" w:color="auto"/>
        <w:left w:val="none" w:sz="0" w:space="0" w:color="auto"/>
        <w:bottom w:val="none" w:sz="0" w:space="0" w:color="auto"/>
        <w:right w:val="none" w:sz="0" w:space="0" w:color="auto"/>
      </w:divBdr>
    </w:div>
    <w:div w:id="2110344369">
      <w:bodyDiv w:val="1"/>
      <w:marLeft w:val="0"/>
      <w:marRight w:val="0"/>
      <w:marTop w:val="0"/>
      <w:marBottom w:val="0"/>
      <w:divBdr>
        <w:top w:val="none" w:sz="0" w:space="0" w:color="auto"/>
        <w:left w:val="none" w:sz="0" w:space="0" w:color="auto"/>
        <w:bottom w:val="none" w:sz="0" w:space="0" w:color="auto"/>
        <w:right w:val="none" w:sz="0" w:space="0" w:color="auto"/>
      </w:divBdr>
    </w:div>
    <w:div w:id="2110925781">
      <w:bodyDiv w:val="1"/>
      <w:marLeft w:val="0"/>
      <w:marRight w:val="0"/>
      <w:marTop w:val="0"/>
      <w:marBottom w:val="0"/>
      <w:divBdr>
        <w:top w:val="none" w:sz="0" w:space="0" w:color="auto"/>
        <w:left w:val="none" w:sz="0" w:space="0" w:color="auto"/>
        <w:bottom w:val="none" w:sz="0" w:space="0" w:color="auto"/>
        <w:right w:val="none" w:sz="0" w:space="0" w:color="auto"/>
      </w:divBdr>
    </w:div>
    <w:div w:id="2111118597">
      <w:bodyDiv w:val="1"/>
      <w:marLeft w:val="0"/>
      <w:marRight w:val="0"/>
      <w:marTop w:val="0"/>
      <w:marBottom w:val="0"/>
      <w:divBdr>
        <w:top w:val="none" w:sz="0" w:space="0" w:color="auto"/>
        <w:left w:val="none" w:sz="0" w:space="0" w:color="auto"/>
        <w:bottom w:val="none" w:sz="0" w:space="0" w:color="auto"/>
        <w:right w:val="none" w:sz="0" w:space="0" w:color="auto"/>
      </w:divBdr>
    </w:div>
    <w:div w:id="2111388885">
      <w:bodyDiv w:val="1"/>
      <w:marLeft w:val="0"/>
      <w:marRight w:val="0"/>
      <w:marTop w:val="0"/>
      <w:marBottom w:val="0"/>
      <w:divBdr>
        <w:top w:val="none" w:sz="0" w:space="0" w:color="auto"/>
        <w:left w:val="none" w:sz="0" w:space="0" w:color="auto"/>
        <w:bottom w:val="none" w:sz="0" w:space="0" w:color="auto"/>
        <w:right w:val="none" w:sz="0" w:space="0" w:color="auto"/>
      </w:divBdr>
    </w:div>
    <w:div w:id="2112047626">
      <w:bodyDiv w:val="1"/>
      <w:marLeft w:val="0"/>
      <w:marRight w:val="0"/>
      <w:marTop w:val="0"/>
      <w:marBottom w:val="0"/>
      <w:divBdr>
        <w:top w:val="none" w:sz="0" w:space="0" w:color="auto"/>
        <w:left w:val="none" w:sz="0" w:space="0" w:color="auto"/>
        <w:bottom w:val="none" w:sz="0" w:space="0" w:color="auto"/>
        <w:right w:val="none" w:sz="0" w:space="0" w:color="auto"/>
      </w:divBdr>
    </w:div>
    <w:div w:id="2112236968">
      <w:bodyDiv w:val="1"/>
      <w:marLeft w:val="0"/>
      <w:marRight w:val="0"/>
      <w:marTop w:val="0"/>
      <w:marBottom w:val="0"/>
      <w:divBdr>
        <w:top w:val="none" w:sz="0" w:space="0" w:color="auto"/>
        <w:left w:val="none" w:sz="0" w:space="0" w:color="auto"/>
        <w:bottom w:val="none" w:sz="0" w:space="0" w:color="auto"/>
        <w:right w:val="none" w:sz="0" w:space="0" w:color="auto"/>
      </w:divBdr>
    </w:div>
    <w:div w:id="2112238171">
      <w:bodyDiv w:val="1"/>
      <w:marLeft w:val="0"/>
      <w:marRight w:val="0"/>
      <w:marTop w:val="0"/>
      <w:marBottom w:val="0"/>
      <w:divBdr>
        <w:top w:val="none" w:sz="0" w:space="0" w:color="auto"/>
        <w:left w:val="none" w:sz="0" w:space="0" w:color="auto"/>
        <w:bottom w:val="none" w:sz="0" w:space="0" w:color="auto"/>
        <w:right w:val="none" w:sz="0" w:space="0" w:color="auto"/>
      </w:divBdr>
    </w:div>
    <w:div w:id="2112242507">
      <w:bodyDiv w:val="1"/>
      <w:marLeft w:val="0"/>
      <w:marRight w:val="0"/>
      <w:marTop w:val="0"/>
      <w:marBottom w:val="0"/>
      <w:divBdr>
        <w:top w:val="none" w:sz="0" w:space="0" w:color="auto"/>
        <w:left w:val="none" w:sz="0" w:space="0" w:color="auto"/>
        <w:bottom w:val="none" w:sz="0" w:space="0" w:color="auto"/>
        <w:right w:val="none" w:sz="0" w:space="0" w:color="auto"/>
      </w:divBdr>
    </w:div>
    <w:div w:id="2112430282">
      <w:bodyDiv w:val="1"/>
      <w:marLeft w:val="0"/>
      <w:marRight w:val="0"/>
      <w:marTop w:val="0"/>
      <w:marBottom w:val="0"/>
      <w:divBdr>
        <w:top w:val="none" w:sz="0" w:space="0" w:color="auto"/>
        <w:left w:val="none" w:sz="0" w:space="0" w:color="auto"/>
        <w:bottom w:val="none" w:sz="0" w:space="0" w:color="auto"/>
        <w:right w:val="none" w:sz="0" w:space="0" w:color="auto"/>
      </w:divBdr>
    </w:div>
    <w:div w:id="2112817798">
      <w:bodyDiv w:val="1"/>
      <w:marLeft w:val="0"/>
      <w:marRight w:val="0"/>
      <w:marTop w:val="0"/>
      <w:marBottom w:val="0"/>
      <w:divBdr>
        <w:top w:val="none" w:sz="0" w:space="0" w:color="auto"/>
        <w:left w:val="none" w:sz="0" w:space="0" w:color="auto"/>
        <w:bottom w:val="none" w:sz="0" w:space="0" w:color="auto"/>
        <w:right w:val="none" w:sz="0" w:space="0" w:color="auto"/>
      </w:divBdr>
    </w:div>
    <w:div w:id="2113235469">
      <w:bodyDiv w:val="1"/>
      <w:marLeft w:val="0"/>
      <w:marRight w:val="0"/>
      <w:marTop w:val="0"/>
      <w:marBottom w:val="0"/>
      <w:divBdr>
        <w:top w:val="none" w:sz="0" w:space="0" w:color="auto"/>
        <w:left w:val="none" w:sz="0" w:space="0" w:color="auto"/>
        <w:bottom w:val="none" w:sz="0" w:space="0" w:color="auto"/>
        <w:right w:val="none" w:sz="0" w:space="0" w:color="auto"/>
      </w:divBdr>
    </w:div>
    <w:div w:id="2113623485">
      <w:bodyDiv w:val="1"/>
      <w:marLeft w:val="0"/>
      <w:marRight w:val="0"/>
      <w:marTop w:val="0"/>
      <w:marBottom w:val="0"/>
      <w:divBdr>
        <w:top w:val="none" w:sz="0" w:space="0" w:color="auto"/>
        <w:left w:val="none" w:sz="0" w:space="0" w:color="auto"/>
        <w:bottom w:val="none" w:sz="0" w:space="0" w:color="auto"/>
        <w:right w:val="none" w:sz="0" w:space="0" w:color="auto"/>
      </w:divBdr>
    </w:div>
    <w:div w:id="2113738779">
      <w:bodyDiv w:val="1"/>
      <w:marLeft w:val="0"/>
      <w:marRight w:val="0"/>
      <w:marTop w:val="0"/>
      <w:marBottom w:val="0"/>
      <w:divBdr>
        <w:top w:val="none" w:sz="0" w:space="0" w:color="auto"/>
        <w:left w:val="none" w:sz="0" w:space="0" w:color="auto"/>
        <w:bottom w:val="none" w:sz="0" w:space="0" w:color="auto"/>
        <w:right w:val="none" w:sz="0" w:space="0" w:color="auto"/>
      </w:divBdr>
    </w:div>
    <w:div w:id="2114090334">
      <w:bodyDiv w:val="1"/>
      <w:marLeft w:val="0"/>
      <w:marRight w:val="0"/>
      <w:marTop w:val="0"/>
      <w:marBottom w:val="0"/>
      <w:divBdr>
        <w:top w:val="none" w:sz="0" w:space="0" w:color="auto"/>
        <w:left w:val="none" w:sz="0" w:space="0" w:color="auto"/>
        <w:bottom w:val="none" w:sz="0" w:space="0" w:color="auto"/>
        <w:right w:val="none" w:sz="0" w:space="0" w:color="auto"/>
      </w:divBdr>
    </w:div>
    <w:div w:id="2114282986">
      <w:bodyDiv w:val="1"/>
      <w:marLeft w:val="0"/>
      <w:marRight w:val="0"/>
      <w:marTop w:val="0"/>
      <w:marBottom w:val="0"/>
      <w:divBdr>
        <w:top w:val="none" w:sz="0" w:space="0" w:color="auto"/>
        <w:left w:val="none" w:sz="0" w:space="0" w:color="auto"/>
        <w:bottom w:val="none" w:sz="0" w:space="0" w:color="auto"/>
        <w:right w:val="none" w:sz="0" w:space="0" w:color="auto"/>
      </w:divBdr>
    </w:div>
    <w:div w:id="2114548722">
      <w:bodyDiv w:val="1"/>
      <w:marLeft w:val="0"/>
      <w:marRight w:val="0"/>
      <w:marTop w:val="0"/>
      <w:marBottom w:val="0"/>
      <w:divBdr>
        <w:top w:val="none" w:sz="0" w:space="0" w:color="auto"/>
        <w:left w:val="none" w:sz="0" w:space="0" w:color="auto"/>
        <w:bottom w:val="none" w:sz="0" w:space="0" w:color="auto"/>
        <w:right w:val="none" w:sz="0" w:space="0" w:color="auto"/>
      </w:divBdr>
    </w:div>
    <w:div w:id="2114664976">
      <w:bodyDiv w:val="1"/>
      <w:marLeft w:val="0"/>
      <w:marRight w:val="0"/>
      <w:marTop w:val="0"/>
      <w:marBottom w:val="0"/>
      <w:divBdr>
        <w:top w:val="none" w:sz="0" w:space="0" w:color="auto"/>
        <w:left w:val="none" w:sz="0" w:space="0" w:color="auto"/>
        <w:bottom w:val="none" w:sz="0" w:space="0" w:color="auto"/>
        <w:right w:val="none" w:sz="0" w:space="0" w:color="auto"/>
      </w:divBdr>
    </w:div>
    <w:div w:id="2114743493">
      <w:bodyDiv w:val="1"/>
      <w:marLeft w:val="0"/>
      <w:marRight w:val="0"/>
      <w:marTop w:val="0"/>
      <w:marBottom w:val="0"/>
      <w:divBdr>
        <w:top w:val="none" w:sz="0" w:space="0" w:color="auto"/>
        <w:left w:val="none" w:sz="0" w:space="0" w:color="auto"/>
        <w:bottom w:val="none" w:sz="0" w:space="0" w:color="auto"/>
        <w:right w:val="none" w:sz="0" w:space="0" w:color="auto"/>
      </w:divBdr>
    </w:div>
    <w:div w:id="2114936766">
      <w:bodyDiv w:val="1"/>
      <w:marLeft w:val="0"/>
      <w:marRight w:val="0"/>
      <w:marTop w:val="0"/>
      <w:marBottom w:val="0"/>
      <w:divBdr>
        <w:top w:val="none" w:sz="0" w:space="0" w:color="auto"/>
        <w:left w:val="none" w:sz="0" w:space="0" w:color="auto"/>
        <w:bottom w:val="none" w:sz="0" w:space="0" w:color="auto"/>
        <w:right w:val="none" w:sz="0" w:space="0" w:color="auto"/>
      </w:divBdr>
    </w:div>
    <w:div w:id="2115512153">
      <w:bodyDiv w:val="1"/>
      <w:marLeft w:val="0"/>
      <w:marRight w:val="0"/>
      <w:marTop w:val="0"/>
      <w:marBottom w:val="0"/>
      <w:divBdr>
        <w:top w:val="none" w:sz="0" w:space="0" w:color="auto"/>
        <w:left w:val="none" w:sz="0" w:space="0" w:color="auto"/>
        <w:bottom w:val="none" w:sz="0" w:space="0" w:color="auto"/>
        <w:right w:val="none" w:sz="0" w:space="0" w:color="auto"/>
      </w:divBdr>
    </w:div>
    <w:div w:id="2115784851">
      <w:bodyDiv w:val="1"/>
      <w:marLeft w:val="0"/>
      <w:marRight w:val="0"/>
      <w:marTop w:val="0"/>
      <w:marBottom w:val="0"/>
      <w:divBdr>
        <w:top w:val="none" w:sz="0" w:space="0" w:color="auto"/>
        <w:left w:val="none" w:sz="0" w:space="0" w:color="auto"/>
        <w:bottom w:val="none" w:sz="0" w:space="0" w:color="auto"/>
        <w:right w:val="none" w:sz="0" w:space="0" w:color="auto"/>
      </w:divBdr>
    </w:div>
    <w:div w:id="2116560310">
      <w:bodyDiv w:val="1"/>
      <w:marLeft w:val="0"/>
      <w:marRight w:val="0"/>
      <w:marTop w:val="0"/>
      <w:marBottom w:val="0"/>
      <w:divBdr>
        <w:top w:val="none" w:sz="0" w:space="0" w:color="auto"/>
        <w:left w:val="none" w:sz="0" w:space="0" w:color="auto"/>
        <w:bottom w:val="none" w:sz="0" w:space="0" w:color="auto"/>
        <w:right w:val="none" w:sz="0" w:space="0" w:color="auto"/>
      </w:divBdr>
    </w:div>
    <w:div w:id="2117551860">
      <w:bodyDiv w:val="1"/>
      <w:marLeft w:val="0"/>
      <w:marRight w:val="0"/>
      <w:marTop w:val="0"/>
      <w:marBottom w:val="0"/>
      <w:divBdr>
        <w:top w:val="none" w:sz="0" w:space="0" w:color="auto"/>
        <w:left w:val="none" w:sz="0" w:space="0" w:color="auto"/>
        <w:bottom w:val="none" w:sz="0" w:space="0" w:color="auto"/>
        <w:right w:val="none" w:sz="0" w:space="0" w:color="auto"/>
      </w:divBdr>
    </w:div>
    <w:div w:id="2117678835">
      <w:bodyDiv w:val="1"/>
      <w:marLeft w:val="0"/>
      <w:marRight w:val="0"/>
      <w:marTop w:val="0"/>
      <w:marBottom w:val="0"/>
      <w:divBdr>
        <w:top w:val="none" w:sz="0" w:space="0" w:color="auto"/>
        <w:left w:val="none" w:sz="0" w:space="0" w:color="auto"/>
        <w:bottom w:val="none" w:sz="0" w:space="0" w:color="auto"/>
        <w:right w:val="none" w:sz="0" w:space="0" w:color="auto"/>
      </w:divBdr>
    </w:div>
    <w:div w:id="2117747455">
      <w:bodyDiv w:val="1"/>
      <w:marLeft w:val="0"/>
      <w:marRight w:val="0"/>
      <w:marTop w:val="0"/>
      <w:marBottom w:val="0"/>
      <w:divBdr>
        <w:top w:val="none" w:sz="0" w:space="0" w:color="auto"/>
        <w:left w:val="none" w:sz="0" w:space="0" w:color="auto"/>
        <w:bottom w:val="none" w:sz="0" w:space="0" w:color="auto"/>
        <w:right w:val="none" w:sz="0" w:space="0" w:color="auto"/>
      </w:divBdr>
    </w:div>
    <w:div w:id="2117822325">
      <w:bodyDiv w:val="1"/>
      <w:marLeft w:val="0"/>
      <w:marRight w:val="0"/>
      <w:marTop w:val="0"/>
      <w:marBottom w:val="0"/>
      <w:divBdr>
        <w:top w:val="none" w:sz="0" w:space="0" w:color="auto"/>
        <w:left w:val="none" w:sz="0" w:space="0" w:color="auto"/>
        <w:bottom w:val="none" w:sz="0" w:space="0" w:color="auto"/>
        <w:right w:val="none" w:sz="0" w:space="0" w:color="auto"/>
      </w:divBdr>
    </w:div>
    <w:div w:id="2118133752">
      <w:bodyDiv w:val="1"/>
      <w:marLeft w:val="0"/>
      <w:marRight w:val="0"/>
      <w:marTop w:val="0"/>
      <w:marBottom w:val="0"/>
      <w:divBdr>
        <w:top w:val="none" w:sz="0" w:space="0" w:color="auto"/>
        <w:left w:val="none" w:sz="0" w:space="0" w:color="auto"/>
        <w:bottom w:val="none" w:sz="0" w:space="0" w:color="auto"/>
        <w:right w:val="none" w:sz="0" w:space="0" w:color="auto"/>
      </w:divBdr>
    </w:div>
    <w:div w:id="2118286741">
      <w:bodyDiv w:val="1"/>
      <w:marLeft w:val="0"/>
      <w:marRight w:val="0"/>
      <w:marTop w:val="0"/>
      <w:marBottom w:val="0"/>
      <w:divBdr>
        <w:top w:val="none" w:sz="0" w:space="0" w:color="auto"/>
        <w:left w:val="none" w:sz="0" w:space="0" w:color="auto"/>
        <w:bottom w:val="none" w:sz="0" w:space="0" w:color="auto"/>
        <w:right w:val="none" w:sz="0" w:space="0" w:color="auto"/>
      </w:divBdr>
    </w:div>
    <w:div w:id="2118482826">
      <w:bodyDiv w:val="1"/>
      <w:marLeft w:val="0"/>
      <w:marRight w:val="0"/>
      <w:marTop w:val="0"/>
      <w:marBottom w:val="0"/>
      <w:divBdr>
        <w:top w:val="none" w:sz="0" w:space="0" w:color="auto"/>
        <w:left w:val="none" w:sz="0" w:space="0" w:color="auto"/>
        <w:bottom w:val="none" w:sz="0" w:space="0" w:color="auto"/>
        <w:right w:val="none" w:sz="0" w:space="0" w:color="auto"/>
      </w:divBdr>
    </w:div>
    <w:div w:id="2119136609">
      <w:bodyDiv w:val="1"/>
      <w:marLeft w:val="0"/>
      <w:marRight w:val="0"/>
      <w:marTop w:val="0"/>
      <w:marBottom w:val="0"/>
      <w:divBdr>
        <w:top w:val="none" w:sz="0" w:space="0" w:color="auto"/>
        <w:left w:val="none" w:sz="0" w:space="0" w:color="auto"/>
        <w:bottom w:val="none" w:sz="0" w:space="0" w:color="auto"/>
        <w:right w:val="none" w:sz="0" w:space="0" w:color="auto"/>
      </w:divBdr>
    </w:div>
    <w:div w:id="2119710698">
      <w:bodyDiv w:val="1"/>
      <w:marLeft w:val="0"/>
      <w:marRight w:val="0"/>
      <w:marTop w:val="0"/>
      <w:marBottom w:val="0"/>
      <w:divBdr>
        <w:top w:val="none" w:sz="0" w:space="0" w:color="auto"/>
        <w:left w:val="none" w:sz="0" w:space="0" w:color="auto"/>
        <w:bottom w:val="none" w:sz="0" w:space="0" w:color="auto"/>
        <w:right w:val="none" w:sz="0" w:space="0" w:color="auto"/>
      </w:divBdr>
    </w:div>
    <w:div w:id="2119713525">
      <w:bodyDiv w:val="1"/>
      <w:marLeft w:val="0"/>
      <w:marRight w:val="0"/>
      <w:marTop w:val="0"/>
      <w:marBottom w:val="0"/>
      <w:divBdr>
        <w:top w:val="none" w:sz="0" w:space="0" w:color="auto"/>
        <w:left w:val="none" w:sz="0" w:space="0" w:color="auto"/>
        <w:bottom w:val="none" w:sz="0" w:space="0" w:color="auto"/>
        <w:right w:val="none" w:sz="0" w:space="0" w:color="auto"/>
      </w:divBdr>
    </w:div>
    <w:div w:id="2120028422">
      <w:bodyDiv w:val="1"/>
      <w:marLeft w:val="0"/>
      <w:marRight w:val="0"/>
      <w:marTop w:val="0"/>
      <w:marBottom w:val="0"/>
      <w:divBdr>
        <w:top w:val="none" w:sz="0" w:space="0" w:color="auto"/>
        <w:left w:val="none" w:sz="0" w:space="0" w:color="auto"/>
        <w:bottom w:val="none" w:sz="0" w:space="0" w:color="auto"/>
        <w:right w:val="none" w:sz="0" w:space="0" w:color="auto"/>
      </w:divBdr>
    </w:div>
    <w:div w:id="2120300080">
      <w:bodyDiv w:val="1"/>
      <w:marLeft w:val="0"/>
      <w:marRight w:val="0"/>
      <w:marTop w:val="0"/>
      <w:marBottom w:val="0"/>
      <w:divBdr>
        <w:top w:val="none" w:sz="0" w:space="0" w:color="auto"/>
        <w:left w:val="none" w:sz="0" w:space="0" w:color="auto"/>
        <w:bottom w:val="none" w:sz="0" w:space="0" w:color="auto"/>
        <w:right w:val="none" w:sz="0" w:space="0" w:color="auto"/>
      </w:divBdr>
    </w:div>
    <w:div w:id="2120442344">
      <w:bodyDiv w:val="1"/>
      <w:marLeft w:val="0"/>
      <w:marRight w:val="0"/>
      <w:marTop w:val="0"/>
      <w:marBottom w:val="0"/>
      <w:divBdr>
        <w:top w:val="none" w:sz="0" w:space="0" w:color="auto"/>
        <w:left w:val="none" w:sz="0" w:space="0" w:color="auto"/>
        <w:bottom w:val="none" w:sz="0" w:space="0" w:color="auto"/>
        <w:right w:val="none" w:sz="0" w:space="0" w:color="auto"/>
      </w:divBdr>
    </w:div>
    <w:div w:id="2120683718">
      <w:bodyDiv w:val="1"/>
      <w:marLeft w:val="0"/>
      <w:marRight w:val="0"/>
      <w:marTop w:val="0"/>
      <w:marBottom w:val="0"/>
      <w:divBdr>
        <w:top w:val="none" w:sz="0" w:space="0" w:color="auto"/>
        <w:left w:val="none" w:sz="0" w:space="0" w:color="auto"/>
        <w:bottom w:val="none" w:sz="0" w:space="0" w:color="auto"/>
        <w:right w:val="none" w:sz="0" w:space="0" w:color="auto"/>
      </w:divBdr>
    </w:div>
    <w:div w:id="2120829620">
      <w:bodyDiv w:val="1"/>
      <w:marLeft w:val="0"/>
      <w:marRight w:val="0"/>
      <w:marTop w:val="0"/>
      <w:marBottom w:val="0"/>
      <w:divBdr>
        <w:top w:val="none" w:sz="0" w:space="0" w:color="auto"/>
        <w:left w:val="none" w:sz="0" w:space="0" w:color="auto"/>
        <w:bottom w:val="none" w:sz="0" w:space="0" w:color="auto"/>
        <w:right w:val="none" w:sz="0" w:space="0" w:color="auto"/>
      </w:divBdr>
    </w:div>
    <w:div w:id="2121336395">
      <w:bodyDiv w:val="1"/>
      <w:marLeft w:val="0"/>
      <w:marRight w:val="0"/>
      <w:marTop w:val="0"/>
      <w:marBottom w:val="0"/>
      <w:divBdr>
        <w:top w:val="none" w:sz="0" w:space="0" w:color="auto"/>
        <w:left w:val="none" w:sz="0" w:space="0" w:color="auto"/>
        <w:bottom w:val="none" w:sz="0" w:space="0" w:color="auto"/>
        <w:right w:val="none" w:sz="0" w:space="0" w:color="auto"/>
      </w:divBdr>
    </w:div>
    <w:div w:id="2121365663">
      <w:bodyDiv w:val="1"/>
      <w:marLeft w:val="0"/>
      <w:marRight w:val="0"/>
      <w:marTop w:val="0"/>
      <w:marBottom w:val="0"/>
      <w:divBdr>
        <w:top w:val="none" w:sz="0" w:space="0" w:color="auto"/>
        <w:left w:val="none" w:sz="0" w:space="0" w:color="auto"/>
        <w:bottom w:val="none" w:sz="0" w:space="0" w:color="auto"/>
        <w:right w:val="none" w:sz="0" w:space="0" w:color="auto"/>
      </w:divBdr>
    </w:div>
    <w:div w:id="2121486409">
      <w:bodyDiv w:val="1"/>
      <w:marLeft w:val="0"/>
      <w:marRight w:val="0"/>
      <w:marTop w:val="0"/>
      <w:marBottom w:val="0"/>
      <w:divBdr>
        <w:top w:val="none" w:sz="0" w:space="0" w:color="auto"/>
        <w:left w:val="none" w:sz="0" w:space="0" w:color="auto"/>
        <w:bottom w:val="none" w:sz="0" w:space="0" w:color="auto"/>
        <w:right w:val="none" w:sz="0" w:space="0" w:color="auto"/>
      </w:divBdr>
    </w:div>
    <w:div w:id="2121533757">
      <w:bodyDiv w:val="1"/>
      <w:marLeft w:val="0"/>
      <w:marRight w:val="0"/>
      <w:marTop w:val="0"/>
      <w:marBottom w:val="0"/>
      <w:divBdr>
        <w:top w:val="none" w:sz="0" w:space="0" w:color="auto"/>
        <w:left w:val="none" w:sz="0" w:space="0" w:color="auto"/>
        <w:bottom w:val="none" w:sz="0" w:space="0" w:color="auto"/>
        <w:right w:val="none" w:sz="0" w:space="0" w:color="auto"/>
      </w:divBdr>
    </w:div>
    <w:div w:id="2121608146">
      <w:bodyDiv w:val="1"/>
      <w:marLeft w:val="0"/>
      <w:marRight w:val="0"/>
      <w:marTop w:val="0"/>
      <w:marBottom w:val="0"/>
      <w:divBdr>
        <w:top w:val="none" w:sz="0" w:space="0" w:color="auto"/>
        <w:left w:val="none" w:sz="0" w:space="0" w:color="auto"/>
        <w:bottom w:val="none" w:sz="0" w:space="0" w:color="auto"/>
        <w:right w:val="none" w:sz="0" w:space="0" w:color="auto"/>
      </w:divBdr>
    </w:div>
    <w:div w:id="2122216869">
      <w:bodyDiv w:val="1"/>
      <w:marLeft w:val="0"/>
      <w:marRight w:val="0"/>
      <w:marTop w:val="0"/>
      <w:marBottom w:val="0"/>
      <w:divBdr>
        <w:top w:val="none" w:sz="0" w:space="0" w:color="auto"/>
        <w:left w:val="none" w:sz="0" w:space="0" w:color="auto"/>
        <w:bottom w:val="none" w:sz="0" w:space="0" w:color="auto"/>
        <w:right w:val="none" w:sz="0" w:space="0" w:color="auto"/>
      </w:divBdr>
    </w:div>
    <w:div w:id="2122339904">
      <w:bodyDiv w:val="1"/>
      <w:marLeft w:val="0"/>
      <w:marRight w:val="0"/>
      <w:marTop w:val="0"/>
      <w:marBottom w:val="0"/>
      <w:divBdr>
        <w:top w:val="none" w:sz="0" w:space="0" w:color="auto"/>
        <w:left w:val="none" w:sz="0" w:space="0" w:color="auto"/>
        <w:bottom w:val="none" w:sz="0" w:space="0" w:color="auto"/>
        <w:right w:val="none" w:sz="0" w:space="0" w:color="auto"/>
      </w:divBdr>
    </w:div>
    <w:div w:id="2122410046">
      <w:bodyDiv w:val="1"/>
      <w:marLeft w:val="0"/>
      <w:marRight w:val="0"/>
      <w:marTop w:val="0"/>
      <w:marBottom w:val="0"/>
      <w:divBdr>
        <w:top w:val="none" w:sz="0" w:space="0" w:color="auto"/>
        <w:left w:val="none" w:sz="0" w:space="0" w:color="auto"/>
        <w:bottom w:val="none" w:sz="0" w:space="0" w:color="auto"/>
        <w:right w:val="none" w:sz="0" w:space="0" w:color="auto"/>
      </w:divBdr>
    </w:div>
    <w:div w:id="2122412547">
      <w:bodyDiv w:val="1"/>
      <w:marLeft w:val="0"/>
      <w:marRight w:val="0"/>
      <w:marTop w:val="0"/>
      <w:marBottom w:val="0"/>
      <w:divBdr>
        <w:top w:val="none" w:sz="0" w:space="0" w:color="auto"/>
        <w:left w:val="none" w:sz="0" w:space="0" w:color="auto"/>
        <w:bottom w:val="none" w:sz="0" w:space="0" w:color="auto"/>
        <w:right w:val="none" w:sz="0" w:space="0" w:color="auto"/>
      </w:divBdr>
    </w:div>
    <w:div w:id="2122996470">
      <w:bodyDiv w:val="1"/>
      <w:marLeft w:val="0"/>
      <w:marRight w:val="0"/>
      <w:marTop w:val="0"/>
      <w:marBottom w:val="0"/>
      <w:divBdr>
        <w:top w:val="none" w:sz="0" w:space="0" w:color="auto"/>
        <w:left w:val="none" w:sz="0" w:space="0" w:color="auto"/>
        <w:bottom w:val="none" w:sz="0" w:space="0" w:color="auto"/>
        <w:right w:val="none" w:sz="0" w:space="0" w:color="auto"/>
      </w:divBdr>
    </w:div>
    <w:div w:id="2124612029">
      <w:bodyDiv w:val="1"/>
      <w:marLeft w:val="0"/>
      <w:marRight w:val="0"/>
      <w:marTop w:val="0"/>
      <w:marBottom w:val="0"/>
      <w:divBdr>
        <w:top w:val="none" w:sz="0" w:space="0" w:color="auto"/>
        <w:left w:val="none" w:sz="0" w:space="0" w:color="auto"/>
        <w:bottom w:val="none" w:sz="0" w:space="0" w:color="auto"/>
        <w:right w:val="none" w:sz="0" w:space="0" w:color="auto"/>
      </w:divBdr>
    </w:div>
    <w:div w:id="2124642498">
      <w:bodyDiv w:val="1"/>
      <w:marLeft w:val="0"/>
      <w:marRight w:val="0"/>
      <w:marTop w:val="0"/>
      <w:marBottom w:val="0"/>
      <w:divBdr>
        <w:top w:val="none" w:sz="0" w:space="0" w:color="auto"/>
        <w:left w:val="none" w:sz="0" w:space="0" w:color="auto"/>
        <w:bottom w:val="none" w:sz="0" w:space="0" w:color="auto"/>
        <w:right w:val="none" w:sz="0" w:space="0" w:color="auto"/>
      </w:divBdr>
    </w:div>
    <w:div w:id="2124765288">
      <w:bodyDiv w:val="1"/>
      <w:marLeft w:val="0"/>
      <w:marRight w:val="0"/>
      <w:marTop w:val="0"/>
      <w:marBottom w:val="0"/>
      <w:divBdr>
        <w:top w:val="none" w:sz="0" w:space="0" w:color="auto"/>
        <w:left w:val="none" w:sz="0" w:space="0" w:color="auto"/>
        <w:bottom w:val="none" w:sz="0" w:space="0" w:color="auto"/>
        <w:right w:val="none" w:sz="0" w:space="0" w:color="auto"/>
      </w:divBdr>
    </w:div>
    <w:div w:id="2124767077">
      <w:bodyDiv w:val="1"/>
      <w:marLeft w:val="0"/>
      <w:marRight w:val="0"/>
      <w:marTop w:val="0"/>
      <w:marBottom w:val="0"/>
      <w:divBdr>
        <w:top w:val="none" w:sz="0" w:space="0" w:color="auto"/>
        <w:left w:val="none" w:sz="0" w:space="0" w:color="auto"/>
        <w:bottom w:val="none" w:sz="0" w:space="0" w:color="auto"/>
        <w:right w:val="none" w:sz="0" w:space="0" w:color="auto"/>
      </w:divBdr>
    </w:div>
    <w:div w:id="2124810744">
      <w:bodyDiv w:val="1"/>
      <w:marLeft w:val="0"/>
      <w:marRight w:val="0"/>
      <w:marTop w:val="0"/>
      <w:marBottom w:val="0"/>
      <w:divBdr>
        <w:top w:val="none" w:sz="0" w:space="0" w:color="auto"/>
        <w:left w:val="none" w:sz="0" w:space="0" w:color="auto"/>
        <w:bottom w:val="none" w:sz="0" w:space="0" w:color="auto"/>
        <w:right w:val="none" w:sz="0" w:space="0" w:color="auto"/>
      </w:divBdr>
    </w:div>
    <w:div w:id="2125296911">
      <w:bodyDiv w:val="1"/>
      <w:marLeft w:val="0"/>
      <w:marRight w:val="0"/>
      <w:marTop w:val="0"/>
      <w:marBottom w:val="0"/>
      <w:divBdr>
        <w:top w:val="none" w:sz="0" w:space="0" w:color="auto"/>
        <w:left w:val="none" w:sz="0" w:space="0" w:color="auto"/>
        <w:bottom w:val="none" w:sz="0" w:space="0" w:color="auto"/>
        <w:right w:val="none" w:sz="0" w:space="0" w:color="auto"/>
      </w:divBdr>
    </w:div>
    <w:div w:id="2125339436">
      <w:bodyDiv w:val="1"/>
      <w:marLeft w:val="0"/>
      <w:marRight w:val="0"/>
      <w:marTop w:val="0"/>
      <w:marBottom w:val="0"/>
      <w:divBdr>
        <w:top w:val="none" w:sz="0" w:space="0" w:color="auto"/>
        <w:left w:val="none" w:sz="0" w:space="0" w:color="auto"/>
        <w:bottom w:val="none" w:sz="0" w:space="0" w:color="auto"/>
        <w:right w:val="none" w:sz="0" w:space="0" w:color="auto"/>
      </w:divBdr>
    </w:div>
    <w:div w:id="2125686619">
      <w:bodyDiv w:val="1"/>
      <w:marLeft w:val="0"/>
      <w:marRight w:val="0"/>
      <w:marTop w:val="0"/>
      <w:marBottom w:val="0"/>
      <w:divBdr>
        <w:top w:val="none" w:sz="0" w:space="0" w:color="auto"/>
        <w:left w:val="none" w:sz="0" w:space="0" w:color="auto"/>
        <w:bottom w:val="none" w:sz="0" w:space="0" w:color="auto"/>
        <w:right w:val="none" w:sz="0" w:space="0" w:color="auto"/>
      </w:divBdr>
    </w:div>
    <w:div w:id="2125734636">
      <w:bodyDiv w:val="1"/>
      <w:marLeft w:val="0"/>
      <w:marRight w:val="0"/>
      <w:marTop w:val="0"/>
      <w:marBottom w:val="0"/>
      <w:divBdr>
        <w:top w:val="none" w:sz="0" w:space="0" w:color="auto"/>
        <w:left w:val="none" w:sz="0" w:space="0" w:color="auto"/>
        <w:bottom w:val="none" w:sz="0" w:space="0" w:color="auto"/>
        <w:right w:val="none" w:sz="0" w:space="0" w:color="auto"/>
      </w:divBdr>
    </w:div>
    <w:div w:id="2125878613">
      <w:bodyDiv w:val="1"/>
      <w:marLeft w:val="0"/>
      <w:marRight w:val="0"/>
      <w:marTop w:val="0"/>
      <w:marBottom w:val="0"/>
      <w:divBdr>
        <w:top w:val="none" w:sz="0" w:space="0" w:color="auto"/>
        <w:left w:val="none" w:sz="0" w:space="0" w:color="auto"/>
        <w:bottom w:val="none" w:sz="0" w:space="0" w:color="auto"/>
        <w:right w:val="none" w:sz="0" w:space="0" w:color="auto"/>
      </w:divBdr>
    </w:div>
    <w:div w:id="2125882637">
      <w:bodyDiv w:val="1"/>
      <w:marLeft w:val="0"/>
      <w:marRight w:val="0"/>
      <w:marTop w:val="0"/>
      <w:marBottom w:val="0"/>
      <w:divBdr>
        <w:top w:val="none" w:sz="0" w:space="0" w:color="auto"/>
        <w:left w:val="none" w:sz="0" w:space="0" w:color="auto"/>
        <w:bottom w:val="none" w:sz="0" w:space="0" w:color="auto"/>
        <w:right w:val="none" w:sz="0" w:space="0" w:color="auto"/>
      </w:divBdr>
    </w:div>
    <w:div w:id="2125999364">
      <w:bodyDiv w:val="1"/>
      <w:marLeft w:val="0"/>
      <w:marRight w:val="0"/>
      <w:marTop w:val="0"/>
      <w:marBottom w:val="0"/>
      <w:divBdr>
        <w:top w:val="none" w:sz="0" w:space="0" w:color="auto"/>
        <w:left w:val="none" w:sz="0" w:space="0" w:color="auto"/>
        <w:bottom w:val="none" w:sz="0" w:space="0" w:color="auto"/>
        <w:right w:val="none" w:sz="0" w:space="0" w:color="auto"/>
      </w:divBdr>
    </w:div>
    <w:div w:id="2126070693">
      <w:bodyDiv w:val="1"/>
      <w:marLeft w:val="0"/>
      <w:marRight w:val="0"/>
      <w:marTop w:val="0"/>
      <w:marBottom w:val="0"/>
      <w:divBdr>
        <w:top w:val="none" w:sz="0" w:space="0" w:color="auto"/>
        <w:left w:val="none" w:sz="0" w:space="0" w:color="auto"/>
        <w:bottom w:val="none" w:sz="0" w:space="0" w:color="auto"/>
        <w:right w:val="none" w:sz="0" w:space="0" w:color="auto"/>
      </w:divBdr>
    </w:div>
    <w:div w:id="2126649842">
      <w:bodyDiv w:val="1"/>
      <w:marLeft w:val="0"/>
      <w:marRight w:val="0"/>
      <w:marTop w:val="0"/>
      <w:marBottom w:val="0"/>
      <w:divBdr>
        <w:top w:val="none" w:sz="0" w:space="0" w:color="auto"/>
        <w:left w:val="none" w:sz="0" w:space="0" w:color="auto"/>
        <w:bottom w:val="none" w:sz="0" w:space="0" w:color="auto"/>
        <w:right w:val="none" w:sz="0" w:space="0" w:color="auto"/>
      </w:divBdr>
    </w:div>
    <w:div w:id="2126925108">
      <w:bodyDiv w:val="1"/>
      <w:marLeft w:val="0"/>
      <w:marRight w:val="0"/>
      <w:marTop w:val="0"/>
      <w:marBottom w:val="0"/>
      <w:divBdr>
        <w:top w:val="none" w:sz="0" w:space="0" w:color="auto"/>
        <w:left w:val="none" w:sz="0" w:space="0" w:color="auto"/>
        <w:bottom w:val="none" w:sz="0" w:space="0" w:color="auto"/>
        <w:right w:val="none" w:sz="0" w:space="0" w:color="auto"/>
      </w:divBdr>
    </w:div>
    <w:div w:id="2127504634">
      <w:bodyDiv w:val="1"/>
      <w:marLeft w:val="0"/>
      <w:marRight w:val="0"/>
      <w:marTop w:val="0"/>
      <w:marBottom w:val="0"/>
      <w:divBdr>
        <w:top w:val="none" w:sz="0" w:space="0" w:color="auto"/>
        <w:left w:val="none" w:sz="0" w:space="0" w:color="auto"/>
        <w:bottom w:val="none" w:sz="0" w:space="0" w:color="auto"/>
        <w:right w:val="none" w:sz="0" w:space="0" w:color="auto"/>
      </w:divBdr>
    </w:div>
    <w:div w:id="2127960717">
      <w:bodyDiv w:val="1"/>
      <w:marLeft w:val="0"/>
      <w:marRight w:val="0"/>
      <w:marTop w:val="0"/>
      <w:marBottom w:val="0"/>
      <w:divBdr>
        <w:top w:val="none" w:sz="0" w:space="0" w:color="auto"/>
        <w:left w:val="none" w:sz="0" w:space="0" w:color="auto"/>
        <w:bottom w:val="none" w:sz="0" w:space="0" w:color="auto"/>
        <w:right w:val="none" w:sz="0" w:space="0" w:color="auto"/>
      </w:divBdr>
    </w:div>
    <w:div w:id="2127962888">
      <w:bodyDiv w:val="1"/>
      <w:marLeft w:val="0"/>
      <w:marRight w:val="0"/>
      <w:marTop w:val="0"/>
      <w:marBottom w:val="0"/>
      <w:divBdr>
        <w:top w:val="none" w:sz="0" w:space="0" w:color="auto"/>
        <w:left w:val="none" w:sz="0" w:space="0" w:color="auto"/>
        <w:bottom w:val="none" w:sz="0" w:space="0" w:color="auto"/>
        <w:right w:val="none" w:sz="0" w:space="0" w:color="auto"/>
      </w:divBdr>
    </w:div>
    <w:div w:id="2127963881">
      <w:bodyDiv w:val="1"/>
      <w:marLeft w:val="0"/>
      <w:marRight w:val="0"/>
      <w:marTop w:val="0"/>
      <w:marBottom w:val="0"/>
      <w:divBdr>
        <w:top w:val="none" w:sz="0" w:space="0" w:color="auto"/>
        <w:left w:val="none" w:sz="0" w:space="0" w:color="auto"/>
        <w:bottom w:val="none" w:sz="0" w:space="0" w:color="auto"/>
        <w:right w:val="none" w:sz="0" w:space="0" w:color="auto"/>
      </w:divBdr>
    </w:div>
    <w:div w:id="2127969681">
      <w:bodyDiv w:val="1"/>
      <w:marLeft w:val="0"/>
      <w:marRight w:val="0"/>
      <w:marTop w:val="0"/>
      <w:marBottom w:val="0"/>
      <w:divBdr>
        <w:top w:val="none" w:sz="0" w:space="0" w:color="auto"/>
        <w:left w:val="none" w:sz="0" w:space="0" w:color="auto"/>
        <w:bottom w:val="none" w:sz="0" w:space="0" w:color="auto"/>
        <w:right w:val="none" w:sz="0" w:space="0" w:color="auto"/>
      </w:divBdr>
    </w:div>
    <w:div w:id="2128114081">
      <w:bodyDiv w:val="1"/>
      <w:marLeft w:val="0"/>
      <w:marRight w:val="0"/>
      <w:marTop w:val="0"/>
      <w:marBottom w:val="0"/>
      <w:divBdr>
        <w:top w:val="none" w:sz="0" w:space="0" w:color="auto"/>
        <w:left w:val="none" w:sz="0" w:space="0" w:color="auto"/>
        <w:bottom w:val="none" w:sz="0" w:space="0" w:color="auto"/>
        <w:right w:val="none" w:sz="0" w:space="0" w:color="auto"/>
      </w:divBdr>
    </w:div>
    <w:div w:id="2128156835">
      <w:bodyDiv w:val="1"/>
      <w:marLeft w:val="0"/>
      <w:marRight w:val="0"/>
      <w:marTop w:val="0"/>
      <w:marBottom w:val="0"/>
      <w:divBdr>
        <w:top w:val="none" w:sz="0" w:space="0" w:color="auto"/>
        <w:left w:val="none" w:sz="0" w:space="0" w:color="auto"/>
        <w:bottom w:val="none" w:sz="0" w:space="0" w:color="auto"/>
        <w:right w:val="none" w:sz="0" w:space="0" w:color="auto"/>
      </w:divBdr>
    </w:div>
    <w:div w:id="2128504406">
      <w:bodyDiv w:val="1"/>
      <w:marLeft w:val="0"/>
      <w:marRight w:val="0"/>
      <w:marTop w:val="0"/>
      <w:marBottom w:val="0"/>
      <w:divBdr>
        <w:top w:val="none" w:sz="0" w:space="0" w:color="auto"/>
        <w:left w:val="none" w:sz="0" w:space="0" w:color="auto"/>
        <w:bottom w:val="none" w:sz="0" w:space="0" w:color="auto"/>
        <w:right w:val="none" w:sz="0" w:space="0" w:color="auto"/>
      </w:divBdr>
    </w:div>
    <w:div w:id="2128962692">
      <w:bodyDiv w:val="1"/>
      <w:marLeft w:val="0"/>
      <w:marRight w:val="0"/>
      <w:marTop w:val="0"/>
      <w:marBottom w:val="0"/>
      <w:divBdr>
        <w:top w:val="none" w:sz="0" w:space="0" w:color="auto"/>
        <w:left w:val="none" w:sz="0" w:space="0" w:color="auto"/>
        <w:bottom w:val="none" w:sz="0" w:space="0" w:color="auto"/>
        <w:right w:val="none" w:sz="0" w:space="0" w:color="auto"/>
      </w:divBdr>
    </w:div>
    <w:div w:id="2130514664">
      <w:bodyDiv w:val="1"/>
      <w:marLeft w:val="0"/>
      <w:marRight w:val="0"/>
      <w:marTop w:val="0"/>
      <w:marBottom w:val="0"/>
      <w:divBdr>
        <w:top w:val="none" w:sz="0" w:space="0" w:color="auto"/>
        <w:left w:val="none" w:sz="0" w:space="0" w:color="auto"/>
        <w:bottom w:val="none" w:sz="0" w:space="0" w:color="auto"/>
        <w:right w:val="none" w:sz="0" w:space="0" w:color="auto"/>
      </w:divBdr>
    </w:div>
    <w:div w:id="2130660382">
      <w:bodyDiv w:val="1"/>
      <w:marLeft w:val="0"/>
      <w:marRight w:val="0"/>
      <w:marTop w:val="0"/>
      <w:marBottom w:val="0"/>
      <w:divBdr>
        <w:top w:val="none" w:sz="0" w:space="0" w:color="auto"/>
        <w:left w:val="none" w:sz="0" w:space="0" w:color="auto"/>
        <w:bottom w:val="none" w:sz="0" w:space="0" w:color="auto"/>
        <w:right w:val="none" w:sz="0" w:space="0" w:color="auto"/>
      </w:divBdr>
    </w:div>
    <w:div w:id="2130735152">
      <w:bodyDiv w:val="1"/>
      <w:marLeft w:val="0"/>
      <w:marRight w:val="0"/>
      <w:marTop w:val="0"/>
      <w:marBottom w:val="0"/>
      <w:divBdr>
        <w:top w:val="none" w:sz="0" w:space="0" w:color="auto"/>
        <w:left w:val="none" w:sz="0" w:space="0" w:color="auto"/>
        <w:bottom w:val="none" w:sz="0" w:space="0" w:color="auto"/>
        <w:right w:val="none" w:sz="0" w:space="0" w:color="auto"/>
      </w:divBdr>
    </w:div>
    <w:div w:id="2130975879">
      <w:bodyDiv w:val="1"/>
      <w:marLeft w:val="0"/>
      <w:marRight w:val="0"/>
      <w:marTop w:val="0"/>
      <w:marBottom w:val="0"/>
      <w:divBdr>
        <w:top w:val="none" w:sz="0" w:space="0" w:color="auto"/>
        <w:left w:val="none" w:sz="0" w:space="0" w:color="auto"/>
        <w:bottom w:val="none" w:sz="0" w:space="0" w:color="auto"/>
        <w:right w:val="none" w:sz="0" w:space="0" w:color="auto"/>
      </w:divBdr>
    </w:div>
    <w:div w:id="2131125460">
      <w:bodyDiv w:val="1"/>
      <w:marLeft w:val="0"/>
      <w:marRight w:val="0"/>
      <w:marTop w:val="0"/>
      <w:marBottom w:val="0"/>
      <w:divBdr>
        <w:top w:val="none" w:sz="0" w:space="0" w:color="auto"/>
        <w:left w:val="none" w:sz="0" w:space="0" w:color="auto"/>
        <w:bottom w:val="none" w:sz="0" w:space="0" w:color="auto"/>
        <w:right w:val="none" w:sz="0" w:space="0" w:color="auto"/>
      </w:divBdr>
    </w:div>
    <w:div w:id="2131240886">
      <w:bodyDiv w:val="1"/>
      <w:marLeft w:val="0"/>
      <w:marRight w:val="0"/>
      <w:marTop w:val="0"/>
      <w:marBottom w:val="0"/>
      <w:divBdr>
        <w:top w:val="none" w:sz="0" w:space="0" w:color="auto"/>
        <w:left w:val="none" w:sz="0" w:space="0" w:color="auto"/>
        <w:bottom w:val="none" w:sz="0" w:space="0" w:color="auto"/>
        <w:right w:val="none" w:sz="0" w:space="0" w:color="auto"/>
      </w:divBdr>
    </w:div>
    <w:div w:id="2131434997">
      <w:bodyDiv w:val="1"/>
      <w:marLeft w:val="0"/>
      <w:marRight w:val="0"/>
      <w:marTop w:val="0"/>
      <w:marBottom w:val="0"/>
      <w:divBdr>
        <w:top w:val="none" w:sz="0" w:space="0" w:color="auto"/>
        <w:left w:val="none" w:sz="0" w:space="0" w:color="auto"/>
        <w:bottom w:val="none" w:sz="0" w:space="0" w:color="auto"/>
        <w:right w:val="none" w:sz="0" w:space="0" w:color="auto"/>
      </w:divBdr>
    </w:div>
    <w:div w:id="2131588701">
      <w:bodyDiv w:val="1"/>
      <w:marLeft w:val="0"/>
      <w:marRight w:val="0"/>
      <w:marTop w:val="0"/>
      <w:marBottom w:val="0"/>
      <w:divBdr>
        <w:top w:val="none" w:sz="0" w:space="0" w:color="auto"/>
        <w:left w:val="none" w:sz="0" w:space="0" w:color="auto"/>
        <w:bottom w:val="none" w:sz="0" w:space="0" w:color="auto"/>
        <w:right w:val="none" w:sz="0" w:space="0" w:color="auto"/>
      </w:divBdr>
    </w:div>
    <w:div w:id="2131708125">
      <w:bodyDiv w:val="1"/>
      <w:marLeft w:val="0"/>
      <w:marRight w:val="0"/>
      <w:marTop w:val="0"/>
      <w:marBottom w:val="0"/>
      <w:divBdr>
        <w:top w:val="none" w:sz="0" w:space="0" w:color="auto"/>
        <w:left w:val="none" w:sz="0" w:space="0" w:color="auto"/>
        <w:bottom w:val="none" w:sz="0" w:space="0" w:color="auto"/>
        <w:right w:val="none" w:sz="0" w:space="0" w:color="auto"/>
      </w:divBdr>
    </w:div>
    <w:div w:id="2131783517">
      <w:bodyDiv w:val="1"/>
      <w:marLeft w:val="0"/>
      <w:marRight w:val="0"/>
      <w:marTop w:val="0"/>
      <w:marBottom w:val="0"/>
      <w:divBdr>
        <w:top w:val="none" w:sz="0" w:space="0" w:color="auto"/>
        <w:left w:val="none" w:sz="0" w:space="0" w:color="auto"/>
        <w:bottom w:val="none" w:sz="0" w:space="0" w:color="auto"/>
        <w:right w:val="none" w:sz="0" w:space="0" w:color="auto"/>
      </w:divBdr>
    </w:div>
    <w:div w:id="2132238458">
      <w:bodyDiv w:val="1"/>
      <w:marLeft w:val="0"/>
      <w:marRight w:val="0"/>
      <w:marTop w:val="0"/>
      <w:marBottom w:val="0"/>
      <w:divBdr>
        <w:top w:val="none" w:sz="0" w:space="0" w:color="auto"/>
        <w:left w:val="none" w:sz="0" w:space="0" w:color="auto"/>
        <w:bottom w:val="none" w:sz="0" w:space="0" w:color="auto"/>
        <w:right w:val="none" w:sz="0" w:space="0" w:color="auto"/>
      </w:divBdr>
    </w:div>
    <w:div w:id="2132434590">
      <w:bodyDiv w:val="1"/>
      <w:marLeft w:val="0"/>
      <w:marRight w:val="0"/>
      <w:marTop w:val="0"/>
      <w:marBottom w:val="0"/>
      <w:divBdr>
        <w:top w:val="none" w:sz="0" w:space="0" w:color="auto"/>
        <w:left w:val="none" w:sz="0" w:space="0" w:color="auto"/>
        <w:bottom w:val="none" w:sz="0" w:space="0" w:color="auto"/>
        <w:right w:val="none" w:sz="0" w:space="0" w:color="auto"/>
      </w:divBdr>
    </w:div>
    <w:div w:id="2132628978">
      <w:bodyDiv w:val="1"/>
      <w:marLeft w:val="0"/>
      <w:marRight w:val="0"/>
      <w:marTop w:val="0"/>
      <w:marBottom w:val="0"/>
      <w:divBdr>
        <w:top w:val="none" w:sz="0" w:space="0" w:color="auto"/>
        <w:left w:val="none" w:sz="0" w:space="0" w:color="auto"/>
        <w:bottom w:val="none" w:sz="0" w:space="0" w:color="auto"/>
        <w:right w:val="none" w:sz="0" w:space="0" w:color="auto"/>
      </w:divBdr>
    </w:div>
    <w:div w:id="2132894264">
      <w:bodyDiv w:val="1"/>
      <w:marLeft w:val="0"/>
      <w:marRight w:val="0"/>
      <w:marTop w:val="0"/>
      <w:marBottom w:val="0"/>
      <w:divBdr>
        <w:top w:val="none" w:sz="0" w:space="0" w:color="auto"/>
        <w:left w:val="none" w:sz="0" w:space="0" w:color="auto"/>
        <w:bottom w:val="none" w:sz="0" w:space="0" w:color="auto"/>
        <w:right w:val="none" w:sz="0" w:space="0" w:color="auto"/>
      </w:divBdr>
    </w:div>
    <w:div w:id="2133598730">
      <w:bodyDiv w:val="1"/>
      <w:marLeft w:val="0"/>
      <w:marRight w:val="0"/>
      <w:marTop w:val="0"/>
      <w:marBottom w:val="0"/>
      <w:divBdr>
        <w:top w:val="none" w:sz="0" w:space="0" w:color="auto"/>
        <w:left w:val="none" w:sz="0" w:space="0" w:color="auto"/>
        <w:bottom w:val="none" w:sz="0" w:space="0" w:color="auto"/>
        <w:right w:val="none" w:sz="0" w:space="0" w:color="auto"/>
      </w:divBdr>
    </w:div>
    <w:div w:id="2134057426">
      <w:bodyDiv w:val="1"/>
      <w:marLeft w:val="0"/>
      <w:marRight w:val="0"/>
      <w:marTop w:val="0"/>
      <w:marBottom w:val="0"/>
      <w:divBdr>
        <w:top w:val="none" w:sz="0" w:space="0" w:color="auto"/>
        <w:left w:val="none" w:sz="0" w:space="0" w:color="auto"/>
        <w:bottom w:val="none" w:sz="0" w:space="0" w:color="auto"/>
        <w:right w:val="none" w:sz="0" w:space="0" w:color="auto"/>
      </w:divBdr>
    </w:div>
    <w:div w:id="2134205992">
      <w:bodyDiv w:val="1"/>
      <w:marLeft w:val="0"/>
      <w:marRight w:val="0"/>
      <w:marTop w:val="0"/>
      <w:marBottom w:val="0"/>
      <w:divBdr>
        <w:top w:val="none" w:sz="0" w:space="0" w:color="auto"/>
        <w:left w:val="none" w:sz="0" w:space="0" w:color="auto"/>
        <w:bottom w:val="none" w:sz="0" w:space="0" w:color="auto"/>
        <w:right w:val="none" w:sz="0" w:space="0" w:color="auto"/>
      </w:divBdr>
    </w:div>
    <w:div w:id="2134324300">
      <w:bodyDiv w:val="1"/>
      <w:marLeft w:val="0"/>
      <w:marRight w:val="0"/>
      <w:marTop w:val="0"/>
      <w:marBottom w:val="0"/>
      <w:divBdr>
        <w:top w:val="none" w:sz="0" w:space="0" w:color="auto"/>
        <w:left w:val="none" w:sz="0" w:space="0" w:color="auto"/>
        <w:bottom w:val="none" w:sz="0" w:space="0" w:color="auto"/>
        <w:right w:val="none" w:sz="0" w:space="0" w:color="auto"/>
      </w:divBdr>
    </w:div>
    <w:div w:id="2134444602">
      <w:bodyDiv w:val="1"/>
      <w:marLeft w:val="0"/>
      <w:marRight w:val="0"/>
      <w:marTop w:val="0"/>
      <w:marBottom w:val="0"/>
      <w:divBdr>
        <w:top w:val="none" w:sz="0" w:space="0" w:color="auto"/>
        <w:left w:val="none" w:sz="0" w:space="0" w:color="auto"/>
        <w:bottom w:val="none" w:sz="0" w:space="0" w:color="auto"/>
        <w:right w:val="none" w:sz="0" w:space="0" w:color="auto"/>
      </w:divBdr>
    </w:div>
    <w:div w:id="2135050457">
      <w:bodyDiv w:val="1"/>
      <w:marLeft w:val="0"/>
      <w:marRight w:val="0"/>
      <w:marTop w:val="0"/>
      <w:marBottom w:val="0"/>
      <w:divBdr>
        <w:top w:val="none" w:sz="0" w:space="0" w:color="auto"/>
        <w:left w:val="none" w:sz="0" w:space="0" w:color="auto"/>
        <w:bottom w:val="none" w:sz="0" w:space="0" w:color="auto"/>
        <w:right w:val="none" w:sz="0" w:space="0" w:color="auto"/>
      </w:divBdr>
    </w:div>
    <w:div w:id="2135244957">
      <w:bodyDiv w:val="1"/>
      <w:marLeft w:val="0"/>
      <w:marRight w:val="0"/>
      <w:marTop w:val="0"/>
      <w:marBottom w:val="0"/>
      <w:divBdr>
        <w:top w:val="none" w:sz="0" w:space="0" w:color="auto"/>
        <w:left w:val="none" w:sz="0" w:space="0" w:color="auto"/>
        <w:bottom w:val="none" w:sz="0" w:space="0" w:color="auto"/>
        <w:right w:val="none" w:sz="0" w:space="0" w:color="auto"/>
      </w:divBdr>
    </w:div>
    <w:div w:id="2135368383">
      <w:bodyDiv w:val="1"/>
      <w:marLeft w:val="0"/>
      <w:marRight w:val="0"/>
      <w:marTop w:val="0"/>
      <w:marBottom w:val="0"/>
      <w:divBdr>
        <w:top w:val="none" w:sz="0" w:space="0" w:color="auto"/>
        <w:left w:val="none" w:sz="0" w:space="0" w:color="auto"/>
        <w:bottom w:val="none" w:sz="0" w:space="0" w:color="auto"/>
        <w:right w:val="none" w:sz="0" w:space="0" w:color="auto"/>
      </w:divBdr>
    </w:div>
    <w:div w:id="2135908469">
      <w:bodyDiv w:val="1"/>
      <w:marLeft w:val="0"/>
      <w:marRight w:val="0"/>
      <w:marTop w:val="0"/>
      <w:marBottom w:val="0"/>
      <w:divBdr>
        <w:top w:val="none" w:sz="0" w:space="0" w:color="auto"/>
        <w:left w:val="none" w:sz="0" w:space="0" w:color="auto"/>
        <w:bottom w:val="none" w:sz="0" w:space="0" w:color="auto"/>
        <w:right w:val="none" w:sz="0" w:space="0" w:color="auto"/>
      </w:divBdr>
    </w:div>
    <w:div w:id="2135981375">
      <w:bodyDiv w:val="1"/>
      <w:marLeft w:val="0"/>
      <w:marRight w:val="0"/>
      <w:marTop w:val="0"/>
      <w:marBottom w:val="0"/>
      <w:divBdr>
        <w:top w:val="none" w:sz="0" w:space="0" w:color="auto"/>
        <w:left w:val="none" w:sz="0" w:space="0" w:color="auto"/>
        <w:bottom w:val="none" w:sz="0" w:space="0" w:color="auto"/>
        <w:right w:val="none" w:sz="0" w:space="0" w:color="auto"/>
      </w:divBdr>
    </w:div>
    <w:div w:id="2136017968">
      <w:bodyDiv w:val="1"/>
      <w:marLeft w:val="0"/>
      <w:marRight w:val="0"/>
      <w:marTop w:val="0"/>
      <w:marBottom w:val="0"/>
      <w:divBdr>
        <w:top w:val="none" w:sz="0" w:space="0" w:color="auto"/>
        <w:left w:val="none" w:sz="0" w:space="0" w:color="auto"/>
        <w:bottom w:val="none" w:sz="0" w:space="0" w:color="auto"/>
        <w:right w:val="none" w:sz="0" w:space="0" w:color="auto"/>
      </w:divBdr>
    </w:div>
    <w:div w:id="2136486339">
      <w:bodyDiv w:val="1"/>
      <w:marLeft w:val="0"/>
      <w:marRight w:val="0"/>
      <w:marTop w:val="0"/>
      <w:marBottom w:val="0"/>
      <w:divBdr>
        <w:top w:val="none" w:sz="0" w:space="0" w:color="auto"/>
        <w:left w:val="none" w:sz="0" w:space="0" w:color="auto"/>
        <w:bottom w:val="none" w:sz="0" w:space="0" w:color="auto"/>
        <w:right w:val="none" w:sz="0" w:space="0" w:color="auto"/>
      </w:divBdr>
    </w:div>
    <w:div w:id="2136562367">
      <w:bodyDiv w:val="1"/>
      <w:marLeft w:val="0"/>
      <w:marRight w:val="0"/>
      <w:marTop w:val="0"/>
      <w:marBottom w:val="0"/>
      <w:divBdr>
        <w:top w:val="none" w:sz="0" w:space="0" w:color="auto"/>
        <w:left w:val="none" w:sz="0" w:space="0" w:color="auto"/>
        <w:bottom w:val="none" w:sz="0" w:space="0" w:color="auto"/>
        <w:right w:val="none" w:sz="0" w:space="0" w:color="auto"/>
      </w:divBdr>
    </w:div>
    <w:div w:id="2137331511">
      <w:bodyDiv w:val="1"/>
      <w:marLeft w:val="0"/>
      <w:marRight w:val="0"/>
      <w:marTop w:val="0"/>
      <w:marBottom w:val="0"/>
      <w:divBdr>
        <w:top w:val="none" w:sz="0" w:space="0" w:color="auto"/>
        <w:left w:val="none" w:sz="0" w:space="0" w:color="auto"/>
        <w:bottom w:val="none" w:sz="0" w:space="0" w:color="auto"/>
        <w:right w:val="none" w:sz="0" w:space="0" w:color="auto"/>
      </w:divBdr>
    </w:div>
    <w:div w:id="2137527580">
      <w:bodyDiv w:val="1"/>
      <w:marLeft w:val="0"/>
      <w:marRight w:val="0"/>
      <w:marTop w:val="0"/>
      <w:marBottom w:val="0"/>
      <w:divBdr>
        <w:top w:val="none" w:sz="0" w:space="0" w:color="auto"/>
        <w:left w:val="none" w:sz="0" w:space="0" w:color="auto"/>
        <w:bottom w:val="none" w:sz="0" w:space="0" w:color="auto"/>
        <w:right w:val="none" w:sz="0" w:space="0" w:color="auto"/>
      </w:divBdr>
    </w:div>
    <w:div w:id="2137600034">
      <w:bodyDiv w:val="1"/>
      <w:marLeft w:val="0"/>
      <w:marRight w:val="0"/>
      <w:marTop w:val="0"/>
      <w:marBottom w:val="0"/>
      <w:divBdr>
        <w:top w:val="none" w:sz="0" w:space="0" w:color="auto"/>
        <w:left w:val="none" w:sz="0" w:space="0" w:color="auto"/>
        <w:bottom w:val="none" w:sz="0" w:space="0" w:color="auto"/>
        <w:right w:val="none" w:sz="0" w:space="0" w:color="auto"/>
      </w:divBdr>
    </w:div>
    <w:div w:id="2137601499">
      <w:bodyDiv w:val="1"/>
      <w:marLeft w:val="0"/>
      <w:marRight w:val="0"/>
      <w:marTop w:val="0"/>
      <w:marBottom w:val="0"/>
      <w:divBdr>
        <w:top w:val="none" w:sz="0" w:space="0" w:color="auto"/>
        <w:left w:val="none" w:sz="0" w:space="0" w:color="auto"/>
        <w:bottom w:val="none" w:sz="0" w:space="0" w:color="auto"/>
        <w:right w:val="none" w:sz="0" w:space="0" w:color="auto"/>
      </w:divBdr>
    </w:div>
    <w:div w:id="2137869452">
      <w:bodyDiv w:val="1"/>
      <w:marLeft w:val="0"/>
      <w:marRight w:val="0"/>
      <w:marTop w:val="0"/>
      <w:marBottom w:val="0"/>
      <w:divBdr>
        <w:top w:val="none" w:sz="0" w:space="0" w:color="auto"/>
        <w:left w:val="none" w:sz="0" w:space="0" w:color="auto"/>
        <w:bottom w:val="none" w:sz="0" w:space="0" w:color="auto"/>
        <w:right w:val="none" w:sz="0" w:space="0" w:color="auto"/>
      </w:divBdr>
    </w:div>
    <w:div w:id="2137940422">
      <w:bodyDiv w:val="1"/>
      <w:marLeft w:val="0"/>
      <w:marRight w:val="0"/>
      <w:marTop w:val="0"/>
      <w:marBottom w:val="0"/>
      <w:divBdr>
        <w:top w:val="none" w:sz="0" w:space="0" w:color="auto"/>
        <w:left w:val="none" w:sz="0" w:space="0" w:color="auto"/>
        <w:bottom w:val="none" w:sz="0" w:space="0" w:color="auto"/>
        <w:right w:val="none" w:sz="0" w:space="0" w:color="auto"/>
      </w:divBdr>
    </w:div>
    <w:div w:id="2138257743">
      <w:bodyDiv w:val="1"/>
      <w:marLeft w:val="0"/>
      <w:marRight w:val="0"/>
      <w:marTop w:val="0"/>
      <w:marBottom w:val="0"/>
      <w:divBdr>
        <w:top w:val="none" w:sz="0" w:space="0" w:color="auto"/>
        <w:left w:val="none" w:sz="0" w:space="0" w:color="auto"/>
        <w:bottom w:val="none" w:sz="0" w:space="0" w:color="auto"/>
        <w:right w:val="none" w:sz="0" w:space="0" w:color="auto"/>
      </w:divBdr>
    </w:div>
    <w:div w:id="2138836605">
      <w:bodyDiv w:val="1"/>
      <w:marLeft w:val="0"/>
      <w:marRight w:val="0"/>
      <w:marTop w:val="0"/>
      <w:marBottom w:val="0"/>
      <w:divBdr>
        <w:top w:val="none" w:sz="0" w:space="0" w:color="auto"/>
        <w:left w:val="none" w:sz="0" w:space="0" w:color="auto"/>
        <w:bottom w:val="none" w:sz="0" w:space="0" w:color="auto"/>
        <w:right w:val="none" w:sz="0" w:space="0" w:color="auto"/>
      </w:divBdr>
    </w:div>
    <w:div w:id="2139253082">
      <w:bodyDiv w:val="1"/>
      <w:marLeft w:val="0"/>
      <w:marRight w:val="0"/>
      <w:marTop w:val="0"/>
      <w:marBottom w:val="0"/>
      <w:divBdr>
        <w:top w:val="none" w:sz="0" w:space="0" w:color="auto"/>
        <w:left w:val="none" w:sz="0" w:space="0" w:color="auto"/>
        <w:bottom w:val="none" w:sz="0" w:space="0" w:color="auto"/>
        <w:right w:val="none" w:sz="0" w:space="0" w:color="auto"/>
      </w:divBdr>
    </w:div>
    <w:div w:id="2139759188">
      <w:bodyDiv w:val="1"/>
      <w:marLeft w:val="0"/>
      <w:marRight w:val="0"/>
      <w:marTop w:val="0"/>
      <w:marBottom w:val="0"/>
      <w:divBdr>
        <w:top w:val="none" w:sz="0" w:space="0" w:color="auto"/>
        <w:left w:val="none" w:sz="0" w:space="0" w:color="auto"/>
        <w:bottom w:val="none" w:sz="0" w:space="0" w:color="auto"/>
        <w:right w:val="none" w:sz="0" w:space="0" w:color="auto"/>
      </w:divBdr>
    </w:div>
    <w:div w:id="2140030279">
      <w:bodyDiv w:val="1"/>
      <w:marLeft w:val="0"/>
      <w:marRight w:val="0"/>
      <w:marTop w:val="0"/>
      <w:marBottom w:val="0"/>
      <w:divBdr>
        <w:top w:val="none" w:sz="0" w:space="0" w:color="auto"/>
        <w:left w:val="none" w:sz="0" w:space="0" w:color="auto"/>
        <w:bottom w:val="none" w:sz="0" w:space="0" w:color="auto"/>
        <w:right w:val="none" w:sz="0" w:space="0" w:color="auto"/>
      </w:divBdr>
    </w:div>
    <w:div w:id="2140032643">
      <w:bodyDiv w:val="1"/>
      <w:marLeft w:val="0"/>
      <w:marRight w:val="0"/>
      <w:marTop w:val="0"/>
      <w:marBottom w:val="0"/>
      <w:divBdr>
        <w:top w:val="none" w:sz="0" w:space="0" w:color="auto"/>
        <w:left w:val="none" w:sz="0" w:space="0" w:color="auto"/>
        <w:bottom w:val="none" w:sz="0" w:space="0" w:color="auto"/>
        <w:right w:val="none" w:sz="0" w:space="0" w:color="auto"/>
      </w:divBdr>
    </w:div>
    <w:div w:id="2140222283">
      <w:bodyDiv w:val="1"/>
      <w:marLeft w:val="0"/>
      <w:marRight w:val="0"/>
      <w:marTop w:val="0"/>
      <w:marBottom w:val="0"/>
      <w:divBdr>
        <w:top w:val="none" w:sz="0" w:space="0" w:color="auto"/>
        <w:left w:val="none" w:sz="0" w:space="0" w:color="auto"/>
        <w:bottom w:val="none" w:sz="0" w:space="0" w:color="auto"/>
        <w:right w:val="none" w:sz="0" w:space="0" w:color="auto"/>
      </w:divBdr>
    </w:div>
    <w:div w:id="2140562079">
      <w:bodyDiv w:val="1"/>
      <w:marLeft w:val="0"/>
      <w:marRight w:val="0"/>
      <w:marTop w:val="0"/>
      <w:marBottom w:val="0"/>
      <w:divBdr>
        <w:top w:val="none" w:sz="0" w:space="0" w:color="auto"/>
        <w:left w:val="none" w:sz="0" w:space="0" w:color="auto"/>
        <w:bottom w:val="none" w:sz="0" w:space="0" w:color="auto"/>
        <w:right w:val="none" w:sz="0" w:space="0" w:color="auto"/>
      </w:divBdr>
    </w:div>
    <w:div w:id="2141070046">
      <w:bodyDiv w:val="1"/>
      <w:marLeft w:val="0"/>
      <w:marRight w:val="0"/>
      <w:marTop w:val="0"/>
      <w:marBottom w:val="0"/>
      <w:divBdr>
        <w:top w:val="none" w:sz="0" w:space="0" w:color="auto"/>
        <w:left w:val="none" w:sz="0" w:space="0" w:color="auto"/>
        <w:bottom w:val="none" w:sz="0" w:space="0" w:color="auto"/>
        <w:right w:val="none" w:sz="0" w:space="0" w:color="auto"/>
      </w:divBdr>
    </w:div>
    <w:div w:id="2141461088">
      <w:bodyDiv w:val="1"/>
      <w:marLeft w:val="0"/>
      <w:marRight w:val="0"/>
      <w:marTop w:val="0"/>
      <w:marBottom w:val="0"/>
      <w:divBdr>
        <w:top w:val="none" w:sz="0" w:space="0" w:color="auto"/>
        <w:left w:val="none" w:sz="0" w:space="0" w:color="auto"/>
        <w:bottom w:val="none" w:sz="0" w:space="0" w:color="auto"/>
        <w:right w:val="none" w:sz="0" w:space="0" w:color="auto"/>
      </w:divBdr>
    </w:div>
    <w:div w:id="2141535976">
      <w:bodyDiv w:val="1"/>
      <w:marLeft w:val="0"/>
      <w:marRight w:val="0"/>
      <w:marTop w:val="0"/>
      <w:marBottom w:val="0"/>
      <w:divBdr>
        <w:top w:val="none" w:sz="0" w:space="0" w:color="auto"/>
        <w:left w:val="none" w:sz="0" w:space="0" w:color="auto"/>
        <w:bottom w:val="none" w:sz="0" w:space="0" w:color="auto"/>
        <w:right w:val="none" w:sz="0" w:space="0" w:color="auto"/>
      </w:divBdr>
    </w:div>
    <w:div w:id="2141915201">
      <w:bodyDiv w:val="1"/>
      <w:marLeft w:val="0"/>
      <w:marRight w:val="0"/>
      <w:marTop w:val="0"/>
      <w:marBottom w:val="0"/>
      <w:divBdr>
        <w:top w:val="none" w:sz="0" w:space="0" w:color="auto"/>
        <w:left w:val="none" w:sz="0" w:space="0" w:color="auto"/>
        <w:bottom w:val="none" w:sz="0" w:space="0" w:color="auto"/>
        <w:right w:val="none" w:sz="0" w:space="0" w:color="auto"/>
      </w:divBdr>
    </w:div>
    <w:div w:id="2141923788">
      <w:bodyDiv w:val="1"/>
      <w:marLeft w:val="0"/>
      <w:marRight w:val="0"/>
      <w:marTop w:val="0"/>
      <w:marBottom w:val="0"/>
      <w:divBdr>
        <w:top w:val="none" w:sz="0" w:space="0" w:color="auto"/>
        <w:left w:val="none" w:sz="0" w:space="0" w:color="auto"/>
        <w:bottom w:val="none" w:sz="0" w:space="0" w:color="auto"/>
        <w:right w:val="none" w:sz="0" w:space="0" w:color="auto"/>
      </w:divBdr>
    </w:div>
    <w:div w:id="2143382559">
      <w:bodyDiv w:val="1"/>
      <w:marLeft w:val="0"/>
      <w:marRight w:val="0"/>
      <w:marTop w:val="0"/>
      <w:marBottom w:val="0"/>
      <w:divBdr>
        <w:top w:val="none" w:sz="0" w:space="0" w:color="auto"/>
        <w:left w:val="none" w:sz="0" w:space="0" w:color="auto"/>
        <w:bottom w:val="none" w:sz="0" w:space="0" w:color="auto"/>
        <w:right w:val="none" w:sz="0" w:space="0" w:color="auto"/>
      </w:divBdr>
    </w:div>
    <w:div w:id="2143574433">
      <w:bodyDiv w:val="1"/>
      <w:marLeft w:val="0"/>
      <w:marRight w:val="0"/>
      <w:marTop w:val="0"/>
      <w:marBottom w:val="0"/>
      <w:divBdr>
        <w:top w:val="none" w:sz="0" w:space="0" w:color="auto"/>
        <w:left w:val="none" w:sz="0" w:space="0" w:color="auto"/>
        <w:bottom w:val="none" w:sz="0" w:space="0" w:color="auto"/>
        <w:right w:val="none" w:sz="0" w:space="0" w:color="auto"/>
      </w:divBdr>
    </w:div>
    <w:div w:id="2143769788">
      <w:bodyDiv w:val="1"/>
      <w:marLeft w:val="0"/>
      <w:marRight w:val="0"/>
      <w:marTop w:val="0"/>
      <w:marBottom w:val="0"/>
      <w:divBdr>
        <w:top w:val="none" w:sz="0" w:space="0" w:color="auto"/>
        <w:left w:val="none" w:sz="0" w:space="0" w:color="auto"/>
        <w:bottom w:val="none" w:sz="0" w:space="0" w:color="auto"/>
        <w:right w:val="none" w:sz="0" w:space="0" w:color="auto"/>
      </w:divBdr>
    </w:div>
    <w:div w:id="2144153770">
      <w:bodyDiv w:val="1"/>
      <w:marLeft w:val="0"/>
      <w:marRight w:val="0"/>
      <w:marTop w:val="0"/>
      <w:marBottom w:val="0"/>
      <w:divBdr>
        <w:top w:val="none" w:sz="0" w:space="0" w:color="auto"/>
        <w:left w:val="none" w:sz="0" w:space="0" w:color="auto"/>
        <w:bottom w:val="none" w:sz="0" w:space="0" w:color="auto"/>
        <w:right w:val="none" w:sz="0" w:space="0" w:color="auto"/>
      </w:divBdr>
    </w:div>
    <w:div w:id="2144537192">
      <w:bodyDiv w:val="1"/>
      <w:marLeft w:val="0"/>
      <w:marRight w:val="0"/>
      <w:marTop w:val="0"/>
      <w:marBottom w:val="0"/>
      <w:divBdr>
        <w:top w:val="none" w:sz="0" w:space="0" w:color="auto"/>
        <w:left w:val="none" w:sz="0" w:space="0" w:color="auto"/>
        <w:bottom w:val="none" w:sz="0" w:space="0" w:color="auto"/>
        <w:right w:val="none" w:sz="0" w:space="0" w:color="auto"/>
      </w:divBdr>
    </w:div>
    <w:div w:id="2144885198">
      <w:bodyDiv w:val="1"/>
      <w:marLeft w:val="0"/>
      <w:marRight w:val="0"/>
      <w:marTop w:val="0"/>
      <w:marBottom w:val="0"/>
      <w:divBdr>
        <w:top w:val="none" w:sz="0" w:space="0" w:color="auto"/>
        <w:left w:val="none" w:sz="0" w:space="0" w:color="auto"/>
        <w:bottom w:val="none" w:sz="0" w:space="0" w:color="auto"/>
        <w:right w:val="none" w:sz="0" w:space="0" w:color="auto"/>
      </w:divBdr>
    </w:div>
    <w:div w:id="2144958255">
      <w:bodyDiv w:val="1"/>
      <w:marLeft w:val="0"/>
      <w:marRight w:val="0"/>
      <w:marTop w:val="0"/>
      <w:marBottom w:val="0"/>
      <w:divBdr>
        <w:top w:val="none" w:sz="0" w:space="0" w:color="auto"/>
        <w:left w:val="none" w:sz="0" w:space="0" w:color="auto"/>
        <w:bottom w:val="none" w:sz="0" w:space="0" w:color="auto"/>
        <w:right w:val="none" w:sz="0" w:space="0" w:color="auto"/>
      </w:divBdr>
    </w:div>
    <w:div w:id="2145079865">
      <w:bodyDiv w:val="1"/>
      <w:marLeft w:val="0"/>
      <w:marRight w:val="0"/>
      <w:marTop w:val="0"/>
      <w:marBottom w:val="0"/>
      <w:divBdr>
        <w:top w:val="none" w:sz="0" w:space="0" w:color="auto"/>
        <w:left w:val="none" w:sz="0" w:space="0" w:color="auto"/>
        <w:bottom w:val="none" w:sz="0" w:space="0" w:color="auto"/>
        <w:right w:val="none" w:sz="0" w:space="0" w:color="auto"/>
      </w:divBdr>
    </w:div>
    <w:div w:id="2145272150">
      <w:bodyDiv w:val="1"/>
      <w:marLeft w:val="0"/>
      <w:marRight w:val="0"/>
      <w:marTop w:val="0"/>
      <w:marBottom w:val="0"/>
      <w:divBdr>
        <w:top w:val="none" w:sz="0" w:space="0" w:color="auto"/>
        <w:left w:val="none" w:sz="0" w:space="0" w:color="auto"/>
        <w:bottom w:val="none" w:sz="0" w:space="0" w:color="auto"/>
        <w:right w:val="none" w:sz="0" w:space="0" w:color="auto"/>
      </w:divBdr>
    </w:div>
    <w:div w:id="2145848394">
      <w:bodyDiv w:val="1"/>
      <w:marLeft w:val="0"/>
      <w:marRight w:val="0"/>
      <w:marTop w:val="0"/>
      <w:marBottom w:val="0"/>
      <w:divBdr>
        <w:top w:val="none" w:sz="0" w:space="0" w:color="auto"/>
        <w:left w:val="none" w:sz="0" w:space="0" w:color="auto"/>
        <w:bottom w:val="none" w:sz="0" w:space="0" w:color="auto"/>
        <w:right w:val="none" w:sz="0" w:space="0" w:color="auto"/>
      </w:divBdr>
    </w:div>
    <w:div w:id="2145996969">
      <w:bodyDiv w:val="1"/>
      <w:marLeft w:val="0"/>
      <w:marRight w:val="0"/>
      <w:marTop w:val="0"/>
      <w:marBottom w:val="0"/>
      <w:divBdr>
        <w:top w:val="none" w:sz="0" w:space="0" w:color="auto"/>
        <w:left w:val="none" w:sz="0" w:space="0" w:color="auto"/>
        <w:bottom w:val="none" w:sz="0" w:space="0" w:color="auto"/>
        <w:right w:val="none" w:sz="0" w:space="0" w:color="auto"/>
      </w:divBdr>
    </w:div>
    <w:div w:id="2146849228">
      <w:bodyDiv w:val="1"/>
      <w:marLeft w:val="0"/>
      <w:marRight w:val="0"/>
      <w:marTop w:val="0"/>
      <w:marBottom w:val="0"/>
      <w:divBdr>
        <w:top w:val="none" w:sz="0" w:space="0" w:color="auto"/>
        <w:left w:val="none" w:sz="0" w:space="0" w:color="auto"/>
        <w:bottom w:val="none" w:sz="0" w:space="0" w:color="auto"/>
        <w:right w:val="none" w:sz="0" w:space="0" w:color="auto"/>
      </w:divBdr>
    </w:div>
    <w:div w:id="2146895332">
      <w:bodyDiv w:val="1"/>
      <w:marLeft w:val="0"/>
      <w:marRight w:val="0"/>
      <w:marTop w:val="0"/>
      <w:marBottom w:val="0"/>
      <w:divBdr>
        <w:top w:val="none" w:sz="0" w:space="0" w:color="auto"/>
        <w:left w:val="none" w:sz="0" w:space="0" w:color="auto"/>
        <w:bottom w:val="none" w:sz="0" w:space="0" w:color="auto"/>
        <w:right w:val="none" w:sz="0" w:space="0" w:color="auto"/>
      </w:divBdr>
    </w:div>
    <w:div w:id="2146969813">
      <w:bodyDiv w:val="1"/>
      <w:marLeft w:val="0"/>
      <w:marRight w:val="0"/>
      <w:marTop w:val="0"/>
      <w:marBottom w:val="0"/>
      <w:divBdr>
        <w:top w:val="none" w:sz="0" w:space="0" w:color="auto"/>
        <w:left w:val="none" w:sz="0" w:space="0" w:color="auto"/>
        <w:bottom w:val="none" w:sz="0" w:space="0" w:color="auto"/>
        <w:right w:val="none" w:sz="0" w:space="0" w:color="auto"/>
      </w:divBdr>
    </w:div>
    <w:div w:id="2147046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image" Target="media/image3.png"/><Relationship Id="rId26" Type="http://schemas.openxmlformats.org/officeDocument/2006/relationships/image" Target="media/image11.wmf"/><Relationship Id="rId39" Type="http://schemas.microsoft.com/office/2007/relationships/diagramDrawing" Target="diagrams/drawing3.xml"/><Relationship Id="rId21" Type="http://schemas.openxmlformats.org/officeDocument/2006/relationships/diagramLayout" Target="diagrams/layout2.xml"/><Relationship Id="rId34" Type="http://schemas.openxmlformats.org/officeDocument/2006/relationships/image" Target="media/image16.png"/><Relationship Id="rId42" Type="http://schemas.openxmlformats.org/officeDocument/2006/relationships/oleObject" Target="embeddings/oleObject3.bin"/><Relationship Id="rId47" Type="http://schemas.openxmlformats.org/officeDocument/2006/relationships/diagramQuickStyle" Target="diagrams/quickStyle4.xml"/><Relationship Id="rId50" Type="http://schemas.openxmlformats.org/officeDocument/2006/relationships/image" Target="media/image20.wmf"/><Relationship Id="rId55" Type="http://schemas.openxmlformats.org/officeDocument/2006/relationships/oleObject" Target="embeddings/oleObject7.bin"/><Relationship Id="rId63" Type="http://schemas.openxmlformats.org/officeDocument/2006/relationships/image" Target="media/image28.wmf"/><Relationship Id="rId68" Type="http://schemas.openxmlformats.org/officeDocument/2006/relationships/image" Target="media/image32.png"/><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image" Target="media/image33.emf"/><Relationship Id="rId2" Type="http://schemas.openxmlformats.org/officeDocument/2006/relationships/numbering" Target="numbering.xml"/><Relationship Id="rId16" Type="http://schemas.openxmlformats.org/officeDocument/2006/relationships/hyperlink" Target="https://tools.wmflabs.org/geohack/geohack.php?pagename=Kersa,_Arsi&amp;params=07_32_N_38_59_E_" TargetMode="External"/><Relationship Id="rId29" Type="http://schemas.openxmlformats.org/officeDocument/2006/relationships/chart" Target="charts/chart3.xml"/><Relationship Id="rId11" Type="http://schemas.openxmlformats.org/officeDocument/2006/relationships/diagramData" Target="diagrams/data1.xml"/><Relationship Id="rId24" Type="http://schemas.microsoft.com/office/2007/relationships/diagramDrawing" Target="diagrams/drawing2.xml"/><Relationship Id="rId32" Type="http://schemas.openxmlformats.org/officeDocument/2006/relationships/image" Target="media/image14.jpeg"/><Relationship Id="rId37" Type="http://schemas.openxmlformats.org/officeDocument/2006/relationships/diagramQuickStyle" Target="diagrams/quickStyle3.xml"/><Relationship Id="rId40" Type="http://schemas.openxmlformats.org/officeDocument/2006/relationships/image" Target="media/image17.png"/><Relationship Id="rId45" Type="http://schemas.openxmlformats.org/officeDocument/2006/relationships/diagramData" Target="diagrams/data4.xml"/><Relationship Id="rId53" Type="http://schemas.openxmlformats.org/officeDocument/2006/relationships/oleObject" Target="embeddings/oleObject6.bin"/><Relationship Id="rId58" Type="http://schemas.openxmlformats.org/officeDocument/2006/relationships/image" Target="media/image24.png"/><Relationship Id="rId66" Type="http://schemas.openxmlformats.org/officeDocument/2006/relationships/image" Target="media/image30.png"/><Relationship Id="rId74" Type="http://schemas.openxmlformats.org/officeDocument/2006/relationships/image" Target="media/image36.png"/><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26.png"/><Relationship Id="rId10" Type="http://schemas.openxmlformats.org/officeDocument/2006/relationships/footer" Target="footer2.xml"/><Relationship Id="rId19" Type="http://schemas.openxmlformats.org/officeDocument/2006/relationships/image" Target="media/image4.png"/><Relationship Id="rId31" Type="http://schemas.openxmlformats.org/officeDocument/2006/relationships/image" Target="media/image13.png"/><Relationship Id="rId44" Type="http://schemas.openxmlformats.org/officeDocument/2006/relationships/oleObject" Target="embeddings/oleObject4.bin"/><Relationship Id="rId52" Type="http://schemas.openxmlformats.org/officeDocument/2006/relationships/image" Target="media/image21.wmf"/><Relationship Id="rId60" Type="http://schemas.openxmlformats.org/officeDocument/2006/relationships/chart" Target="charts/chart4.xml"/><Relationship Id="rId65" Type="http://schemas.openxmlformats.org/officeDocument/2006/relationships/image" Target="media/image29.png"/><Relationship Id="rId73" Type="http://schemas.openxmlformats.org/officeDocument/2006/relationships/image" Target="media/image35.png"/><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Colors" Target="diagrams/colors1.xml"/><Relationship Id="rId22" Type="http://schemas.openxmlformats.org/officeDocument/2006/relationships/diagramQuickStyle" Target="diagrams/quickStyle2.xml"/><Relationship Id="rId27" Type="http://schemas.openxmlformats.org/officeDocument/2006/relationships/oleObject" Target="embeddings/oleObject2.bin"/><Relationship Id="rId30" Type="http://schemas.openxmlformats.org/officeDocument/2006/relationships/image" Target="media/image12.png"/><Relationship Id="rId35" Type="http://schemas.openxmlformats.org/officeDocument/2006/relationships/diagramData" Target="diagrams/data3.xml"/><Relationship Id="rId43" Type="http://schemas.openxmlformats.org/officeDocument/2006/relationships/image" Target="media/image19.wmf"/><Relationship Id="rId48" Type="http://schemas.openxmlformats.org/officeDocument/2006/relationships/diagramColors" Target="diagrams/colors4.xml"/><Relationship Id="rId56" Type="http://schemas.openxmlformats.org/officeDocument/2006/relationships/image" Target="media/image23.wmf"/><Relationship Id="rId64" Type="http://schemas.openxmlformats.org/officeDocument/2006/relationships/oleObject" Target="embeddings/oleObject9.bin"/><Relationship Id="rId69" Type="http://schemas.openxmlformats.org/officeDocument/2006/relationships/footer" Target="footer3.xml"/><Relationship Id="rId77" Type="http://schemas.openxmlformats.org/officeDocument/2006/relationships/footer" Target="footer4.xml"/><Relationship Id="rId8" Type="http://schemas.openxmlformats.org/officeDocument/2006/relationships/image" Target="media/image1.png"/><Relationship Id="rId51" Type="http://schemas.openxmlformats.org/officeDocument/2006/relationships/oleObject" Target="embeddings/oleObject5.bin"/><Relationship Id="rId72" Type="http://schemas.openxmlformats.org/officeDocument/2006/relationships/image" Target="media/image34.emf"/><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image" Target="media/image2.png"/><Relationship Id="rId25" Type="http://schemas.openxmlformats.org/officeDocument/2006/relationships/chart" Target="charts/chart1.xml"/><Relationship Id="rId33" Type="http://schemas.openxmlformats.org/officeDocument/2006/relationships/image" Target="media/image15.jpeg"/><Relationship Id="rId38" Type="http://schemas.openxmlformats.org/officeDocument/2006/relationships/diagramColors" Target="diagrams/colors3.xml"/><Relationship Id="rId46" Type="http://schemas.openxmlformats.org/officeDocument/2006/relationships/diagramLayout" Target="diagrams/layout4.xml"/><Relationship Id="rId59" Type="http://schemas.openxmlformats.org/officeDocument/2006/relationships/image" Target="media/image25.png"/><Relationship Id="rId67" Type="http://schemas.openxmlformats.org/officeDocument/2006/relationships/image" Target="media/image31.png"/><Relationship Id="rId20" Type="http://schemas.openxmlformats.org/officeDocument/2006/relationships/diagramData" Target="diagrams/data2.xml"/><Relationship Id="rId41" Type="http://schemas.openxmlformats.org/officeDocument/2006/relationships/image" Target="media/image18.wmf"/><Relationship Id="rId54" Type="http://schemas.openxmlformats.org/officeDocument/2006/relationships/image" Target="media/image22.wmf"/><Relationship Id="rId62" Type="http://schemas.openxmlformats.org/officeDocument/2006/relationships/image" Target="media/image27.png"/><Relationship Id="rId70" Type="http://schemas.openxmlformats.org/officeDocument/2006/relationships/hyperlink" Target="https://trace.tennessee.edu/utk_gradthes/1983" TargetMode="External"/><Relationship Id="rId75" Type="http://schemas.openxmlformats.org/officeDocument/2006/relationships/image" Target="media/image37.png"/><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diagramColors" Target="diagrams/colors2.xml"/><Relationship Id="rId28" Type="http://schemas.openxmlformats.org/officeDocument/2006/relationships/chart" Target="charts/chart2.xml"/><Relationship Id="rId36" Type="http://schemas.openxmlformats.org/officeDocument/2006/relationships/diagramLayout" Target="diagrams/layout3.xml"/><Relationship Id="rId49" Type="http://schemas.microsoft.com/office/2007/relationships/diagramDrawing" Target="diagrams/drawing4.xml"/><Relationship Id="rId57" Type="http://schemas.openxmlformats.org/officeDocument/2006/relationships/oleObject" Target="embeddings/oleObject8.bin"/></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Gosa\Desktop\analysis\try\TRIED%20SUM%20OF%20ANNUAL.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Gosa\Desktop\analysis\daily%20filled.xls" TargetMode="Externa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CONSISTENCY!$AM$3</c:f>
              <c:strCache>
                <c:ptCount val="1"/>
                <c:pt idx="0">
                  <c:v> ASELLA</c:v>
                </c:pt>
              </c:strCache>
            </c:strRef>
          </c:tx>
          <c:spPr>
            <a:solidFill>
              <a:schemeClr val="accent1"/>
            </a:solidFill>
            <a:ln>
              <a:noFill/>
            </a:ln>
            <a:effectLst/>
          </c:spPr>
          <c:invertIfNegative val="0"/>
          <c:cat>
            <c:strRef>
              <c:f>CONSISTENCY!$AL$4:$AL$15</c:f>
              <c:strCache>
                <c:ptCount val="12"/>
                <c:pt idx="0">
                  <c:v>JAN</c:v>
                </c:pt>
                <c:pt idx="1">
                  <c:v>FEB</c:v>
                </c:pt>
                <c:pt idx="2">
                  <c:v>MAR</c:v>
                </c:pt>
                <c:pt idx="3">
                  <c:v>APRIL</c:v>
                </c:pt>
                <c:pt idx="4">
                  <c:v>MAY</c:v>
                </c:pt>
                <c:pt idx="5">
                  <c:v>JUNE</c:v>
                </c:pt>
                <c:pt idx="6">
                  <c:v>JULY</c:v>
                </c:pt>
                <c:pt idx="7">
                  <c:v>AUGUST</c:v>
                </c:pt>
                <c:pt idx="8">
                  <c:v>SEP</c:v>
                </c:pt>
                <c:pt idx="9">
                  <c:v>OCT</c:v>
                </c:pt>
                <c:pt idx="10">
                  <c:v>NOV</c:v>
                </c:pt>
                <c:pt idx="11">
                  <c:v>DEC</c:v>
                </c:pt>
              </c:strCache>
            </c:strRef>
          </c:cat>
          <c:val>
            <c:numRef>
              <c:f>CONSISTENCY!$AM$4:$AM$15</c:f>
              <c:numCache>
                <c:formatCode>0.00</c:formatCode>
                <c:ptCount val="12"/>
                <c:pt idx="0">
                  <c:v>15.926666666666671</c:v>
                </c:pt>
                <c:pt idx="1">
                  <c:v>35.633333333333333</c:v>
                </c:pt>
                <c:pt idx="2">
                  <c:v>86.636666666666699</c:v>
                </c:pt>
                <c:pt idx="3">
                  <c:v>112.14193548387094</c:v>
                </c:pt>
                <c:pt idx="4">
                  <c:v>103.4483870967742</c:v>
                </c:pt>
                <c:pt idx="5">
                  <c:v>117.934375</c:v>
                </c:pt>
                <c:pt idx="6">
                  <c:v>174.05862068965513</c:v>
                </c:pt>
                <c:pt idx="7">
                  <c:v>176.94516129032257</c:v>
                </c:pt>
                <c:pt idx="8">
                  <c:v>133.35666666666665</c:v>
                </c:pt>
                <c:pt idx="9">
                  <c:v>58.984375000000014</c:v>
                </c:pt>
                <c:pt idx="10">
                  <c:v>15.57931034482759</c:v>
                </c:pt>
                <c:pt idx="11">
                  <c:v>15.877419354838713</c:v>
                </c:pt>
              </c:numCache>
            </c:numRef>
          </c:val>
        </c:ser>
        <c:ser>
          <c:idx val="1"/>
          <c:order val="1"/>
          <c:tx>
            <c:strRef>
              <c:f>CONSISTENCY!$AN$3</c:f>
              <c:strCache>
                <c:ptCount val="1"/>
                <c:pt idx="0">
                  <c:v>KULUMSA</c:v>
                </c:pt>
              </c:strCache>
            </c:strRef>
          </c:tx>
          <c:spPr>
            <a:solidFill>
              <a:schemeClr val="accent2"/>
            </a:solidFill>
            <a:ln>
              <a:noFill/>
            </a:ln>
            <a:effectLst/>
          </c:spPr>
          <c:invertIfNegative val="0"/>
          <c:cat>
            <c:strRef>
              <c:f>CONSISTENCY!$AL$4:$AL$15</c:f>
              <c:strCache>
                <c:ptCount val="12"/>
                <c:pt idx="0">
                  <c:v>JAN</c:v>
                </c:pt>
                <c:pt idx="1">
                  <c:v>FEB</c:v>
                </c:pt>
                <c:pt idx="2">
                  <c:v>MAR</c:v>
                </c:pt>
                <c:pt idx="3">
                  <c:v>APRIL</c:v>
                </c:pt>
                <c:pt idx="4">
                  <c:v>MAY</c:v>
                </c:pt>
                <c:pt idx="5">
                  <c:v>JUNE</c:v>
                </c:pt>
                <c:pt idx="6">
                  <c:v>JULY</c:v>
                </c:pt>
                <c:pt idx="7">
                  <c:v>AUGUST</c:v>
                </c:pt>
                <c:pt idx="8">
                  <c:v>SEP</c:v>
                </c:pt>
                <c:pt idx="9">
                  <c:v>OCT</c:v>
                </c:pt>
                <c:pt idx="10">
                  <c:v>NOV</c:v>
                </c:pt>
                <c:pt idx="11">
                  <c:v>DEC</c:v>
                </c:pt>
              </c:strCache>
            </c:strRef>
          </c:cat>
          <c:val>
            <c:numRef>
              <c:f>CONSISTENCY!$AN$4:$AN$15</c:f>
              <c:numCache>
                <c:formatCode>0.00</c:formatCode>
                <c:ptCount val="12"/>
                <c:pt idx="0">
                  <c:v>17.025806451612901</c:v>
                </c:pt>
                <c:pt idx="1">
                  <c:v>35.048387096774192</c:v>
                </c:pt>
                <c:pt idx="2">
                  <c:v>77.064516129032256</c:v>
                </c:pt>
                <c:pt idx="3">
                  <c:v>89.274193548387117</c:v>
                </c:pt>
                <c:pt idx="4">
                  <c:v>91.706451612903209</c:v>
                </c:pt>
                <c:pt idx="5">
                  <c:v>92.122580645161278</c:v>
                </c:pt>
                <c:pt idx="6">
                  <c:v>122.00645161290322</c:v>
                </c:pt>
                <c:pt idx="7">
                  <c:v>128.26129032258063</c:v>
                </c:pt>
                <c:pt idx="8">
                  <c:v>109.20645161290321</c:v>
                </c:pt>
                <c:pt idx="9">
                  <c:v>44.054838709677419</c:v>
                </c:pt>
                <c:pt idx="10">
                  <c:v>11.03225806451613</c:v>
                </c:pt>
                <c:pt idx="11">
                  <c:v>9.3064516129032278</c:v>
                </c:pt>
              </c:numCache>
            </c:numRef>
          </c:val>
        </c:ser>
        <c:ser>
          <c:idx val="2"/>
          <c:order val="2"/>
          <c:tx>
            <c:strRef>
              <c:f>CONSISTENCY!$AO$3</c:f>
              <c:strCache>
                <c:ptCount val="1"/>
                <c:pt idx="0">
                  <c:v>SAGURE</c:v>
                </c:pt>
              </c:strCache>
            </c:strRef>
          </c:tx>
          <c:spPr>
            <a:solidFill>
              <a:schemeClr val="accent3"/>
            </a:solidFill>
            <a:ln>
              <a:noFill/>
            </a:ln>
            <a:effectLst/>
          </c:spPr>
          <c:invertIfNegative val="0"/>
          <c:cat>
            <c:strRef>
              <c:f>CONSISTENCY!$AL$4:$AL$15</c:f>
              <c:strCache>
                <c:ptCount val="12"/>
                <c:pt idx="0">
                  <c:v>JAN</c:v>
                </c:pt>
                <c:pt idx="1">
                  <c:v>FEB</c:v>
                </c:pt>
                <c:pt idx="2">
                  <c:v>MAR</c:v>
                </c:pt>
                <c:pt idx="3">
                  <c:v>APRIL</c:v>
                </c:pt>
                <c:pt idx="4">
                  <c:v>MAY</c:v>
                </c:pt>
                <c:pt idx="5">
                  <c:v>JUNE</c:v>
                </c:pt>
                <c:pt idx="6">
                  <c:v>JULY</c:v>
                </c:pt>
                <c:pt idx="7">
                  <c:v>AUGUST</c:v>
                </c:pt>
                <c:pt idx="8">
                  <c:v>SEP</c:v>
                </c:pt>
                <c:pt idx="9">
                  <c:v>OCT</c:v>
                </c:pt>
                <c:pt idx="10">
                  <c:v>NOV</c:v>
                </c:pt>
                <c:pt idx="11">
                  <c:v>DEC</c:v>
                </c:pt>
              </c:strCache>
            </c:strRef>
          </c:cat>
          <c:val>
            <c:numRef>
              <c:f>CONSISTENCY!$AO$4:$AO$15</c:f>
              <c:numCache>
                <c:formatCode>0.00</c:formatCode>
                <c:ptCount val="12"/>
                <c:pt idx="0">
                  <c:v>13.054545454545456</c:v>
                </c:pt>
                <c:pt idx="1">
                  <c:v>36.299999999999997</c:v>
                </c:pt>
                <c:pt idx="2">
                  <c:v>55.345454545454551</c:v>
                </c:pt>
                <c:pt idx="3">
                  <c:v>79.063636363636363</c:v>
                </c:pt>
                <c:pt idx="4">
                  <c:v>59.24545454545455</c:v>
                </c:pt>
                <c:pt idx="5">
                  <c:v>83.709090909090889</c:v>
                </c:pt>
                <c:pt idx="6">
                  <c:v>146.98181818181817</c:v>
                </c:pt>
                <c:pt idx="7">
                  <c:v>152.71818181818182</c:v>
                </c:pt>
                <c:pt idx="8">
                  <c:v>83.63636363636364</c:v>
                </c:pt>
                <c:pt idx="9">
                  <c:v>33.390909090909084</c:v>
                </c:pt>
                <c:pt idx="10">
                  <c:v>7.581818181818182</c:v>
                </c:pt>
                <c:pt idx="11">
                  <c:v>5.5181818181818194</c:v>
                </c:pt>
              </c:numCache>
            </c:numRef>
          </c:val>
        </c:ser>
        <c:ser>
          <c:idx val="3"/>
          <c:order val="3"/>
          <c:tx>
            <c:strRef>
              <c:f>CONSISTENCY!$AP$3</c:f>
              <c:strCache>
                <c:ptCount val="1"/>
                <c:pt idx="0">
                  <c:v>BOKOJI</c:v>
                </c:pt>
              </c:strCache>
            </c:strRef>
          </c:tx>
          <c:spPr>
            <a:solidFill>
              <a:schemeClr val="accent4"/>
            </a:solidFill>
            <a:ln>
              <a:noFill/>
            </a:ln>
            <a:effectLst/>
          </c:spPr>
          <c:invertIfNegative val="0"/>
          <c:cat>
            <c:strRef>
              <c:f>CONSISTENCY!$AL$4:$AL$15</c:f>
              <c:strCache>
                <c:ptCount val="12"/>
                <c:pt idx="0">
                  <c:v>JAN</c:v>
                </c:pt>
                <c:pt idx="1">
                  <c:v>FEB</c:v>
                </c:pt>
                <c:pt idx="2">
                  <c:v>MAR</c:v>
                </c:pt>
                <c:pt idx="3">
                  <c:v>APRIL</c:v>
                </c:pt>
                <c:pt idx="4">
                  <c:v>MAY</c:v>
                </c:pt>
                <c:pt idx="5">
                  <c:v>JUNE</c:v>
                </c:pt>
                <c:pt idx="6">
                  <c:v>JULY</c:v>
                </c:pt>
                <c:pt idx="7">
                  <c:v>AUGUST</c:v>
                </c:pt>
                <c:pt idx="8">
                  <c:v>SEP</c:v>
                </c:pt>
                <c:pt idx="9">
                  <c:v>OCT</c:v>
                </c:pt>
                <c:pt idx="10">
                  <c:v>NOV</c:v>
                </c:pt>
                <c:pt idx="11">
                  <c:v>DEC</c:v>
                </c:pt>
              </c:strCache>
            </c:strRef>
          </c:cat>
          <c:val>
            <c:numRef>
              <c:f>CONSISTENCY!$AP$4:$AP$15</c:f>
              <c:numCache>
                <c:formatCode>0.00</c:formatCode>
                <c:ptCount val="12"/>
                <c:pt idx="0">
                  <c:v>27.26</c:v>
                </c:pt>
                <c:pt idx="1">
                  <c:v>65.789999999999992</c:v>
                </c:pt>
                <c:pt idx="2">
                  <c:v>95.260000000000019</c:v>
                </c:pt>
                <c:pt idx="3">
                  <c:v>127.22999999999999</c:v>
                </c:pt>
                <c:pt idx="4">
                  <c:v>88.070000000000007</c:v>
                </c:pt>
                <c:pt idx="5">
                  <c:v>103.47999999999999</c:v>
                </c:pt>
                <c:pt idx="6">
                  <c:v>176.27</c:v>
                </c:pt>
                <c:pt idx="7">
                  <c:v>217.03000000000003</c:v>
                </c:pt>
                <c:pt idx="8">
                  <c:v>91.440000000000012</c:v>
                </c:pt>
                <c:pt idx="9">
                  <c:v>52.870000000000005</c:v>
                </c:pt>
                <c:pt idx="10">
                  <c:v>13.999999999999996</c:v>
                </c:pt>
                <c:pt idx="11">
                  <c:v>20.13</c:v>
                </c:pt>
              </c:numCache>
            </c:numRef>
          </c:val>
        </c:ser>
        <c:dLbls>
          <c:showLegendKey val="0"/>
          <c:showVal val="0"/>
          <c:showCatName val="0"/>
          <c:showSerName val="0"/>
          <c:showPercent val="0"/>
          <c:showBubbleSize val="0"/>
        </c:dLbls>
        <c:gapWidth val="219"/>
        <c:overlap val="-27"/>
        <c:axId val="599215248"/>
        <c:axId val="599216032"/>
      </c:barChart>
      <c:catAx>
        <c:axId val="5992152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Months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99216032"/>
        <c:crosses val="autoZero"/>
        <c:auto val="1"/>
        <c:lblAlgn val="ctr"/>
        <c:lblOffset val="100"/>
        <c:noMultiLvlLbl val="0"/>
      </c:catAx>
      <c:valAx>
        <c:axId val="5992160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Average precipitation (mm)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9215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2700" cap="flat" cmpd="sng" algn="ctr">
      <a:solidFill>
        <a:schemeClr val="tx1"/>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041666666666666"/>
          <c:y val="9.6064814814814811E-2"/>
          <c:w val="0.86024999999999996"/>
          <c:h val="0.68865740740740744"/>
        </c:manualLayout>
      </c:layout>
      <c:scatterChart>
        <c:scatterStyle val="lineMarker"/>
        <c:varyColors val="0"/>
        <c:ser>
          <c:idx val="0"/>
          <c:order val="0"/>
          <c:tx>
            <c:strRef>
              <c:f>CONSISTENCY!$AM$3</c:f>
              <c:strCache>
                <c:ptCount val="1"/>
                <c:pt idx="0">
                  <c:v> Asella</c:v>
                </c:pt>
              </c:strCache>
            </c:strRef>
          </c:tx>
          <c:spPr>
            <a:ln w="12700">
              <a:solidFill>
                <a:srgbClr val="8080FF"/>
              </a:solidFill>
              <a:prstDash val="solid"/>
            </a:ln>
          </c:spPr>
          <c:marker>
            <c:symbol val="circle"/>
            <c:size val="5"/>
            <c:spPr>
              <a:solidFill>
                <a:srgbClr val="33CCCC"/>
              </a:solidFill>
              <a:ln>
                <a:solidFill>
                  <a:srgbClr val="8080FF"/>
                </a:solidFill>
                <a:prstDash val="solid"/>
              </a:ln>
            </c:spPr>
          </c:marker>
          <c:xVal>
            <c:strRef>
              <c:f>CONSISTENCY!$AL$4:$AL$15</c:f>
              <c:strCache>
                <c:ptCount val="12"/>
                <c:pt idx="0">
                  <c:v>JAN</c:v>
                </c:pt>
                <c:pt idx="1">
                  <c:v>FEB</c:v>
                </c:pt>
                <c:pt idx="2">
                  <c:v>MAR</c:v>
                </c:pt>
                <c:pt idx="3">
                  <c:v>APRIL</c:v>
                </c:pt>
                <c:pt idx="4">
                  <c:v>MAY</c:v>
                </c:pt>
                <c:pt idx="5">
                  <c:v>JUNE</c:v>
                </c:pt>
                <c:pt idx="6">
                  <c:v>JULY</c:v>
                </c:pt>
                <c:pt idx="7">
                  <c:v>AUGUST</c:v>
                </c:pt>
                <c:pt idx="8">
                  <c:v>SEP</c:v>
                </c:pt>
                <c:pt idx="9">
                  <c:v>OCT</c:v>
                </c:pt>
                <c:pt idx="10">
                  <c:v>NOV</c:v>
                </c:pt>
                <c:pt idx="11">
                  <c:v>DEC</c:v>
                </c:pt>
              </c:strCache>
            </c:strRef>
          </c:xVal>
          <c:yVal>
            <c:numRef>
              <c:f>CONSISTENCY!$AM$4:$AM$15</c:f>
              <c:numCache>
                <c:formatCode>0.00</c:formatCode>
                <c:ptCount val="12"/>
                <c:pt idx="0">
                  <c:v>15.926666666666671</c:v>
                </c:pt>
                <c:pt idx="1">
                  <c:v>35.633333333333333</c:v>
                </c:pt>
                <c:pt idx="2">
                  <c:v>86.636666666666699</c:v>
                </c:pt>
                <c:pt idx="3">
                  <c:v>112.14193548387094</c:v>
                </c:pt>
                <c:pt idx="4">
                  <c:v>103.4483870967742</c:v>
                </c:pt>
                <c:pt idx="5">
                  <c:v>117.934375</c:v>
                </c:pt>
                <c:pt idx="6">
                  <c:v>174.05862068965513</c:v>
                </c:pt>
                <c:pt idx="7">
                  <c:v>176.94516129032257</c:v>
                </c:pt>
                <c:pt idx="8">
                  <c:v>133.35666666666665</c:v>
                </c:pt>
                <c:pt idx="9">
                  <c:v>58.984375000000014</c:v>
                </c:pt>
                <c:pt idx="10">
                  <c:v>15.57931034482759</c:v>
                </c:pt>
                <c:pt idx="11">
                  <c:v>15.877419354838713</c:v>
                </c:pt>
              </c:numCache>
            </c:numRef>
          </c:yVal>
          <c:smooth val="0"/>
        </c:ser>
        <c:ser>
          <c:idx val="1"/>
          <c:order val="1"/>
          <c:tx>
            <c:strRef>
              <c:f>CONSISTENCY!$AN$3</c:f>
              <c:strCache>
                <c:ptCount val="1"/>
                <c:pt idx="0">
                  <c:v>Kulumsa</c:v>
                </c:pt>
              </c:strCache>
            </c:strRef>
          </c:tx>
          <c:spPr>
            <a:ln w="12700">
              <a:solidFill>
                <a:srgbClr val="FF8080"/>
              </a:solidFill>
              <a:prstDash val="solid"/>
            </a:ln>
          </c:spPr>
          <c:marker>
            <c:symbol val="circle"/>
            <c:size val="5"/>
            <c:spPr>
              <a:solidFill>
                <a:srgbClr val="996666"/>
              </a:solidFill>
              <a:ln>
                <a:solidFill>
                  <a:srgbClr val="FF8080"/>
                </a:solidFill>
                <a:prstDash val="solid"/>
              </a:ln>
            </c:spPr>
          </c:marker>
          <c:xVal>
            <c:strRef>
              <c:f>CONSISTENCY!$AL$4:$AL$15</c:f>
              <c:strCache>
                <c:ptCount val="12"/>
                <c:pt idx="0">
                  <c:v>JAN</c:v>
                </c:pt>
                <c:pt idx="1">
                  <c:v>FEB</c:v>
                </c:pt>
                <c:pt idx="2">
                  <c:v>MAR</c:v>
                </c:pt>
                <c:pt idx="3">
                  <c:v>APRIL</c:v>
                </c:pt>
                <c:pt idx="4">
                  <c:v>MAY</c:v>
                </c:pt>
                <c:pt idx="5">
                  <c:v>JUNE</c:v>
                </c:pt>
                <c:pt idx="6">
                  <c:v>JULY</c:v>
                </c:pt>
                <c:pt idx="7">
                  <c:v>AUGUST</c:v>
                </c:pt>
                <c:pt idx="8">
                  <c:v>SEP</c:v>
                </c:pt>
                <c:pt idx="9">
                  <c:v>OCT</c:v>
                </c:pt>
                <c:pt idx="10">
                  <c:v>NOV</c:v>
                </c:pt>
                <c:pt idx="11">
                  <c:v>DEC</c:v>
                </c:pt>
              </c:strCache>
            </c:strRef>
          </c:xVal>
          <c:yVal>
            <c:numRef>
              <c:f>CONSISTENCY!$AN$4:$AN$15</c:f>
              <c:numCache>
                <c:formatCode>0.00</c:formatCode>
                <c:ptCount val="12"/>
                <c:pt idx="0">
                  <c:v>17.025806451612901</c:v>
                </c:pt>
                <c:pt idx="1">
                  <c:v>35.048387096774192</c:v>
                </c:pt>
                <c:pt idx="2">
                  <c:v>77.064516129032256</c:v>
                </c:pt>
                <c:pt idx="3">
                  <c:v>89.274193548387117</c:v>
                </c:pt>
                <c:pt idx="4">
                  <c:v>91.706451612903209</c:v>
                </c:pt>
                <c:pt idx="5">
                  <c:v>92.122580645161278</c:v>
                </c:pt>
                <c:pt idx="6">
                  <c:v>122.00645161290322</c:v>
                </c:pt>
                <c:pt idx="7">
                  <c:v>128.26129032258063</c:v>
                </c:pt>
                <c:pt idx="8">
                  <c:v>109.20645161290321</c:v>
                </c:pt>
                <c:pt idx="9">
                  <c:v>44.054838709677419</c:v>
                </c:pt>
                <c:pt idx="10">
                  <c:v>11.03225806451613</c:v>
                </c:pt>
                <c:pt idx="11">
                  <c:v>9.3064516129032278</c:v>
                </c:pt>
              </c:numCache>
            </c:numRef>
          </c:yVal>
          <c:smooth val="0"/>
        </c:ser>
        <c:ser>
          <c:idx val="2"/>
          <c:order val="2"/>
          <c:tx>
            <c:strRef>
              <c:f>CONSISTENCY!$AO$3</c:f>
              <c:strCache>
                <c:ptCount val="1"/>
                <c:pt idx="0">
                  <c:v>Sagure</c:v>
                </c:pt>
              </c:strCache>
            </c:strRef>
          </c:tx>
          <c:spPr>
            <a:ln w="12700">
              <a:solidFill>
                <a:srgbClr val="969696"/>
              </a:solidFill>
              <a:prstDash val="solid"/>
            </a:ln>
          </c:spPr>
          <c:marker>
            <c:symbol val="circle"/>
            <c:size val="5"/>
            <c:spPr>
              <a:solidFill>
                <a:srgbClr val="969696"/>
              </a:solidFill>
              <a:ln>
                <a:solidFill>
                  <a:srgbClr val="969696"/>
                </a:solidFill>
                <a:prstDash val="solid"/>
              </a:ln>
            </c:spPr>
          </c:marker>
          <c:xVal>
            <c:strRef>
              <c:f>CONSISTENCY!$AL$4:$AL$15</c:f>
              <c:strCache>
                <c:ptCount val="12"/>
                <c:pt idx="0">
                  <c:v>JAN</c:v>
                </c:pt>
                <c:pt idx="1">
                  <c:v>FEB</c:v>
                </c:pt>
                <c:pt idx="2">
                  <c:v>MAR</c:v>
                </c:pt>
                <c:pt idx="3">
                  <c:v>APRIL</c:v>
                </c:pt>
                <c:pt idx="4">
                  <c:v>MAY</c:v>
                </c:pt>
                <c:pt idx="5">
                  <c:v>JUNE</c:v>
                </c:pt>
                <c:pt idx="6">
                  <c:v>JULY</c:v>
                </c:pt>
                <c:pt idx="7">
                  <c:v>AUGUST</c:v>
                </c:pt>
                <c:pt idx="8">
                  <c:v>SEP</c:v>
                </c:pt>
                <c:pt idx="9">
                  <c:v>OCT</c:v>
                </c:pt>
                <c:pt idx="10">
                  <c:v>NOV</c:v>
                </c:pt>
                <c:pt idx="11">
                  <c:v>DEC</c:v>
                </c:pt>
              </c:strCache>
            </c:strRef>
          </c:xVal>
          <c:yVal>
            <c:numRef>
              <c:f>CONSISTENCY!$AO$4:$AO$15</c:f>
              <c:numCache>
                <c:formatCode>0.00</c:formatCode>
                <c:ptCount val="12"/>
                <c:pt idx="0">
                  <c:v>13.054545454545456</c:v>
                </c:pt>
                <c:pt idx="1">
                  <c:v>36.299999999999997</c:v>
                </c:pt>
                <c:pt idx="2">
                  <c:v>55.345454545454551</c:v>
                </c:pt>
                <c:pt idx="3">
                  <c:v>79.063636363636363</c:v>
                </c:pt>
                <c:pt idx="4">
                  <c:v>59.24545454545455</c:v>
                </c:pt>
                <c:pt idx="5">
                  <c:v>83.709090909090889</c:v>
                </c:pt>
                <c:pt idx="6">
                  <c:v>146.98181818181817</c:v>
                </c:pt>
                <c:pt idx="7">
                  <c:v>152.71818181818182</c:v>
                </c:pt>
                <c:pt idx="8">
                  <c:v>83.63636363636364</c:v>
                </c:pt>
                <c:pt idx="9">
                  <c:v>33.390909090909084</c:v>
                </c:pt>
                <c:pt idx="10">
                  <c:v>7.581818181818182</c:v>
                </c:pt>
                <c:pt idx="11">
                  <c:v>5.5181818181818194</c:v>
                </c:pt>
              </c:numCache>
            </c:numRef>
          </c:yVal>
          <c:smooth val="0"/>
        </c:ser>
        <c:ser>
          <c:idx val="3"/>
          <c:order val="3"/>
          <c:tx>
            <c:strRef>
              <c:f>CONSISTENCY!$AP$3</c:f>
              <c:strCache>
                <c:ptCount val="1"/>
                <c:pt idx="0">
                  <c:v>Bokoji</c:v>
                </c:pt>
              </c:strCache>
            </c:strRef>
          </c:tx>
          <c:spPr>
            <a:ln w="12700">
              <a:solidFill>
                <a:srgbClr val="FFFF00"/>
              </a:solidFill>
              <a:prstDash val="solid"/>
            </a:ln>
          </c:spPr>
          <c:marker>
            <c:symbol val="circle"/>
            <c:size val="5"/>
            <c:spPr>
              <a:solidFill>
                <a:srgbClr val="999933"/>
              </a:solidFill>
              <a:ln>
                <a:solidFill>
                  <a:srgbClr val="FFFF00"/>
                </a:solidFill>
                <a:prstDash val="solid"/>
              </a:ln>
            </c:spPr>
          </c:marker>
          <c:xVal>
            <c:strRef>
              <c:f>CONSISTENCY!$AL$4:$AL$15</c:f>
              <c:strCache>
                <c:ptCount val="12"/>
                <c:pt idx="0">
                  <c:v>JAN</c:v>
                </c:pt>
                <c:pt idx="1">
                  <c:v>FEB</c:v>
                </c:pt>
                <c:pt idx="2">
                  <c:v>MAR</c:v>
                </c:pt>
                <c:pt idx="3">
                  <c:v>APRIL</c:v>
                </c:pt>
                <c:pt idx="4">
                  <c:v>MAY</c:v>
                </c:pt>
                <c:pt idx="5">
                  <c:v>JUNE</c:v>
                </c:pt>
                <c:pt idx="6">
                  <c:v>JULY</c:v>
                </c:pt>
                <c:pt idx="7">
                  <c:v>AUGUST</c:v>
                </c:pt>
                <c:pt idx="8">
                  <c:v>SEP</c:v>
                </c:pt>
                <c:pt idx="9">
                  <c:v>OCT</c:v>
                </c:pt>
                <c:pt idx="10">
                  <c:v>NOV</c:v>
                </c:pt>
                <c:pt idx="11">
                  <c:v>DEC</c:v>
                </c:pt>
              </c:strCache>
            </c:strRef>
          </c:xVal>
          <c:yVal>
            <c:numRef>
              <c:f>CONSISTENCY!$AP$4:$AP$15</c:f>
              <c:numCache>
                <c:formatCode>0.00</c:formatCode>
                <c:ptCount val="12"/>
                <c:pt idx="0">
                  <c:v>27.26</c:v>
                </c:pt>
                <c:pt idx="1">
                  <c:v>65.789999999999992</c:v>
                </c:pt>
                <c:pt idx="2">
                  <c:v>95.260000000000019</c:v>
                </c:pt>
                <c:pt idx="3">
                  <c:v>127.22999999999999</c:v>
                </c:pt>
                <c:pt idx="4">
                  <c:v>88.070000000000007</c:v>
                </c:pt>
                <c:pt idx="5">
                  <c:v>103.47999999999999</c:v>
                </c:pt>
                <c:pt idx="6">
                  <c:v>176.27</c:v>
                </c:pt>
                <c:pt idx="7">
                  <c:v>217.03000000000003</c:v>
                </c:pt>
                <c:pt idx="8">
                  <c:v>91.440000000000012</c:v>
                </c:pt>
                <c:pt idx="9">
                  <c:v>52.870000000000005</c:v>
                </c:pt>
                <c:pt idx="10">
                  <c:v>13.999999999999996</c:v>
                </c:pt>
                <c:pt idx="11">
                  <c:v>20.13</c:v>
                </c:pt>
              </c:numCache>
            </c:numRef>
          </c:yVal>
          <c:smooth val="0"/>
        </c:ser>
        <c:dLbls>
          <c:showLegendKey val="0"/>
          <c:showVal val="0"/>
          <c:showCatName val="0"/>
          <c:showSerName val="0"/>
          <c:showPercent val="0"/>
          <c:showBubbleSize val="0"/>
        </c:dLbls>
        <c:axId val="599217208"/>
        <c:axId val="468591504"/>
      </c:scatterChart>
      <c:valAx>
        <c:axId val="599217208"/>
        <c:scaling>
          <c:orientation val="minMax"/>
        </c:scaling>
        <c:delete val="0"/>
        <c:axPos val="b"/>
        <c:majorGridlines>
          <c:spPr>
            <a:ln w="3175">
              <a:solidFill>
                <a:srgbClr val="E3E3E3"/>
              </a:solidFill>
              <a:prstDash val="solid"/>
            </a:ln>
          </c:spPr>
        </c:majorGridlines>
        <c:numFmt formatCode="General" sourceLinked="1"/>
        <c:majorTickMark val="none"/>
        <c:minorTickMark val="none"/>
        <c:tickLblPos val="nextTo"/>
        <c:spPr>
          <a:ln w="3175">
            <a:solidFill>
              <a:srgbClr val="C0C0C0"/>
            </a:solidFill>
            <a:prstDash val="solid"/>
          </a:ln>
        </c:spPr>
        <c:txPr>
          <a:bodyPr rot="0" vert="horz"/>
          <a:lstStyle/>
          <a:p>
            <a:pPr>
              <a:defRPr sz="900" b="0" i="0" u="none" strike="noStrike" baseline="0">
                <a:solidFill>
                  <a:srgbClr val="424242"/>
                </a:solidFill>
                <a:latin typeface="Calibri"/>
                <a:ea typeface="Calibri"/>
                <a:cs typeface="Calibri"/>
              </a:defRPr>
            </a:pPr>
            <a:endParaRPr lang="en-US"/>
          </a:p>
        </c:txPr>
        <c:crossAx val="468591504"/>
        <c:crosses val="autoZero"/>
        <c:crossBetween val="midCat"/>
      </c:valAx>
      <c:valAx>
        <c:axId val="468591504"/>
        <c:scaling>
          <c:orientation val="minMax"/>
        </c:scaling>
        <c:delete val="0"/>
        <c:axPos val="l"/>
        <c:majorGridlines>
          <c:spPr>
            <a:ln w="3175">
              <a:solidFill>
                <a:srgbClr val="E3E3E3"/>
              </a:solidFill>
              <a:prstDash val="solid"/>
            </a:ln>
          </c:spPr>
        </c:majorGridlines>
        <c:numFmt formatCode="0.00" sourceLinked="1"/>
        <c:majorTickMark val="none"/>
        <c:minorTickMark val="none"/>
        <c:tickLblPos val="nextTo"/>
        <c:spPr>
          <a:ln w="3175">
            <a:solidFill>
              <a:srgbClr val="C0C0C0"/>
            </a:solidFill>
            <a:prstDash val="solid"/>
          </a:ln>
        </c:spPr>
        <c:txPr>
          <a:bodyPr rot="0" vert="horz"/>
          <a:lstStyle/>
          <a:p>
            <a:pPr>
              <a:defRPr sz="900" b="0" i="0" u="none" strike="noStrike" baseline="0">
                <a:solidFill>
                  <a:srgbClr val="424242"/>
                </a:solidFill>
                <a:latin typeface="Calibri"/>
                <a:ea typeface="Calibri"/>
                <a:cs typeface="Calibri"/>
              </a:defRPr>
            </a:pPr>
            <a:endParaRPr lang="en-US"/>
          </a:p>
        </c:txPr>
        <c:crossAx val="599217208"/>
        <c:crosses val="autoZero"/>
        <c:crossBetween val="midCat"/>
      </c:valAx>
      <c:spPr>
        <a:noFill/>
        <a:ln w="25400">
          <a:noFill/>
        </a:ln>
      </c:spPr>
    </c:plotArea>
    <c:legend>
      <c:legendPos val="r"/>
      <c:layout>
        <c:manualLayout>
          <c:xMode val="edge"/>
          <c:yMode val="edge"/>
          <c:x val="0.13541666666666666"/>
          <c:y val="0.89236111111111116"/>
          <c:w val="0.7270833333333333"/>
          <c:h val="7.6388888888888895E-2"/>
        </c:manualLayout>
      </c:layout>
      <c:overlay val="0"/>
      <c:spPr>
        <a:noFill/>
        <a:ln w="25400">
          <a:noFill/>
        </a:ln>
      </c:spPr>
      <c:txPr>
        <a:bodyPr/>
        <a:lstStyle/>
        <a:p>
          <a:pPr>
            <a:defRPr sz="825" b="0" i="0" u="none" strike="noStrike" baseline="0">
              <a:solidFill>
                <a:srgbClr val="424242"/>
              </a:solidFill>
              <a:latin typeface="Calibri"/>
              <a:ea typeface="Calibri"/>
              <a:cs typeface="Calibri"/>
            </a:defRPr>
          </a:pPr>
          <a:endParaRPr lang="en-US"/>
        </a:p>
      </c:txPr>
    </c:legend>
    <c:plotVisOnly val="1"/>
    <c:dispBlanksAs val="gap"/>
    <c:showDLblsOverMax val="0"/>
  </c:chart>
  <c:spPr>
    <a:solidFill>
      <a:srgbClr val="FFFFFF"/>
    </a:solidFill>
    <a:ln w="12700">
      <a:solidFill>
        <a:srgbClr val="000000"/>
      </a:solidFill>
      <a:prstDash val="solid"/>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300253325668516"/>
          <c:y val="0.16730378602340262"/>
          <c:w val="0.68735797676998334"/>
          <c:h val="0.65528049677385114"/>
        </c:manualLayout>
      </c:layout>
      <c:scatterChart>
        <c:scatterStyle val="smoothMarker"/>
        <c:varyColors val="0"/>
        <c:ser>
          <c:idx val="0"/>
          <c:order val="0"/>
          <c:tx>
            <c:strRef>
              <c:f>Sheet5!$H$2</c:f>
              <c:strCache>
                <c:ptCount val="1"/>
                <c:pt idx="0">
                  <c:v>Kulumsa</c:v>
                </c:pt>
              </c:strCache>
            </c:strRef>
          </c:tx>
          <c:spPr>
            <a:ln w="12700">
              <a:solidFill>
                <a:srgbClr val="8080FF"/>
              </a:solidFill>
              <a:prstDash val="solid"/>
            </a:ln>
          </c:spPr>
          <c:marker>
            <c:symbol val="circle"/>
            <c:size val="5"/>
            <c:spPr>
              <a:solidFill>
                <a:srgbClr val="33CCCC"/>
              </a:solidFill>
              <a:ln>
                <a:solidFill>
                  <a:srgbClr val="8080FF"/>
                </a:solidFill>
                <a:prstDash val="solid"/>
              </a:ln>
            </c:spPr>
          </c:marker>
          <c:xVal>
            <c:numRef>
              <c:f>Sheet5!$G$3:$G$34</c:f>
              <c:numCache>
                <c:formatCode>0</c:formatCode>
                <c:ptCount val="32"/>
                <c:pt idx="0">
                  <c:v>828.57578689617537</c:v>
                </c:pt>
                <c:pt idx="1">
                  <c:v>1789.0757868961755</c:v>
                </c:pt>
                <c:pt idx="2">
                  <c:v>2732.3257868961755</c:v>
                </c:pt>
                <c:pt idx="3">
                  <c:v>3687.4757868961756</c:v>
                </c:pt>
                <c:pt idx="4">
                  <c:v>4520.0757868961755</c:v>
                </c:pt>
                <c:pt idx="5">
                  <c:v>5452.456544657005</c:v>
                </c:pt>
                <c:pt idx="6">
                  <c:v>6455.0815446570059</c:v>
                </c:pt>
                <c:pt idx="7">
                  <c:v>7351.5754394397554</c:v>
                </c:pt>
                <c:pt idx="8">
                  <c:v>8289.4254394397558</c:v>
                </c:pt>
                <c:pt idx="9">
                  <c:v>9258.8504394397551</c:v>
                </c:pt>
                <c:pt idx="10">
                  <c:v>10255.441654333546</c:v>
                </c:pt>
                <c:pt idx="11">
                  <c:v>11247.555546887568</c:v>
                </c:pt>
                <c:pt idx="12">
                  <c:v>12047.009412941194</c:v>
                </c:pt>
                <c:pt idx="13">
                  <c:v>12973.886877538709</c:v>
                </c:pt>
                <c:pt idx="14">
                  <c:v>14154.288916864673</c:v>
                </c:pt>
                <c:pt idx="15">
                  <c:v>14900.271494221823</c:v>
                </c:pt>
                <c:pt idx="16">
                  <c:v>15767.144096796785</c:v>
                </c:pt>
                <c:pt idx="17">
                  <c:v>16664.248719647767</c:v>
                </c:pt>
                <c:pt idx="18">
                  <c:v>17572.155836529608</c:v>
                </c:pt>
                <c:pt idx="19">
                  <c:v>18546.77492466056</c:v>
                </c:pt>
                <c:pt idx="20">
                  <c:v>19556.639391057004</c:v>
                </c:pt>
                <c:pt idx="21">
                  <c:v>20442.526485468617</c:v>
                </c:pt>
                <c:pt idx="22">
                  <c:v>21331.008920174838</c:v>
                </c:pt>
                <c:pt idx="23">
                  <c:v>22434.216212190378</c:v>
                </c:pt>
                <c:pt idx="24">
                  <c:v>23371.708842049717</c:v>
                </c:pt>
                <c:pt idx="25">
                  <c:v>24248.443764657681</c:v>
                </c:pt>
                <c:pt idx="26">
                  <c:v>25135.091554468425</c:v>
                </c:pt>
                <c:pt idx="27">
                  <c:v>26152.09670495661</c:v>
                </c:pt>
                <c:pt idx="28">
                  <c:v>27011.050316275658</c:v>
                </c:pt>
                <c:pt idx="29">
                  <c:v>28005.588580278607</c:v>
                </c:pt>
                <c:pt idx="30">
                  <c:v>28860.49583121742</c:v>
                </c:pt>
                <c:pt idx="31">
                  <c:v>29824.588336074557</c:v>
                </c:pt>
              </c:numCache>
            </c:numRef>
          </c:xVal>
          <c:yVal>
            <c:numRef>
              <c:f>Sheet5!$H$3:$H$34</c:f>
              <c:numCache>
                <c:formatCode>0</c:formatCode>
                <c:ptCount val="32"/>
                <c:pt idx="0">
                  <c:v>846.26771586156701</c:v>
                </c:pt>
                <c:pt idx="1">
                  <c:v>1835.4677158615668</c:v>
                </c:pt>
                <c:pt idx="2">
                  <c:v>2787.7010491949004</c:v>
                </c:pt>
                <c:pt idx="3">
                  <c:v>3733.2343825282337</c:v>
                </c:pt>
                <c:pt idx="4">
                  <c:v>4577.934382528234</c:v>
                </c:pt>
                <c:pt idx="5">
                  <c:v>5551.2753928760076</c:v>
                </c:pt>
                <c:pt idx="6">
                  <c:v>6577.9087262093417</c:v>
                </c:pt>
                <c:pt idx="7">
                  <c:v>7530.9005859196732</c:v>
                </c:pt>
                <c:pt idx="8">
                  <c:v>8492.4005859196732</c:v>
                </c:pt>
                <c:pt idx="9">
                  <c:v>9492.6339192530068</c:v>
                </c:pt>
                <c:pt idx="10">
                  <c:v>10517.555539111396</c:v>
                </c:pt>
                <c:pt idx="11">
                  <c:v>11548.874062516759</c:v>
                </c:pt>
                <c:pt idx="12">
                  <c:v>12365.945883921591</c:v>
                </c:pt>
                <c:pt idx="13">
                  <c:v>13335.949170051612</c:v>
                </c:pt>
                <c:pt idx="14">
                  <c:v>14596.851889152898</c:v>
                </c:pt>
                <c:pt idx="15">
                  <c:v>15355.361992295764</c:v>
                </c:pt>
                <c:pt idx="16">
                  <c:v>16258.325462395715</c:v>
                </c:pt>
                <c:pt idx="17">
                  <c:v>17211.798292863688</c:v>
                </c:pt>
                <c:pt idx="18">
                  <c:v>18174.574448706142</c:v>
                </c:pt>
                <c:pt idx="19">
                  <c:v>19205.499899547412</c:v>
                </c:pt>
                <c:pt idx="20">
                  <c:v>20273.352521409339</c:v>
                </c:pt>
                <c:pt idx="21">
                  <c:v>21185.33531395816</c:v>
                </c:pt>
                <c:pt idx="22">
                  <c:v>22106.845226899786</c:v>
                </c:pt>
                <c:pt idx="23">
                  <c:v>23271.854949587174</c:v>
                </c:pt>
                <c:pt idx="24">
                  <c:v>24238.611789399627</c:v>
                </c:pt>
                <c:pt idx="25">
                  <c:v>25087.191686210248</c:v>
                </c:pt>
                <c:pt idx="26">
                  <c:v>26019.455405957906</c:v>
                </c:pt>
                <c:pt idx="27">
                  <c:v>27086.028939942153</c:v>
                </c:pt>
                <c:pt idx="28">
                  <c:v>28026.767088367549</c:v>
                </c:pt>
                <c:pt idx="29">
                  <c:v>29055.484773704819</c:v>
                </c:pt>
                <c:pt idx="30">
                  <c:v>29944.194441623229</c:v>
                </c:pt>
                <c:pt idx="31">
                  <c:v>30903.102543337514</c:v>
                </c:pt>
              </c:numCache>
            </c:numRef>
          </c:yVal>
          <c:smooth val="1"/>
        </c:ser>
        <c:ser>
          <c:idx val="1"/>
          <c:order val="1"/>
          <c:tx>
            <c:strRef>
              <c:f>Sheet5!$I$2</c:f>
              <c:strCache>
                <c:ptCount val="1"/>
                <c:pt idx="0">
                  <c:v>Sagure</c:v>
                </c:pt>
              </c:strCache>
            </c:strRef>
          </c:tx>
          <c:spPr>
            <a:ln w="12700">
              <a:solidFill>
                <a:srgbClr val="FF8080"/>
              </a:solidFill>
              <a:prstDash val="solid"/>
            </a:ln>
          </c:spPr>
          <c:marker>
            <c:symbol val="circle"/>
            <c:size val="5"/>
            <c:spPr>
              <a:solidFill>
                <a:srgbClr val="996666"/>
              </a:solidFill>
              <a:ln>
                <a:solidFill>
                  <a:srgbClr val="FF8080"/>
                </a:solidFill>
                <a:prstDash val="solid"/>
              </a:ln>
            </c:spPr>
          </c:marker>
          <c:xVal>
            <c:numRef>
              <c:f>Sheet5!$G$3:$G$34</c:f>
              <c:numCache>
                <c:formatCode>0</c:formatCode>
                <c:ptCount val="32"/>
                <c:pt idx="0">
                  <c:v>828.57578689617537</c:v>
                </c:pt>
                <c:pt idx="1">
                  <c:v>1789.0757868961755</c:v>
                </c:pt>
                <c:pt idx="2">
                  <c:v>2732.3257868961755</c:v>
                </c:pt>
                <c:pt idx="3">
                  <c:v>3687.4757868961756</c:v>
                </c:pt>
                <c:pt idx="4">
                  <c:v>4520.0757868961755</c:v>
                </c:pt>
                <c:pt idx="5">
                  <c:v>5452.456544657005</c:v>
                </c:pt>
                <c:pt idx="6">
                  <c:v>6455.0815446570059</c:v>
                </c:pt>
                <c:pt idx="7">
                  <c:v>7351.5754394397554</c:v>
                </c:pt>
                <c:pt idx="8">
                  <c:v>8289.4254394397558</c:v>
                </c:pt>
                <c:pt idx="9">
                  <c:v>9258.8504394397551</c:v>
                </c:pt>
                <c:pt idx="10">
                  <c:v>10255.441654333546</c:v>
                </c:pt>
                <c:pt idx="11">
                  <c:v>11247.555546887568</c:v>
                </c:pt>
                <c:pt idx="12">
                  <c:v>12047.009412941194</c:v>
                </c:pt>
                <c:pt idx="13">
                  <c:v>12973.886877538709</c:v>
                </c:pt>
                <c:pt idx="14">
                  <c:v>14154.288916864673</c:v>
                </c:pt>
                <c:pt idx="15">
                  <c:v>14900.271494221823</c:v>
                </c:pt>
                <c:pt idx="16">
                  <c:v>15767.144096796785</c:v>
                </c:pt>
                <c:pt idx="17">
                  <c:v>16664.248719647767</c:v>
                </c:pt>
                <c:pt idx="18">
                  <c:v>17572.155836529608</c:v>
                </c:pt>
                <c:pt idx="19">
                  <c:v>18546.77492466056</c:v>
                </c:pt>
                <c:pt idx="20">
                  <c:v>19556.639391057004</c:v>
                </c:pt>
                <c:pt idx="21">
                  <c:v>20442.526485468617</c:v>
                </c:pt>
                <c:pt idx="22">
                  <c:v>21331.008920174838</c:v>
                </c:pt>
                <c:pt idx="23">
                  <c:v>22434.216212190378</c:v>
                </c:pt>
                <c:pt idx="24">
                  <c:v>23371.708842049717</c:v>
                </c:pt>
                <c:pt idx="25">
                  <c:v>24248.443764657681</c:v>
                </c:pt>
                <c:pt idx="26">
                  <c:v>25135.091554468425</c:v>
                </c:pt>
                <c:pt idx="27">
                  <c:v>26152.09670495661</c:v>
                </c:pt>
                <c:pt idx="28">
                  <c:v>27011.050316275658</c:v>
                </c:pt>
                <c:pt idx="29">
                  <c:v>28005.588580278607</c:v>
                </c:pt>
                <c:pt idx="30">
                  <c:v>28860.49583121742</c:v>
                </c:pt>
                <c:pt idx="31">
                  <c:v>29824.588336074557</c:v>
                </c:pt>
              </c:numCache>
            </c:numRef>
          </c:xVal>
          <c:yVal>
            <c:numRef>
              <c:f>Sheet5!$I$3:$I$34</c:f>
              <c:numCache>
                <c:formatCode>0</c:formatCode>
                <c:ptCount val="32"/>
                <c:pt idx="0">
                  <c:v>894.18801903486008</c:v>
                </c:pt>
                <c:pt idx="1">
                  <c:v>1875.4546857015268</c:v>
                </c:pt>
                <c:pt idx="2">
                  <c:v>2927.7546857015268</c:v>
                </c:pt>
                <c:pt idx="3">
                  <c:v>3930.4213523681938</c:v>
                </c:pt>
                <c:pt idx="4">
                  <c:v>4803.7546857015268</c:v>
                </c:pt>
                <c:pt idx="5">
                  <c:v>5770.9623627159672</c:v>
                </c:pt>
                <c:pt idx="6">
                  <c:v>6828.829029382634</c:v>
                </c:pt>
                <c:pt idx="7">
                  <c:v>7790.2875557596326</c:v>
                </c:pt>
                <c:pt idx="8">
                  <c:v>8782.9875557596333</c:v>
                </c:pt>
                <c:pt idx="9">
                  <c:v>9843.6208890929665</c:v>
                </c:pt>
                <c:pt idx="10">
                  <c:v>10941.509175618023</c:v>
                </c:pt>
                <c:pt idx="11">
                  <c:v>12012.161032356718</c:v>
                </c:pt>
                <c:pt idx="12">
                  <c:v>12866.107481576655</c:v>
                </c:pt>
                <c:pt idx="13">
                  <c:v>13852.823152290541</c:v>
                </c:pt>
                <c:pt idx="14">
                  <c:v>15110.756218323178</c:v>
                </c:pt>
                <c:pt idx="15">
                  <c:v>15903.749127344019</c:v>
                </c:pt>
                <c:pt idx="16">
                  <c:v>16826.366203861853</c:v>
                </c:pt>
                <c:pt idx="17">
                  <c:v>17782.144965674048</c:v>
                </c:pt>
                <c:pt idx="18">
                  <c:v>18749.319882088763</c:v>
                </c:pt>
                <c:pt idx="19">
                  <c:v>19794.083480755431</c:v>
                </c:pt>
                <c:pt idx="20">
                  <c:v>20869.713804318511</c:v>
                </c:pt>
                <c:pt idx="21">
                  <c:v>21812.022332346045</c:v>
                </c:pt>
                <c:pt idx="22">
                  <c:v>22757.05569216183</c:v>
                </c:pt>
                <c:pt idx="23">
                  <c:v>23932.622358828496</c:v>
                </c:pt>
                <c:pt idx="24">
                  <c:v>24929.867357789808</c:v>
                </c:pt>
                <c:pt idx="25">
                  <c:v>25888.951559624245</c:v>
                </c:pt>
                <c:pt idx="26">
                  <c:v>26850.35430141132</c:v>
                </c:pt>
                <c:pt idx="27">
                  <c:v>27936.337892159907</c:v>
                </c:pt>
                <c:pt idx="28">
                  <c:v>28841.106091093239</c:v>
                </c:pt>
                <c:pt idx="29">
                  <c:v>29964.30492297632</c:v>
                </c:pt>
                <c:pt idx="30">
                  <c:v>30910.777452387909</c:v>
                </c:pt>
                <c:pt idx="31">
                  <c:v>31929.559255816479</c:v>
                </c:pt>
              </c:numCache>
            </c:numRef>
          </c:yVal>
          <c:smooth val="1"/>
        </c:ser>
        <c:ser>
          <c:idx val="2"/>
          <c:order val="2"/>
          <c:tx>
            <c:strRef>
              <c:f>Sheet5!$J$2</c:f>
              <c:strCache>
                <c:ptCount val="1"/>
                <c:pt idx="0">
                  <c:v>Bokoji</c:v>
                </c:pt>
              </c:strCache>
            </c:strRef>
          </c:tx>
          <c:spPr>
            <a:ln w="12700">
              <a:solidFill>
                <a:srgbClr val="969696"/>
              </a:solidFill>
              <a:prstDash val="solid"/>
            </a:ln>
          </c:spPr>
          <c:marker>
            <c:symbol val="circle"/>
            <c:size val="5"/>
            <c:spPr>
              <a:solidFill>
                <a:srgbClr val="969696"/>
              </a:solidFill>
              <a:ln>
                <a:solidFill>
                  <a:srgbClr val="969696"/>
                </a:solidFill>
                <a:prstDash val="solid"/>
              </a:ln>
            </c:spPr>
          </c:marker>
          <c:xVal>
            <c:numRef>
              <c:f>Sheet5!$G$3:$G$34</c:f>
              <c:numCache>
                <c:formatCode>0</c:formatCode>
                <c:ptCount val="32"/>
                <c:pt idx="0">
                  <c:v>828.57578689617537</c:v>
                </c:pt>
                <c:pt idx="1">
                  <c:v>1789.0757868961755</c:v>
                </c:pt>
                <c:pt idx="2">
                  <c:v>2732.3257868961755</c:v>
                </c:pt>
                <c:pt idx="3">
                  <c:v>3687.4757868961756</c:v>
                </c:pt>
                <c:pt idx="4">
                  <c:v>4520.0757868961755</c:v>
                </c:pt>
                <c:pt idx="5">
                  <c:v>5452.456544657005</c:v>
                </c:pt>
                <c:pt idx="6">
                  <c:v>6455.0815446570059</c:v>
                </c:pt>
                <c:pt idx="7">
                  <c:v>7351.5754394397554</c:v>
                </c:pt>
                <c:pt idx="8">
                  <c:v>8289.4254394397558</c:v>
                </c:pt>
                <c:pt idx="9">
                  <c:v>9258.8504394397551</c:v>
                </c:pt>
                <c:pt idx="10">
                  <c:v>10255.441654333546</c:v>
                </c:pt>
                <c:pt idx="11">
                  <c:v>11247.555546887568</c:v>
                </c:pt>
                <c:pt idx="12">
                  <c:v>12047.009412941194</c:v>
                </c:pt>
                <c:pt idx="13">
                  <c:v>12973.886877538709</c:v>
                </c:pt>
                <c:pt idx="14">
                  <c:v>14154.288916864673</c:v>
                </c:pt>
                <c:pt idx="15">
                  <c:v>14900.271494221823</c:v>
                </c:pt>
                <c:pt idx="16">
                  <c:v>15767.144096796785</c:v>
                </c:pt>
                <c:pt idx="17">
                  <c:v>16664.248719647767</c:v>
                </c:pt>
                <c:pt idx="18">
                  <c:v>17572.155836529608</c:v>
                </c:pt>
                <c:pt idx="19">
                  <c:v>18546.77492466056</c:v>
                </c:pt>
                <c:pt idx="20">
                  <c:v>19556.639391057004</c:v>
                </c:pt>
                <c:pt idx="21">
                  <c:v>20442.526485468617</c:v>
                </c:pt>
                <c:pt idx="22">
                  <c:v>21331.008920174838</c:v>
                </c:pt>
                <c:pt idx="23">
                  <c:v>22434.216212190378</c:v>
                </c:pt>
                <c:pt idx="24">
                  <c:v>23371.708842049717</c:v>
                </c:pt>
                <c:pt idx="25">
                  <c:v>24248.443764657681</c:v>
                </c:pt>
                <c:pt idx="26">
                  <c:v>25135.091554468425</c:v>
                </c:pt>
                <c:pt idx="27">
                  <c:v>26152.09670495661</c:v>
                </c:pt>
                <c:pt idx="28">
                  <c:v>27011.050316275658</c:v>
                </c:pt>
                <c:pt idx="29">
                  <c:v>28005.588580278607</c:v>
                </c:pt>
                <c:pt idx="30">
                  <c:v>28860.49583121742</c:v>
                </c:pt>
                <c:pt idx="31">
                  <c:v>29824.588336074557</c:v>
                </c:pt>
              </c:numCache>
            </c:numRef>
          </c:xVal>
          <c:yVal>
            <c:numRef>
              <c:f>Sheet5!$J$3:$J$34</c:f>
              <c:numCache>
                <c:formatCode>0</c:formatCode>
                <c:ptCount val="32"/>
                <c:pt idx="0">
                  <c:v>782.40104919490068</c:v>
                </c:pt>
                <c:pt idx="1">
                  <c:v>1675.934382528234</c:v>
                </c:pt>
                <c:pt idx="2">
                  <c:v>2574.2677158615675</c:v>
                </c:pt>
                <c:pt idx="3">
                  <c:v>3495.7010491949009</c:v>
                </c:pt>
                <c:pt idx="4">
                  <c:v>4259.2677158615679</c:v>
                </c:pt>
                <c:pt idx="5">
                  <c:v>5117.8420595426751</c:v>
                </c:pt>
                <c:pt idx="6">
                  <c:v>6059.2753928760085</c:v>
                </c:pt>
                <c:pt idx="7">
                  <c:v>6904.1339192530068</c:v>
                </c:pt>
                <c:pt idx="8">
                  <c:v>7810.9672525863398</c:v>
                </c:pt>
                <c:pt idx="9">
                  <c:v>8749.0339192530064</c:v>
                </c:pt>
                <c:pt idx="10">
                  <c:v>9668.76725258634</c:v>
                </c:pt>
                <c:pt idx="11">
                  <c:v>10593.133919253007</c:v>
                </c:pt>
                <c:pt idx="12">
                  <c:v>11339.725958104567</c:v>
                </c:pt>
                <c:pt idx="13">
                  <c:v>12208.613573520703</c:v>
                </c:pt>
                <c:pt idx="14">
                  <c:v>13317.116559922682</c:v>
                </c:pt>
                <c:pt idx="15">
                  <c:v>14014.733754044708</c:v>
                </c:pt>
                <c:pt idx="16">
                  <c:v>14827.046814293493</c:v>
                </c:pt>
                <c:pt idx="17">
                  <c:v>15669.140882949272</c:v>
                </c:pt>
                <c:pt idx="18">
                  <c:v>16521.208789043678</c:v>
                </c:pt>
                <c:pt idx="19">
                  <c:v>17448.363974551616</c:v>
                </c:pt>
                <c:pt idx="20">
                  <c:v>18395.886272850461</c:v>
                </c:pt>
                <c:pt idx="21">
                  <c:v>19223.993870705079</c:v>
                </c:pt>
                <c:pt idx="22">
                  <c:v>20090.537090497586</c:v>
                </c:pt>
                <c:pt idx="23">
                  <c:v>21071.546813184974</c:v>
                </c:pt>
                <c:pt idx="24">
                  <c:v>21951.758654036115</c:v>
                </c:pt>
                <c:pt idx="25">
                  <c:v>22767.121015678964</c:v>
                </c:pt>
                <c:pt idx="26">
                  <c:v>23607.081993639546</c:v>
                </c:pt>
                <c:pt idx="27">
                  <c:v>24565.405270208539</c:v>
                </c:pt>
                <c:pt idx="28">
                  <c:v>25345.00607684346</c:v>
                </c:pt>
                <c:pt idx="29">
                  <c:v>26256.021854355378</c:v>
                </c:pt>
                <c:pt idx="30">
                  <c:v>27007.992326195534</c:v>
                </c:pt>
                <c:pt idx="31">
                  <c:v>27928.480529243152</c:v>
                </c:pt>
              </c:numCache>
            </c:numRef>
          </c:yVal>
          <c:smooth val="1"/>
        </c:ser>
        <c:ser>
          <c:idx val="3"/>
          <c:order val="3"/>
          <c:tx>
            <c:strRef>
              <c:f>Sheet5!$K$2</c:f>
              <c:strCache>
                <c:ptCount val="1"/>
                <c:pt idx="0">
                  <c:v>Asella</c:v>
                </c:pt>
              </c:strCache>
            </c:strRef>
          </c:tx>
          <c:spPr>
            <a:ln w="12700">
              <a:solidFill>
                <a:srgbClr val="FFFF00"/>
              </a:solidFill>
              <a:prstDash val="solid"/>
            </a:ln>
          </c:spPr>
          <c:marker>
            <c:symbol val="circle"/>
            <c:size val="5"/>
            <c:spPr>
              <a:solidFill>
                <a:srgbClr val="999933"/>
              </a:solidFill>
              <a:ln>
                <a:solidFill>
                  <a:srgbClr val="FFFF00"/>
                </a:solidFill>
                <a:prstDash val="solid"/>
              </a:ln>
            </c:spPr>
          </c:marker>
          <c:xVal>
            <c:numRef>
              <c:f>Sheet5!$G$3:$G$34</c:f>
              <c:numCache>
                <c:formatCode>0</c:formatCode>
                <c:ptCount val="32"/>
                <c:pt idx="0">
                  <c:v>828.57578689617537</c:v>
                </c:pt>
                <c:pt idx="1">
                  <c:v>1789.0757868961755</c:v>
                </c:pt>
                <c:pt idx="2">
                  <c:v>2732.3257868961755</c:v>
                </c:pt>
                <c:pt idx="3">
                  <c:v>3687.4757868961756</c:v>
                </c:pt>
                <c:pt idx="4">
                  <c:v>4520.0757868961755</c:v>
                </c:pt>
                <c:pt idx="5">
                  <c:v>5452.456544657005</c:v>
                </c:pt>
                <c:pt idx="6">
                  <c:v>6455.0815446570059</c:v>
                </c:pt>
                <c:pt idx="7">
                  <c:v>7351.5754394397554</c:v>
                </c:pt>
                <c:pt idx="8">
                  <c:v>8289.4254394397558</c:v>
                </c:pt>
                <c:pt idx="9">
                  <c:v>9258.8504394397551</c:v>
                </c:pt>
                <c:pt idx="10">
                  <c:v>10255.441654333546</c:v>
                </c:pt>
                <c:pt idx="11">
                  <c:v>11247.555546887568</c:v>
                </c:pt>
                <c:pt idx="12">
                  <c:v>12047.009412941194</c:v>
                </c:pt>
                <c:pt idx="13">
                  <c:v>12973.886877538709</c:v>
                </c:pt>
                <c:pt idx="14">
                  <c:v>14154.288916864673</c:v>
                </c:pt>
                <c:pt idx="15">
                  <c:v>14900.271494221823</c:v>
                </c:pt>
                <c:pt idx="16">
                  <c:v>15767.144096796785</c:v>
                </c:pt>
                <c:pt idx="17">
                  <c:v>16664.248719647767</c:v>
                </c:pt>
                <c:pt idx="18">
                  <c:v>17572.155836529608</c:v>
                </c:pt>
                <c:pt idx="19">
                  <c:v>18546.77492466056</c:v>
                </c:pt>
                <c:pt idx="20">
                  <c:v>19556.639391057004</c:v>
                </c:pt>
                <c:pt idx="21">
                  <c:v>20442.526485468617</c:v>
                </c:pt>
                <c:pt idx="22">
                  <c:v>21331.008920174838</c:v>
                </c:pt>
                <c:pt idx="23">
                  <c:v>22434.216212190378</c:v>
                </c:pt>
                <c:pt idx="24">
                  <c:v>23371.708842049717</c:v>
                </c:pt>
                <c:pt idx="25">
                  <c:v>24248.443764657681</c:v>
                </c:pt>
                <c:pt idx="26">
                  <c:v>25135.091554468425</c:v>
                </c:pt>
                <c:pt idx="27">
                  <c:v>26152.09670495661</c:v>
                </c:pt>
                <c:pt idx="28">
                  <c:v>27011.050316275658</c:v>
                </c:pt>
                <c:pt idx="29">
                  <c:v>28005.588580278607</c:v>
                </c:pt>
                <c:pt idx="30">
                  <c:v>28860.49583121742</c:v>
                </c:pt>
                <c:pt idx="31">
                  <c:v>29824.588336074557</c:v>
                </c:pt>
              </c:numCache>
            </c:numRef>
          </c:xVal>
          <c:yVal>
            <c:numRef>
              <c:f>Sheet5!$K$3:$K$34</c:f>
              <c:numCache>
                <c:formatCode>0</c:formatCode>
                <c:ptCount val="32"/>
                <c:pt idx="0">
                  <c:v>791.44636349337395</c:v>
                </c:pt>
                <c:pt idx="1">
                  <c:v>1769.4463634933738</c:v>
                </c:pt>
                <c:pt idx="2">
                  <c:v>2639.5796968267073</c:v>
                </c:pt>
                <c:pt idx="3">
                  <c:v>3590.546363493374</c:v>
                </c:pt>
                <c:pt idx="4">
                  <c:v>4439.3463634933742</c:v>
                </c:pt>
                <c:pt idx="5">
                  <c:v>5369.7463634933738</c:v>
                </c:pt>
                <c:pt idx="6">
                  <c:v>6354.3130301600404</c:v>
                </c:pt>
                <c:pt idx="7">
                  <c:v>7180.9796968267074</c:v>
                </c:pt>
                <c:pt idx="8">
                  <c:v>8071.3463634933742</c:v>
                </c:pt>
                <c:pt idx="9">
                  <c:v>8950.1130301600406</c:v>
                </c:pt>
                <c:pt idx="10">
                  <c:v>9893.9346500184292</c:v>
                </c:pt>
                <c:pt idx="11">
                  <c:v>10836.053173423792</c:v>
                </c:pt>
                <c:pt idx="12">
                  <c:v>11616.258328161957</c:v>
                </c:pt>
                <c:pt idx="13">
                  <c:v>12498.161614291977</c:v>
                </c:pt>
                <c:pt idx="14">
                  <c:v>13592.431000059929</c:v>
                </c:pt>
                <c:pt idx="15">
                  <c:v>14327.241103202796</c:v>
                </c:pt>
                <c:pt idx="16">
                  <c:v>15156.837906636079</c:v>
                </c:pt>
                <c:pt idx="17">
                  <c:v>15993.910737104052</c:v>
                </c:pt>
                <c:pt idx="18">
                  <c:v>16843.520226279838</c:v>
                </c:pt>
                <c:pt idx="19">
                  <c:v>17739.152343787773</c:v>
                </c:pt>
                <c:pt idx="20">
                  <c:v>18687.604965649698</c:v>
                </c:pt>
                <c:pt idx="21">
                  <c:v>19548.754424865187</c:v>
                </c:pt>
                <c:pt idx="22">
                  <c:v>20369.597671140145</c:v>
                </c:pt>
                <c:pt idx="23">
                  <c:v>21460.840727160867</c:v>
                </c:pt>
                <c:pt idx="24">
                  <c:v>22366.59756697332</c:v>
                </c:pt>
                <c:pt idx="25">
                  <c:v>23250.510797117273</c:v>
                </c:pt>
                <c:pt idx="26">
                  <c:v>24063.474516864928</c:v>
                </c:pt>
                <c:pt idx="27">
                  <c:v>25020.61471751584</c:v>
                </c:pt>
                <c:pt idx="28">
                  <c:v>25831.322008798379</c:v>
                </c:pt>
                <c:pt idx="29">
                  <c:v>26746.542770077918</c:v>
                </c:pt>
                <c:pt idx="30">
                  <c:v>27579.019104662995</c:v>
                </c:pt>
                <c:pt idx="31">
                  <c:v>28537.211015901092</c:v>
                </c:pt>
              </c:numCache>
            </c:numRef>
          </c:yVal>
          <c:smooth val="1"/>
        </c:ser>
        <c:dLbls>
          <c:showLegendKey val="0"/>
          <c:showVal val="0"/>
          <c:showCatName val="0"/>
          <c:showSerName val="0"/>
          <c:showPercent val="0"/>
          <c:showBubbleSize val="0"/>
        </c:dLbls>
        <c:axId val="469650264"/>
        <c:axId val="469649872"/>
      </c:scatterChart>
      <c:valAx>
        <c:axId val="469650264"/>
        <c:scaling>
          <c:orientation val="minMax"/>
        </c:scaling>
        <c:delete val="0"/>
        <c:axPos val="b"/>
        <c:majorGridlines>
          <c:spPr>
            <a:ln w="3175">
              <a:solidFill>
                <a:srgbClr val="E3E3E3"/>
              </a:solidFill>
              <a:prstDash val="solid"/>
            </a:ln>
          </c:spPr>
        </c:majorGridlines>
        <c:title>
          <c:tx>
            <c:rich>
              <a:bodyPr/>
              <a:lstStyle/>
              <a:p>
                <a:pPr>
                  <a:defRPr sz="1200" b="0" i="0" u="none" strike="noStrike" baseline="0">
                    <a:solidFill>
                      <a:srgbClr val="424242"/>
                    </a:solidFill>
                    <a:latin typeface="Times New Roman" panose="02020603050405020304" pitchFamily="18" charset="0"/>
                    <a:ea typeface="Calibri"/>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Average of each cumulative</a:t>
                </a:r>
              </a:p>
            </c:rich>
          </c:tx>
          <c:layout>
            <c:manualLayout>
              <c:xMode val="edge"/>
              <c:yMode val="edge"/>
              <c:x val="0.30000061035280429"/>
              <c:y val="0.91615045757481561"/>
            </c:manualLayout>
          </c:layout>
          <c:overlay val="0"/>
          <c:spPr>
            <a:noFill/>
            <a:ln w="25400">
              <a:noFill/>
            </a:ln>
          </c:spPr>
        </c:title>
        <c:numFmt formatCode="0" sourceLinked="1"/>
        <c:majorTickMark val="none"/>
        <c:minorTickMark val="none"/>
        <c:tickLblPos val="nextTo"/>
        <c:spPr>
          <a:ln w="3175">
            <a:solidFill>
              <a:srgbClr val="C0C0C0"/>
            </a:solidFill>
            <a:prstDash val="solid"/>
          </a:ln>
        </c:spPr>
        <c:txPr>
          <a:bodyPr rot="0" vert="horz"/>
          <a:lstStyle/>
          <a:p>
            <a:pPr>
              <a:defRPr sz="900" b="0" i="0" u="none" strike="noStrike" baseline="0">
                <a:solidFill>
                  <a:srgbClr val="424242"/>
                </a:solidFill>
                <a:latin typeface="Calibri"/>
                <a:ea typeface="Calibri"/>
                <a:cs typeface="Calibri"/>
              </a:defRPr>
            </a:pPr>
            <a:endParaRPr lang="en-US"/>
          </a:p>
        </c:txPr>
        <c:crossAx val="469649872"/>
        <c:crosses val="autoZero"/>
        <c:crossBetween val="midCat"/>
      </c:valAx>
      <c:valAx>
        <c:axId val="469649872"/>
        <c:scaling>
          <c:orientation val="minMax"/>
        </c:scaling>
        <c:delete val="0"/>
        <c:axPos val="l"/>
        <c:majorGridlines>
          <c:spPr>
            <a:ln w="3175">
              <a:solidFill>
                <a:srgbClr val="E3E3E3"/>
              </a:solidFill>
              <a:prstDash val="solid"/>
            </a:ln>
          </c:spPr>
        </c:majorGridlines>
        <c:title>
          <c:tx>
            <c:rich>
              <a:bodyPr/>
              <a:lstStyle/>
              <a:p>
                <a:pPr>
                  <a:defRPr sz="1200" b="0" i="0" u="none" strike="noStrike" baseline="0">
                    <a:solidFill>
                      <a:srgbClr val="424242"/>
                    </a:solidFill>
                    <a:latin typeface="Times New Roman" panose="02020603050405020304" pitchFamily="18" charset="0"/>
                    <a:ea typeface="Calibri"/>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average cumulative</a:t>
                </a:r>
              </a:p>
            </c:rich>
          </c:tx>
          <c:layout>
            <c:manualLayout>
              <c:xMode val="edge"/>
              <c:yMode val="edge"/>
              <c:x val="1.0416687859472371E-2"/>
              <c:y val="0.31366507191544535"/>
            </c:manualLayout>
          </c:layout>
          <c:overlay val="0"/>
          <c:spPr>
            <a:noFill/>
            <a:ln w="25400">
              <a:noFill/>
            </a:ln>
          </c:spPr>
        </c:title>
        <c:numFmt formatCode="0" sourceLinked="1"/>
        <c:majorTickMark val="none"/>
        <c:minorTickMark val="none"/>
        <c:tickLblPos val="nextTo"/>
        <c:spPr>
          <a:ln w="3175">
            <a:solidFill>
              <a:srgbClr val="C0C0C0"/>
            </a:solidFill>
            <a:prstDash val="solid"/>
          </a:ln>
        </c:spPr>
        <c:txPr>
          <a:bodyPr rot="0" vert="horz"/>
          <a:lstStyle/>
          <a:p>
            <a:pPr>
              <a:defRPr sz="900" b="0" i="0" u="none" strike="noStrike" baseline="0">
                <a:solidFill>
                  <a:srgbClr val="424242"/>
                </a:solidFill>
                <a:latin typeface="Calibri"/>
                <a:ea typeface="Calibri"/>
                <a:cs typeface="Calibri"/>
              </a:defRPr>
            </a:pPr>
            <a:endParaRPr lang="en-US"/>
          </a:p>
        </c:txPr>
        <c:crossAx val="469650264"/>
        <c:crosses val="autoZero"/>
        <c:crossBetween val="midCat"/>
      </c:valAx>
      <c:spPr>
        <a:noFill/>
        <a:ln w="25400">
          <a:noFill/>
        </a:ln>
      </c:spPr>
    </c:plotArea>
    <c:legend>
      <c:legendPos val="r"/>
      <c:layout>
        <c:manualLayout>
          <c:xMode val="edge"/>
          <c:yMode val="edge"/>
          <c:x val="0.8096000403795679"/>
          <c:y val="0.2126142258973481"/>
          <c:w val="0.15448758328285886"/>
          <c:h val="0.48654276911038297"/>
        </c:manualLayout>
      </c:layout>
      <c:overlay val="0"/>
      <c:spPr>
        <a:noFill/>
        <a:ln w="25400">
          <a:noFill/>
        </a:ln>
      </c:spPr>
      <c:txPr>
        <a:bodyPr/>
        <a:lstStyle/>
        <a:p>
          <a:pPr>
            <a:defRPr sz="1200" b="0" i="0" u="none" strike="noStrike" baseline="0">
              <a:solidFill>
                <a:srgbClr val="424242"/>
              </a:solidFill>
              <a:latin typeface="Times New Roman" panose="02020603050405020304" pitchFamily="18" charset="0"/>
              <a:ea typeface="Calibri"/>
              <a:cs typeface="Times New Roman" panose="02020603050405020304" pitchFamily="18" charset="0"/>
            </a:defRPr>
          </a:pPr>
          <a:endParaRPr lang="en-US"/>
        </a:p>
      </c:txPr>
    </c:legend>
    <c:plotVisOnly val="1"/>
    <c:dispBlanksAs val="gap"/>
    <c:showDLblsOverMax val="0"/>
  </c:chart>
  <c:spPr>
    <a:solidFill>
      <a:srgbClr val="FFFFFF"/>
    </a:solidFill>
    <a:ln w="12700">
      <a:solidFill>
        <a:srgbClr val="000000"/>
      </a:solidFill>
      <a:prstDash val="solid"/>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6160866662967572E-2"/>
          <c:y val="2.7678924476077501E-2"/>
          <c:w val="0.72990730418787342"/>
          <c:h val="0.7857520478979273"/>
        </c:manualLayout>
      </c:layout>
      <c:scatterChart>
        <c:scatterStyle val="smoothMarker"/>
        <c:varyColors val="0"/>
        <c:ser>
          <c:idx val="0"/>
          <c:order val="0"/>
          <c:tx>
            <c:strRef>
              <c:f>Sheet3!$G$4</c:f>
              <c:strCache>
                <c:ptCount val="1"/>
                <c:pt idx="0">
                  <c:v>2 YEARS RP</c:v>
                </c:pt>
              </c:strCache>
            </c:strRef>
          </c:tx>
          <c:spPr>
            <a:ln w="19050" cap="flat" cmpd="sng" algn="ctr">
              <a:solidFill>
                <a:schemeClr val="dk1"/>
              </a:solidFill>
              <a:prstDash val="solid"/>
              <a:miter lim="800000"/>
            </a:ln>
            <a:effectLst/>
          </c:spPr>
          <c:marker>
            <c:symbol val="none"/>
          </c:marker>
          <c:xVal>
            <c:numRef>
              <c:f>Sheet3!$F$5:$F$17</c:f>
              <c:numCache>
                <c:formatCode>General</c:formatCode>
                <c:ptCount val="13"/>
                <c:pt idx="0">
                  <c:v>5</c:v>
                </c:pt>
                <c:pt idx="1">
                  <c:v>10</c:v>
                </c:pt>
                <c:pt idx="2">
                  <c:v>15</c:v>
                </c:pt>
                <c:pt idx="3">
                  <c:v>20</c:v>
                </c:pt>
                <c:pt idx="4">
                  <c:v>40</c:v>
                </c:pt>
                <c:pt idx="5">
                  <c:v>60</c:v>
                </c:pt>
                <c:pt idx="6">
                  <c:v>80</c:v>
                </c:pt>
                <c:pt idx="7">
                  <c:v>100</c:v>
                </c:pt>
                <c:pt idx="8">
                  <c:v>120</c:v>
                </c:pt>
                <c:pt idx="9">
                  <c:v>140</c:v>
                </c:pt>
                <c:pt idx="10">
                  <c:v>160</c:v>
                </c:pt>
                <c:pt idx="11">
                  <c:v>180</c:v>
                </c:pt>
                <c:pt idx="12">
                  <c:v>200</c:v>
                </c:pt>
              </c:numCache>
            </c:numRef>
          </c:xVal>
          <c:yVal>
            <c:numRef>
              <c:f>Sheet3!$G$5:$G$17</c:f>
              <c:numCache>
                <c:formatCode>General</c:formatCode>
                <c:ptCount val="13"/>
                <c:pt idx="0">
                  <c:v>92.444825533350425</c:v>
                </c:pt>
                <c:pt idx="1">
                  <c:v>76.913995858514468</c:v>
                </c:pt>
                <c:pt idx="2">
                  <c:v>65.96105603225152</c:v>
                </c:pt>
                <c:pt idx="3">
                  <c:v>57.809667436655388</c:v>
                </c:pt>
                <c:pt idx="4">
                  <c:v>38.930766976942628</c:v>
                </c:pt>
                <c:pt idx="5">
                  <c:v>29.511391010730378</c:v>
                </c:pt>
                <c:pt idx="6">
                  <c:v>23.839753089732721</c:v>
                </c:pt>
                <c:pt idx="7">
                  <c:v>20.039572704343669</c:v>
                </c:pt>
                <c:pt idx="8">
                  <c:v>17.31056280772685</c:v>
                </c:pt>
                <c:pt idx="9">
                  <c:v>15.252946871272931</c:v>
                </c:pt>
                <c:pt idx="10">
                  <c:v>13.644431070525116</c:v>
                </c:pt>
                <c:pt idx="11">
                  <c:v>12.351399840095491</c:v>
                </c:pt>
                <c:pt idx="12">
                  <c:v>11.288631913920481</c:v>
                </c:pt>
              </c:numCache>
            </c:numRef>
          </c:yVal>
          <c:smooth val="1"/>
        </c:ser>
        <c:ser>
          <c:idx val="1"/>
          <c:order val="1"/>
          <c:tx>
            <c:strRef>
              <c:f>Sheet3!$H$4</c:f>
              <c:strCache>
                <c:ptCount val="1"/>
                <c:pt idx="0">
                  <c:v>5YEARS RP</c:v>
                </c:pt>
              </c:strCache>
            </c:strRef>
          </c:tx>
          <c:spPr>
            <a:ln w="19050" cap="flat" cmpd="sng" algn="ctr">
              <a:solidFill>
                <a:srgbClr val="00B050"/>
              </a:solidFill>
              <a:prstDash val="solid"/>
              <a:miter lim="800000"/>
            </a:ln>
            <a:effectLst/>
          </c:spPr>
          <c:marker>
            <c:symbol val="none"/>
          </c:marker>
          <c:xVal>
            <c:numRef>
              <c:f>Sheet3!$F$5:$F$17</c:f>
              <c:numCache>
                <c:formatCode>General</c:formatCode>
                <c:ptCount val="13"/>
                <c:pt idx="0">
                  <c:v>5</c:v>
                </c:pt>
                <c:pt idx="1">
                  <c:v>10</c:v>
                </c:pt>
                <c:pt idx="2">
                  <c:v>15</c:v>
                </c:pt>
                <c:pt idx="3">
                  <c:v>20</c:v>
                </c:pt>
                <c:pt idx="4">
                  <c:v>40</c:v>
                </c:pt>
                <c:pt idx="5">
                  <c:v>60</c:v>
                </c:pt>
                <c:pt idx="6">
                  <c:v>80</c:v>
                </c:pt>
                <c:pt idx="7">
                  <c:v>100</c:v>
                </c:pt>
                <c:pt idx="8">
                  <c:v>120</c:v>
                </c:pt>
                <c:pt idx="9">
                  <c:v>140</c:v>
                </c:pt>
                <c:pt idx="10">
                  <c:v>160</c:v>
                </c:pt>
                <c:pt idx="11">
                  <c:v>180</c:v>
                </c:pt>
                <c:pt idx="12">
                  <c:v>200</c:v>
                </c:pt>
              </c:numCache>
            </c:numRef>
          </c:xVal>
          <c:yVal>
            <c:numRef>
              <c:f>Sheet3!$H$5:$H$17</c:f>
              <c:numCache>
                <c:formatCode>General</c:formatCode>
                <c:ptCount val="13"/>
                <c:pt idx="0">
                  <c:v>111.08697488135886</c:v>
                </c:pt>
                <c:pt idx="1">
                  <c:v>92.424244154988926</c:v>
                </c:pt>
                <c:pt idx="2">
                  <c:v>79.26256696713854</c:v>
                </c:pt>
                <c:pt idx="3">
                  <c:v>69.467393522406269</c:v>
                </c:pt>
                <c:pt idx="4">
                  <c:v>46.781429986251418</c:v>
                </c:pt>
                <c:pt idx="5">
                  <c:v>35.462570598289169</c:v>
                </c:pt>
                <c:pt idx="6">
                  <c:v>28.64720699485272</c:v>
                </c:pt>
                <c:pt idx="7">
                  <c:v>24.080693503364213</c:v>
                </c:pt>
                <c:pt idx="8">
                  <c:v>20.80135956458053</c:v>
                </c:pt>
                <c:pt idx="9">
                  <c:v>18.328810900773707</c:v>
                </c:pt>
                <c:pt idx="10">
                  <c:v>16.395926574116842</c:v>
                </c:pt>
                <c:pt idx="11">
                  <c:v>14.842146500577421</c:v>
                </c:pt>
                <c:pt idx="12">
                  <c:v>13.5650639463232</c:v>
                </c:pt>
              </c:numCache>
            </c:numRef>
          </c:yVal>
          <c:smooth val="1"/>
        </c:ser>
        <c:ser>
          <c:idx val="2"/>
          <c:order val="2"/>
          <c:tx>
            <c:strRef>
              <c:f>Sheet3!$I$4</c:f>
              <c:strCache>
                <c:ptCount val="1"/>
                <c:pt idx="0">
                  <c:v>10 YEARS RP</c:v>
                </c:pt>
              </c:strCache>
            </c:strRef>
          </c:tx>
          <c:spPr>
            <a:ln w="19050" cap="flat" cmpd="sng" algn="ctr">
              <a:solidFill>
                <a:schemeClr val="accent4">
                  <a:lumMod val="60000"/>
                  <a:lumOff val="40000"/>
                </a:schemeClr>
              </a:solidFill>
              <a:prstDash val="solid"/>
              <a:miter lim="800000"/>
            </a:ln>
            <a:effectLst/>
          </c:spPr>
          <c:marker>
            <c:symbol val="none"/>
          </c:marker>
          <c:xVal>
            <c:numRef>
              <c:f>Sheet3!$F$5:$F$17</c:f>
              <c:numCache>
                <c:formatCode>General</c:formatCode>
                <c:ptCount val="13"/>
                <c:pt idx="0">
                  <c:v>5</c:v>
                </c:pt>
                <c:pt idx="1">
                  <c:v>10</c:v>
                </c:pt>
                <c:pt idx="2">
                  <c:v>15</c:v>
                </c:pt>
                <c:pt idx="3">
                  <c:v>20</c:v>
                </c:pt>
                <c:pt idx="4">
                  <c:v>40</c:v>
                </c:pt>
                <c:pt idx="5">
                  <c:v>60</c:v>
                </c:pt>
                <c:pt idx="6">
                  <c:v>80</c:v>
                </c:pt>
                <c:pt idx="7">
                  <c:v>100</c:v>
                </c:pt>
                <c:pt idx="8">
                  <c:v>120</c:v>
                </c:pt>
                <c:pt idx="9">
                  <c:v>140</c:v>
                </c:pt>
                <c:pt idx="10">
                  <c:v>160</c:v>
                </c:pt>
                <c:pt idx="11">
                  <c:v>180</c:v>
                </c:pt>
                <c:pt idx="12">
                  <c:v>200</c:v>
                </c:pt>
              </c:numCache>
            </c:numRef>
          </c:xVal>
          <c:yVal>
            <c:numRef>
              <c:f>Sheet3!$I$5:$I$17</c:f>
              <c:numCache>
                <c:formatCode>General</c:formatCode>
                <c:ptCount val="13"/>
                <c:pt idx="0">
                  <c:v>123.4297007293231</c:v>
                </c:pt>
                <c:pt idx="1">
                  <c:v>102.69337884453002</c:v>
                </c:pt>
                <c:pt idx="2">
                  <c:v>88.069325231337771</c:v>
                </c:pt>
                <c:pt idx="3">
                  <c:v>77.185823109092127</c:v>
                </c:pt>
                <c:pt idx="4">
                  <c:v>51.979252374634136</c:v>
                </c:pt>
                <c:pt idx="5">
                  <c:v>39.402769593051879</c:v>
                </c:pt>
                <c:pt idx="6">
                  <c:v>31.830160015447444</c:v>
                </c:pt>
                <c:pt idx="7">
                  <c:v>26.756267291005035</c:v>
                </c:pt>
                <c:pt idx="8">
                  <c:v>23.112570925271118</c:v>
                </c:pt>
                <c:pt idx="9">
                  <c:v>20.365300672045635</c:v>
                </c:pt>
                <c:pt idx="10">
                  <c:v>18.217656141816459</c:v>
                </c:pt>
                <c:pt idx="11">
                  <c:v>16.491237633427151</c:v>
                </c:pt>
                <c:pt idx="12">
                  <c:v>15.072260137221249</c:v>
                </c:pt>
              </c:numCache>
            </c:numRef>
          </c:yVal>
          <c:smooth val="1"/>
        </c:ser>
        <c:ser>
          <c:idx val="3"/>
          <c:order val="3"/>
          <c:tx>
            <c:strRef>
              <c:f>Sheet3!$J$4</c:f>
              <c:strCache>
                <c:ptCount val="1"/>
                <c:pt idx="0">
                  <c:v>25 YEARS RP</c:v>
                </c:pt>
              </c:strCache>
            </c:strRef>
          </c:tx>
          <c:spPr>
            <a:ln w="19050" cap="flat" cmpd="sng" algn="ctr">
              <a:solidFill>
                <a:schemeClr val="accent2"/>
              </a:solidFill>
              <a:prstDash val="solid"/>
              <a:miter lim="800000"/>
            </a:ln>
            <a:effectLst/>
          </c:spPr>
          <c:marker>
            <c:symbol val="none"/>
          </c:marker>
          <c:xVal>
            <c:numRef>
              <c:f>Sheet3!$F$5:$F$17</c:f>
              <c:numCache>
                <c:formatCode>General</c:formatCode>
                <c:ptCount val="13"/>
                <c:pt idx="0">
                  <c:v>5</c:v>
                </c:pt>
                <c:pt idx="1">
                  <c:v>10</c:v>
                </c:pt>
                <c:pt idx="2">
                  <c:v>15</c:v>
                </c:pt>
                <c:pt idx="3">
                  <c:v>20</c:v>
                </c:pt>
                <c:pt idx="4">
                  <c:v>40</c:v>
                </c:pt>
                <c:pt idx="5">
                  <c:v>60</c:v>
                </c:pt>
                <c:pt idx="6">
                  <c:v>80</c:v>
                </c:pt>
                <c:pt idx="7">
                  <c:v>100</c:v>
                </c:pt>
                <c:pt idx="8">
                  <c:v>120</c:v>
                </c:pt>
                <c:pt idx="9">
                  <c:v>140</c:v>
                </c:pt>
                <c:pt idx="10">
                  <c:v>160</c:v>
                </c:pt>
                <c:pt idx="11">
                  <c:v>180</c:v>
                </c:pt>
                <c:pt idx="12">
                  <c:v>200</c:v>
                </c:pt>
              </c:numCache>
            </c:numRef>
          </c:xVal>
          <c:yVal>
            <c:numRef>
              <c:f>Sheet3!$J$5:$J$17</c:f>
              <c:numCache>
                <c:formatCode>General</c:formatCode>
                <c:ptCount val="13"/>
                <c:pt idx="0">
                  <c:v>139.02476693827677</c:v>
                </c:pt>
                <c:pt idx="1">
                  <c:v>115.66845723197311</c:v>
                </c:pt>
                <c:pt idx="2">
                  <c:v>99.1966872021207</c:v>
                </c:pt>
                <c:pt idx="3">
                  <c:v>86.938078965391981</c:v>
                </c:pt>
                <c:pt idx="4">
                  <c:v>58.546714480468715</c:v>
                </c:pt>
                <c:pt idx="5">
                  <c:v>44.381221270313439</c:v>
                </c:pt>
                <c:pt idx="6">
                  <c:v>35.851829434958276</c:v>
                </c:pt>
                <c:pt idx="7">
                  <c:v>30.136861730124139</c:v>
                </c:pt>
                <c:pt idx="8">
                  <c:v>26.032792490331683</c:v>
                </c:pt>
                <c:pt idx="9">
                  <c:v>22.938410794400074</c:v>
                </c:pt>
                <c:pt idx="10">
                  <c:v>20.519416188424792</c:v>
                </c:pt>
                <c:pt idx="11">
                  <c:v>18.57486856861734</c:v>
                </c:pt>
                <c:pt idx="12">
                  <c:v>16.976606444225599</c:v>
                </c:pt>
              </c:numCache>
            </c:numRef>
          </c:yVal>
          <c:smooth val="1"/>
        </c:ser>
        <c:ser>
          <c:idx val="4"/>
          <c:order val="4"/>
          <c:tx>
            <c:strRef>
              <c:f>Sheet3!$K$4</c:f>
              <c:strCache>
                <c:ptCount val="1"/>
                <c:pt idx="0">
                  <c:v>50 YEARS RP</c:v>
                </c:pt>
              </c:strCache>
            </c:strRef>
          </c:tx>
          <c:spPr>
            <a:ln w="19050" cap="flat" cmpd="sng" algn="ctr">
              <a:solidFill>
                <a:schemeClr val="accent5"/>
              </a:solidFill>
              <a:prstDash val="solid"/>
              <a:miter lim="800000"/>
            </a:ln>
            <a:effectLst/>
          </c:spPr>
          <c:marker>
            <c:symbol val="none"/>
          </c:marker>
          <c:xVal>
            <c:numRef>
              <c:f>Sheet3!$F$5:$F$17</c:f>
              <c:numCache>
                <c:formatCode>General</c:formatCode>
                <c:ptCount val="13"/>
                <c:pt idx="0">
                  <c:v>5</c:v>
                </c:pt>
                <c:pt idx="1">
                  <c:v>10</c:v>
                </c:pt>
                <c:pt idx="2">
                  <c:v>15</c:v>
                </c:pt>
                <c:pt idx="3">
                  <c:v>20</c:v>
                </c:pt>
                <c:pt idx="4">
                  <c:v>40</c:v>
                </c:pt>
                <c:pt idx="5">
                  <c:v>60</c:v>
                </c:pt>
                <c:pt idx="6">
                  <c:v>80</c:v>
                </c:pt>
                <c:pt idx="7">
                  <c:v>100</c:v>
                </c:pt>
                <c:pt idx="8">
                  <c:v>120</c:v>
                </c:pt>
                <c:pt idx="9">
                  <c:v>140</c:v>
                </c:pt>
                <c:pt idx="10">
                  <c:v>160</c:v>
                </c:pt>
                <c:pt idx="11">
                  <c:v>180</c:v>
                </c:pt>
                <c:pt idx="12">
                  <c:v>200</c:v>
                </c:pt>
              </c:numCache>
            </c:numRef>
          </c:xVal>
          <c:yVal>
            <c:numRef>
              <c:f>Sheet3!$K$5:$K$17</c:f>
              <c:numCache>
                <c:formatCode>General</c:formatCode>
                <c:ptCount val="13"/>
                <c:pt idx="0">
                  <c:v>150.5940771105256</c:v>
                </c:pt>
                <c:pt idx="1">
                  <c:v>125.29411090745326</c:v>
                </c:pt>
                <c:pt idx="2">
                  <c:v>107.45159938485716</c:v>
                </c:pt>
                <c:pt idx="3">
                  <c:v>94.172858950864892</c:v>
                </c:pt>
                <c:pt idx="4">
                  <c:v>63.418832695860914</c:v>
                </c:pt>
                <c:pt idx="5">
                  <c:v>48.074520860072333</c:v>
                </c:pt>
                <c:pt idx="6">
                  <c:v>38.835333339408216</c:v>
                </c:pt>
                <c:pt idx="7">
                  <c:v>32.644779625996449</c:v>
                </c:pt>
                <c:pt idx="8">
                  <c:v>28.199179513329913</c:v>
                </c:pt>
                <c:pt idx="9">
                  <c:v>24.847290738480087</c:v>
                </c:pt>
                <c:pt idx="10">
                  <c:v>22.226993159532014</c:v>
                </c:pt>
                <c:pt idx="11">
                  <c:v>20.120624915574556</c:v>
                </c:pt>
                <c:pt idx="12">
                  <c:v>18.389359221668798</c:v>
                </c:pt>
              </c:numCache>
            </c:numRef>
          </c:yVal>
          <c:smooth val="1"/>
        </c:ser>
        <c:ser>
          <c:idx val="5"/>
          <c:order val="5"/>
          <c:tx>
            <c:strRef>
              <c:f>Sheet3!$L$4</c:f>
              <c:strCache>
                <c:ptCount val="1"/>
                <c:pt idx="0">
                  <c:v>100 YEARS RP</c:v>
                </c:pt>
              </c:strCache>
            </c:strRef>
          </c:tx>
          <c:spPr>
            <a:ln w="19050" cap="flat" cmpd="sng" algn="ctr">
              <a:solidFill>
                <a:schemeClr val="accent4">
                  <a:lumMod val="75000"/>
                </a:schemeClr>
              </a:solidFill>
              <a:prstDash val="solid"/>
              <a:miter lim="800000"/>
            </a:ln>
            <a:effectLst/>
          </c:spPr>
          <c:marker>
            <c:symbol val="none"/>
          </c:marker>
          <c:xVal>
            <c:numRef>
              <c:f>Sheet3!$F$5:$F$17</c:f>
              <c:numCache>
                <c:formatCode>General</c:formatCode>
                <c:ptCount val="13"/>
                <c:pt idx="0">
                  <c:v>5</c:v>
                </c:pt>
                <c:pt idx="1">
                  <c:v>10</c:v>
                </c:pt>
                <c:pt idx="2">
                  <c:v>15</c:v>
                </c:pt>
                <c:pt idx="3">
                  <c:v>20</c:v>
                </c:pt>
                <c:pt idx="4">
                  <c:v>40</c:v>
                </c:pt>
                <c:pt idx="5">
                  <c:v>60</c:v>
                </c:pt>
                <c:pt idx="6">
                  <c:v>80</c:v>
                </c:pt>
                <c:pt idx="7">
                  <c:v>100</c:v>
                </c:pt>
                <c:pt idx="8">
                  <c:v>120</c:v>
                </c:pt>
                <c:pt idx="9">
                  <c:v>140</c:v>
                </c:pt>
                <c:pt idx="10">
                  <c:v>160</c:v>
                </c:pt>
                <c:pt idx="11">
                  <c:v>180</c:v>
                </c:pt>
                <c:pt idx="12">
                  <c:v>200</c:v>
                </c:pt>
              </c:numCache>
            </c:numRef>
          </c:xVal>
          <c:yVal>
            <c:numRef>
              <c:f>Sheet3!$L$5:$L$17</c:f>
              <c:numCache>
                <c:formatCode>General</c:formatCode>
                <c:ptCount val="13"/>
                <c:pt idx="0">
                  <c:v>162.0779636408941</c:v>
                </c:pt>
                <c:pt idx="1">
                  <c:v>134.84869220435627</c:v>
                </c:pt>
                <c:pt idx="2">
                  <c:v>115.64556025316323</c:v>
                </c:pt>
                <c:pt idx="3">
                  <c:v>101.35421991261376</c:v>
                </c:pt>
                <c:pt idx="4">
                  <c:v>68.254976935671706</c:v>
                </c:pt>
                <c:pt idx="5">
                  <c:v>51.740550448697604</c:v>
                </c:pt>
                <c:pt idx="6">
                  <c:v>41.796808119797369</c:v>
                </c:pt>
                <c:pt idx="7">
                  <c:v>35.134179954527873</c:v>
                </c:pt>
                <c:pt idx="8">
                  <c:v>30.34957071060721</c:v>
                </c:pt>
                <c:pt idx="9">
                  <c:v>26.742076196864076</c:v>
                </c:pt>
                <c:pt idx="10">
                  <c:v>23.921961993983615</c:v>
                </c:pt>
                <c:pt idx="11">
                  <c:v>21.654967951396472</c:v>
                </c:pt>
                <c:pt idx="12">
                  <c:v>19.791680738688605</c:v>
                </c:pt>
              </c:numCache>
            </c:numRef>
          </c:yVal>
          <c:smooth val="1"/>
        </c:ser>
        <c:dLbls>
          <c:showLegendKey val="0"/>
          <c:showVal val="0"/>
          <c:showCatName val="0"/>
          <c:showSerName val="0"/>
          <c:showPercent val="0"/>
          <c:showBubbleSize val="0"/>
        </c:dLbls>
        <c:axId val="598382992"/>
        <c:axId val="598379464"/>
      </c:scatterChart>
      <c:valAx>
        <c:axId val="598382992"/>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Duration</a:t>
                </a:r>
                <a:r>
                  <a:rPr lang="en-US" baseline="0"/>
                  <a:t> (min)</a:t>
                </a:r>
                <a:endParaRPr lang="en-US"/>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598379464"/>
        <c:crosses val="autoZero"/>
        <c:crossBetween val="midCat"/>
      </c:valAx>
      <c:valAx>
        <c:axId val="59837946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intensity (</a:t>
                </a:r>
                <a:r>
                  <a:rPr lang="en-US" sz="1050" cap="small" baseline="0"/>
                  <a:t>mm/hr</a:t>
                </a:r>
                <a:r>
                  <a:rPr lang="en-US"/>
                  <a:t>)</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8382992"/>
        <c:crosses val="autoZero"/>
        <c:crossBetween val="midCat"/>
      </c:valAx>
      <c:spPr>
        <a:noFill/>
        <a:ln>
          <a:noFill/>
        </a:ln>
        <a:effectLst/>
      </c:spPr>
    </c:plotArea>
    <c:legend>
      <c:legendPos val="r"/>
      <c:layout>
        <c:manualLayout>
          <c:xMode val="edge"/>
          <c:yMode val="edge"/>
          <c:x val="0.81927002714404285"/>
          <c:y val="0.26085278262372896"/>
          <c:w val="0.17845077057675485"/>
          <c:h val="0.470948280225302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tx1">
        <a:lumMod val="65000"/>
        <a:lumOff val="35000"/>
      </a:schemeClr>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5400" cap="flat" cmpd="dbl" algn="ctr">
        <a:solidFill>
          <a:schemeClr val="phClr">
            <a:alpha val="50000"/>
          </a:schemeClr>
        </a:solidFill>
        <a:round/>
      </a:ln>
    </cs:spPr>
  </cs:dataPointLine>
  <cs:dataPointMarker>
    <cs:lnRef idx="0">
      <cs:styleClr val="auto"/>
    </cs:lnRef>
    <cs:fillRef idx="0">
      <cs:styleClr val="auto"/>
    </cs:fillRef>
    <cs:effectRef idx="0"/>
    <cs:fontRef idx="minor">
      <a:schemeClr val="dk1"/>
    </cs:fontRef>
    <cs:spPr>
      <a:ln w="34925" cap="flat" cmpd="dbl" algn="ctr">
        <a:solidFill>
          <a:schemeClr val="phClr">
            <a:lumMod val="75000"/>
            <a:alpha val="70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kern="1200" spc="0" normalizeH="0" baseline="0"/>
  </cs:title>
  <cs:trendline>
    <cs:lnRef idx="0">
      <cs:styleClr val="0"/>
    </cs:lnRef>
    <cs:fillRef idx="0"/>
    <cs:effectRef idx="0"/>
    <cs:fontRef idx="minor">
      <a:schemeClr val="tx1"/>
    </cs:fontRef>
    <cs:spPr>
      <a:ln w="38100" cap="rnd" cmpd="sng" algn="ctr">
        <a:solidFill>
          <a:schemeClr val="phClr">
            <a:lumMod val="75000"/>
            <a:alpha val="25000"/>
          </a:scheme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b="0" kern="1200"/>
  </cs:valueAxis>
  <cs:wall>
    <cs:lnRef idx="0"/>
    <cs:fillRef idx="0"/>
    <cs:effectRef idx="0"/>
    <cs:fontRef idx="minor">
      <a:schemeClr val="dk1"/>
    </cs:fontRef>
  </cs:wall>
</cs:chartStyle>
</file>

<file path=word/diagrams/_rels/data2.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5" Type="http://schemas.openxmlformats.org/officeDocument/2006/relationships/image" Target="../media/image9.png"/><Relationship Id="rId4" Type="http://schemas.openxmlformats.org/officeDocument/2006/relationships/image" Target="../media/image8.png"/></Relationships>
</file>

<file path=word/diagrams/_rels/drawing2.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5" Type="http://schemas.openxmlformats.org/officeDocument/2006/relationships/image" Target="../media/image9.png"/><Relationship Id="rId4" Type="http://schemas.openxmlformats.org/officeDocument/2006/relationships/image" Target="../media/image8.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5_1">
  <dgm:title val=""/>
  <dgm:desc val=""/>
  <dgm:catLst>
    <dgm:cat type="accent5" pri="11100"/>
  </dgm:catLst>
  <dgm:styleLbl name="node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5">
        <a:shade val="80000"/>
      </a:schemeClr>
    </dgm:linClrLst>
    <dgm:effectClrLst/>
    <dgm:txLinClrLst/>
    <dgm:txFillClrLst/>
    <dgm:txEffectClrLst/>
  </dgm:styleLbl>
  <dgm:styleLbl name="node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f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align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b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dgm:txEffectClrLst/>
  </dgm:styleLbl>
  <dgm:styleLbl name="parChTrans2D2">
    <dgm:fillClrLst meth="repeat">
      <a:schemeClr val="accent5"/>
    </dgm:fillClrLst>
    <dgm:linClrLst meth="repeat">
      <a:schemeClr val="accent5"/>
    </dgm:linClrLst>
    <dgm:effectClrLst/>
    <dgm:txLinClrLst/>
    <dgm:txFillClrLst/>
    <dgm:txEffectClrLst/>
  </dgm:styleLbl>
  <dgm:styleLbl name="parChTrans2D3">
    <dgm:fillClrLst meth="repeat">
      <a:schemeClr val="accent5"/>
    </dgm:fillClrLst>
    <dgm:linClrLst meth="repeat">
      <a:schemeClr val="accent5"/>
    </dgm:linClrLst>
    <dgm:effectClrLst/>
    <dgm:txLinClrLst/>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con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align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trAlignAcc1">
    <dgm:fillClrLst meth="repeat">
      <a:schemeClr val="accent5">
        <a:alpha val="40000"/>
        <a:tint val="40000"/>
      </a:schemeClr>
    </dgm:fillClrLst>
    <dgm:linClrLst meth="repeat">
      <a:schemeClr val="accent5"/>
    </dgm:linClrLst>
    <dgm:effectClrLst/>
    <dgm:txLinClrLst/>
    <dgm:txFillClrLst meth="repeat">
      <a:schemeClr val="dk1"/>
    </dgm:txFillClrLst>
    <dgm:txEffectClrLst/>
  </dgm:styleLbl>
  <dgm:styleLbl name="b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fgAcc0">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2">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3">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4">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2C1F246-AEBF-46C1-AAF7-3A9DCBA47FD4}"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en-US"/>
        </a:p>
      </dgm:t>
    </dgm:pt>
    <dgm:pt modelId="{D3EA55F6-E758-48C1-8ED1-44E4F02D77CA}">
      <dgm:prSet phldrT="[Text]" custT="1">
        <dgm:style>
          <a:lnRef idx="2">
            <a:schemeClr val="accent6"/>
          </a:lnRef>
          <a:fillRef idx="1">
            <a:schemeClr val="lt1"/>
          </a:fillRef>
          <a:effectRef idx="0">
            <a:schemeClr val="accent6"/>
          </a:effectRef>
          <a:fontRef idx="minor">
            <a:schemeClr val="dk1"/>
          </a:fontRef>
        </dgm:style>
      </dgm:prSet>
      <dgm:spPr>
        <a:ln>
          <a:solidFill>
            <a:schemeClr val="tx1"/>
          </a:solidFill>
        </a:ln>
      </dgm:spPr>
      <dgm:t>
        <a:bodyPr/>
        <a:lstStyle/>
        <a:p>
          <a:pPr algn="ctr"/>
          <a:r>
            <a:rPr lang="en-US" sz="1200" b="0">
              <a:latin typeface="Times New Roman" panose="02020603050405020304" pitchFamily="18" charset="0"/>
              <a:cs typeface="Times New Roman" panose="02020603050405020304" pitchFamily="18" charset="0"/>
            </a:rPr>
            <a:t>Drainage</a:t>
          </a:r>
          <a:r>
            <a:rPr lang="en-US" sz="1200" b="1">
              <a:latin typeface="Times New Roman" panose="02020603050405020304" pitchFamily="18" charset="0"/>
              <a:cs typeface="Times New Roman" panose="02020603050405020304" pitchFamily="18" charset="0"/>
            </a:rPr>
            <a:t> </a:t>
          </a:r>
          <a:r>
            <a:rPr lang="en-US" sz="1200" b="0">
              <a:latin typeface="Times New Roman" panose="02020603050405020304" pitchFamily="18" charset="0"/>
              <a:cs typeface="Times New Roman" panose="02020603050405020304" pitchFamily="18" charset="0"/>
            </a:rPr>
            <a:t>basin</a:t>
          </a:r>
        </a:p>
      </dgm:t>
    </dgm:pt>
    <dgm:pt modelId="{8A056793-CAE0-4A2D-8119-B5FC4014C2F3}" type="parTrans" cxnId="{409915AA-EE4B-4C44-A7BB-0875537B0313}">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E2AD1F8D-F933-4BC5-A921-9D0451799C47}" type="sibTrans" cxnId="{409915AA-EE4B-4C44-A7BB-0875537B0313}">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DE439997-B5C7-4729-B814-226FA1E686CC}">
      <dgm:prSet phldrT="[Text]" custT="1"/>
      <dgm:spPr>
        <a:ln>
          <a:solidFill>
            <a:schemeClr val="tx1"/>
          </a:solidFill>
        </a:ln>
      </dgm:spPr>
      <dgm:t>
        <a:bodyPr/>
        <a:lstStyle/>
        <a:p>
          <a:pPr algn="l"/>
          <a:r>
            <a:rPr lang="en-US" sz="1200">
              <a:latin typeface="Times New Roman" panose="02020603050405020304" pitchFamily="18" charset="0"/>
              <a:cs typeface="Times New Roman" panose="02020603050405020304" pitchFamily="18" charset="0"/>
            </a:rPr>
            <a:t>size, shape, orientation, slope, length, elevation</a:t>
          </a:r>
        </a:p>
      </dgm:t>
    </dgm:pt>
    <dgm:pt modelId="{D1D31339-18D3-4F02-B1C0-B1EB4988802E}" type="parTrans" cxnId="{110331BD-A181-4EAD-ACA2-4AB9D2F61DA2}">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608DB16B-0ED5-4ADD-83E4-EB20CC0E116C}" type="sibTrans" cxnId="{110331BD-A181-4EAD-ACA2-4AB9D2F61DA2}">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6884AA67-3011-4C75-9332-FB636A5B932F}">
      <dgm:prSet phldrT="[Text]" custT="1">
        <dgm:style>
          <a:lnRef idx="2">
            <a:schemeClr val="accent6"/>
          </a:lnRef>
          <a:fillRef idx="1">
            <a:schemeClr val="lt1"/>
          </a:fillRef>
          <a:effectRef idx="0">
            <a:schemeClr val="accent6"/>
          </a:effectRef>
          <a:fontRef idx="minor">
            <a:schemeClr val="dk1"/>
          </a:fontRef>
        </dgm:style>
      </dgm:prSet>
      <dgm:spPr>
        <a:ln>
          <a:solidFill>
            <a:schemeClr val="tx1"/>
          </a:solidFill>
        </a:ln>
      </dgm:spPr>
      <dgm:t>
        <a:bodyPr/>
        <a:lstStyle/>
        <a:p>
          <a:pPr algn="ctr"/>
          <a:r>
            <a:rPr lang="en-US" sz="1200" b="0">
              <a:latin typeface="Times New Roman" panose="02020603050405020304" pitchFamily="18" charset="0"/>
              <a:cs typeface="Times New Roman" panose="02020603050405020304" pitchFamily="18" charset="0"/>
            </a:rPr>
            <a:t>Stream</a:t>
          </a:r>
          <a:r>
            <a:rPr lang="en-US" sz="1200" b="1">
              <a:latin typeface="Times New Roman" panose="02020603050405020304" pitchFamily="18" charset="0"/>
              <a:cs typeface="Times New Roman" panose="02020603050405020304" pitchFamily="18" charset="0"/>
            </a:rPr>
            <a:t> </a:t>
          </a:r>
          <a:r>
            <a:rPr lang="en-US" sz="1200" b="0">
              <a:latin typeface="Times New Roman" panose="02020603050405020304" pitchFamily="18" charset="0"/>
              <a:cs typeface="Times New Roman" panose="02020603050405020304" pitchFamily="18" charset="0"/>
            </a:rPr>
            <a:t>channel</a:t>
          </a:r>
        </a:p>
      </dgm:t>
    </dgm:pt>
    <dgm:pt modelId="{291972FC-A75E-47BF-9FA7-AC21BC06DF6A}" type="parTrans" cxnId="{214682C8-77D3-412F-B0F9-73E518D096A7}">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7DEF0726-DCE1-4852-A7DE-CB4F0173C7E5}" type="sibTrans" cxnId="{214682C8-77D3-412F-B0F9-73E518D096A7}">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54666C79-87F9-44C1-8586-4AC70B65873B}">
      <dgm:prSet phldrT="[Text]" custT="1"/>
      <dgm:spPr>
        <a:ln>
          <a:solidFill>
            <a:schemeClr val="tx1"/>
          </a:solidFill>
        </a:ln>
      </dgm:spPr>
      <dgm:t>
        <a:bodyPr/>
        <a:lstStyle/>
        <a:p>
          <a:pPr algn="l"/>
          <a:r>
            <a:rPr lang="en-US" sz="1200">
              <a:latin typeface="Times New Roman" panose="02020603050405020304" pitchFamily="18" charset="0"/>
              <a:cs typeface="Times New Roman" panose="02020603050405020304" pitchFamily="18" charset="0"/>
            </a:rPr>
            <a:t>Geometry and configuration, slope, roughness, natural and artificial controls, and channel modification</a:t>
          </a:r>
        </a:p>
      </dgm:t>
    </dgm:pt>
    <dgm:pt modelId="{5FCCE524-502A-483C-90A5-35C5F0274B42}" type="parTrans" cxnId="{0910F6D0-D858-472A-BD7C-0697BD44F50A}">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2EB2FF2C-241C-4660-8120-6B48F8269794}" type="sibTrans" cxnId="{0910F6D0-D858-472A-BD7C-0697BD44F50A}">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D631A116-EFEE-457A-AEEF-801D1B061DA3}">
      <dgm:prSet phldrT="[Text]" custT="1">
        <dgm:style>
          <a:lnRef idx="2">
            <a:schemeClr val="accent6"/>
          </a:lnRef>
          <a:fillRef idx="1">
            <a:schemeClr val="lt1"/>
          </a:fillRef>
          <a:effectRef idx="0">
            <a:schemeClr val="accent6"/>
          </a:effectRef>
          <a:fontRef idx="minor">
            <a:schemeClr val="dk1"/>
          </a:fontRef>
        </dgm:style>
      </dgm:prSet>
      <dgm:spPr>
        <a:ln>
          <a:solidFill>
            <a:schemeClr val="tx1"/>
          </a:solidFill>
        </a:ln>
      </dgm:spPr>
      <dgm:t>
        <a:bodyPr/>
        <a:lstStyle/>
        <a:p>
          <a:pPr algn="ctr"/>
          <a:r>
            <a:rPr lang="en-US" sz="1200" b="0">
              <a:latin typeface="Times New Roman" panose="02020603050405020304" pitchFamily="18" charset="0"/>
              <a:cs typeface="Times New Roman" panose="02020603050405020304" pitchFamily="18" charset="0"/>
            </a:rPr>
            <a:t>Flood</a:t>
          </a:r>
        </a:p>
        <a:p>
          <a:pPr algn="ctr"/>
          <a:r>
            <a:rPr lang="en-US" sz="1200" b="0">
              <a:latin typeface="Times New Roman" panose="02020603050405020304" pitchFamily="18" charset="0"/>
              <a:cs typeface="Times New Roman" panose="02020603050405020304" pitchFamily="18" charset="0"/>
            </a:rPr>
            <a:t>plain</a:t>
          </a:r>
        </a:p>
      </dgm:t>
    </dgm:pt>
    <dgm:pt modelId="{B30926D6-3504-409E-B9C5-B1AD655E3B16}" type="parTrans" cxnId="{60691447-0BF6-4C8B-BEB7-B394D5468995}">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823017A5-781A-4658-BFA3-DA27C1A4AF5D}" type="sibTrans" cxnId="{60691447-0BF6-4C8B-BEB7-B394D5468995}">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5989AC00-6503-424E-B8EB-28CDCB1F123C}">
      <dgm:prSet phldrT="[Text]" custT="1"/>
      <dgm:spPr>
        <a:ln>
          <a:solidFill>
            <a:schemeClr val="tx1"/>
          </a:solidFill>
        </a:ln>
      </dgm:spPr>
      <dgm:t>
        <a:bodyPr/>
        <a:lstStyle/>
        <a:p>
          <a:pPr algn="l"/>
          <a:r>
            <a:rPr lang="en-US" sz="1200">
              <a:latin typeface="Times New Roman" panose="02020603050405020304" pitchFamily="18" charset="0"/>
              <a:cs typeface="Times New Roman" panose="02020603050405020304" pitchFamily="18" charset="0"/>
            </a:rPr>
            <a:t>Vegetal cover and channel storage.</a:t>
          </a:r>
        </a:p>
      </dgm:t>
    </dgm:pt>
    <dgm:pt modelId="{B710469A-4996-479B-90F5-4918DBDEEA2A}" type="parTrans" cxnId="{3E3C1902-C918-4FA4-9F7A-7C600510E0B4}">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7F062680-C9E3-42CE-99A1-64AB2DC594EE}" type="sibTrans" cxnId="{3E3C1902-C918-4FA4-9F7A-7C600510E0B4}">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57B5ED65-399A-4559-827D-4B1F567013C1}">
      <dgm:prSet custT="1">
        <dgm:style>
          <a:lnRef idx="2">
            <a:schemeClr val="accent6"/>
          </a:lnRef>
          <a:fillRef idx="1">
            <a:schemeClr val="lt1"/>
          </a:fillRef>
          <a:effectRef idx="0">
            <a:schemeClr val="accent6"/>
          </a:effectRef>
          <a:fontRef idx="minor">
            <a:schemeClr val="dk1"/>
          </a:fontRef>
        </dgm:style>
      </dgm:prSet>
      <dgm:spPr>
        <a:ln>
          <a:solidFill>
            <a:schemeClr val="tx1"/>
          </a:solidFill>
        </a:ln>
      </dgm:spPr>
      <dgm:t>
        <a:bodyPr/>
        <a:lstStyle/>
        <a:p>
          <a:pPr algn="ctr"/>
          <a:r>
            <a:rPr lang="en-US" sz="1200" b="0">
              <a:latin typeface="Times New Roman" panose="02020603050405020304" pitchFamily="18" charset="0"/>
              <a:cs typeface="Times New Roman" panose="02020603050405020304" pitchFamily="18" charset="0"/>
            </a:rPr>
            <a:t>Meteorological</a:t>
          </a:r>
        </a:p>
      </dgm:t>
    </dgm:pt>
    <dgm:pt modelId="{49030FE3-5AEA-432C-89D6-2367664BA4DF}" type="parTrans" cxnId="{BC1E0926-4E40-4187-A2F0-9B871101B84B}">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694E1D10-C942-4830-8E45-BDCA6107333A}" type="sibTrans" cxnId="{BC1E0926-4E40-4187-A2F0-9B871101B84B}">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1407445C-217D-4FBC-A904-5B433F308498}">
      <dgm:prSet custT="1"/>
      <dgm:spPr>
        <a:ln>
          <a:solidFill>
            <a:schemeClr val="tx1"/>
          </a:solidFill>
        </a:ln>
      </dgm:spPr>
      <dgm:t>
        <a:bodyPr/>
        <a:lstStyle/>
        <a:p>
          <a:pPr algn="l"/>
          <a:r>
            <a:rPr lang="en-US" sz="1200">
              <a:latin typeface="Times New Roman" panose="02020603050405020304" pitchFamily="18" charset="0"/>
              <a:cs typeface="Times New Roman" panose="02020603050405020304" pitchFamily="18" charset="0"/>
            </a:rPr>
            <a:t>Storm direction, orographic factors and time rate of precipitation</a:t>
          </a:r>
        </a:p>
      </dgm:t>
    </dgm:pt>
    <dgm:pt modelId="{96950C13-AA1F-4B49-8849-74BBB847E325}" type="parTrans" cxnId="{460DE584-3C5F-4DDF-A02C-0FEDCEF82A2B}">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EEC75828-AFDD-4BA1-9004-907F67307335}" type="sibTrans" cxnId="{460DE584-3C5F-4DDF-A02C-0FEDCEF82A2B}">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969D0C76-60E5-4CF4-9426-B0D5D0CC3685}">
      <dgm:prSet phldrT="[Text]" custT="1"/>
      <dgm:spPr>
        <a:ln>
          <a:solidFill>
            <a:schemeClr val="tx1"/>
          </a:solidFill>
        </a:ln>
      </dgm:spPr>
      <dgm:t>
        <a:bodyPr/>
        <a:lstStyle/>
        <a:p>
          <a:pPr algn="l"/>
          <a:r>
            <a:rPr lang="en-US" sz="1200">
              <a:latin typeface="Times New Roman" panose="02020603050405020304" pitchFamily="18" charset="0"/>
              <a:cs typeface="Times New Roman" panose="02020603050405020304" pitchFamily="18" charset="0"/>
            </a:rPr>
            <a:t>Land use,vegetation, geology, soil type, surface infiltration, watershed development and storage</a:t>
          </a:r>
        </a:p>
      </dgm:t>
    </dgm:pt>
    <dgm:pt modelId="{AAB6AB91-60EE-497E-9AC7-6EE75DCE45B2}" type="parTrans" cxnId="{F6DD4261-9127-4927-95B5-B29D13602EE1}">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04C2F7A9-26ED-40FD-8038-7FF7E091FCE2}" type="sibTrans" cxnId="{F6DD4261-9127-4927-95B5-B29D13602EE1}">
      <dgm:prSet/>
      <dgm:spPr/>
      <dgm:t>
        <a:bodyPr/>
        <a:lstStyle/>
        <a:p>
          <a:pPr algn="l"/>
          <a:endParaRPr lang="en-US" sz="1200">
            <a:latin typeface="Times New Roman" panose="02020603050405020304" pitchFamily="18" charset="0"/>
            <a:cs typeface="Times New Roman" panose="02020603050405020304" pitchFamily="18" charset="0"/>
          </a:endParaRPr>
        </a:p>
      </dgm:t>
    </dgm:pt>
    <dgm:pt modelId="{B6CACBC9-F044-4D12-9929-09E27036E1D0}" type="pres">
      <dgm:prSet presAssocID="{A2C1F246-AEBF-46C1-AAF7-3A9DCBA47FD4}" presName="linearFlow" presStyleCnt="0">
        <dgm:presLayoutVars>
          <dgm:dir/>
          <dgm:animLvl val="lvl"/>
          <dgm:resizeHandles val="exact"/>
        </dgm:presLayoutVars>
      </dgm:prSet>
      <dgm:spPr/>
      <dgm:t>
        <a:bodyPr/>
        <a:lstStyle/>
        <a:p>
          <a:endParaRPr lang="en-US"/>
        </a:p>
      </dgm:t>
    </dgm:pt>
    <dgm:pt modelId="{EC0BE1A1-C752-4111-AEA5-402221560890}" type="pres">
      <dgm:prSet presAssocID="{D3EA55F6-E758-48C1-8ED1-44E4F02D77CA}" presName="composite" presStyleCnt="0"/>
      <dgm:spPr/>
    </dgm:pt>
    <dgm:pt modelId="{A503BBC0-C8F2-4D88-ABBC-2ABF77928195}" type="pres">
      <dgm:prSet presAssocID="{D3EA55F6-E758-48C1-8ED1-44E4F02D77CA}" presName="parentText" presStyleLbl="alignNode1" presStyleIdx="0" presStyleCnt="4">
        <dgm:presLayoutVars>
          <dgm:chMax val="1"/>
          <dgm:bulletEnabled val="1"/>
        </dgm:presLayoutVars>
      </dgm:prSet>
      <dgm:spPr/>
      <dgm:t>
        <a:bodyPr/>
        <a:lstStyle/>
        <a:p>
          <a:endParaRPr lang="en-US"/>
        </a:p>
      </dgm:t>
    </dgm:pt>
    <dgm:pt modelId="{B60E50F2-39CC-4F1B-83BD-1987C065F905}" type="pres">
      <dgm:prSet presAssocID="{D3EA55F6-E758-48C1-8ED1-44E4F02D77CA}" presName="descendantText" presStyleLbl="alignAcc1" presStyleIdx="0" presStyleCnt="4">
        <dgm:presLayoutVars>
          <dgm:bulletEnabled val="1"/>
        </dgm:presLayoutVars>
      </dgm:prSet>
      <dgm:spPr/>
      <dgm:t>
        <a:bodyPr/>
        <a:lstStyle/>
        <a:p>
          <a:endParaRPr lang="en-US"/>
        </a:p>
      </dgm:t>
    </dgm:pt>
    <dgm:pt modelId="{A915C39F-F329-4F9C-A5CE-9F37484196CD}" type="pres">
      <dgm:prSet presAssocID="{E2AD1F8D-F933-4BC5-A921-9D0451799C47}" presName="sp" presStyleCnt="0"/>
      <dgm:spPr/>
    </dgm:pt>
    <dgm:pt modelId="{9ED4432C-100D-4E5C-98BB-C5FE407B6B22}" type="pres">
      <dgm:prSet presAssocID="{6884AA67-3011-4C75-9332-FB636A5B932F}" presName="composite" presStyleCnt="0"/>
      <dgm:spPr/>
    </dgm:pt>
    <dgm:pt modelId="{329D0747-4756-4C45-B528-CAE46621CBF1}" type="pres">
      <dgm:prSet presAssocID="{6884AA67-3011-4C75-9332-FB636A5B932F}" presName="parentText" presStyleLbl="alignNode1" presStyleIdx="1" presStyleCnt="4">
        <dgm:presLayoutVars>
          <dgm:chMax val="1"/>
          <dgm:bulletEnabled val="1"/>
        </dgm:presLayoutVars>
      </dgm:prSet>
      <dgm:spPr/>
      <dgm:t>
        <a:bodyPr/>
        <a:lstStyle/>
        <a:p>
          <a:endParaRPr lang="en-US"/>
        </a:p>
      </dgm:t>
    </dgm:pt>
    <dgm:pt modelId="{9D8F4655-FAD8-43B5-9BA7-C8BEBB2E6F57}" type="pres">
      <dgm:prSet presAssocID="{6884AA67-3011-4C75-9332-FB636A5B932F}" presName="descendantText" presStyleLbl="alignAcc1" presStyleIdx="1" presStyleCnt="4">
        <dgm:presLayoutVars>
          <dgm:bulletEnabled val="1"/>
        </dgm:presLayoutVars>
      </dgm:prSet>
      <dgm:spPr/>
      <dgm:t>
        <a:bodyPr/>
        <a:lstStyle/>
        <a:p>
          <a:endParaRPr lang="en-US"/>
        </a:p>
      </dgm:t>
    </dgm:pt>
    <dgm:pt modelId="{28244ED7-0350-44B8-B9E8-D238FA674679}" type="pres">
      <dgm:prSet presAssocID="{7DEF0726-DCE1-4852-A7DE-CB4F0173C7E5}" presName="sp" presStyleCnt="0"/>
      <dgm:spPr/>
    </dgm:pt>
    <dgm:pt modelId="{23DC9727-D0EE-4648-95F6-8811E301A454}" type="pres">
      <dgm:prSet presAssocID="{D631A116-EFEE-457A-AEEF-801D1B061DA3}" presName="composite" presStyleCnt="0"/>
      <dgm:spPr/>
    </dgm:pt>
    <dgm:pt modelId="{1526205B-3832-455B-A3BF-B65EE4E78F8E}" type="pres">
      <dgm:prSet presAssocID="{D631A116-EFEE-457A-AEEF-801D1B061DA3}" presName="parentText" presStyleLbl="alignNode1" presStyleIdx="2" presStyleCnt="4">
        <dgm:presLayoutVars>
          <dgm:chMax val="1"/>
          <dgm:bulletEnabled val="1"/>
        </dgm:presLayoutVars>
      </dgm:prSet>
      <dgm:spPr/>
      <dgm:t>
        <a:bodyPr/>
        <a:lstStyle/>
        <a:p>
          <a:endParaRPr lang="en-US"/>
        </a:p>
      </dgm:t>
    </dgm:pt>
    <dgm:pt modelId="{15B3D22F-E5C4-4020-A0F2-0C50CB6960AE}" type="pres">
      <dgm:prSet presAssocID="{D631A116-EFEE-457A-AEEF-801D1B061DA3}" presName="descendantText" presStyleLbl="alignAcc1" presStyleIdx="2" presStyleCnt="4">
        <dgm:presLayoutVars>
          <dgm:bulletEnabled val="1"/>
        </dgm:presLayoutVars>
      </dgm:prSet>
      <dgm:spPr/>
      <dgm:t>
        <a:bodyPr/>
        <a:lstStyle/>
        <a:p>
          <a:endParaRPr lang="en-US"/>
        </a:p>
      </dgm:t>
    </dgm:pt>
    <dgm:pt modelId="{0A93814F-B7BF-465B-B3F4-F5029F61D6D1}" type="pres">
      <dgm:prSet presAssocID="{823017A5-781A-4658-BFA3-DA27C1A4AF5D}" presName="sp" presStyleCnt="0"/>
      <dgm:spPr/>
    </dgm:pt>
    <dgm:pt modelId="{5E4399C8-7B16-4F8F-A887-FD62F9F7BCBF}" type="pres">
      <dgm:prSet presAssocID="{57B5ED65-399A-4559-827D-4B1F567013C1}" presName="composite" presStyleCnt="0"/>
      <dgm:spPr/>
    </dgm:pt>
    <dgm:pt modelId="{A58262A1-56FE-49C2-A5DC-71D57FF730DD}" type="pres">
      <dgm:prSet presAssocID="{57B5ED65-399A-4559-827D-4B1F567013C1}" presName="parentText" presStyleLbl="alignNode1" presStyleIdx="3" presStyleCnt="4">
        <dgm:presLayoutVars>
          <dgm:chMax val="1"/>
          <dgm:bulletEnabled val="1"/>
        </dgm:presLayoutVars>
      </dgm:prSet>
      <dgm:spPr/>
      <dgm:t>
        <a:bodyPr/>
        <a:lstStyle/>
        <a:p>
          <a:endParaRPr lang="en-US"/>
        </a:p>
      </dgm:t>
    </dgm:pt>
    <dgm:pt modelId="{F0DFF7E3-3267-458E-8549-0B1E819ABB9E}" type="pres">
      <dgm:prSet presAssocID="{57B5ED65-399A-4559-827D-4B1F567013C1}" presName="descendantText" presStyleLbl="alignAcc1" presStyleIdx="3" presStyleCnt="4">
        <dgm:presLayoutVars>
          <dgm:bulletEnabled val="1"/>
        </dgm:presLayoutVars>
      </dgm:prSet>
      <dgm:spPr/>
      <dgm:t>
        <a:bodyPr/>
        <a:lstStyle/>
        <a:p>
          <a:endParaRPr lang="en-US"/>
        </a:p>
      </dgm:t>
    </dgm:pt>
  </dgm:ptLst>
  <dgm:cxnLst>
    <dgm:cxn modelId="{9AD2A19E-C913-45BB-93D6-DBC132C04A46}" type="presOf" srcId="{D3EA55F6-E758-48C1-8ED1-44E4F02D77CA}" destId="{A503BBC0-C8F2-4D88-ABBC-2ABF77928195}" srcOrd="0" destOrd="0" presId="urn:microsoft.com/office/officeart/2005/8/layout/chevron2"/>
    <dgm:cxn modelId="{E3AA6C45-9D60-4572-8F3B-3297CA634116}" type="presOf" srcId="{969D0C76-60E5-4CF4-9426-B0D5D0CC3685}" destId="{B60E50F2-39CC-4F1B-83BD-1987C065F905}" srcOrd="0" destOrd="1" presId="urn:microsoft.com/office/officeart/2005/8/layout/chevron2"/>
    <dgm:cxn modelId="{0910F6D0-D858-472A-BD7C-0697BD44F50A}" srcId="{6884AA67-3011-4C75-9332-FB636A5B932F}" destId="{54666C79-87F9-44C1-8586-4AC70B65873B}" srcOrd="0" destOrd="0" parTransId="{5FCCE524-502A-483C-90A5-35C5F0274B42}" sibTransId="{2EB2FF2C-241C-4660-8120-6B48F8269794}"/>
    <dgm:cxn modelId="{110331BD-A181-4EAD-ACA2-4AB9D2F61DA2}" srcId="{D3EA55F6-E758-48C1-8ED1-44E4F02D77CA}" destId="{DE439997-B5C7-4729-B814-226FA1E686CC}" srcOrd="0" destOrd="0" parTransId="{D1D31339-18D3-4F02-B1C0-B1EB4988802E}" sibTransId="{608DB16B-0ED5-4ADD-83E4-EB20CC0E116C}"/>
    <dgm:cxn modelId="{95A4F27F-7082-40D7-9678-A7F0CB19BB45}" type="presOf" srcId="{57B5ED65-399A-4559-827D-4B1F567013C1}" destId="{A58262A1-56FE-49C2-A5DC-71D57FF730DD}" srcOrd="0" destOrd="0" presId="urn:microsoft.com/office/officeart/2005/8/layout/chevron2"/>
    <dgm:cxn modelId="{BC1E0926-4E40-4187-A2F0-9B871101B84B}" srcId="{A2C1F246-AEBF-46C1-AAF7-3A9DCBA47FD4}" destId="{57B5ED65-399A-4559-827D-4B1F567013C1}" srcOrd="3" destOrd="0" parTransId="{49030FE3-5AEA-432C-89D6-2367664BA4DF}" sibTransId="{694E1D10-C942-4830-8E45-BDCA6107333A}"/>
    <dgm:cxn modelId="{409915AA-EE4B-4C44-A7BB-0875537B0313}" srcId="{A2C1F246-AEBF-46C1-AAF7-3A9DCBA47FD4}" destId="{D3EA55F6-E758-48C1-8ED1-44E4F02D77CA}" srcOrd="0" destOrd="0" parTransId="{8A056793-CAE0-4A2D-8119-B5FC4014C2F3}" sibTransId="{E2AD1F8D-F933-4BC5-A921-9D0451799C47}"/>
    <dgm:cxn modelId="{2F7280C0-E33D-4382-AA05-FE0D04E94BA2}" type="presOf" srcId="{54666C79-87F9-44C1-8586-4AC70B65873B}" destId="{9D8F4655-FAD8-43B5-9BA7-C8BEBB2E6F57}" srcOrd="0" destOrd="0" presId="urn:microsoft.com/office/officeart/2005/8/layout/chevron2"/>
    <dgm:cxn modelId="{7C8829CD-7CB1-48F0-9BF6-A7F9C0F51D37}" type="presOf" srcId="{A2C1F246-AEBF-46C1-AAF7-3A9DCBA47FD4}" destId="{B6CACBC9-F044-4D12-9929-09E27036E1D0}" srcOrd="0" destOrd="0" presId="urn:microsoft.com/office/officeart/2005/8/layout/chevron2"/>
    <dgm:cxn modelId="{074D89D6-5CD2-4866-BFB1-2C3486CAE7C6}" type="presOf" srcId="{1407445C-217D-4FBC-A904-5B433F308498}" destId="{F0DFF7E3-3267-458E-8549-0B1E819ABB9E}" srcOrd="0" destOrd="0" presId="urn:microsoft.com/office/officeart/2005/8/layout/chevron2"/>
    <dgm:cxn modelId="{460DE584-3C5F-4DDF-A02C-0FEDCEF82A2B}" srcId="{57B5ED65-399A-4559-827D-4B1F567013C1}" destId="{1407445C-217D-4FBC-A904-5B433F308498}" srcOrd="0" destOrd="0" parTransId="{96950C13-AA1F-4B49-8849-74BBB847E325}" sibTransId="{EEC75828-AFDD-4BA1-9004-907F67307335}"/>
    <dgm:cxn modelId="{60691447-0BF6-4C8B-BEB7-B394D5468995}" srcId="{A2C1F246-AEBF-46C1-AAF7-3A9DCBA47FD4}" destId="{D631A116-EFEE-457A-AEEF-801D1B061DA3}" srcOrd="2" destOrd="0" parTransId="{B30926D6-3504-409E-B9C5-B1AD655E3B16}" sibTransId="{823017A5-781A-4658-BFA3-DA27C1A4AF5D}"/>
    <dgm:cxn modelId="{324D9F0F-9985-4E96-93D7-E7499F647268}" type="presOf" srcId="{D631A116-EFEE-457A-AEEF-801D1B061DA3}" destId="{1526205B-3832-455B-A3BF-B65EE4E78F8E}" srcOrd="0" destOrd="0" presId="urn:microsoft.com/office/officeart/2005/8/layout/chevron2"/>
    <dgm:cxn modelId="{A7A2AC50-BA49-4D32-9B5E-FEF8A4BDFECD}" type="presOf" srcId="{DE439997-B5C7-4729-B814-226FA1E686CC}" destId="{B60E50F2-39CC-4F1B-83BD-1987C065F905}" srcOrd="0" destOrd="0" presId="urn:microsoft.com/office/officeart/2005/8/layout/chevron2"/>
    <dgm:cxn modelId="{3E3C1902-C918-4FA4-9F7A-7C600510E0B4}" srcId="{D631A116-EFEE-457A-AEEF-801D1B061DA3}" destId="{5989AC00-6503-424E-B8EB-28CDCB1F123C}" srcOrd="0" destOrd="0" parTransId="{B710469A-4996-479B-90F5-4918DBDEEA2A}" sibTransId="{7F062680-C9E3-42CE-99A1-64AB2DC594EE}"/>
    <dgm:cxn modelId="{DD005DE8-98B6-477F-9066-F97B352A7E6D}" type="presOf" srcId="{6884AA67-3011-4C75-9332-FB636A5B932F}" destId="{329D0747-4756-4C45-B528-CAE46621CBF1}" srcOrd="0" destOrd="0" presId="urn:microsoft.com/office/officeart/2005/8/layout/chevron2"/>
    <dgm:cxn modelId="{AA10BAF7-7E3A-4778-BFA0-CAEDA2D7839A}" type="presOf" srcId="{5989AC00-6503-424E-B8EB-28CDCB1F123C}" destId="{15B3D22F-E5C4-4020-A0F2-0C50CB6960AE}" srcOrd="0" destOrd="0" presId="urn:microsoft.com/office/officeart/2005/8/layout/chevron2"/>
    <dgm:cxn modelId="{F6DD4261-9127-4927-95B5-B29D13602EE1}" srcId="{D3EA55F6-E758-48C1-8ED1-44E4F02D77CA}" destId="{969D0C76-60E5-4CF4-9426-B0D5D0CC3685}" srcOrd="1" destOrd="0" parTransId="{AAB6AB91-60EE-497E-9AC7-6EE75DCE45B2}" sibTransId="{04C2F7A9-26ED-40FD-8038-7FF7E091FCE2}"/>
    <dgm:cxn modelId="{214682C8-77D3-412F-B0F9-73E518D096A7}" srcId="{A2C1F246-AEBF-46C1-AAF7-3A9DCBA47FD4}" destId="{6884AA67-3011-4C75-9332-FB636A5B932F}" srcOrd="1" destOrd="0" parTransId="{291972FC-A75E-47BF-9FA7-AC21BC06DF6A}" sibTransId="{7DEF0726-DCE1-4852-A7DE-CB4F0173C7E5}"/>
    <dgm:cxn modelId="{BF165409-DAA0-483B-AAE5-B9CFB18A1ED9}" type="presParOf" srcId="{B6CACBC9-F044-4D12-9929-09E27036E1D0}" destId="{EC0BE1A1-C752-4111-AEA5-402221560890}" srcOrd="0" destOrd="0" presId="urn:microsoft.com/office/officeart/2005/8/layout/chevron2"/>
    <dgm:cxn modelId="{F7FDF05C-D784-4DA7-83A4-586DECC5A917}" type="presParOf" srcId="{EC0BE1A1-C752-4111-AEA5-402221560890}" destId="{A503BBC0-C8F2-4D88-ABBC-2ABF77928195}" srcOrd="0" destOrd="0" presId="urn:microsoft.com/office/officeart/2005/8/layout/chevron2"/>
    <dgm:cxn modelId="{66958FE7-0A97-4238-8487-AA5E2C712349}" type="presParOf" srcId="{EC0BE1A1-C752-4111-AEA5-402221560890}" destId="{B60E50F2-39CC-4F1B-83BD-1987C065F905}" srcOrd="1" destOrd="0" presId="urn:microsoft.com/office/officeart/2005/8/layout/chevron2"/>
    <dgm:cxn modelId="{C8758E33-95B1-4830-BA77-F6BF8F0A0F13}" type="presParOf" srcId="{B6CACBC9-F044-4D12-9929-09E27036E1D0}" destId="{A915C39F-F329-4F9C-A5CE-9F37484196CD}" srcOrd="1" destOrd="0" presId="urn:microsoft.com/office/officeart/2005/8/layout/chevron2"/>
    <dgm:cxn modelId="{DEEDEF06-8FEF-4A3D-9EEC-5D8CB571948E}" type="presParOf" srcId="{B6CACBC9-F044-4D12-9929-09E27036E1D0}" destId="{9ED4432C-100D-4E5C-98BB-C5FE407B6B22}" srcOrd="2" destOrd="0" presId="urn:microsoft.com/office/officeart/2005/8/layout/chevron2"/>
    <dgm:cxn modelId="{0D6B0833-8A40-4535-961F-2847E3C514AF}" type="presParOf" srcId="{9ED4432C-100D-4E5C-98BB-C5FE407B6B22}" destId="{329D0747-4756-4C45-B528-CAE46621CBF1}" srcOrd="0" destOrd="0" presId="urn:microsoft.com/office/officeart/2005/8/layout/chevron2"/>
    <dgm:cxn modelId="{901E8B8D-11CB-47ED-B843-23E87A23F253}" type="presParOf" srcId="{9ED4432C-100D-4E5C-98BB-C5FE407B6B22}" destId="{9D8F4655-FAD8-43B5-9BA7-C8BEBB2E6F57}" srcOrd="1" destOrd="0" presId="urn:microsoft.com/office/officeart/2005/8/layout/chevron2"/>
    <dgm:cxn modelId="{2BF9996F-BE34-4341-9F32-F0F657D665E2}" type="presParOf" srcId="{B6CACBC9-F044-4D12-9929-09E27036E1D0}" destId="{28244ED7-0350-44B8-B9E8-D238FA674679}" srcOrd="3" destOrd="0" presId="urn:microsoft.com/office/officeart/2005/8/layout/chevron2"/>
    <dgm:cxn modelId="{3D3C96EE-85DC-42CE-99FC-E675825F8623}" type="presParOf" srcId="{B6CACBC9-F044-4D12-9929-09E27036E1D0}" destId="{23DC9727-D0EE-4648-95F6-8811E301A454}" srcOrd="4" destOrd="0" presId="urn:microsoft.com/office/officeart/2005/8/layout/chevron2"/>
    <dgm:cxn modelId="{E6246F9F-62F8-4D1D-B334-A58FA66233C4}" type="presParOf" srcId="{23DC9727-D0EE-4648-95F6-8811E301A454}" destId="{1526205B-3832-455B-A3BF-B65EE4E78F8E}" srcOrd="0" destOrd="0" presId="urn:microsoft.com/office/officeart/2005/8/layout/chevron2"/>
    <dgm:cxn modelId="{A9675AA1-5A03-4145-936B-5834F3FBBCBA}" type="presParOf" srcId="{23DC9727-D0EE-4648-95F6-8811E301A454}" destId="{15B3D22F-E5C4-4020-A0F2-0C50CB6960AE}" srcOrd="1" destOrd="0" presId="urn:microsoft.com/office/officeart/2005/8/layout/chevron2"/>
    <dgm:cxn modelId="{00A391CB-31AC-4A7E-B430-E22E5CE9A01A}" type="presParOf" srcId="{B6CACBC9-F044-4D12-9929-09E27036E1D0}" destId="{0A93814F-B7BF-465B-B3F4-F5029F61D6D1}" srcOrd="5" destOrd="0" presId="urn:microsoft.com/office/officeart/2005/8/layout/chevron2"/>
    <dgm:cxn modelId="{963CD3CA-FB8F-49C3-B89F-C44CDFB8EF6E}" type="presParOf" srcId="{B6CACBC9-F044-4D12-9929-09E27036E1D0}" destId="{5E4399C8-7B16-4F8F-A887-FD62F9F7BCBF}" srcOrd="6" destOrd="0" presId="urn:microsoft.com/office/officeart/2005/8/layout/chevron2"/>
    <dgm:cxn modelId="{BE19A241-C9C3-4114-8CBB-6AA093C12962}" type="presParOf" srcId="{5E4399C8-7B16-4F8F-A887-FD62F9F7BCBF}" destId="{A58262A1-56FE-49C2-A5DC-71D57FF730DD}" srcOrd="0" destOrd="0" presId="urn:microsoft.com/office/officeart/2005/8/layout/chevron2"/>
    <dgm:cxn modelId="{C1FCD8AB-2844-40BF-BBBA-B0D04070F3C2}" type="presParOf" srcId="{5E4399C8-7B16-4F8F-A887-FD62F9F7BCBF}" destId="{F0DFF7E3-3267-458E-8549-0B1E819ABB9E}" srcOrd="1" destOrd="0" presId="urn:microsoft.com/office/officeart/2005/8/layout/chevron2"/>
  </dgm:cxnLst>
  <dgm:bg/>
  <dgm:whole>
    <a:ln w="12700">
      <a:solidFill>
        <a:schemeClr val="tx1"/>
      </a:solidFill>
    </a:ln>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E8DF2D0-16FA-497D-8B97-DA10DDC5A584}" type="doc">
      <dgm:prSet loTypeId="urn:microsoft.com/office/officeart/2008/layout/PictureStrips" loCatId="list" qsTypeId="urn:microsoft.com/office/officeart/2005/8/quickstyle/3d4" qsCatId="3D" csTypeId="urn:microsoft.com/office/officeart/2005/8/colors/accent1_2" csCatId="accent1" phldr="1"/>
      <dgm:spPr/>
      <dgm:t>
        <a:bodyPr/>
        <a:lstStyle/>
        <a:p>
          <a:endParaRPr lang="en-US"/>
        </a:p>
      </dgm:t>
    </dgm:pt>
    <dgm:pt modelId="{80F42447-23D0-47A6-92BE-B2A0AD1ABAF7}">
      <dgm:prSet phldrT="[Text]"/>
      <dgm:spPr>
        <a:xfrm>
          <a:off x="101057" y="226784"/>
          <a:ext cx="2551176" cy="797242"/>
        </a:xfr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GIS and its diffrent extension</a:t>
          </a:r>
        </a:p>
      </dgm:t>
    </dgm:pt>
    <dgm:pt modelId="{3463E6ED-E18D-4666-9B1D-804D29BAE6CF}" type="parTrans" cxnId="{4194740E-BE13-42E1-9073-6382BA41AE7B}">
      <dgm:prSet/>
      <dgm:spPr/>
      <dgm:t>
        <a:bodyPr/>
        <a:lstStyle/>
        <a:p>
          <a:pPr algn="just"/>
          <a:endParaRPr lang="en-US"/>
        </a:p>
      </dgm:t>
    </dgm:pt>
    <dgm:pt modelId="{7B5FF5D1-BF3E-4050-A98E-3D0160791CDF}" type="sibTrans" cxnId="{4194740E-BE13-42E1-9073-6382BA41AE7B}">
      <dgm:prSet/>
      <dgm:spPr/>
      <dgm:t>
        <a:bodyPr/>
        <a:lstStyle/>
        <a:p>
          <a:pPr algn="just"/>
          <a:endParaRPr lang="en-US"/>
        </a:p>
      </dgm:t>
    </dgm:pt>
    <dgm:pt modelId="{00E215A6-4891-42D6-9DCA-BBB621CB9906}">
      <dgm:prSet phldrT="[Text]"/>
      <dgm:spPr>
        <a:xfrm>
          <a:off x="101057" y="226784"/>
          <a:ext cx="2551176" cy="797242"/>
        </a:xfr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To analyse catchment characteristics</a:t>
          </a:r>
        </a:p>
      </dgm:t>
    </dgm:pt>
    <dgm:pt modelId="{B8237AF0-A5C4-417E-ADD0-19CD1E9D357A}" type="parTrans" cxnId="{C69AEED7-3E74-4C42-87FC-24F906ED7B21}">
      <dgm:prSet/>
      <dgm:spPr/>
      <dgm:t>
        <a:bodyPr/>
        <a:lstStyle/>
        <a:p>
          <a:pPr algn="just"/>
          <a:endParaRPr lang="en-US"/>
        </a:p>
      </dgm:t>
    </dgm:pt>
    <dgm:pt modelId="{DD202BAE-EE94-4805-B101-F4736C97E55F}" type="sibTrans" cxnId="{C69AEED7-3E74-4C42-87FC-24F906ED7B21}">
      <dgm:prSet/>
      <dgm:spPr/>
      <dgm:t>
        <a:bodyPr/>
        <a:lstStyle/>
        <a:p>
          <a:pPr algn="just"/>
          <a:endParaRPr lang="en-US"/>
        </a:p>
      </dgm:t>
    </dgm:pt>
    <dgm:pt modelId="{B55B95D0-907D-4756-9078-52DA7859BB1F}">
      <dgm:prSet phldrT="[Text]"/>
      <dgm:spPr>
        <a:xfrm>
          <a:off x="101057" y="226784"/>
          <a:ext cx="2551176" cy="797242"/>
        </a:xfr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To classify land use land cover using Image classification</a:t>
          </a:r>
        </a:p>
      </dgm:t>
    </dgm:pt>
    <dgm:pt modelId="{C11BAE43-8F82-4A1C-84F5-AD3F5A602130}" type="parTrans" cxnId="{32C4841E-81FF-44A0-B6C4-54B76FC41DA3}">
      <dgm:prSet/>
      <dgm:spPr/>
      <dgm:t>
        <a:bodyPr/>
        <a:lstStyle/>
        <a:p>
          <a:pPr algn="just"/>
          <a:endParaRPr lang="en-US"/>
        </a:p>
      </dgm:t>
    </dgm:pt>
    <dgm:pt modelId="{F683DB60-646E-43C3-B615-FA23D164261D}" type="sibTrans" cxnId="{32C4841E-81FF-44A0-B6C4-54B76FC41DA3}">
      <dgm:prSet/>
      <dgm:spPr/>
      <dgm:t>
        <a:bodyPr/>
        <a:lstStyle/>
        <a:p>
          <a:pPr algn="just"/>
          <a:endParaRPr lang="en-US"/>
        </a:p>
      </dgm:t>
    </dgm:pt>
    <dgm:pt modelId="{8F181A1B-FD78-4DC0-BDA9-4E6A5E7E589D}">
      <dgm:prSet phldrT="[Text]"/>
      <dgm:spPr>
        <a:xfrm>
          <a:off x="2913552" y="255517"/>
          <a:ext cx="2551176" cy="797242"/>
        </a:xfr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Calibri" panose="020F0502020204030204"/>
              <a:ea typeface="+mn-ea"/>
              <a:cs typeface="+mn-cs"/>
            </a:rPr>
            <a:t>Arc </a:t>
          </a:r>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Hydro</a:t>
          </a:r>
        </a:p>
      </dgm:t>
    </dgm:pt>
    <dgm:pt modelId="{221A6DC0-FD21-4F3F-B52B-233229BB4897}" type="parTrans" cxnId="{4C383BA2-0DAC-4268-953B-652508FAC212}">
      <dgm:prSet/>
      <dgm:spPr/>
      <dgm:t>
        <a:bodyPr/>
        <a:lstStyle/>
        <a:p>
          <a:pPr algn="just"/>
          <a:endParaRPr lang="en-US"/>
        </a:p>
      </dgm:t>
    </dgm:pt>
    <dgm:pt modelId="{826877A8-38AE-4113-A7C9-3A23B68F3AC1}" type="sibTrans" cxnId="{4C383BA2-0DAC-4268-953B-652508FAC212}">
      <dgm:prSet/>
      <dgm:spPr/>
      <dgm:t>
        <a:bodyPr/>
        <a:lstStyle/>
        <a:p>
          <a:pPr algn="just"/>
          <a:endParaRPr lang="en-US"/>
        </a:p>
      </dgm:t>
    </dgm:pt>
    <dgm:pt modelId="{60121277-2871-466C-A168-48DDECADD394}">
      <dgm:prSet phldrT="[Text]"/>
      <dgm:spPr>
        <a:xfrm>
          <a:off x="2913552" y="255517"/>
          <a:ext cx="2551176" cy="797242"/>
        </a:xfr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Calibri" panose="020F0502020204030204"/>
              <a:ea typeface="+mn-ea"/>
              <a:cs typeface="+mn-cs"/>
            </a:rPr>
            <a:t>To delinate watershed area</a:t>
          </a:r>
        </a:p>
      </dgm:t>
    </dgm:pt>
    <dgm:pt modelId="{E3485416-FB2B-4D76-A4ED-541D47C12D1D}" type="parTrans" cxnId="{CF4B7A2F-D532-4FC1-AB1C-C50962CE8FD6}">
      <dgm:prSet/>
      <dgm:spPr/>
      <dgm:t>
        <a:bodyPr/>
        <a:lstStyle/>
        <a:p>
          <a:pPr algn="just"/>
          <a:endParaRPr lang="en-US"/>
        </a:p>
      </dgm:t>
    </dgm:pt>
    <dgm:pt modelId="{52B8B99C-4CAB-4289-A965-75BE19D20782}" type="sibTrans" cxnId="{CF4B7A2F-D532-4FC1-AB1C-C50962CE8FD6}">
      <dgm:prSet/>
      <dgm:spPr/>
      <dgm:t>
        <a:bodyPr/>
        <a:lstStyle/>
        <a:p>
          <a:pPr algn="just"/>
          <a:endParaRPr lang="en-US"/>
        </a:p>
      </dgm:t>
    </dgm:pt>
    <dgm:pt modelId="{B0DB10F7-C66D-45C9-BC66-DD18C7554D18}">
      <dgm:prSet phldrT="[Text]"/>
      <dgm:spPr>
        <a:xfrm>
          <a:off x="2913552" y="255517"/>
          <a:ext cx="2551176" cy="797242"/>
        </a:xfr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Calibri" panose="020F0502020204030204"/>
              <a:ea typeface="+mn-ea"/>
              <a:cs typeface="+mn-cs"/>
            </a:rPr>
            <a:t>To determine catchment property</a:t>
          </a:r>
        </a:p>
      </dgm:t>
    </dgm:pt>
    <dgm:pt modelId="{F3862738-69BB-4481-9228-F1A858A950DB}" type="parTrans" cxnId="{69BF54D4-DA43-4CDD-A8BD-17BB88EAB78C}">
      <dgm:prSet/>
      <dgm:spPr/>
      <dgm:t>
        <a:bodyPr/>
        <a:lstStyle/>
        <a:p>
          <a:pPr algn="just"/>
          <a:endParaRPr lang="en-US"/>
        </a:p>
      </dgm:t>
    </dgm:pt>
    <dgm:pt modelId="{906EFFD9-706A-4B22-95CC-8263064B5EC9}" type="sibTrans" cxnId="{69BF54D4-DA43-4CDD-A8BD-17BB88EAB78C}">
      <dgm:prSet/>
      <dgm:spPr/>
      <dgm:t>
        <a:bodyPr/>
        <a:lstStyle/>
        <a:p>
          <a:pPr algn="just"/>
          <a:endParaRPr lang="en-US"/>
        </a:p>
      </dgm:t>
    </dgm:pt>
    <dgm:pt modelId="{86CB57D6-F2A8-469C-A4F4-C474ABEEE6FC}">
      <dgm:prSet phldrT="[Text]"/>
      <dgm:spPr>
        <a:xfrm>
          <a:off x="114514" y="1259157"/>
          <a:ext cx="2551176" cy="797242"/>
        </a:xfr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HEC-RAS</a:t>
          </a:r>
        </a:p>
      </dgm:t>
    </dgm:pt>
    <dgm:pt modelId="{5E4A7B3A-06D4-4AA1-B05F-DD2547BE2C4A}" type="parTrans" cxnId="{3546D9A1-76A8-48DB-9D3F-2C754C0EF852}">
      <dgm:prSet/>
      <dgm:spPr/>
      <dgm:t>
        <a:bodyPr/>
        <a:lstStyle/>
        <a:p>
          <a:pPr algn="just"/>
          <a:endParaRPr lang="en-US"/>
        </a:p>
      </dgm:t>
    </dgm:pt>
    <dgm:pt modelId="{B5296F86-8355-42BC-A51F-7969D69F0E8F}" type="sibTrans" cxnId="{3546D9A1-76A8-48DB-9D3F-2C754C0EF852}">
      <dgm:prSet/>
      <dgm:spPr/>
      <dgm:t>
        <a:bodyPr/>
        <a:lstStyle/>
        <a:p>
          <a:pPr algn="just"/>
          <a:endParaRPr lang="en-US"/>
        </a:p>
      </dgm:t>
    </dgm:pt>
    <dgm:pt modelId="{1968FB20-E61F-4C7B-A83C-A89F03B632E8}">
      <dgm:prSet phldrT="[Text]"/>
      <dgm:spPr>
        <a:xfrm>
          <a:off x="114514" y="1259157"/>
          <a:ext cx="2551176" cy="797242"/>
        </a:xfr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To analyse hydraulic propert of structure</a:t>
          </a:r>
        </a:p>
      </dgm:t>
    </dgm:pt>
    <dgm:pt modelId="{20A3C881-5A3A-4F3A-946F-4ACC7707BF75}" type="parTrans" cxnId="{54926BDE-7069-46D0-9057-CA044106D764}">
      <dgm:prSet/>
      <dgm:spPr/>
      <dgm:t>
        <a:bodyPr/>
        <a:lstStyle/>
        <a:p>
          <a:pPr algn="just"/>
          <a:endParaRPr lang="en-US"/>
        </a:p>
      </dgm:t>
    </dgm:pt>
    <dgm:pt modelId="{140CE1FE-7B1B-45E6-A052-9DC07A107DC3}" type="sibTrans" cxnId="{54926BDE-7069-46D0-9057-CA044106D764}">
      <dgm:prSet/>
      <dgm:spPr/>
      <dgm:t>
        <a:bodyPr/>
        <a:lstStyle/>
        <a:p>
          <a:pPr algn="just"/>
          <a:endParaRPr lang="en-US"/>
        </a:p>
      </dgm:t>
    </dgm:pt>
    <dgm:pt modelId="{CD13F2B0-A13F-4F85-92F0-C3D4F6E9AB84}">
      <dgm:prSet phldrT="[Text]"/>
      <dgm:spPr>
        <a:xfrm>
          <a:off x="114514" y="1259157"/>
          <a:ext cx="2551176" cy="797242"/>
        </a:xfr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Water surface profiling and check for adequacy</a:t>
          </a:r>
        </a:p>
      </dgm:t>
    </dgm:pt>
    <dgm:pt modelId="{0E240ABC-EE7D-48F2-93A5-CA9B4C0A928E}" type="parTrans" cxnId="{9FEA3519-FB02-4569-AF01-132C2FBA6E90}">
      <dgm:prSet/>
      <dgm:spPr/>
      <dgm:t>
        <a:bodyPr/>
        <a:lstStyle/>
        <a:p>
          <a:pPr algn="just"/>
          <a:endParaRPr lang="en-US"/>
        </a:p>
      </dgm:t>
    </dgm:pt>
    <dgm:pt modelId="{8F25173F-FF21-484F-A7D4-4CFF3DDFFD1E}" type="sibTrans" cxnId="{9FEA3519-FB02-4569-AF01-132C2FBA6E90}">
      <dgm:prSet/>
      <dgm:spPr/>
      <dgm:t>
        <a:bodyPr/>
        <a:lstStyle/>
        <a:p>
          <a:pPr algn="just"/>
          <a:endParaRPr lang="en-US"/>
        </a:p>
      </dgm:t>
    </dgm:pt>
    <dgm:pt modelId="{2E4BCBAF-5C7D-4664-BF3A-86FF248B71FE}">
      <dgm:prSet/>
      <dgm:spPr>
        <a:xfrm>
          <a:off x="2927008" y="1259157"/>
          <a:ext cx="2551176" cy="797242"/>
        </a:xfr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Easyfit programm</a:t>
          </a:r>
        </a:p>
      </dgm:t>
    </dgm:pt>
    <dgm:pt modelId="{9D18843B-7B64-4FB7-A47F-DF0A668ECFD4}" type="parTrans" cxnId="{F55FA090-1F46-420C-8094-06C599DFE938}">
      <dgm:prSet/>
      <dgm:spPr/>
      <dgm:t>
        <a:bodyPr/>
        <a:lstStyle/>
        <a:p>
          <a:pPr algn="just"/>
          <a:endParaRPr lang="en-US"/>
        </a:p>
      </dgm:t>
    </dgm:pt>
    <dgm:pt modelId="{5C97AD80-6185-487D-83FC-0DBE9E6E77D9}" type="sibTrans" cxnId="{F55FA090-1F46-420C-8094-06C599DFE938}">
      <dgm:prSet/>
      <dgm:spPr/>
      <dgm:t>
        <a:bodyPr/>
        <a:lstStyle/>
        <a:p>
          <a:pPr algn="just"/>
          <a:endParaRPr lang="en-US"/>
        </a:p>
      </dgm:t>
    </dgm:pt>
    <dgm:pt modelId="{B13D3784-3BD6-4CD4-AD55-7623E485ABA5}">
      <dgm:prSet/>
      <dgm:spPr>
        <a:xfrm>
          <a:off x="114514" y="2262797"/>
          <a:ext cx="2551176" cy="797242"/>
        </a:xfr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Excel sheet</a:t>
          </a:r>
        </a:p>
      </dgm:t>
    </dgm:pt>
    <dgm:pt modelId="{35EBA49E-D49E-4126-8456-0C29D0F2CC91}" type="parTrans" cxnId="{433431B2-AC7B-4DE6-8041-20803BD91EBD}">
      <dgm:prSet/>
      <dgm:spPr/>
      <dgm:t>
        <a:bodyPr/>
        <a:lstStyle/>
        <a:p>
          <a:pPr algn="just"/>
          <a:endParaRPr lang="en-US"/>
        </a:p>
      </dgm:t>
    </dgm:pt>
    <dgm:pt modelId="{7756A909-62EA-4D4C-AB5D-6C3A0BAD3E65}" type="sibTrans" cxnId="{433431B2-AC7B-4DE6-8041-20803BD91EBD}">
      <dgm:prSet/>
      <dgm:spPr/>
      <dgm:t>
        <a:bodyPr/>
        <a:lstStyle/>
        <a:p>
          <a:pPr algn="just"/>
          <a:endParaRPr lang="en-US"/>
        </a:p>
      </dgm:t>
    </dgm:pt>
    <dgm:pt modelId="{3DD7FC54-6555-4A07-8C68-368CA4B6F41D}">
      <dgm:prSet/>
      <dgm:spPr>
        <a:xfrm>
          <a:off x="2927008" y="2262797"/>
          <a:ext cx="2551176" cy="797242"/>
        </a:xfrm>
        <a:solidFill>
          <a:sysClr val="window" lastClr="FFFFFF">
            <a:alpha val="40000"/>
            <a:hueOff val="0"/>
            <a:satOff val="0"/>
            <a:lumOff val="0"/>
            <a:alphaOff val="0"/>
          </a:sysClr>
        </a:solidFill>
        <a:ln w="6350" cap="flat" cmpd="sng" algn="ctr">
          <a:solidFill>
            <a:schemeClr val="tx1"/>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Global mapper and Google earth</a:t>
          </a:r>
        </a:p>
      </dgm:t>
    </dgm:pt>
    <dgm:pt modelId="{6BACDF3C-4B34-4168-BD5A-F37A0A2EAC17}" type="parTrans" cxnId="{7CE3284C-A593-41D1-A579-84157902F1B7}">
      <dgm:prSet/>
      <dgm:spPr/>
      <dgm:t>
        <a:bodyPr/>
        <a:lstStyle/>
        <a:p>
          <a:pPr algn="just"/>
          <a:endParaRPr lang="en-US"/>
        </a:p>
      </dgm:t>
    </dgm:pt>
    <dgm:pt modelId="{E77C9596-3B21-4F1A-9ECE-61608DBA5FA2}" type="sibTrans" cxnId="{7CE3284C-A593-41D1-A579-84157902F1B7}">
      <dgm:prSet/>
      <dgm:spPr/>
      <dgm:t>
        <a:bodyPr/>
        <a:lstStyle/>
        <a:p>
          <a:pPr algn="just"/>
          <a:endParaRPr lang="en-US"/>
        </a:p>
      </dgm:t>
    </dgm:pt>
    <dgm:pt modelId="{0BEB717E-2E3F-40EC-8ED3-98AA5F4F5F8F}">
      <dgm:prSet/>
      <dgm:spPr>
        <a:xfrm>
          <a:off x="2927008" y="1259157"/>
          <a:ext cx="2551176" cy="797242"/>
        </a:xfr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used in hydrologic data distribution analysis </a:t>
          </a:r>
        </a:p>
      </dgm:t>
    </dgm:pt>
    <dgm:pt modelId="{228371D6-69B5-4CED-A5C8-330F745A9907}" type="parTrans" cxnId="{BFEF4295-02B9-4E6C-8A76-F465766BCB68}">
      <dgm:prSet/>
      <dgm:spPr/>
      <dgm:t>
        <a:bodyPr/>
        <a:lstStyle/>
        <a:p>
          <a:pPr algn="just"/>
          <a:endParaRPr lang="en-US"/>
        </a:p>
      </dgm:t>
    </dgm:pt>
    <dgm:pt modelId="{16D3C6B6-630B-401A-AB88-C5441A28ECFD}" type="sibTrans" cxnId="{BFEF4295-02B9-4E6C-8A76-F465766BCB68}">
      <dgm:prSet/>
      <dgm:spPr/>
      <dgm:t>
        <a:bodyPr/>
        <a:lstStyle/>
        <a:p>
          <a:pPr algn="just"/>
          <a:endParaRPr lang="en-US"/>
        </a:p>
      </dgm:t>
    </dgm:pt>
    <dgm:pt modelId="{0CA42897-3344-47CE-99D1-187FCBC5E4A0}">
      <dgm:prSet/>
      <dgm:spPr>
        <a:xfrm>
          <a:off x="2927008" y="1259157"/>
          <a:ext cx="2551176" cy="797242"/>
        </a:xfr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To select the best fit distribution analysis method</a:t>
          </a:r>
        </a:p>
      </dgm:t>
    </dgm:pt>
    <dgm:pt modelId="{2F4B872A-976A-4282-BA27-BE42E9808B5E}" type="parTrans" cxnId="{7D1D424B-008C-4AD8-B9F9-E786A10B6FA8}">
      <dgm:prSet/>
      <dgm:spPr/>
      <dgm:t>
        <a:bodyPr/>
        <a:lstStyle/>
        <a:p>
          <a:pPr algn="just"/>
          <a:endParaRPr lang="en-US"/>
        </a:p>
      </dgm:t>
    </dgm:pt>
    <dgm:pt modelId="{D95458BD-F522-4C9E-87F1-4CA77BA1C8B7}" type="sibTrans" cxnId="{7D1D424B-008C-4AD8-B9F9-E786A10B6FA8}">
      <dgm:prSet/>
      <dgm:spPr/>
      <dgm:t>
        <a:bodyPr/>
        <a:lstStyle/>
        <a:p>
          <a:pPr algn="just"/>
          <a:endParaRPr lang="en-US"/>
        </a:p>
      </dgm:t>
    </dgm:pt>
    <dgm:pt modelId="{0C64B078-FF11-49BA-ADEA-D05C7E453335}">
      <dgm:prSet/>
      <dgm:spPr>
        <a:xfrm>
          <a:off x="114514" y="2262797"/>
          <a:ext cx="2551176" cy="797242"/>
        </a:xfr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To plot chart and graph</a:t>
          </a:r>
        </a:p>
      </dgm:t>
    </dgm:pt>
    <dgm:pt modelId="{56290661-39B8-4FC6-96BB-333F978B0744}" type="parTrans" cxnId="{5834746E-4784-483B-8999-DA2472D01B95}">
      <dgm:prSet/>
      <dgm:spPr/>
      <dgm:t>
        <a:bodyPr/>
        <a:lstStyle/>
        <a:p>
          <a:pPr algn="just"/>
          <a:endParaRPr lang="en-US"/>
        </a:p>
      </dgm:t>
    </dgm:pt>
    <dgm:pt modelId="{B29572C5-6E90-4E30-B499-9A64043F0D4B}" type="sibTrans" cxnId="{5834746E-4784-483B-8999-DA2472D01B95}">
      <dgm:prSet/>
      <dgm:spPr/>
      <dgm:t>
        <a:bodyPr/>
        <a:lstStyle/>
        <a:p>
          <a:pPr algn="just"/>
          <a:endParaRPr lang="en-US"/>
        </a:p>
      </dgm:t>
    </dgm:pt>
    <dgm:pt modelId="{987CC71F-D928-43F4-92E7-FF69CE265E1F}">
      <dgm:prSet/>
      <dgm:spPr>
        <a:xfrm>
          <a:off x="114514" y="2262797"/>
          <a:ext cx="2551176" cy="797242"/>
        </a:xfr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To conduct further calculation and analysis</a:t>
          </a:r>
        </a:p>
      </dgm:t>
    </dgm:pt>
    <dgm:pt modelId="{B4404E11-F6C6-4948-BD07-92024A645933}" type="parTrans" cxnId="{1978C96B-7241-4051-9BB7-8A9E34395CA1}">
      <dgm:prSet/>
      <dgm:spPr/>
      <dgm:t>
        <a:bodyPr/>
        <a:lstStyle/>
        <a:p>
          <a:pPr algn="just"/>
          <a:endParaRPr lang="en-US"/>
        </a:p>
      </dgm:t>
    </dgm:pt>
    <dgm:pt modelId="{94E33393-C7D3-44E4-A7ED-AD1386CA2544}" type="sibTrans" cxnId="{1978C96B-7241-4051-9BB7-8A9E34395CA1}">
      <dgm:prSet/>
      <dgm:spPr/>
      <dgm:t>
        <a:bodyPr/>
        <a:lstStyle/>
        <a:p>
          <a:pPr algn="just"/>
          <a:endParaRPr lang="en-US"/>
        </a:p>
      </dgm:t>
    </dgm:pt>
    <dgm:pt modelId="{71BA82D9-70EE-44FC-BEE5-A5B4B7BF721A}">
      <dgm:prSet/>
      <dgm:spPr>
        <a:xfrm>
          <a:off x="2927008" y="2262797"/>
          <a:ext cx="2551176" cy="797242"/>
        </a:xfrm>
        <a:solidFill>
          <a:sysClr val="window" lastClr="FFFFFF">
            <a:alpha val="40000"/>
            <a:hueOff val="0"/>
            <a:satOff val="0"/>
            <a:lumOff val="0"/>
            <a:alphaOff val="0"/>
          </a:sysClr>
        </a:solidFill>
        <a:ln w="6350" cap="flat" cmpd="sng" algn="ctr">
          <a:solidFill>
            <a:schemeClr val="tx1"/>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To delinate area of small catchments and</a:t>
          </a:r>
        </a:p>
      </dgm:t>
    </dgm:pt>
    <dgm:pt modelId="{42E9961A-C688-49FE-84DB-59FC78407683}" type="parTrans" cxnId="{68D9678A-46C7-486D-8E4B-C95337C652BC}">
      <dgm:prSet/>
      <dgm:spPr/>
      <dgm:t>
        <a:bodyPr/>
        <a:lstStyle/>
        <a:p>
          <a:pPr algn="just"/>
          <a:endParaRPr lang="en-US"/>
        </a:p>
      </dgm:t>
    </dgm:pt>
    <dgm:pt modelId="{132C9274-1EED-4F06-9E60-C88AC8BAD346}" type="sibTrans" cxnId="{68D9678A-46C7-486D-8E4B-C95337C652BC}">
      <dgm:prSet/>
      <dgm:spPr/>
      <dgm:t>
        <a:bodyPr/>
        <a:lstStyle/>
        <a:p>
          <a:pPr algn="just"/>
          <a:endParaRPr lang="en-US"/>
        </a:p>
      </dgm:t>
    </dgm:pt>
    <dgm:pt modelId="{9E04E422-7CDB-400E-AD0E-987E77FC4A8A}">
      <dgm:prSet/>
      <dgm:spPr>
        <a:xfrm>
          <a:off x="2927008" y="2262797"/>
          <a:ext cx="2551176" cy="797242"/>
        </a:xfrm>
        <a:solidFill>
          <a:sysClr val="window" lastClr="FFFFFF">
            <a:alpha val="40000"/>
            <a:hueOff val="0"/>
            <a:satOff val="0"/>
            <a:lumOff val="0"/>
            <a:alphaOff val="0"/>
          </a:sysClr>
        </a:solidFill>
        <a:ln w="6350" cap="flat" cmpd="sng" algn="ctr">
          <a:solidFill>
            <a:schemeClr val="tx1"/>
          </a:solidFill>
          <a:prstDash val="solid"/>
          <a:miter lim="800000"/>
        </a:ln>
        <a:effectLst/>
        <a:scene3d>
          <a:camera prst="orthographicFront"/>
          <a:lightRig rig="chilly" dir="t"/>
        </a:scene3d>
        <a:sp3d prstMaterial="dkEdge">
          <a:bevelT w="127000" h="25400"/>
        </a:sp3d>
      </dgm:spPr>
      <dgm:t>
        <a:bodyPr/>
        <a:lstStyle/>
        <a:p>
          <a:pPr algn="just"/>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To observe lulc of catchment area</a:t>
          </a:r>
        </a:p>
      </dgm:t>
    </dgm:pt>
    <dgm:pt modelId="{C073E4EF-B04D-47E0-BD44-5097C5523314}" type="parTrans" cxnId="{1C570CFC-CFE8-447E-B30C-E658DA801F92}">
      <dgm:prSet/>
      <dgm:spPr/>
      <dgm:t>
        <a:bodyPr/>
        <a:lstStyle/>
        <a:p>
          <a:pPr algn="just"/>
          <a:endParaRPr lang="en-US"/>
        </a:p>
      </dgm:t>
    </dgm:pt>
    <dgm:pt modelId="{BE578DA1-23AD-413C-AEE3-EDA4A3C5E4F8}" type="sibTrans" cxnId="{1C570CFC-CFE8-447E-B30C-E658DA801F92}">
      <dgm:prSet/>
      <dgm:spPr/>
      <dgm:t>
        <a:bodyPr/>
        <a:lstStyle/>
        <a:p>
          <a:pPr algn="just"/>
          <a:endParaRPr lang="en-US"/>
        </a:p>
      </dgm:t>
    </dgm:pt>
    <dgm:pt modelId="{F055C752-3C08-4CD1-A2E2-2604EAB91820}" type="pres">
      <dgm:prSet presAssocID="{0E8DF2D0-16FA-497D-8B97-DA10DDC5A584}" presName="Name0" presStyleCnt="0">
        <dgm:presLayoutVars>
          <dgm:dir/>
          <dgm:resizeHandles val="exact"/>
        </dgm:presLayoutVars>
      </dgm:prSet>
      <dgm:spPr/>
      <dgm:t>
        <a:bodyPr/>
        <a:lstStyle/>
        <a:p>
          <a:endParaRPr lang="en-US"/>
        </a:p>
      </dgm:t>
    </dgm:pt>
    <dgm:pt modelId="{71A202D2-BDA9-42EB-9F77-59A26F8A85C9}" type="pres">
      <dgm:prSet presAssocID="{80F42447-23D0-47A6-92BE-B2A0AD1ABAF7}" presName="composite" presStyleCnt="0"/>
      <dgm:spPr/>
    </dgm:pt>
    <dgm:pt modelId="{46B861FA-1C59-4424-AB41-BC8845648CBF}" type="pres">
      <dgm:prSet presAssocID="{80F42447-23D0-47A6-92BE-B2A0AD1ABAF7}" presName="rect1" presStyleLbl="trAlignAcc1" presStyleIdx="0" presStyleCnt="6" custLinFactNeighborX="1066" custLinFactNeighborY="-20798">
        <dgm:presLayoutVars>
          <dgm:bulletEnabled val="1"/>
        </dgm:presLayoutVars>
      </dgm:prSet>
      <dgm:spPr>
        <a:prstGeom prst="rect">
          <a:avLst/>
        </a:prstGeom>
      </dgm:spPr>
      <dgm:t>
        <a:bodyPr/>
        <a:lstStyle/>
        <a:p>
          <a:endParaRPr lang="en-US"/>
        </a:p>
      </dgm:t>
    </dgm:pt>
    <dgm:pt modelId="{EF871DF4-42F1-453B-A9C0-EE63F15CE66D}" type="pres">
      <dgm:prSet presAssocID="{80F42447-23D0-47A6-92BE-B2A0AD1ABAF7}" presName="rect2" presStyleLbl="fgImgPlace1" presStyleIdx="0" presStyleCnt="6" custScaleX="77545" custScaleY="49868" custLinFactNeighborX="18009" custLinFactNeighborY="-10302"/>
      <dgm:spPr>
        <a:xfrm>
          <a:off x="1" y="168867"/>
          <a:ext cx="504243" cy="722170"/>
        </a:xfrm>
        <a:prstGeom prst="rect">
          <a:avLst/>
        </a:prstGeom>
        <a:blipFill rotWithShape="1">
          <a:blip xmlns:r="http://schemas.openxmlformats.org/officeDocument/2006/relationships" r:embed="rId1"/>
          <a:stretch>
            <a:fillRect/>
          </a:stretch>
        </a:blipFill>
        <a:ln>
          <a:noFill/>
        </a:ln>
        <a:effectLst/>
        <a:scene3d>
          <a:camera prst="orthographicFront"/>
          <a:lightRig rig="chilly" dir="t"/>
        </a:scene3d>
        <a:sp3d z="12700" extrusionH="12700" prstMaterial="translucentPowder">
          <a:bevelT w="25400" h="6350" prst="softRound"/>
          <a:bevelB w="0" h="0" prst="convex"/>
        </a:sp3d>
      </dgm:spPr>
      <dgm:t>
        <a:bodyPr/>
        <a:lstStyle/>
        <a:p>
          <a:endParaRPr lang="en-US"/>
        </a:p>
      </dgm:t>
    </dgm:pt>
    <dgm:pt modelId="{30979F7F-A2F0-4362-96AF-416B44D0DA9B}" type="pres">
      <dgm:prSet presAssocID="{7B5FF5D1-BF3E-4050-A98E-3D0160791CDF}" presName="sibTrans" presStyleCnt="0"/>
      <dgm:spPr/>
    </dgm:pt>
    <dgm:pt modelId="{F928CC9F-2C40-4D4D-825A-7ED03E3E21E0}" type="pres">
      <dgm:prSet presAssocID="{8F181A1B-FD78-4DC0-BDA9-4E6A5E7E589D}" presName="composite" presStyleCnt="0"/>
      <dgm:spPr/>
    </dgm:pt>
    <dgm:pt modelId="{96EEE190-BB53-4F2E-89F8-925B89DBF65B}" type="pres">
      <dgm:prSet presAssocID="{8F181A1B-FD78-4DC0-BDA9-4E6A5E7E589D}" presName="rect1" presStyleLbl="trAlignAcc1" presStyleIdx="1" presStyleCnt="6" custLinFactNeighborX="-2665" custLinFactNeighborY="-20464">
        <dgm:presLayoutVars>
          <dgm:bulletEnabled val="1"/>
        </dgm:presLayoutVars>
      </dgm:prSet>
      <dgm:spPr>
        <a:prstGeom prst="rect">
          <a:avLst/>
        </a:prstGeom>
      </dgm:spPr>
      <dgm:t>
        <a:bodyPr/>
        <a:lstStyle/>
        <a:p>
          <a:endParaRPr lang="en-US"/>
        </a:p>
      </dgm:t>
    </dgm:pt>
    <dgm:pt modelId="{0EAEE07B-89EE-48D0-9E79-9623508D8415}" type="pres">
      <dgm:prSet presAssocID="{8F181A1B-FD78-4DC0-BDA9-4E6A5E7E589D}" presName="rect2" presStyleLbl="fgImgPlace1" presStyleIdx="1" presStyleCnt="6" custScaleX="83093" custScaleY="51671" custLinFactNeighborX="-4166" custLinFactNeighborY="-24191"/>
      <dgm:spPr>
        <a:xfrm>
          <a:off x="2807253" y="140360"/>
          <a:ext cx="558069" cy="837104"/>
        </a:xfrm>
        <a:prstGeom prst="rect">
          <a:avLst/>
        </a:prstGeom>
        <a:blipFill rotWithShape="1">
          <a:blip xmlns:r="http://schemas.openxmlformats.org/officeDocument/2006/relationships" r:embed="rId2"/>
          <a:stretch>
            <a:fillRect/>
          </a:stretch>
        </a:blipFill>
        <a:ln>
          <a:noFill/>
        </a:ln>
        <a:effectLst/>
        <a:scene3d>
          <a:camera prst="orthographicFront"/>
          <a:lightRig rig="chilly" dir="t"/>
        </a:scene3d>
        <a:sp3d z="12700" extrusionH="12700" prstMaterial="translucentPowder">
          <a:bevelT w="25400" h="6350" prst="softRound"/>
          <a:bevelB w="0" h="0" prst="convex"/>
        </a:sp3d>
      </dgm:spPr>
      <dgm:t>
        <a:bodyPr/>
        <a:lstStyle/>
        <a:p>
          <a:endParaRPr lang="en-US"/>
        </a:p>
      </dgm:t>
    </dgm:pt>
    <dgm:pt modelId="{7053FE86-2F8A-45AA-AB8F-70375B302502}" type="pres">
      <dgm:prSet presAssocID="{826877A8-38AE-4113-A7C9-3A23B68F3AC1}" presName="sibTrans" presStyleCnt="0"/>
      <dgm:spPr/>
    </dgm:pt>
    <dgm:pt modelId="{3C3A71A8-8E8C-4B98-805A-1C83BEC22CED}" type="pres">
      <dgm:prSet presAssocID="{86CB57D6-F2A8-469C-A4F4-C474ABEEE6FC}" presName="composite" presStyleCnt="0"/>
      <dgm:spPr/>
    </dgm:pt>
    <dgm:pt modelId="{7655BE27-868B-4CF8-93B8-7E3195F6C9DC}" type="pres">
      <dgm:prSet presAssocID="{86CB57D6-F2A8-469C-A4F4-C474ABEEE6FC}" presName="rect1" presStyleLbl="trAlignAcc1" presStyleIdx="2" presStyleCnt="6" custLinFactNeighborX="799" custLinFactNeighborY="-5116">
        <dgm:presLayoutVars>
          <dgm:bulletEnabled val="1"/>
        </dgm:presLayoutVars>
      </dgm:prSet>
      <dgm:spPr>
        <a:prstGeom prst="rect">
          <a:avLst/>
        </a:prstGeom>
      </dgm:spPr>
      <dgm:t>
        <a:bodyPr/>
        <a:lstStyle/>
        <a:p>
          <a:endParaRPr lang="en-US"/>
        </a:p>
      </dgm:t>
    </dgm:pt>
    <dgm:pt modelId="{D98B36A2-2A38-4C89-90D1-201A291D8497}" type="pres">
      <dgm:prSet presAssocID="{86CB57D6-F2A8-469C-A4F4-C474ABEEE6FC}" presName="rect2" presStyleLbl="fgImgPlace1" presStyleIdx="2" presStyleCnt="6" custScaleX="78321" custScaleY="46317" custLinFactNeighborX="19434" custLinFactNeighborY="-11281"/>
      <dgm:spPr>
        <a:xfrm>
          <a:off x="8215" y="1144000"/>
          <a:ext cx="558069" cy="837104"/>
        </a:xfrm>
        <a:prstGeom prst="rect">
          <a:avLst/>
        </a:prstGeom>
        <a:blipFill rotWithShape="1">
          <a:blip xmlns:r="http://schemas.openxmlformats.org/officeDocument/2006/relationships" r:embed="rId3"/>
          <a:stretch>
            <a:fillRect/>
          </a:stretch>
        </a:blipFill>
        <a:ln>
          <a:noFill/>
        </a:ln>
        <a:effectLst/>
        <a:scene3d>
          <a:camera prst="orthographicFront"/>
          <a:lightRig rig="chilly" dir="t"/>
        </a:scene3d>
        <a:sp3d z="12700" extrusionH="12700" prstMaterial="translucentPowder">
          <a:bevelT w="25400" h="6350" prst="softRound"/>
          <a:bevelB w="0" h="0" prst="convex"/>
        </a:sp3d>
      </dgm:spPr>
      <dgm:t>
        <a:bodyPr/>
        <a:lstStyle/>
        <a:p>
          <a:endParaRPr lang="en-US"/>
        </a:p>
      </dgm:t>
    </dgm:pt>
    <dgm:pt modelId="{4A9B2F7A-EC90-40CB-9699-D6E1E5C0DF93}" type="pres">
      <dgm:prSet presAssocID="{B5296F86-8355-42BC-A51F-7969D69F0E8F}" presName="sibTrans" presStyleCnt="0"/>
      <dgm:spPr/>
    </dgm:pt>
    <dgm:pt modelId="{6D46FCC8-5451-4F94-BBF2-B45FC01C4578}" type="pres">
      <dgm:prSet presAssocID="{2E4BCBAF-5C7D-4664-BF3A-86FF248B71FE}" presName="composite" presStyleCnt="0"/>
      <dgm:spPr/>
    </dgm:pt>
    <dgm:pt modelId="{B6CE67E7-4DAE-4C15-9AC3-07070ED6BD4C}" type="pres">
      <dgm:prSet presAssocID="{2E4BCBAF-5C7D-4664-BF3A-86FF248B71FE}" presName="rect1" presStyleLbl="trAlignAcc1" presStyleIdx="3" presStyleCnt="6" custLinFactNeighborX="-2132" custLinFactNeighborY="-2558">
        <dgm:presLayoutVars>
          <dgm:bulletEnabled val="1"/>
        </dgm:presLayoutVars>
      </dgm:prSet>
      <dgm:spPr>
        <a:prstGeom prst="rect">
          <a:avLst/>
        </a:prstGeom>
      </dgm:spPr>
      <dgm:t>
        <a:bodyPr/>
        <a:lstStyle/>
        <a:p>
          <a:endParaRPr lang="en-US"/>
        </a:p>
      </dgm:t>
    </dgm:pt>
    <dgm:pt modelId="{8262A718-C012-48A5-802B-63057CCBDF18}" type="pres">
      <dgm:prSet presAssocID="{2E4BCBAF-5C7D-4664-BF3A-86FF248B71FE}" presName="rect2" presStyleLbl="fgImgPlace1" presStyleIdx="3" presStyleCnt="6" custScaleX="79244" custScaleY="50214" custLinFactNeighborX="7371" custLinFactNeighborY="-14331"/>
      <dgm:spPr>
        <a:xfrm>
          <a:off x="2820709" y="1144000"/>
          <a:ext cx="558069" cy="837104"/>
        </a:xfrm>
        <a:prstGeom prst="rect">
          <a:avLst/>
        </a:prstGeom>
        <a:blipFill rotWithShape="1">
          <a:blip xmlns:r="http://schemas.openxmlformats.org/officeDocument/2006/relationships" r:embed="rId4"/>
          <a:stretch>
            <a:fillRect/>
          </a:stretch>
        </a:blipFill>
        <a:ln>
          <a:noFill/>
        </a:ln>
        <a:effectLst/>
        <a:scene3d>
          <a:camera prst="orthographicFront"/>
          <a:lightRig rig="chilly" dir="t"/>
        </a:scene3d>
        <a:sp3d z="12700" extrusionH="12700" prstMaterial="translucentPowder">
          <a:bevelT w="25400" h="6350" prst="softRound"/>
          <a:bevelB w="0" h="0" prst="convex"/>
        </a:sp3d>
      </dgm:spPr>
      <dgm:t>
        <a:bodyPr/>
        <a:lstStyle/>
        <a:p>
          <a:endParaRPr lang="en-US"/>
        </a:p>
      </dgm:t>
    </dgm:pt>
    <dgm:pt modelId="{FD5FE86C-5BB8-4FA0-A83B-B234193793BD}" type="pres">
      <dgm:prSet presAssocID="{5C97AD80-6185-487D-83FC-0DBE9E6E77D9}" presName="sibTrans" presStyleCnt="0"/>
      <dgm:spPr/>
    </dgm:pt>
    <dgm:pt modelId="{B5209A9D-0B7F-4AC7-9142-7983EA37FC0F}" type="pres">
      <dgm:prSet presAssocID="{B13D3784-3BD6-4CD4-AD55-7623E485ABA5}" presName="composite" presStyleCnt="0"/>
      <dgm:spPr/>
    </dgm:pt>
    <dgm:pt modelId="{56B08E2F-385F-408F-9D34-CDAC533C148B}" type="pres">
      <dgm:prSet presAssocID="{B13D3784-3BD6-4CD4-AD55-7623E485ABA5}" presName="rect1" presStyleLbl="trAlignAcc1" presStyleIdx="4" presStyleCnt="6" custLinFactNeighborX="-1066" custLinFactNeighborY="19612">
        <dgm:presLayoutVars>
          <dgm:bulletEnabled val="1"/>
        </dgm:presLayoutVars>
      </dgm:prSet>
      <dgm:spPr>
        <a:prstGeom prst="rect">
          <a:avLst/>
        </a:prstGeom>
      </dgm:spPr>
      <dgm:t>
        <a:bodyPr/>
        <a:lstStyle/>
        <a:p>
          <a:endParaRPr lang="en-US"/>
        </a:p>
      </dgm:t>
    </dgm:pt>
    <dgm:pt modelId="{A357D2FC-0BCA-42F2-B576-D3C6A8616EF3}" type="pres">
      <dgm:prSet presAssocID="{B13D3784-3BD6-4CD4-AD55-7623E485ABA5}" presName="rect2" presStyleLbl="fgImgPlace1" presStyleIdx="4" presStyleCnt="6" custScaleX="81398" custScaleY="42931" custLinFactNeighborX="13611" custLinFactNeighborY="-2304"/>
      <dgm:spPr>
        <a:xfrm>
          <a:off x="8215" y="2147639"/>
          <a:ext cx="558069" cy="837104"/>
        </a:xfrm>
        <a:prstGeom prst="rect">
          <a:avLst/>
        </a:prstGeom>
        <a:blipFill rotWithShape="1">
          <a:blip xmlns:r="http://schemas.openxmlformats.org/officeDocument/2006/relationships" r:embed="rId5"/>
          <a:stretch>
            <a:fillRect/>
          </a:stretch>
        </a:blipFill>
        <a:ln>
          <a:noFill/>
        </a:ln>
        <a:effectLst/>
        <a:scene3d>
          <a:camera prst="orthographicFront"/>
          <a:lightRig rig="chilly" dir="t"/>
        </a:scene3d>
        <a:sp3d z="12700" extrusionH="12700" prstMaterial="translucentPowder">
          <a:bevelT w="25400" h="6350" prst="softRound"/>
          <a:bevelB w="0" h="0" prst="convex"/>
        </a:sp3d>
      </dgm:spPr>
      <dgm:t>
        <a:bodyPr/>
        <a:lstStyle/>
        <a:p>
          <a:endParaRPr lang="en-US"/>
        </a:p>
      </dgm:t>
    </dgm:pt>
    <dgm:pt modelId="{FF19FEBE-5BB9-4AEB-A5C7-8BD58B55F3D3}" type="pres">
      <dgm:prSet presAssocID="{7756A909-62EA-4D4C-AB5D-6C3A0BAD3E65}" presName="sibTrans" presStyleCnt="0"/>
      <dgm:spPr/>
    </dgm:pt>
    <dgm:pt modelId="{C4C3D01D-8A93-4F64-9A9D-9DC6CAD6DD07}" type="pres">
      <dgm:prSet presAssocID="{3DD7FC54-6555-4A07-8C68-368CA4B6F41D}" presName="composite" presStyleCnt="0"/>
      <dgm:spPr/>
    </dgm:pt>
    <dgm:pt modelId="{4C807455-C2D6-4558-8872-B1A9877478EA}" type="pres">
      <dgm:prSet presAssocID="{3DD7FC54-6555-4A07-8C68-368CA4B6F41D}" presName="rect1" presStyleLbl="trAlignAcc1" presStyleIdx="5" presStyleCnt="6" custLinFactNeighborX="-1725" custLinFactNeighborY="17906">
        <dgm:presLayoutVars>
          <dgm:bulletEnabled val="1"/>
        </dgm:presLayoutVars>
      </dgm:prSet>
      <dgm:spPr>
        <a:prstGeom prst="rect">
          <a:avLst/>
        </a:prstGeom>
      </dgm:spPr>
      <dgm:t>
        <a:bodyPr/>
        <a:lstStyle/>
        <a:p>
          <a:endParaRPr lang="en-US"/>
        </a:p>
      </dgm:t>
    </dgm:pt>
    <dgm:pt modelId="{CCACA4E9-F785-4370-A022-448B87386DAA}" type="pres">
      <dgm:prSet presAssocID="{3DD7FC54-6555-4A07-8C68-368CA4B6F41D}" presName="rect2" presStyleLbl="fgImgPlace1" presStyleIdx="5" presStyleCnt="6" custScaleX="68168" custScaleY="47406" custLinFactNeighborX="10710" custLinFactNeighborY="-1689"/>
      <dgm:spPr>
        <a:xfrm>
          <a:off x="2820709" y="2147639"/>
          <a:ext cx="558069" cy="837104"/>
        </a:xfrm>
        <a:prstGeom prst="rect">
          <a:avLst/>
        </a:prstGeom>
        <a:blipFill rotWithShape="1">
          <a:blip xmlns:r="http://schemas.openxmlformats.org/officeDocument/2006/relationships" r:embed="rId6"/>
          <a:stretch>
            <a:fillRect/>
          </a:stretch>
        </a:blipFill>
        <a:ln>
          <a:noFill/>
        </a:ln>
        <a:effectLst/>
        <a:scene3d>
          <a:camera prst="orthographicFront"/>
          <a:lightRig rig="chilly" dir="t"/>
        </a:scene3d>
        <a:sp3d z="12700" extrusionH="12700" prstMaterial="translucentPowder">
          <a:bevelT w="25400" h="6350" prst="softRound"/>
          <a:bevelB w="0" h="0" prst="convex"/>
        </a:sp3d>
      </dgm:spPr>
      <dgm:t>
        <a:bodyPr/>
        <a:lstStyle/>
        <a:p>
          <a:endParaRPr lang="en-US"/>
        </a:p>
      </dgm:t>
    </dgm:pt>
  </dgm:ptLst>
  <dgm:cxnLst>
    <dgm:cxn modelId="{F55FA090-1F46-420C-8094-06C599DFE938}" srcId="{0E8DF2D0-16FA-497D-8B97-DA10DDC5A584}" destId="{2E4BCBAF-5C7D-4664-BF3A-86FF248B71FE}" srcOrd="3" destOrd="0" parTransId="{9D18843B-7B64-4FB7-A47F-DF0A668ECFD4}" sibTransId="{5C97AD80-6185-487D-83FC-0DBE9E6E77D9}"/>
    <dgm:cxn modelId="{BFEF4295-02B9-4E6C-8A76-F465766BCB68}" srcId="{2E4BCBAF-5C7D-4664-BF3A-86FF248B71FE}" destId="{0BEB717E-2E3F-40EC-8ED3-98AA5F4F5F8F}" srcOrd="0" destOrd="0" parTransId="{228371D6-69B5-4CED-A5C8-330F745A9907}" sibTransId="{16D3C6B6-630B-401A-AB88-C5441A28ECFD}"/>
    <dgm:cxn modelId="{3C3B7D02-C0EB-4D73-8F94-7A8D8E0325D5}" type="presOf" srcId="{00E215A6-4891-42D6-9DCA-BBB621CB9906}" destId="{46B861FA-1C59-4424-AB41-BC8845648CBF}" srcOrd="0" destOrd="1" presId="urn:microsoft.com/office/officeart/2008/layout/PictureStrips"/>
    <dgm:cxn modelId="{69BF54D4-DA43-4CDD-A8BD-17BB88EAB78C}" srcId="{8F181A1B-FD78-4DC0-BDA9-4E6A5E7E589D}" destId="{B0DB10F7-C66D-45C9-BC66-DD18C7554D18}" srcOrd="1" destOrd="0" parTransId="{F3862738-69BB-4481-9228-F1A858A950DB}" sibTransId="{906EFFD9-706A-4B22-95CC-8263064B5EC9}"/>
    <dgm:cxn modelId="{9FEA3519-FB02-4569-AF01-132C2FBA6E90}" srcId="{86CB57D6-F2A8-469C-A4F4-C474ABEEE6FC}" destId="{CD13F2B0-A13F-4F85-92F0-C3D4F6E9AB84}" srcOrd="1" destOrd="0" parTransId="{0E240ABC-EE7D-48F2-93A5-CA9B4C0A928E}" sibTransId="{8F25173F-FF21-484F-A7D4-4CFF3DDFFD1E}"/>
    <dgm:cxn modelId="{7D1D424B-008C-4AD8-B9F9-E786A10B6FA8}" srcId="{2E4BCBAF-5C7D-4664-BF3A-86FF248B71FE}" destId="{0CA42897-3344-47CE-99D1-187FCBC5E4A0}" srcOrd="1" destOrd="0" parTransId="{2F4B872A-976A-4282-BA27-BE42E9808B5E}" sibTransId="{D95458BD-F522-4C9E-87F1-4CA77BA1C8B7}"/>
    <dgm:cxn modelId="{F5379C8C-4CAF-40CA-A1DC-A8694D160F0C}" type="presOf" srcId="{3DD7FC54-6555-4A07-8C68-368CA4B6F41D}" destId="{4C807455-C2D6-4558-8872-B1A9877478EA}" srcOrd="0" destOrd="0" presId="urn:microsoft.com/office/officeart/2008/layout/PictureStrips"/>
    <dgm:cxn modelId="{D0D41C2F-390C-4C4A-8A5C-F24F92E5FA97}" type="presOf" srcId="{B0DB10F7-C66D-45C9-BC66-DD18C7554D18}" destId="{96EEE190-BB53-4F2E-89F8-925B89DBF65B}" srcOrd="0" destOrd="2" presId="urn:microsoft.com/office/officeart/2008/layout/PictureStrips"/>
    <dgm:cxn modelId="{5B517F39-0B09-417A-8025-178730E22A97}" type="presOf" srcId="{2E4BCBAF-5C7D-4664-BF3A-86FF248B71FE}" destId="{B6CE67E7-4DAE-4C15-9AC3-07070ED6BD4C}" srcOrd="0" destOrd="0" presId="urn:microsoft.com/office/officeart/2008/layout/PictureStrips"/>
    <dgm:cxn modelId="{F6243E24-3769-4A39-ABAF-C7ABD7EC07CB}" type="presOf" srcId="{71BA82D9-70EE-44FC-BEE5-A5B4B7BF721A}" destId="{4C807455-C2D6-4558-8872-B1A9877478EA}" srcOrd="0" destOrd="1" presId="urn:microsoft.com/office/officeart/2008/layout/PictureStrips"/>
    <dgm:cxn modelId="{5834746E-4784-483B-8999-DA2472D01B95}" srcId="{B13D3784-3BD6-4CD4-AD55-7623E485ABA5}" destId="{0C64B078-FF11-49BA-ADEA-D05C7E453335}" srcOrd="0" destOrd="0" parTransId="{56290661-39B8-4FC6-96BB-333F978B0744}" sibTransId="{B29572C5-6E90-4E30-B499-9A64043F0D4B}"/>
    <dgm:cxn modelId="{6B066C48-DD42-44AA-8C9B-05D3BA7FB236}" type="presOf" srcId="{B55B95D0-907D-4756-9078-52DA7859BB1F}" destId="{46B861FA-1C59-4424-AB41-BC8845648CBF}" srcOrd="0" destOrd="2" presId="urn:microsoft.com/office/officeart/2008/layout/PictureStrips"/>
    <dgm:cxn modelId="{B1330D7C-0684-4CCE-839F-97066934093D}" type="presOf" srcId="{B13D3784-3BD6-4CD4-AD55-7623E485ABA5}" destId="{56B08E2F-385F-408F-9D34-CDAC533C148B}" srcOrd="0" destOrd="0" presId="urn:microsoft.com/office/officeart/2008/layout/PictureStrips"/>
    <dgm:cxn modelId="{38F3BE15-5F4F-4E16-B371-9E55BA6D53EA}" type="presOf" srcId="{60121277-2871-466C-A168-48DDECADD394}" destId="{96EEE190-BB53-4F2E-89F8-925B89DBF65B}" srcOrd="0" destOrd="1" presId="urn:microsoft.com/office/officeart/2008/layout/PictureStrips"/>
    <dgm:cxn modelId="{82A8A1A9-374F-4E0D-99C9-40D1C516EF99}" type="presOf" srcId="{0C64B078-FF11-49BA-ADEA-D05C7E453335}" destId="{56B08E2F-385F-408F-9D34-CDAC533C148B}" srcOrd="0" destOrd="1" presId="urn:microsoft.com/office/officeart/2008/layout/PictureStrips"/>
    <dgm:cxn modelId="{8AAB34A6-5CD4-4A95-9BBA-CC58EE3E1DCE}" type="presOf" srcId="{80F42447-23D0-47A6-92BE-B2A0AD1ABAF7}" destId="{46B861FA-1C59-4424-AB41-BC8845648CBF}" srcOrd="0" destOrd="0" presId="urn:microsoft.com/office/officeart/2008/layout/PictureStrips"/>
    <dgm:cxn modelId="{C69AEED7-3E74-4C42-87FC-24F906ED7B21}" srcId="{80F42447-23D0-47A6-92BE-B2A0AD1ABAF7}" destId="{00E215A6-4891-42D6-9DCA-BBB621CB9906}" srcOrd="0" destOrd="0" parTransId="{B8237AF0-A5C4-417E-ADD0-19CD1E9D357A}" sibTransId="{DD202BAE-EE94-4805-B101-F4736C97E55F}"/>
    <dgm:cxn modelId="{1978C96B-7241-4051-9BB7-8A9E34395CA1}" srcId="{B13D3784-3BD6-4CD4-AD55-7623E485ABA5}" destId="{987CC71F-D928-43F4-92E7-FF69CE265E1F}" srcOrd="1" destOrd="0" parTransId="{B4404E11-F6C6-4948-BD07-92024A645933}" sibTransId="{94E33393-C7D3-44E4-A7ED-AD1386CA2544}"/>
    <dgm:cxn modelId="{4C383BA2-0DAC-4268-953B-652508FAC212}" srcId="{0E8DF2D0-16FA-497D-8B97-DA10DDC5A584}" destId="{8F181A1B-FD78-4DC0-BDA9-4E6A5E7E589D}" srcOrd="1" destOrd="0" parTransId="{221A6DC0-FD21-4F3F-B52B-233229BB4897}" sibTransId="{826877A8-38AE-4113-A7C9-3A23B68F3AC1}"/>
    <dgm:cxn modelId="{1C570CFC-CFE8-447E-B30C-E658DA801F92}" srcId="{3DD7FC54-6555-4A07-8C68-368CA4B6F41D}" destId="{9E04E422-7CDB-400E-AD0E-987E77FC4A8A}" srcOrd="1" destOrd="0" parTransId="{C073E4EF-B04D-47E0-BD44-5097C5523314}" sibTransId="{BE578DA1-23AD-413C-AEE3-EDA4A3C5E4F8}"/>
    <dgm:cxn modelId="{55D9C3B1-411B-47F3-B659-CD070FCB6DA3}" type="presOf" srcId="{0BEB717E-2E3F-40EC-8ED3-98AA5F4F5F8F}" destId="{B6CE67E7-4DAE-4C15-9AC3-07070ED6BD4C}" srcOrd="0" destOrd="1" presId="urn:microsoft.com/office/officeart/2008/layout/PictureStrips"/>
    <dgm:cxn modelId="{68D9678A-46C7-486D-8E4B-C95337C652BC}" srcId="{3DD7FC54-6555-4A07-8C68-368CA4B6F41D}" destId="{71BA82D9-70EE-44FC-BEE5-A5B4B7BF721A}" srcOrd="0" destOrd="0" parTransId="{42E9961A-C688-49FE-84DB-59FC78407683}" sibTransId="{132C9274-1EED-4F06-9E60-C88AC8BAD346}"/>
    <dgm:cxn modelId="{3546D9A1-76A8-48DB-9D3F-2C754C0EF852}" srcId="{0E8DF2D0-16FA-497D-8B97-DA10DDC5A584}" destId="{86CB57D6-F2A8-469C-A4F4-C474ABEEE6FC}" srcOrd="2" destOrd="0" parTransId="{5E4A7B3A-06D4-4AA1-B05F-DD2547BE2C4A}" sibTransId="{B5296F86-8355-42BC-A51F-7969D69F0E8F}"/>
    <dgm:cxn modelId="{8957D2EC-B7FB-4DF1-9FC3-F7C0E18F72CF}" type="presOf" srcId="{9E04E422-7CDB-400E-AD0E-987E77FC4A8A}" destId="{4C807455-C2D6-4558-8872-B1A9877478EA}" srcOrd="0" destOrd="2" presId="urn:microsoft.com/office/officeart/2008/layout/PictureStrips"/>
    <dgm:cxn modelId="{433431B2-AC7B-4DE6-8041-20803BD91EBD}" srcId="{0E8DF2D0-16FA-497D-8B97-DA10DDC5A584}" destId="{B13D3784-3BD6-4CD4-AD55-7623E485ABA5}" srcOrd="4" destOrd="0" parTransId="{35EBA49E-D49E-4126-8456-0C29D0F2CC91}" sibTransId="{7756A909-62EA-4D4C-AB5D-6C3A0BAD3E65}"/>
    <dgm:cxn modelId="{54926BDE-7069-46D0-9057-CA044106D764}" srcId="{86CB57D6-F2A8-469C-A4F4-C474ABEEE6FC}" destId="{1968FB20-E61F-4C7B-A83C-A89F03B632E8}" srcOrd="0" destOrd="0" parTransId="{20A3C881-5A3A-4F3A-946F-4ACC7707BF75}" sibTransId="{140CE1FE-7B1B-45E6-A052-9DC07A107DC3}"/>
    <dgm:cxn modelId="{FCCBC210-8728-4BC7-98A9-DAD2EB8BEBA5}" type="presOf" srcId="{8F181A1B-FD78-4DC0-BDA9-4E6A5E7E589D}" destId="{96EEE190-BB53-4F2E-89F8-925B89DBF65B}" srcOrd="0" destOrd="0" presId="urn:microsoft.com/office/officeart/2008/layout/PictureStrips"/>
    <dgm:cxn modelId="{D3CF1A05-E236-4E89-99A0-4B0384F5EFEB}" type="presOf" srcId="{1968FB20-E61F-4C7B-A83C-A89F03B632E8}" destId="{7655BE27-868B-4CF8-93B8-7E3195F6C9DC}" srcOrd="0" destOrd="1" presId="urn:microsoft.com/office/officeart/2008/layout/PictureStrips"/>
    <dgm:cxn modelId="{8C4DF594-DFCC-4795-825B-052710627B88}" type="presOf" srcId="{987CC71F-D928-43F4-92E7-FF69CE265E1F}" destId="{56B08E2F-385F-408F-9D34-CDAC533C148B}" srcOrd="0" destOrd="2" presId="urn:microsoft.com/office/officeart/2008/layout/PictureStrips"/>
    <dgm:cxn modelId="{4194740E-BE13-42E1-9073-6382BA41AE7B}" srcId="{0E8DF2D0-16FA-497D-8B97-DA10DDC5A584}" destId="{80F42447-23D0-47A6-92BE-B2A0AD1ABAF7}" srcOrd="0" destOrd="0" parTransId="{3463E6ED-E18D-4666-9B1D-804D29BAE6CF}" sibTransId="{7B5FF5D1-BF3E-4050-A98E-3D0160791CDF}"/>
    <dgm:cxn modelId="{F473D5BE-84B6-4AE0-AA6E-DE43EF8B343E}" type="presOf" srcId="{CD13F2B0-A13F-4F85-92F0-C3D4F6E9AB84}" destId="{7655BE27-868B-4CF8-93B8-7E3195F6C9DC}" srcOrd="0" destOrd="2" presId="urn:microsoft.com/office/officeart/2008/layout/PictureStrips"/>
    <dgm:cxn modelId="{32C4841E-81FF-44A0-B6C4-54B76FC41DA3}" srcId="{80F42447-23D0-47A6-92BE-B2A0AD1ABAF7}" destId="{B55B95D0-907D-4756-9078-52DA7859BB1F}" srcOrd="1" destOrd="0" parTransId="{C11BAE43-8F82-4A1C-84F5-AD3F5A602130}" sibTransId="{F683DB60-646E-43C3-B615-FA23D164261D}"/>
    <dgm:cxn modelId="{7CE3284C-A593-41D1-A579-84157902F1B7}" srcId="{0E8DF2D0-16FA-497D-8B97-DA10DDC5A584}" destId="{3DD7FC54-6555-4A07-8C68-368CA4B6F41D}" srcOrd="5" destOrd="0" parTransId="{6BACDF3C-4B34-4168-BD5A-F37A0A2EAC17}" sibTransId="{E77C9596-3B21-4F1A-9ECE-61608DBA5FA2}"/>
    <dgm:cxn modelId="{67ADB41C-7438-4965-A6DE-59D26FF84DBE}" type="presOf" srcId="{86CB57D6-F2A8-469C-A4F4-C474ABEEE6FC}" destId="{7655BE27-868B-4CF8-93B8-7E3195F6C9DC}" srcOrd="0" destOrd="0" presId="urn:microsoft.com/office/officeart/2008/layout/PictureStrips"/>
    <dgm:cxn modelId="{307461F0-F843-4D89-8D62-E7F2D160B8C0}" type="presOf" srcId="{0E8DF2D0-16FA-497D-8B97-DA10DDC5A584}" destId="{F055C752-3C08-4CD1-A2E2-2604EAB91820}" srcOrd="0" destOrd="0" presId="urn:microsoft.com/office/officeart/2008/layout/PictureStrips"/>
    <dgm:cxn modelId="{CF4B7A2F-D532-4FC1-AB1C-C50962CE8FD6}" srcId="{8F181A1B-FD78-4DC0-BDA9-4E6A5E7E589D}" destId="{60121277-2871-466C-A168-48DDECADD394}" srcOrd="0" destOrd="0" parTransId="{E3485416-FB2B-4D76-A4ED-541D47C12D1D}" sibTransId="{52B8B99C-4CAB-4289-A965-75BE19D20782}"/>
    <dgm:cxn modelId="{B97CD548-30B9-428A-A12E-97DB0BC18A3C}" type="presOf" srcId="{0CA42897-3344-47CE-99D1-187FCBC5E4A0}" destId="{B6CE67E7-4DAE-4C15-9AC3-07070ED6BD4C}" srcOrd="0" destOrd="2" presId="urn:microsoft.com/office/officeart/2008/layout/PictureStrips"/>
    <dgm:cxn modelId="{9CBC9929-33D7-45F4-8796-66F57AAD576F}" type="presParOf" srcId="{F055C752-3C08-4CD1-A2E2-2604EAB91820}" destId="{71A202D2-BDA9-42EB-9F77-59A26F8A85C9}" srcOrd="0" destOrd="0" presId="urn:microsoft.com/office/officeart/2008/layout/PictureStrips"/>
    <dgm:cxn modelId="{58A68267-16A6-495E-B988-07E0C4A8EEA3}" type="presParOf" srcId="{71A202D2-BDA9-42EB-9F77-59A26F8A85C9}" destId="{46B861FA-1C59-4424-AB41-BC8845648CBF}" srcOrd="0" destOrd="0" presId="urn:microsoft.com/office/officeart/2008/layout/PictureStrips"/>
    <dgm:cxn modelId="{4149EE36-2812-4F33-9715-12E1DA3DAC27}" type="presParOf" srcId="{71A202D2-BDA9-42EB-9F77-59A26F8A85C9}" destId="{EF871DF4-42F1-453B-A9C0-EE63F15CE66D}" srcOrd="1" destOrd="0" presId="urn:microsoft.com/office/officeart/2008/layout/PictureStrips"/>
    <dgm:cxn modelId="{BA0F95B4-1E2A-4D8D-840E-01C3AE15FA5F}" type="presParOf" srcId="{F055C752-3C08-4CD1-A2E2-2604EAB91820}" destId="{30979F7F-A2F0-4362-96AF-416B44D0DA9B}" srcOrd="1" destOrd="0" presId="urn:microsoft.com/office/officeart/2008/layout/PictureStrips"/>
    <dgm:cxn modelId="{51F3BE6F-113E-4E89-8EAA-CB73E9A58BE9}" type="presParOf" srcId="{F055C752-3C08-4CD1-A2E2-2604EAB91820}" destId="{F928CC9F-2C40-4D4D-825A-7ED03E3E21E0}" srcOrd="2" destOrd="0" presId="urn:microsoft.com/office/officeart/2008/layout/PictureStrips"/>
    <dgm:cxn modelId="{D0D13975-5CCD-4B58-97FC-A1F8D5974DB5}" type="presParOf" srcId="{F928CC9F-2C40-4D4D-825A-7ED03E3E21E0}" destId="{96EEE190-BB53-4F2E-89F8-925B89DBF65B}" srcOrd="0" destOrd="0" presId="urn:microsoft.com/office/officeart/2008/layout/PictureStrips"/>
    <dgm:cxn modelId="{12D20EF0-AD1B-4C10-92C5-E946C75133D5}" type="presParOf" srcId="{F928CC9F-2C40-4D4D-825A-7ED03E3E21E0}" destId="{0EAEE07B-89EE-48D0-9E79-9623508D8415}" srcOrd="1" destOrd="0" presId="urn:microsoft.com/office/officeart/2008/layout/PictureStrips"/>
    <dgm:cxn modelId="{AD4A02C0-EACF-4B2F-B405-5ABF288D9B1F}" type="presParOf" srcId="{F055C752-3C08-4CD1-A2E2-2604EAB91820}" destId="{7053FE86-2F8A-45AA-AB8F-70375B302502}" srcOrd="3" destOrd="0" presId="urn:microsoft.com/office/officeart/2008/layout/PictureStrips"/>
    <dgm:cxn modelId="{41C5C094-2848-4946-9514-158BDFFBB549}" type="presParOf" srcId="{F055C752-3C08-4CD1-A2E2-2604EAB91820}" destId="{3C3A71A8-8E8C-4B98-805A-1C83BEC22CED}" srcOrd="4" destOrd="0" presId="urn:microsoft.com/office/officeart/2008/layout/PictureStrips"/>
    <dgm:cxn modelId="{36AA6330-3A0E-4F23-8BE6-2F836A9917BB}" type="presParOf" srcId="{3C3A71A8-8E8C-4B98-805A-1C83BEC22CED}" destId="{7655BE27-868B-4CF8-93B8-7E3195F6C9DC}" srcOrd="0" destOrd="0" presId="urn:microsoft.com/office/officeart/2008/layout/PictureStrips"/>
    <dgm:cxn modelId="{0BD90751-01EF-4F72-A2D4-3FC4516AA4DD}" type="presParOf" srcId="{3C3A71A8-8E8C-4B98-805A-1C83BEC22CED}" destId="{D98B36A2-2A38-4C89-90D1-201A291D8497}" srcOrd="1" destOrd="0" presId="urn:microsoft.com/office/officeart/2008/layout/PictureStrips"/>
    <dgm:cxn modelId="{E8011D6B-465A-4D92-9E7B-E08DF8FF6ED1}" type="presParOf" srcId="{F055C752-3C08-4CD1-A2E2-2604EAB91820}" destId="{4A9B2F7A-EC90-40CB-9699-D6E1E5C0DF93}" srcOrd="5" destOrd="0" presId="urn:microsoft.com/office/officeart/2008/layout/PictureStrips"/>
    <dgm:cxn modelId="{0F098998-DF01-4280-A0EC-2464D59977C6}" type="presParOf" srcId="{F055C752-3C08-4CD1-A2E2-2604EAB91820}" destId="{6D46FCC8-5451-4F94-BBF2-B45FC01C4578}" srcOrd="6" destOrd="0" presId="urn:microsoft.com/office/officeart/2008/layout/PictureStrips"/>
    <dgm:cxn modelId="{20B85A1D-D18A-4F45-8C37-B58AE84A1D02}" type="presParOf" srcId="{6D46FCC8-5451-4F94-BBF2-B45FC01C4578}" destId="{B6CE67E7-4DAE-4C15-9AC3-07070ED6BD4C}" srcOrd="0" destOrd="0" presId="urn:microsoft.com/office/officeart/2008/layout/PictureStrips"/>
    <dgm:cxn modelId="{83748264-5F45-48BB-9CD1-2BC91EFF9BD1}" type="presParOf" srcId="{6D46FCC8-5451-4F94-BBF2-B45FC01C4578}" destId="{8262A718-C012-48A5-802B-63057CCBDF18}" srcOrd="1" destOrd="0" presId="urn:microsoft.com/office/officeart/2008/layout/PictureStrips"/>
    <dgm:cxn modelId="{122A3E7D-C36A-44E7-9C8A-90CCC5D321F4}" type="presParOf" srcId="{F055C752-3C08-4CD1-A2E2-2604EAB91820}" destId="{FD5FE86C-5BB8-4FA0-A83B-B234193793BD}" srcOrd="7" destOrd="0" presId="urn:microsoft.com/office/officeart/2008/layout/PictureStrips"/>
    <dgm:cxn modelId="{6ABC952A-A61C-4D09-8D46-4456550E9799}" type="presParOf" srcId="{F055C752-3C08-4CD1-A2E2-2604EAB91820}" destId="{B5209A9D-0B7F-4AC7-9142-7983EA37FC0F}" srcOrd="8" destOrd="0" presId="urn:microsoft.com/office/officeart/2008/layout/PictureStrips"/>
    <dgm:cxn modelId="{F8892E30-9844-44DA-BADB-B64CC3180605}" type="presParOf" srcId="{B5209A9D-0B7F-4AC7-9142-7983EA37FC0F}" destId="{56B08E2F-385F-408F-9D34-CDAC533C148B}" srcOrd="0" destOrd="0" presId="urn:microsoft.com/office/officeart/2008/layout/PictureStrips"/>
    <dgm:cxn modelId="{A652A42E-52ED-4F97-86BB-B93AAE3DE56E}" type="presParOf" srcId="{B5209A9D-0B7F-4AC7-9142-7983EA37FC0F}" destId="{A357D2FC-0BCA-42F2-B576-D3C6A8616EF3}" srcOrd="1" destOrd="0" presId="urn:microsoft.com/office/officeart/2008/layout/PictureStrips"/>
    <dgm:cxn modelId="{8C72B8C8-894F-49CE-917F-2F397A46F0A3}" type="presParOf" srcId="{F055C752-3C08-4CD1-A2E2-2604EAB91820}" destId="{FF19FEBE-5BB9-4AEB-A5C7-8BD58B55F3D3}" srcOrd="9" destOrd="0" presId="urn:microsoft.com/office/officeart/2008/layout/PictureStrips"/>
    <dgm:cxn modelId="{00A53E9F-4613-4914-8A33-1C379126F6BE}" type="presParOf" srcId="{F055C752-3C08-4CD1-A2E2-2604EAB91820}" destId="{C4C3D01D-8A93-4F64-9A9D-9DC6CAD6DD07}" srcOrd="10" destOrd="0" presId="urn:microsoft.com/office/officeart/2008/layout/PictureStrips"/>
    <dgm:cxn modelId="{C00C5B32-5A0E-4E7F-AC15-1C9CAA1056A1}" type="presParOf" srcId="{C4C3D01D-8A93-4F64-9A9D-9DC6CAD6DD07}" destId="{4C807455-C2D6-4558-8872-B1A9877478EA}" srcOrd="0" destOrd="0" presId="urn:microsoft.com/office/officeart/2008/layout/PictureStrips"/>
    <dgm:cxn modelId="{CDB3B126-D656-4304-97B4-23EE45B5CE59}" type="presParOf" srcId="{C4C3D01D-8A93-4F64-9A9D-9DC6CAD6DD07}" destId="{CCACA4E9-F785-4370-A022-448B87386DAA}" srcOrd="1" destOrd="0" presId="urn:microsoft.com/office/officeart/2008/layout/PictureStrips"/>
  </dgm:cxnLst>
  <dgm:bg/>
  <dgm:whole>
    <a:ln w="12700">
      <a:solidFill>
        <a:schemeClr val="tx1"/>
      </a:solidFill>
    </a:ln>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608141A-9060-4936-92C4-442FAF387BBF}" type="doc">
      <dgm:prSet loTypeId="urn:microsoft.com/office/officeart/2005/8/layout/vProcess5" loCatId="process" qsTypeId="urn:microsoft.com/office/officeart/2005/8/quickstyle/simple3" qsCatId="simple" csTypeId="urn:microsoft.com/office/officeart/2005/8/colors/accent1_2" csCatId="accent1" phldr="1"/>
      <dgm:spPr/>
      <dgm:t>
        <a:bodyPr/>
        <a:lstStyle/>
        <a:p>
          <a:endParaRPr lang="en-US"/>
        </a:p>
      </dgm:t>
    </dgm:pt>
    <dgm:pt modelId="{0E24B8AA-323E-483D-9150-A6AF6842444B}">
      <dgm:prSet phldrT="[Text]" custT="1">
        <dgm:style>
          <a:lnRef idx="2">
            <a:schemeClr val="accent1"/>
          </a:lnRef>
          <a:fillRef idx="1">
            <a:schemeClr val="lt1"/>
          </a:fillRef>
          <a:effectRef idx="0">
            <a:schemeClr val="accent1"/>
          </a:effectRef>
          <a:fontRef idx="minor">
            <a:schemeClr val="dk1"/>
          </a:fontRef>
        </dgm:style>
      </dgm:prSet>
      <dgm:spPr>
        <a:ln w="12700">
          <a:solidFill>
            <a:schemeClr val="tx1"/>
          </a:solidFill>
        </a:ln>
      </dgm:spPr>
      <dgm:t>
        <a:bodyPr/>
        <a:lstStyle/>
        <a:p>
          <a:r>
            <a:rPr lang="en-US" sz="1200">
              <a:latin typeface="Times New Roman" panose="02020603050405020304" pitchFamily="18" charset="0"/>
              <a:cs typeface="Times New Roman" panose="02020603050405020304" pitchFamily="18" charset="0"/>
            </a:rPr>
            <a:t>Identification and Determination of Catchment</a:t>
          </a:r>
        </a:p>
      </dgm:t>
    </dgm:pt>
    <dgm:pt modelId="{22731E44-2515-4953-8A5A-D2F9EC465C10}" type="parTrans" cxnId="{E375A675-A33A-4072-8146-A62AE333F8F7}">
      <dgm:prSet/>
      <dgm:spPr/>
      <dgm:t>
        <a:bodyPr/>
        <a:lstStyle/>
        <a:p>
          <a:endParaRPr lang="en-US"/>
        </a:p>
      </dgm:t>
    </dgm:pt>
    <dgm:pt modelId="{A7756165-EABE-41BB-93E8-F5F9373A6616}" type="sibTrans" cxnId="{E375A675-A33A-4072-8146-A62AE333F8F7}">
      <dgm:prSet>
        <dgm:style>
          <a:lnRef idx="2">
            <a:schemeClr val="accent6"/>
          </a:lnRef>
          <a:fillRef idx="1">
            <a:schemeClr val="lt1"/>
          </a:fillRef>
          <a:effectRef idx="0">
            <a:schemeClr val="accent6"/>
          </a:effectRef>
          <a:fontRef idx="minor">
            <a:schemeClr val="dk1"/>
          </a:fontRef>
        </dgm:style>
      </dgm:prSet>
      <dgm:spPr>
        <a:ln>
          <a:solidFill>
            <a:schemeClr val="tx1"/>
          </a:solidFill>
        </a:ln>
      </dgm:spPr>
      <dgm:t>
        <a:bodyPr/>
        <a:lstStyle/>
        <a:p>
          <a:endParaRPr lang="en-US"/>
        </a:p>
      </dgm:t>
    </dgm:pt>
    <dgm:pt modelId="{193BC95A-2BB8-4370-99C8-161F8DC2BA0C}">
      <dgm:prSet phldrT="[Text]" custT="1">
        <dgm:style>
          <a:lnRef idx="2">
            <a:schemeClr val="accent1"/>
          </a:lnRef>
          <a:fillRef idx="1">
            <a:schemeClr val="lt1"/>
          </a:fillRef>
          <a:effectRef idx="0">
            <a:schemeClr val="accent1"/>
          </a:effectRef>
          <a:fontRef idx="minor">
            <a:schemeClr val="dk1"/>
          </a:fontRef>
        </dgm:style>
      </dgm:prSet>
      <dgm:spPr>
        <a:ln w="12700">
          <a:solidFill>
            <a:schemeClr val="tx1"/>
          </a:solidFill>
        </a:ln>
      </dgm:spPr>
      <dgm:t>
        <a:bodyPr/>
        <a:lstStyle/>
        <a:p>
          <a:r>
            <a:rPr lang="en-US" sz="1200">
              <a:latin typeface="Times New Roman" panose="02020603050405020304" pitchFamily="18" charset="0"/>
              <a:cs typeface="Times New Roman" panose="02020603050405020304" pitchFamily="18" charset="0"/>
            </a:rPr>
            <a:t>Watershed area delination</a:t>
          </a:r>
        </a:p>
      </dgm:t>
    </dgm:pt>
    <dgm:pt modelId="{12AD3B6F-AA9D-499D-AFBB-E6F7BF788376}" type="parTrans" cxnId="{6C098A4C-6B35-41EB-BB5A-4C040E6D5CA1}">
      <dgm:prSet/>
      <dgm:spPr/>
      <dgm:t>
        <a:bodyPr/>
        <a:lstStyle/>
        <a:p>
          <a:endParaRPr lang="en-US"/>
        </a:p>
      </dgm:t>
    </dgm:pt>
    <dgm:pt modelId="{8C992B87-4239-4789-8D4B-629101E66C0F}" type="sibTrans" cxnId="{6C098A4C-6B35-41EB-BB5A-4C040E6D5CA1}">
      <dgm:prSet/>
      <dgm:spPr/>
      <dgm:t>
        <a:bodyPr/>
        <a:lstStyle/>
        <a:p>
          <a:endParaRPr lang="en-US"/>
        </a:p>
      </dgm:t>
    </dgm:pt>
    <dgm:pt modelId="{544C7F17-CF51-4DAA-A545-432CF6A4A3DA}">
      <dgm:prSet phldrT="[Text]" custT="1">
        <dgm:style>
          <a:lnRef idx="2">
            <a:schemeClr val="accent1"/>
          </a:lnRef>
          <a:fillRef idx="1">
            <a:schemeClr val="lt1"/>
          </a:fillRef>
          <a:effectRef idx="0">
            <a:schemeClr val="accent1"/>
          </a:effectRef>
          <a:fontRef idx="minor">
            <a:schemeClr val="dk1"/>
          </a:fontRef>
        </dgm:style>
      </dgm:prSet>
      <dgm:spPr>
        <a:ln w="12700">
          <a:solidFill>
            <a:schemeClr val="tx1"/>
          </a:solidFill>
        </a:ln>
      </dgm:spPr>
      <dgm:t>
        <a:bodyPr/>
        <a:lstStyle/>
        <a:p>
          <a:r>
            <a:rPr lang="en-US" sz="1200">
              <a:latin typeface="Times New Roman" panose="02020603050405020304" pitchFamily="18" charset="0"/>
              <a:cs typeface="Times New Roman" panose="02020603050405020304" pitchFamily="18" charset="0"/>
            </a:rPr>
            <a:t>Watershed characteristics determination(Soil, LU/LC, CN, Tc etc.)</a:t>
          </a:r>
        </a:p>
      </dgm:t>
    </dgm:pt>
    <dgm:pt modelId="{74244782-CA70-408F-9597-82C458C05465}" type="parTrans" cxnId="{61F17543-CC2E-42E8-AE75-8C2CA2957631}">
      <dgm:prSet/>
      <dgm:spPr/>
      <dgm:t>
        <a:bodyPr/>
        <a:lstStyle/>
        <a:p>
          <a:endParaRPr lang="en-US"/>
        </a:p>
      </dgm:t>
    </dgm:pt>
    <dgm:pt modelId="{B9C0F2AE-F384-4C18-913D-F545819DFB6E}" type="sibTrans" cxnId="{61F17543-CC2E-42E8-AE75-8C2CA2957631}">
      <dgm:prSet/>
      <dgm:spPr/>
      <dgm:t>
        <a:bodyPr/>
        <a:lstStyle/>
        <a:p>
          <a:endParaRPr lang="en-US"/>
        </a:p>
      </dgm:t>
    </dgm:pt>
    <dgm:pt modelId="{8FB75821-C3AE-47B9-9E64-5912BAE81994}">
      <dgm:prSet phldrT="[Text]" custT="1">
        <dgm:style>
          <a:lnRef idx="2">
            <a:schemeClr val="accent1"/>
          </a:lnRef>
          <a:fillRef idx="1">
            <a:schemeClr val="lt1"/>
          </a:fillRef>
          <a:effectRef idx="0">
            <a:schemeClr val="accent1"/>
          </a:effectRef>
          <a:fontRef idx="minor">
            <a:schemeClr val="dk1"/>
          </a:fontRef>
        </dgm:style>
      </dgm:prSet>
      <dgm:spPr>
        <a:ln>
          <a:solidFill>
            <a:schemeClr val="tx1"/>
          </a:solidFill>
        </a:ln>
      </dgm:spPr>
      <dgm:t>
        <a:bodyPr/>
        <a:lstStyle/>
        <a:p>
          <a:r>
            <a:rPr lang="en-US" sz="1200">
              <a:latin typeface="Times New Roman" panose="02020603050405020304" pitchFamily="18" charset="0"/>
              <a:cs typeface="Times New Roman" panose="02020603050405020304" pitchFamily="18" charset="0"/>
            </a:rPr>
            <a:t>Analysis of Rainfall Data</a:t>
          </a:r>
        </a:p>
      </dgm:t>
    </dgm:pt>
    <dgm:pt modelId="{918E80A1-78D4-4F98-8448-532A61B66349}" type="parTrans" cxnId="{31872BD2-6E3C-4BA0-8FE8-F81E75039D8C}">
      <dgm:prSet/>
      <dgm:spPr/>
      <dgm:t>
        <a:bodyPr/>
        <a:lstStyle/>
        <a:p>
          <a:endParaRPr lang="en-US"/>
        </a:p>
      </dgm:t>
    </dgm:pt>
    <dgm:pt modelId="{C76B206A-B2E3-4354-A04A-FE63A80F7CE7}" type="sibTrans" cxnId="{31872BD2-6E3C-4BA0-8FE8-F81E75039D8C}">
      <dgm:prSet>
        <dgm:style>
          <a:lnRef idx="2">
            <a:schemeClr val="accent6"/>
          </a:lnRef>
          <a:fillRef idx="1">
            <a:schemeClr val="lt1"/>
          </a:fillRef>
          <a:effectRef idx="0">
            <a:schemeClr val="accent6"/>
          </a:effectRef>
          <a:fontRef idx="minor">
            <a:schemeClr val="dk1"/>
          </a:fontRef>
        </dgm:style>
      </dgm:prSet>
      <dgm:spPr>
        <a:ln>
          <a:solidFill>
            <a:schemeClr val="tx1"/>
          </a:solidFill>
        </a:ln>
      </dgm:spPr>
      <dgm:t>
        <a:bodyPr/>
        <a:lstStyle/>
        <a:p>
          <a:endParaRPr lang="en-US"/>
        </a:p>
      </dgm:t>
    </dgm:pt>
    <dgm:pt modelId="{439BFA9D-35BF-4631-8DA7-F148FD86A1AA}">
      <dgm:prSet phldrT="[Text]" custT="1">
        <dgm:style>
          <a:lnRef idx="2">
            <a:schemeClr val="accent1"/>
          </a:lnRef>
          <a:fillRef idx="1">
            <a:schemeClr val="lt1"/>
          </a:fillRef>
          <a:effectRef idx="0">
            <a:schemeClr val="accent1"/>
          </a:effectRef>
          <a:fontRef idx="minor">
            <a:schemeClr val="dk1"/>
          </a:fontRef>
        </dgm:style>
      </dgm:prSet>
      <dgm:spPr>
        <a:ln>
          <a:solidFill>
            <a:schemeClr val="tx1"/>
          </a:solidFill>
        </a:ln>
      </dgm:spPr>
      <dgm:t>
        <a:bodyPr/>
        <a:lstStyle/>
        <a:p>
          <a:r>
            <a:rPr lang="en-US" sz="1200">
              <a:latin typeface="Times New Roman" panose="02020603050405020304" pitchFamily="18" charset="0"/>
              <a:cs typeface="Times New Roman" panose="02020603050405020304" pitchFamily="18" charset="0"/>
            </a:rPr>
            <a:t>Areal rain fall,rainfall intestisties, distribution fitting process</a:t>
          </a:r>
        </a:p>
      </dgm:t>
    </dgm:pt>
    <dgm:pt modelId="{0DA1B5D8-5EC8-4658-9FD6-DB93E4754C81}" type="parTrans" cxnId="{1F1E27BB-EEDF-4931-A8E2-9B5F39ED1EE1}">
      <dgm:prSet/>
      <dgm:spPr/>
      <dgm:t>
        <a:bodyPr/>
        <a:lstStyle/>
        <a:p>
          <a:endParaRPr lang="en-US"/>
        </a:p>
      </dgm:t>
    </dgm:pt>
    <dgm:pt modelId="{25B1E096-F42D-419E-A7B3-8DE0B0A77A5B}" type="sibTrans" cxnId="{1F1E27BB-EEDF-4931-A8E2-9B5F39ED1EE1}">
      <dgm:prSet/>
      <dgm:spPr/>
      <dgm:t>
        <a:bodyPr/>
        <a:lstStyle/>
        <a:p>
          <a:endParaRPr lang="en-US"/>
        </a:p>
      </dgm:t>
    </dgm:pt>
    <dgm:pt modelId="{8E880ED1-1D8A-4051-B849-12C622101AF9}">
      <dgm:prSet phldrT="[Text]" custT="1">
        <dgm:style>
          <a:lnRef idx="2">
            <a:schemeClr val="accent1"/>
          </a:lnRef>
          <a:fillRef idx="1">
            <a:schemeClr val="lt1"/>
          </a:fillRef>
          <a:effectRef idx="0">
            <a:schemeClr val="accent1"/>
          </a:effectRef>
          <a:fontRef idx="minor">
            <a:schemeClr val="dk1"/>
          </a:fontRef>
        </dgm:style>
      </dgm:prSet>
      <dgm:spPr>
        <a:ln>
          <a:solidFill>
            <a:schemeClr val="tx1"/>
          </a:solidFill>
        </a:ln>
      </dgm:spPr>
      <dgm:t>
        <a:bodyPr/>
        <a:lstStyle/>
        <a:p>
          <a:r>
            <a:rPr lang="en-US" sz="1200">
              <a:latin typeface="Times New Roman" panose="02020603050405020304" pitchFamily="18" charset="0"/>
              <a:cs typeface="Times New Roman" panose="02020603050405020304" pitchFamily="18" charset="0"/>
            </a:rPr>
            <a:t>IDF generation and comparision</a:t>
          </a:r>
        </a:p>
      </dgm:t>
    </dgm:pt>
    <dgm:pt modelId="{F1F30099-59C9-43B4-A4E2-5749D838B44F}" type="parTrans" cxnId="{2FDDC2D6-B98C-486A-90FA-3D9E0A314326}">
      <dgm:prSet/>
      <dgm:spPr/>
      <dgm:t>
        <a:bodyPr/>
        <a:lstStyle/>
        <a:p>
          <a:endParaRPr lang="en-US"/>
        </a:p>
      </dgm:t>
    </dgm:pt>
    <dgm:pt modelId="{029F4F73-5221-4C59-8437-C521A8720D79}" type="sibTrans" cxnId="{2FDDC2D6-B98C-486A-90FA-3D9E0A314326}">
      <dgm:prSet/>
      <dgm:spPr/>
      <dgm:t>
        <a:bodyPr/>
        <a:lstStyle/>
        <a:p>
          <a:endParaRPr lang="en-US"/>
        </a:p>
      </dgm:t>
    </dgm:pt>
    <dgm:pt modelId="{5D111BE9-C2EE-41F7-A7A3-B2C4CA84E2EA}">
      <dgm:prSet phldrT="[Text]" custT="1">
        <dgm:style>
          <a:lnRef idx="2">
            <a:schemeClr val="accent1"/>
          </a:lnRef>
          <a:fillRef idx="1">
            <a:schemeClr val="lt1"/>
          </a:fillRef>
          <a:effectRef idx="0">
            <a:schemeClr val="accent1"/>
          </a:effectRef>
          <a:fontRef idx="minor">
            <a:schemeClr val="dk1"/>
          </a:fontRef>
        </dgm:style>
      </dgm:prSet>
      <dgm:spPr>
        <a:ln>
          <a:solidFill>
            <a:schemeClr val="tx1"/>
          </a:solidFill>
        </a:ln>
      </dgm:spPr>
      <dgm:t>
        <a:bodyPr/>
        <a:lstStyle/>
        <a:p>
          <a:r>
            <a:rPr lang="en-US" sz="1200">
              <a:latin typeface="Times New Roman" panose="02020603050405020304" pitchFamily="18" charset="0"/>
              <a:cs typeface="Times New Roman" panose="02020603050405020304" pitchFamily="18" charset="0"/>
            </a:rPr>
            <a:t>Peak Discharge Estimation</a:t>
          </a:r>
        </a:p>
      </dgm:t>
    </dgm:pt>
    <dgm:pt modelId="{6A99A270-EB9A-4AF4-9A88-1018C8DEA77C}" type="parTrans" cxnId="{31656B7D-11A4-49D1-9069-F98ACE21A258}">
      <dgm:prSet/>
      <dgm:spPr/>
      <dgm:t>
        <a:bodyPr/>
        <a:lstStyle/>
        <a:p>
          <a:endParaRPr lang="en-US"/>
        </a:p>
      </dgm:t>
    </dgm:pt>
    <dgm:pt modelId="{4F202F38-22B9-4226-BFC5-978F859A778E}" type="sibTrans" cxnId="{31656B7D-11A4-49D1-9069-F98ACE21A258}">
      <dgm:prSet/>
      <dgm:spPr/>
      <dgm:t>
        <a:bodyPr/>
        <a:lstStyle/>
        <a:p>
          <a:endParaRPr lang="en-US"/>
        </a:p>
      </dgm:t>
    </dgm:pt>
    <dgm:pt modelId="{E176940F-A48B-48E3-86FC-878C93AB7EDF}">
      <dgm:prSet phldrT="[Text]" custT="1">
        <dgm:style>
          <a:lnRef idx="2">
            <a:schemeClr val="accent1"/>
          </a:lnRef>
          <a:fillRef idx="1">
            <a:schemeClr val="lt1"/>
          </a:fillRef>
          <a:effectRef idx="0">
            <a:schemeClr val="accent1"/>
          </a:effectRef>
          <a:fontRef idx="minor">
            <a:schemeClr val="dk1"/>
          </a:fontRef>
        </dgm:style>
      </dgm:prSet>
      <dgm:spPr>
        <a:ln>
          <a:solidFill>
            <a:schemeClr val="tx1"/>
          </a:solidFill>
        </a:ln>
      </dgm:spPr>
      <dgm:t>
        <a:bodyPr/>
        <a:lstStyle/>
        <a:p>
          <a:r>
            <a:rPr lang="en-US" sz="1200">
              <a:latin typeface="Times New Roman" panose="02020603050405020304" pitchFamily="18" charset="0"/>
              <a:cs typeface="Times New Roman" panose="02020603050405020304" pitchFamily="18" charset="0"/>
            </a:rPr>
            <a:t>Rational method(for area&lt;50hec)</a:t>
          </a:r>
        </a:p>
      </dgm:t>
    </dgm:pt>
    <dgm:pt modelId="{7511B29E-596E-49A6-B81B-4E803E2D1D39}" type="parTrans" cxnId="{D3A7D8BA-9E49-41BE-9108-818E45998395}">
      <dgm:prSet/>
      <dgm:spPr/>
      <dgm:t>
        <a:bodyPr/>
        <a:lstStyle/>
        <a:p>
          <a:endParaRPr lang="en-US"/>
        </a:p>
      </dgm:t>
    </dgm:pt>
    <dgm:pt modelId="{5613DAA0-F968-46F5-AF48-0922667A1AFC}" type="sibTrans" cxnId="{D3A7D8BA-9E49-41BE-9108-818E45998395}">
      <dgm:prSet/>
      <dgm:spPr/>
      <dgm:t>
        <a:bodyPr/>
        <a:lstStyle/>
        <a:p>
          <a:endParaRPr lang="en-US"/>
        </a:p>
      </dgm:t>
    </dgm:pt>
    <dgm:pt modelId="{B35A0705-84F8-48E3-A81D-B6F6587BC425}">
      <dgm:prSet phldrT="[Text]" custT="1">
        <dgm:style>
          <a:lnRef idx="2">
            <a:schemeClr val="accent1"/>
          </a:lnRef>
          <a:fillRef idx="1">
            <a:schemeClr val="lt1"/>
          </a:fillRef>
          <a:effectRef idx="0">
            <a:schemeClr val="accent1"/>
          </a:effectRef>
          <a:fontRef idx="minor">
            <a:schemeClr val="dk1"/>
          </a:fontRef>
        </dgm:style>
      </dgm:prSet>
      <dgm:spPr>
        <a:ln>
          <a:solidFill>
            <a:schemeClr val="tx1"/>
          </a:solidFill>
        </a:ln>
      </dgm:spPr>
      <dgm:t>
        <a:bodyPr/>
        <a:lstStyle/>
        <a:p>
          <a:r>
            <a:rPr lang="en-US" sz="1200">
              <a:latin typeface="Times New Roman" panose="02020603050405020304" pitchFamily="18" charset="0"/>
              <a:cs typeface="Times New Roman" panose="02020603050405020304" pitchFamily="18" charset="0"/>
            </a:rPr>
            <a:t>SCS CN method (for area &gt;50hec)</a:t>
          </a:r>
        </a:p>
      </dgm:t>
    </dgm:pt>
    <dgm:pt modelId="{E3E51DEA-9267-4946-BC6A-87B52D7AE015}" type="parTrans" cxnId="{591591CC-E80B-4471-949F-8A2FA7A692F5}">
      <dgm:prSet/>
      <dgm:spPr/>
      <dgm:t>
        <a:bodyPr/>
        <a:lstStyle/>
        <a:p>
          <a:endParaRPr lang="en-US"/>
        </a:p>
      </dgm:t>
    </dgm:pt>
    <dgm:pt modelId="{7B800AC0-6FA7-4DD1-8BFA-AC3A143F663B}" type="sibTrans" cxnId="{591591CC-E80B-4471-949F-8A2FA7A692F5}">
      <dgm:prSet/>
      <dgm:spPr/>
      <dgm:t>
        <a:bodyPr/>
        <a:lstStyle/>
        <a:p>
          <a:endParaRPr lang="en-US"/>
        </a:p>
      </dgm:t>
    </dgm:pt>
    <dgm:pt modelId="{294F5467-CEB6-447C-8DAA-FF707D145C80}">
      <dgm:prSet phldrT="[Text]" custT="1">
        <dgm:style>
          <a:lnRef idx="2">
            <a:schemeClr val="accent1"/>
          </a:lnRef>
          <a:fillRef idx="1">
            <a:schemeClr val="lt1"/>
          </a:fillRef>
          <a:effectRef idx="0">
            <a:schemeClr val="accent1"/>
          </a:effectRef>
          <a:fontRef idx="minor">
            <a:schemeClr val="dk1"/>
          </a:fontRef>
        </dgm:style>
      </dgm:prSet>
      <dgm:spPr>
        <a:ln>
          <a:solidFill>
            <a:schemeClr val="tx1"/>
          </a:solidFill>
        </a:ln>
      </dgm:spPr>
      <dgm:t>
        <a:bodyPr/>
        <a:lstStyle/>
        <a:p>
          <a:r>
            <a:rPr lang="en-US" sz="1200">
              <a:latin typeface="Times New Roman" panose="02020603050405020304" pitchFamily="18" charset="0"/>
              <a:cs typeface="Times New Roman" panose="02020603050405020304" pitchFamily="18" charset="0"/>
            </a:rPr>
            <a:t> Statistical analysis method</a:t>
          </a:r>
        </a:p>
      </dgm:t>
    </dgm:pt>
    <dgm:pt modelId="{51726DD8-458F-4D86-8906-597D3A14C08E}" type="parTrans" cxnId="{6E923157-DD4D-41A8-9F66-3558E22A4E96}">
      <dgm:prSet/>
      <dgm:spPr/>
      <dgm:t>
        <a:bodyPr/>
        <a:lstStyle/>
        <a:p>
          <a:endParaRPr lang="en-US"/>
        </a:p>
      </dgm:t>
    </dgm:pt>
    <dgm:pt modelId="{F5933090-7C05-4511-AA4C-F9BA4D800522}" type="sibTrans" cxnId="{6E923157-DD4D-41A8-9F66-3558E22A4E96}">
      <dgm:prSet/>
      <dgm:spPr/>
      <dgm:t>
        <a:bodyPr/>
        <a:lstStyle/>
        <a:p>
          <a:endParaRPr lang="en-US"/>
        </a:p>
      </dgm:t>
    </dgm:pt>
    <dgm:pt modelId="{5EF374D3-0E7F-4106-9BAD-B1967D9FDC41}" type="pres">
      <dgm:prSet presAssocID="{2608141A-9060-4936-92C4-442FAF387BBF}" presName="outerComposite" presStyleCnt="0">
        <dgm:presLayoutVars>
          <dgm:chMax val="5"/>
          <dgm:dir/>
          <dgm:resizeHandles val="exact"/>
        </dgm:presLayoutVars>
      </dgm:prSet>
      <dgm:spPr/>
      <dgm:t>
        <a:bodyPr/>
        <a:lstStyle/>
        <a:p>
          <a:endParaRPr lang="en-US"/>
        </a:p>
      </dgm:t>
    </dgm:pt>
    <dgm:pt modelId="{E2D233F8-1FC5-4E5E-937B-42E3F2AA88AC}" type="pres">
      <dgm:prSet presAssocID="{2608141A-9060-4936-92C4-442FAF387BBF}" presName="dummyMaxCanvas" presStyleCnt="0">
        <dgm:presLayoutVars/>
      </dgm:prSet>
      <dgm:spPr/>
    </dgm:pt>
    <dgm:pt modelId="{92EE10C7-139A-469F-93C5-13987A76A1B5}" type="pres">
      <dgm:prSet presAssocID="{2608141A-9060-4936-92C4-442FAF387BBF}" presName="ThreeNodes_1" presStyleLbl="node1" presStyleIdx="0" presStyleCnt="3">
        <dgm:presLayoutVars>
          <dgm:bulletEnabled val="1"/>
        </dgm:presLayoutVars>
      </dgm:prSet>
      <dgm:spPr/>
      <dgm:t>
        <a:bodyPr/>
        <a:lstStyle/>
        <a:p>
          <a:endParaRPr lang="en-US"/>
        </a:p>
      </dgm:t>
    </dgm:pt>
    <dgm:pt modelId="{5FE36FEC-D336-4D32-A981-19BF205F2204}" type="pres">
      <dgm:prSet presAssocID="{2608141A-9060-4936-92C4-442FAF387BBF}" presName="ThreeNodes_2" presStyleLbl="node1" presStyleIdx="1" presStyleCnt="3" custLinFactNeighborX="-853" custLinFactNeighborY="828">
        <dgm:presLayoutVars>
          <dgm:bulletEnabled val="1"/>
        </dgm:presLayoutVars>
      </dgm:prSet>
      <dgm:spPr/>
      <dgm:t>
        <a:bodyPr/>
        <a:lstStyle/>
        <a:p>
          <a:endParaRPr lang="en-US"/>
        </a:p>
      </dgm:t>
    </dgm:pt>
    <dgm:pt modelId="{0E79CC25-658E-4769-BFAA-770042F8546B}" type="pres">
      <dgm:prSet presAssocID="{2608141A-9060-4936-92C4-442FAF387BBF}" presName="ThreeNodes_3" presStyleLbl="node1" presStyleIdx="2" presStyleCnt="3">
        <dgm:presLayoutVars>
          <dgm:bulletEnabled val="1"/>
        </dgm:presLayoutVars>
      </dgm:prSet>
      <dgm:spPr/>
      <dgm:t>
        <a:bodyPr/>
        <a:lstStyle/>
        <a:p>
          <a:endParaRPr lang="en-US"/>
        </a:p>
      </dgm:t>
    </dgm:pt>
    <dgm:pt modelId="{694D2E81-EA6C-4AD7-A173-DC49BEAC315F}" type="pres">
      <dgm:prSet presAssocID="{2608141A-9060-4936-92C4-442FAF387BBF}" presName="ThreeConn_1-2" presStyleLbl="fgAccFollowNode1" presStyleIdx="0" presStyleCnt="2">
        <dgm:presLayoutVars>
          <dgm:bulletEnabled val="1"/>
        </dgm:presLayoutVars>
      </dgm:prSet>
      <dgm:spPr/>
      <dgm:t>
        <a:bodyPr/>
        <a:lstStyle/>
        <a:p>
          <a:endParaRPr lang="en-US"/>
        </a:p>
      </dgm:t>
    </dgm:pt>
    <dgm:pt modelId="{308E2111-5193-4D5F-8AE5-B1A1CFFEF78E}" type="pres">
      <dgm:prSet presAssocID="{2608141A-9060-4936-92C4-442FAF387BBF}" presName="ThreeConn_2-3" presStyleLbl="fgAccFollowNode1" presStyleIdx="1" presStyleCnt="2">
        <dgm:presLayoutVars>
          <dgm:bulletEnabled val="1"/>
        </dgm:presLayoutVars>
      </dgm:prSet>
      <dgm:spPr/>
      <dgm:t>
        <a:bodyPr/>
        <a:lstStyle/>
        <a:p>
          <a:endParaRPr lang="en-US"/>
        </a:p>
      </dgm:t>
    </dgm:pt>
    <dgm:pt modelId="{E9C2B17F-DF57-4A0A-8356-A4966417C9E0}" type="pres">
      <dgm:prSet presAssocID="{2608141A-9060-4936-92C4-442FAF387BBF}" presName="ThreeNodes_1_text" presStyleLbl="node1" presStyleIdx="2" presStyleCnt="3">
        <dgm:presLayoutVars>
          <dgm:bulletEnabled val="1"/>
        </dgm:presLayoutVars>
      </dgm:prSet>
      <dgm:spPr/>
      <dgm:t>
        <a:bodyPr/>
        <a:lstStyle/>
        <a:p>
          <a:endParaRPr lang="en-US"/>
        </a:p>
      </dgm:t>
    </dgm:pt>
    <dgm:pt modelId="{A1DEE5EC-8257-46A7-BB90-2AFC845E3C50}" type="pres">
      <dgm:prSet presAssocID="{2608141A-9060-4936-92C4-442FAF387BBF}" presName="ThreeNodes_2_text" presStyleLbl="node1" presStyleIdx="2" presStyleCnt="3">
        <dgm:presLayoutVars>
          <dgm:bulletEnabled val="1"/>
        </dgm:presLayoutVars>
      </dgm:prSet>
      <dgm:spPr/>
      <dgm:t>
        <a:bodyPr/>
        <a:lstStyle/>
        <a:p>
          <a:endParaRPr lang="en-US"/>
        </a:p>
      </dgm:t>
    </dgm:pt>
    <dgm:pt modelId="{FB4D50A8-2E07-4067-90CA-318FF4EB413C}" type="pres">
      <dgm:prSet presAssocID="{2608141A-9060-4936-92C4-442FAF387BBF}" presName="ThreeNodes_3_text" presStyleLbl="node1" presStyleIdx="2" presStyleCnt="3">
        <dgm:presLayoutVars>
          <dgm:bulletEnabled val="1"/>
        </dgm:presLayoutVars>
      </dgm:prSet>
      <dgm:spPr/>
      <dgm:t>
        <a:bodyPr/>
        <a:lstStyle/>
        <a:p>
          <a:endParaRPr lang="en-US"/>
        </a:p>
      </dgm:t>
    </dgm:pt>
  </dgm:ptLst>
  <dgm:cxnLst>
    <dgm:cxn modelId="{9574C0DC-328C-405C-BA66-45DDFC51395E}" type="presOf" srcId="{294F5467-CEB6-447C-8DAA-FF707D145C80}" destId="{0E79CC25-658E-4769-BFAA-770042F8546B}" srcOrd="0" destOrd="3" presId="urn:microsoft.com/office/officeart/2005/8/layout/vProcess5"/>
    <dgm:cxn modelId="{8D119777-B319-4304-BFD5-023B5E436BC0}" type="presOf" srcId="{8FB75821-C3AE-47B9-9E64-5912BAE81994}" destId="{A1DEE5EC-8257-46A7-BB90-2AFC845E3C50}" srcOrd="1" destOrd="0" presId="urn:microsoft.com/office/officeart/2005/8/layout/vProcess5"/>
    <dgm:cxn modelId="{08372B52-07C0-45E4-95B6-A38CA6A2F492}" type="presOf" srcId="{439BFA9D-35BF-4631-8DA7-F148FD86A1AA}" destId="{5FE36FEC-D336-4D32-A981-19BF205F2204}" srcOrd="0" destOrd="1" presId="urn:microsoft.com/office/officeart/2005/8/layout/vProcess5"/>
    <dgm:cxn modelId="{D0459C81-F0F9-492A-9F17-286E722BB0FC}" type="presOf" srcId="{5D111BE9-C2EE-41F7-A7A3-B2C4CA84E2EA}" destId="{0E79CC25-658E-4769-BFAA-770042F8546B}" srcOrd="0" destOrd="0" presId="urn:microsoft.com/office/officeart/2005/8/layout/vProcess5"/>
    <dgm:cxn modelId="{2B5B59A4-C85A-4AB1-8E45-9933F9F103D2}" type="presOf" srcId="{B35A0705-84F8-48E3-A81D-B6F6587BC425}" destId="{FB4D50A8-2E07-4067-90CA-318FF4EB413C}" srcOrd="1" destOrd="2" presId="urn:microsoft.com/office/officeart/2005/8/layout/vProcess5"/>
    <dgm:cxn modelId="{61F17543-CC2E-42E8-AE75-8C2CA2957631}" srcId="{0E24B8AA-323E-483D-9150-A6AF6842444B}" destId="{544C7F17-CF51-4DAA-A545-432CF6A4A3DA}" srcOrd="1" destOrd="0" parTransId="{74244782-CA70-408F-9597-82C458C05465}" sibTransId="{B9C0F2AE-F384-4C18-913D-F545819DFB6E}"/>
    <dgm:cxn modelId="{C83BA212-B174-4489-8C9D-0EDED6412E67}" type="presOf" srcId="{A7756165-EABE-41BB-93E8-F5F9373A6616}" destId="{694D2E81-EA6C-4AD7-A173-DC49BEAC315F}" srcOrd="0" destOrd="0" presId="urn:microsoft.com/office/officeart/2005/8/layout/vProcess5"/>
    <dgm:cxn modelId="{2FDDC2D6-B98C-486A-90FA-3D9E0A314326}" srcId="{8FB75821-C3AE-47B9-9E64-5912BAE81994}" destId="{8E880ED1-1D8A-4051-B849-12C622101AF9}" srcOrd="1" destOrd="0" parTransId="{F1F30099-59C9-43B4-A4E2-5749D838B44F}" sibTransId="{029F4F73-5221-4C59-8437-C521A8720D79}"/>
    <dgm:cxn modelId="{6C098A4C-6B35-41EB-BB5A-4C040E6D5CA1}" srcId="{0E24B8AA-323E-483D-9150-A6AF6842444B}" destId="{193BC95A-2BB8-4370-99C8-161F8DC2BA0C}" srcOrd="0" destOrd="0" parTransId="{12AD3B6F-AA9D-499D-AFBB-E6F7BF788376}" sibTransId="{8C992B87-4239-4789-8D4B-629101E66C0F}"/>
    <dgm:cxn modelId="{1044C6F1-B3CD-4027-9C1A-190D53E80E3F}" type="presOf" srcId="{8E880ED1-1D8A-4051-B849-12C622101AF9}" destId="{5FE36FEC-D336-4D32-A981-19BF205F2204}" srcOrd="0" destOrd="2" presId="urn:microsoft.com/office/officeart/2005/8/layout/vProcess5"/>
    <dgm:cxn modelId="{75F3BFC3-0CC8-4348-A98F-49B78E10081E}" type="presOf" srcId="{8E880ED1-1D8A-4051-B849-12C622101AF9}" destId="{A1DEE5EC-8257-46A7-BB90-2AFC845E3C50}" srcOrd="1" destOrd="2" presId="urn:microsoft.com/office/officeart/2005/8/layout/vProcess5"/>
    <dgm:cxn modelId="{591591CC-E80B-4471-949F-8A2FA7A692F5}" srcId="{5D111BE9-C2EE-41F7-A7A3-B2C4CA84E2EA}" destId="{B35A0705-84F8-48E3-A81D-B6F6587BC425}" srcOrd="1" destOrd="0" parTransId="{E3E51DEA-9267-4946-BC6A-87B52D7AE015}" sibTransId="{7B800AC0-6FA7-4DD1-8BFA-AC3A143F663B}"/>
    <dgm:cxn modelId="{7110E41B-E5C0-445F-B2E4-6006C6C11E33}" type="presOf" srcId="{B35A0705-84F8-48E3-A81D-B6F6587BC425}" destId="{0E79CC25-658E-4769-BFAA-770042F8546B}" srcOrd="0" destOrd="2" presId="urn:microsoft.com/office/officeart/2005/8/layout/vProcess5"/>
    <dgm:cxn modelId="{747967E4-053C-4385-9CA7-A63F11273DA6}" type="presOf" srcId="{193BC95A-2BB8-4370-99C8-161F8DC2BA0C}" destId="{92EE10C7-139A-469F-93C5-13987A76A1B5}" srcOrd="0" destOrd="1" presId="urn:microsoft.com/office/officeart/2005/8/layout/vProcess5"/>
    <dgm:cxn modelId="{9242BCB8-57C9-4590-8649-8F5792DB4408}" type="presOf" srcId="{8FB75821-C3AE-47B9-9E64-5912BAE81994}" destId="{5FE36FEC-D336-4D32-A981-19BF205F2204}" srcOrd="0" destOrd="0" presId="urn:microsoft.com/office/officeart/2005/8/layout/vProcess5"/>
    <dgm:cxn modelId="{98141080-4077-4A77-900F-4C2881C83755}" type="presOf" srcId="{544C7F17-CF51-4DAA-A545-432CF6A4A3DA}" destId="{92EE10C7-139A-469F-93C5-13987A76A1B5}" srcOrd="0" destOrd="2" presId="urn:microsoft.com/office/officeart/2005/8/layout/vProcess5"/>
    <dgm:cxn modelId="{CA41B170-4DCF-449B-A2AA-97099CFBA6F4}" type="presOf" srcId="{E176940F-A48B-48E3-86FC-878C93AB7EDF}" destId="{FB4D50A8-2E07-4067-90CA-318FF4EB413C}" srcOrd="1" destOrd="1" presId="urn:microsoft.com/office/officeart/2005/8/layout/vProcess5"/>
    <dgm:cxn modelId="{E375A675-A33A-4072-8146-A62AE333F8F7}" srcId="{2608141A-9060-4936-92C4-442FAF387BBF}" destId="{0E24B8AA-323E-483D-9150-A6AF6842444B}" srcOrd="0" destOrd="0" parTransId="{22731E44-2515-4953-8A5A-D2F9EC465C10}" sibTransId="{A7756165-EABE-41BB-93E8-F5F9373A6616}"/>
    <dgm:cxn modelId="{4037AF00-A368-4554-A0A6-223FB2D0BE7E}" type="presOf" srcId="{0E24B8AA-323E-483D-9150-A6AF6842444B}" destId="{E9C2B17F-DF57-4A0A-8356-A4966417C9E0}" srcOrd="1" destOrd="0" presId="urn:microsoft.com/office/officeart/2005/8/layout/vProcess5"/>
    <dgm:cxn modelId="{8A56309C-AE66-4106-9205-6A3DD9315698}" type="presOf" srcId="{5D111BE9-C2EE-41F7-A7A3-B2C4CA84E2EA}" destId="{FB4D50A8-2E07-4067-90CA-318FF4EB413C}" srcOrd="1" destOrd="0" presId="urn:microsoft.com/office/officeart/2005/8/layout/vProcess5"/>
    <dgm:cxn modelId="{AF373A58-0056-44B6-BDCC-BD8AEAFAD2C8}" type="presOf" srcId="{2608141A-9060-4936-92C4-442FAF387BBF}" destId="{5EF374D3-0E7F-4106-9BAD-B1967D9FDC41}" srcOrd="0" destOrd="0" presId="urn:microsoft.com/office/officeart/2005/8/layout/vProcess5"/>
    <dgm:cxn modelId="{22897B2D-08D1-4A34-A1DD-69AFA731A965}" type="presOf" srcId="{439BFA9D-35BF-4631-8DA7-F148FD86A1AA}" destId="{A1DEE5EC-8257-46A7-BB90-2AFC845E3C50}" srcOrd="1" destOrd="1" presId="urn:microsoft.com/office/officeart/2005/8/layout/vProcess5"/>
    <dgm:cxn modelId="{31872BD2-6E3C-4BA0-8FE8-F81E75039D8C}" srcId="{2608141A-9060-4936-92C4-442FAF387BBF}" destId="{8FB75821-C3AE-47B9-9E64-5912BAE81994}" srcOrd="1" destOrd="0" parTransId="{918E80A1-78D4-4F98-8448-532A61B66349}" sibTransId="{C76B206A-B2E3-4354-A04A-FE63A80F7CE7}"/>
    <dgm:cxn modelId="{F05B607B-B597-4494-BD0D-AC656C44F390}" type="presOf" srcId="{544C7F17-CF51-4DAA-A545-432CF6A4A3DA}" destId="{E9C2B17F-DF57-4A0A-8356-A4966417C9E0}" srcOrd="1" destOrd="2" presId="urn:microsoft.com/office/officeart/2005/8/layout/vProcess5"/>
    <dgm:cxn modelId="{9A157557-4B23-4AD7-8602-3798143B4911}" type="presOf" srcId="{C76B206A-B2E3-4354-A04A-FE63A80F7CE7}" destId="{308E2111-5193-4D5F-8AE5-B1A1CFFEF78E}" srcOrd="0" destOrd="0" presId="urn:microsoft.com/office/officeart/2005/8/layout/vProcess5"/>
    <dgm:cxn modelId="{53627470-0E61-4DFF-919F-3DBE6C3C0E49}" type="presOf" srcId="{E176940F-A48B-48E3-86FC-878C93AB7EDF}" destId="{0E79CC25-658E-4769-BFAA-770042F8546B}" srcOrd="0" destOrd="1" presId="urn:microsoft.com/office/officeart/2005/8/layout/vProcess5"/>
    <dgm:cxn modelId="{F8484635-A953-49EB-A9DE-D34D31D4BBC0}" type="presOf" srcId="{0E24B8AA-323E-483D-9150-A6AF6842444B}" destId="{92EE10C7-139A-469F-93C5-13987A76A1B5}" srcOrd="0" destOrd="0" presId="urn:microsoft.com/office/officeart/2005/8/layout/vProcess5"/>
    <dgm:cxn modelId="{1F1E27BB-EEDF-4931-A8E2-9B5F39ED1EE1}" srcId="{8FB75821-C3AE-47B9-9E64-5912BAE81994}" destId="{439BFA9D-35BF-4631-8DA7-F148FD86A1AA}" srcOrd="0" destOrd="0" parTransId="{0DA1B5D8-5EC8-4658-9FD6-DB93E4754C81}" sibTransId="{25B1E096-F42D-419E-A7B3-8DE0B0A77A5B}"/>
    <dgm:cxn modelId="{31656B7D-11A4-49D1-9069-F98ACE21A258}" srcId="{2608141A-9060-4936-92C4-442FAF387BBF}" destId="{5D111BE9-C2EE-41F7-A7A3-B2C4CA84E2EA}" srcOrd="2" destOrd="0" parTransId="{6A99A270-EB9A-4AF4-9A88-1018C8DEA77C}" sibTransId="{4F202F38-22B9-4226-BFC5-978F859A778E}"/>
    <dgm:cxn modelId="{D3A7D8BA-9E49-41BE-9108-818E45998395}" srcId="{5D111BE9-C2EE-41F7-A7A3-B2C4CA84E2EA}" destId="{E176940F-A48B-48E3-86FC-878C93AB7EDF}" srcOrd="0" destOrd="0" parTransId="{7511B29E-596E-49A6-B81B-4E803E2D1D39}" sibTransId="{5613DAA0-F968-46F5-AF48-0922667A1AFC}"/>
    <dgm:cxn modelId="{7946EC0D-399C-4D97-8C93-55EE1C92655D}" type="presOf" srcId="{193BC95A-2BB8-4370-99C8-161F8DC2BA0C}" destId="{E9C2B17F-DF57-4A0A-8356-A4966417C9E0}" srcOrd="1" destOrd="1" presId="urn:microsoft.com/office/officeart/2005/8/layout/vProcess5"/>
    <dgm:cxn modelId="{6E923157-DD4D-41A8-9F66-3558E22A4E96}" srcId="{5D111BE9-C2EE-41F7-A7A3-B2C4CA84E2EA}" destId="{294F5467-CEB6-447C-8DAA-FF707D145C80}" srcOrd="2" destOrd="0" parTransId="{51726DD8-458F-4D86-8906-597D3A14C08E}" sibTransId="{F5933090-7C05-4511-AA4C-F9BA4D800522}"/>
    <dgm:cxn modelId="{ACEEB889-7C7A-4A0C-90EB-9AC35305BEC6}" type="presOf" srcId="{294F5467-CEB6-447C-8DAA-FF707D145C80}" destId="{FB4D50A8-2E07-4067-90CA-318FF4EB413C}" srcOrd="1" destOrd="3" presId="urn:microsoft.com/office/officeart/2005/8/layout/vProcess5"/>
    <dgm:cxn modelId="{D89B7B03-7974-420B-99FE-B4D92790FE9D}" type="presParOf" srcId="{5EF374D3-0E7F-4106-9BAD-B1967D9FDC41}" destId="{E2D233F8-1FC5-4E5E-937B-42E3F2AA88AC}" srcOrd="0" destOrd="0" presId="urn:microsoft.com/office/officeart/2005/8/layout/vProcess5"/>
    <dgm:cxn modelId="{557C9736-DF8F-4BC9-92AB-56CCCC08B46E}" type="presParOf" srcId="{5EF374D3-0E7F-4106-9BAD-B1967D9FDC41}" destId="{92EE10C7-139A-469F-93C5-13987A76A1B5}" srcOrd="1" destOrd="0" presId="urn:microsoft.com/office/officeart/2005/8/layout/vProcess5"/>
    <dgm:cxn modelId="{8377473B-E089-485B-A624-7053C39FA520}" type="presParOf" srcId="{5EF374D3-0E7F-4106-9BAD-B1967D9FDC41}" destId="{5FE36FEC-D336-4D32-A981-19BF205F2204}" srcOrd="2" destOrd="0" presId="urn:microsoft.com/office/officeart/2005/8/layout/vProcess5"/>
    <dgm:cxn modelId="{F9904D57-8E7C-41A4-A86C-AF21D1F4B57D}" type="presParOf" srcId="{5EF374D3-0E7F-4106-9BAD-B1967D9FDC41}" destId="{0E79CC25-658E-4769-BFAA-770042F8546B}" srcOrd="3" destOrd="0" presId="urn:microsoft.com/office/officeart/2005/8/layout/vProcess5"/>
    <dgm:cxn modelId="{686AB096-2F6A-4EDD-82D8-CD1831E45053}" type="presParOf" srcId="{5EF374D3-0E7F-4106-9BAD-B1967D9FDC41}" destId="{694D2E81-EA6C-4AD7-A173-DC49BEAC315F}" srcOrd="4" destOrd="0" presId="urn:microsoft.com/office/officeart/2005/8/layout/vProcess5"/>
    <dgm:cxn modelId="{7894FAFB-DA19-479E-A061-F24944169912}" type="presParOf" srcId="{5EF374D3-0E7F-4106-9BAD-B1967D9FDC41}" destId="{308E2111-5193-4D5F-8AE5-B1A1CFFEF78E}" srcOrd="5" destOrd="0" presId="urn:microsoft.com/office/officeart/2005/8/layout/vProcess5"/>
    <dgm:cxn modelId="{A473FA33-0363-4A17-AEB1-48C33F4976E9}" type="presParOf" srcId="{5EF374D3-0E7F-4106-9BAD-B1967D9FDC41}" destId="{E9C2B17F-DF57-4A0A-8356-A4966417C9E0}" srcOrd="6" destOrd="0" presId="urn:microsoft.com/office/officeart/2005/8/layout/vProcess5"/>
    <dgm:cxn modelId="{B4DB055E-6700-48E2-9F54-CBD67E81EBA1}" type="presParOf" srcId="{5EF374D3-0E7F-4106-9BAD-B1967D9FDC41}" destId="{A1DEE5EC-8257-46A7-BB90-2AFC845E3C50}" srcOrd="7" destOrd="0" presId="urn:microsoft.com/office/officeart/2005/8/layout/vProcess5"/>
    <dgm:cxn modelId="{518F7F4C-B6B9-4B00-9964-2F26B049AEC3}" type="presParOf" srcId="{5EF374D3-0E7F-4106-9BAD-B1967D9FDC41}" destId="{FB4D50A8-2E07-4067-90CA-318FF4EB413C}" srcOrd="8" destOrd="0" presId="urn:microsoft.com/office/officeart/2005/8/layout/vProcess5"/>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8D857CA-2093-4244-A3A8-D9061F7C080D}" type="doc">
      <dgm:prSet loTypeId="urn:microsoft.com/office/officeart/2005/8/layout/vProcess5" loCatId="process" qsTypeId="urn:microsoft.com/office/officeart/2005/8/quickstyle/simple3" qsCatId="simple" csTypeId="urn:microsoft.com/office/officeart/2005/8/colors/accent5_1" csCatId="accent5" phldr="1"/>
      <dgm:spPr/>
      <dgm:t>
        <a:bodyPr/>
        <a:lstStyle/>
        <a:p>
          <a:endParaRPr lang="en-US"/>
        </a:p>
      </dgm:t>
    </dgm:pt>
    <dgm:pt modelId="{6CAE1160-5366-4B57-A3D7-0D586E56307A}">
      <dgm:prSet phldrT="[Text]" custT="1"/>
      <dgm:spPr>
        <a:ln>
          <a:solidFill>
            <a:schemeClr val="bg1"/>
          </a:solidFill>
        </a:ln>
      </dgm:spPr>
      <dgm:t>
        <a:bodyPr/>
        <a:lstStyle/>
        <a:p>
          <a:r>
            <a:rPr lang="en-US" sz="1200">
              <a:latin typeface="Times New Roman" panose="02020603050405020304" pitchFamily="18" charset="0"/>
              <a:cs typeface="Times New Roman" panose="02020603050405020304" pitchFamily="18" charset="0"/>
            </a:rPr>
            <a:t>Determine annual maximum rain fall depth for every year of record for specific durations</a:t>
          </a:r>
        </a:p>
      </dgm:t>
    </dgm:pt>
    <dgm:pt modelId="{39A5D9B1-CAFE-4593-9A6B-0FEBEC24B4BF}" type="parTrans" cxnId="{206D16B4-07C2-4E70-863D-DA3E8025E312}">
      <dgm:prSet/>
      <dgm:spPr/>
      <dgm:t>
        <a:bodyPr/>
        <a:lstStyle/>
        <a:p>
          <a:endParaRPr lang="en-US">
            <a:latin typeface="Times New Roman" panose="02020603050405020304" pitchFamily="18" charset="0"/>
            <a:cs typeface="Times New Roman" panose="02020603050405020304" pitchFamily="18" charset="0"/>
          </a:endParaRPr>
        </a:p>
      </dgm:t>
    </dgm:pt>
    <dgm:pt modelId="{51F835DA-CF53-430D-8E38-CBD327460251}" type="sibTrans" cxnId="{206D16B4-07C2-4E70-863D-DA3E8025E312}">
      <dgm:prSet/>
      <dgm:spPr>
        <a:ln>
          <a:solidFill>
            <a:schemeClr val="tx1">
              <a:alpha val="90000"/>
            </a:schemeClr>
          </a:solidFill>
        </a:ln>
      </dgm:spPr>
      <dgm:t>
        <a:bodyPr/>
        <a:lstStyle/>
        <a:p>
          <a:endParaRPr lang="en-US">
            <a:latin typeface="Times New Roman" panose="02020603050405020304" pitchFamily="18" charset="0"/>
            <a:cs typeface="Times New Roman" panose="02020603050405020304" pitchFamily="18" charset="0"/>
          </a:endParaRPr>
        </a:p>
      </dgm:t>
    </dgm:pt>
    <dgm:pt modelId="{BB1EE603-25AB-4DFB-90BB-CBB8F1ABC8CD}">
      <dgm:prSet phldrT="[Text]" custT="1"/>
      <dgm:spPr/>
      <dgm:t>
        <a:bodyPr/>
        <a:lstStyle/>
        <a:p>
          <a:r>
            <a:rPr lang="en-US" sz="1200">
              <a:latin typeface="Times New Roman" panose="02020603050405020304" pitchFamily="18" charset="0"/>
              <a:cs typeface="Times New Roman" panose="02020603050405020304" pitchFamily="18" charset="0"/>
            </a:rPr>
            <a:t>Perform frequency analysis for each set of annual maximum by fitting theoritical extreme value distribution (Gumble was used)</a:t>
          </a:r>
        </a:p>
      </dgm:t>
    </dgm:pt>
    <dgm:pt modelId="{561CD263-B228-41F5-9FE9-5CA244A44576}" type="parTrans" cxnId="{3ED7AA15-7B7D-4166-BF83-1A0C99BE4A41}">
      <dgm:prSet/>
      <dgm:spPr/>
      <dgm:t>
        <a:bodyPr/>
        <a:lstStyle/>
        <a:p>
          <a:endParaRPr lang="en-US">
            <a:latin typeface="Times New Roman" panose="02020603050405020304" pitchFamily="18" charset="0"/>
            <a:cs typeface="Times New Roman" panose="02020603050405020304" pitchFamily="18" charset="0"/>
          </a:endParaRPr>
        </a:p>
      </dgm:t>
    </dgm:pt>
    <dgm:pt modelId="{A569F3CA-918E-42DB-B168-C609546B9298}" type="sibTrans" cxnId="{3ED7AA15-7B7D-4166-BF83-1A0C99BE4A41}">
      <dgm:prSet/>
      <dgm:spPr>
        <a:ln>
          <a:solidFill>
            <a:schemeClr val="tx1">
              <a:alpha val="90000"/>
            </a:schemeClr>
          </a:solidFill>
        </a:ln>
      </dgm:spPr>
      <dgm:t>
        <a:bodyPr/>
        <a:lstStyle/>
        <a:p>
          <a:endParaRPr lang="en-US">
            <a:latin typeface="Times New Roman" panose="02020603050405020304" pitchFamily="18" charset="0"/>
            <a:cs typeface="Times New Roman" panose="02020603050405020304" pitchFamily="18" charset="0"/>
          </a:endParaRPr>
        </a:p>
      </dgm:t>
    </dgm:pt>
    <dgm:pt modelId="{BA643D17-731A-49E4-9791-6801285DAC14}">
      <dgm:prSet phldrT="[Text]" custT="1"/>
      <dgm:spPr/>
      <dgm:t>
        <a:bodyPr/>
        <a:lstStyle/>
        <a:p>
          <a:r>
            <a:rPr lang="en-US" sz="1200">
              <a:latin typeface="Times New Roman" panose="02020603050405020304" pitchFamily="18" charset="0"/>
              <a:cs typeface="Times New Roman" panose="02020603050405020304" pitchFamily="18" charset="0"/>
            </a:rPr>
            <a:t>Compute frequency factor related with desired RP</a:t>
          </a:r>
        </a:p>
      </dgm:t>
    </dgm:pt>
    <dgm:pt modelId="{A0AF57EF-89E8-4033-B208-4B5502954470}" type="parTrans" cxnId="{0E6F8B18-5904-4701-AC00-37242E923A57}">
      <dgm:prSet/>
      <dgm:spPr/>
      <dgm:t>
        <a:bodyPr/>
        <a:lstStyle/>
        <a:p>
          <a:endParaRPr lang="en-US">
            <a:latin typeface="Times New Roman" panose="02020603050405020304" pitchFamily="18" charset="0"/>
            <a:cs typeface="Times New Roman" panose="02020603050405020304" pitchFamily="18" charset="0"/>
          </a:endParaRPr>
        </a:p>
      </dgm:t>
    </dgm:pt>
    <dgm:pt modelId="{BBD43792-7242-4C95-A396-C004A4951467}" type="sibTrans" cxnId="{0E6F8B18-5904-4701-AC00-37242E923A57}">
      <dgm:prSet/>
      <dgm:spPr>
        <a:ln>
          <a:solidFill>
            <a:schemeClr val="tx1">
              <a:alpha val="90000"/>
            </a:schemeClr>
          </a:solidFill>
        </a:ln>
      </dgm:spPr>
      <dgm:t>
        <a:bodyPr/>
        <a:lstStyle/>
        <a:p>
          <a:endParaRPr lang="en-US">
            <a:latin typeface="Times New Roman" panose="02020603050405020304" pitchFamily="18" charset="0"/>
            <a:cs typeface="Times New Roman" panose="02020603050405020304" pitchFamily="18" charset="0"/>
          </a:endParaRPr>
        </a:p>
      </dgm:t>
    </dgm:pt>
    <dgm:pt modelId="{C2970E87-504C-4008-87F5-8BAED62A3848}">
      <dgm:prSet custT="1"/>
      <dgm:spPr/>
      <dgm:t>
        <a:bodyPr/>
        <a:lstStyle/>
        <a:p>
          <a:r>
            <a:rPr lang="en-US" sz="1200">
              <a:latin typeface="Times New Roman" panose="02020603050405020304" pitchFamily="18" charset="0"/>
              <a:cs typeface="Times New Roman" panose="02020603050405020304" pitchFamily="18" charset="0"/>
            </a:rPr>
            <a:t>Compute sample mean and standard deviation of series of annual maximum</a:t>
          </a:r>
        </a:p>
      </dgm:t>
    </dgm:pt>
    <dgm:pt modelId="{FD37621B-A022-4293-98CC-A365BE639EFE}" type="parTrans" cxnId="{B037A7CC-13B8-4170-A3F6-223BD54FBD1A}">
      <dgm:prSet/>
      <dgm:spPr/>
      <dgm:t>
        <a:bodyPr/>
        <a:lstStyle/>
        <a:p>
          <a:endParaRPr lang="en-US">
            <a:latin typeface="Times New Roman" panose="02020603050405020304" pitchFamily="18" charset="0"/>
            <a:cs typeface="Times New Roman" panose="02020603050405020304" pitchFamily="18" charset="0"/>
          </a:endParaRPr>
        </a:p>
      </dgm:t>
    </dgm:pt>
    <dgm:pt modelId="{24FC0602-3EA5-4961-811D-026C46E99FA4}" type="sibTrans" cxnId="{B037A7CC-13B8-4170-A3F6-223BD54FBD1A}">
      <dgm:prSet/>
      <dgm:spPr>
        <a:ln>
          <a:solidFill>
            <a:schemeClr val="tx1">
              <a:alpha val="90000"/>
            </a:schemeClr>
          </a:solidFill>
        </a:ln>
      </dgm:spPr>
      <dgm:t>
        <a:bodyPr/>
        <a:lstStyle/>
        <a:p>
          <a:endParaRPr lang="en-US">
            <a:latin typeface="Times New Roman" panose="02020603050405020304" pitchFamily="18" charset="0"/>
            <a:cs typeface="Times New Roman" panose="02020603050405020304" pitchFamily="18" charset="0"/>
          </a:endParaRPr>
        </a:p>
      </dgm:t>
    </dgm:pt>
    <dgm:pt modelId="{A42CB876-9A72-41B1-83AD-F033E9E39EDF}">
      <dgm:prSet custT="1"/>
      <dgm:spPr/>
      <dgm:t>
        <a:bodyPr/>
        <a:lstStyle/>
        <a:p>
          <a:r>
            <a:rPr lang="en-US" sz="1200">
              <a:latin typeface="Times New Roman" panose="02020603050405020304" pitchFamily="18" charset="0"/>
              <a:cs typeface="Times New Roman" panose="02020603050405020304" pitchFamily="18" charset="0"/>
            </a:rPr>
            <a:t>Compute precipitation intensity assosiated with each return period and plot the results</a:t>
          </a:r>
        </a:p>
      </dgm:t>
    </dgm:pt>
    <dgm:pt modelId="{ED17686C-15A0-4DE6-ABB4-1305EB4F4F96}" type="parTrans" cxnId="{FD908D37-75FD-4FF4-B557-BD25C1348478}">
      <dgm:prSet/>
      <dgm:spPr/>
      <dgm:t>
        <a:bodyPr/>
        <a:lstStyle/>
        <a:p>
          <a:endParaRPr lang="en-US">
            <a:latin typeface="Times New Roman" panose="02020603050405020304" pitchFamily="18" charset="0"/>
            <a:cs typeface="Times New Roman" panose="02020603050405020304" pitchFamily="18" charset="0"/>
          </a:endParaRPr>
        </a:p>
      </dgm:t>
    </dgm:pt>
    <dgm:pt modelId="{E720DB54-A456-4DBC-A461-0705BBCE2399}" type="sibTrans" cxnId="{FD908D37-75FD-4FF4-B557-BD25C1348478}">
      <dgm:prSet/>
      <dgm:spPr/>
      <dgm:t>
        <a:bodyPr/>
        <a:lstStyle/>
        <a:p>
          <a:endParaRPr lang="en-US">
            <a:latin typeface="Times New Roman" panose="02020603050405020304" pitchFamily="18" charset="0"/>
            <a:cs typeface="Times New Roman" panose="02020603050405020304" pitchFamily="18" charset="0"/>
          </a:endParaRPr>
        </a:p>
      </dgm:t>
    </dgm:pt>
    <dgm:pt modelId="{013B1474-F898-4E8B-A473-2AAD96C6A54E}" type="pres">
      <dgm:prSet presAssocID="{28D857CA-2093-4244-A3A8-D9061F7C080D}" presName="outerComposite" presStyleCnt="0">
        <dgm:presLayoutVars>
          <dgm:chMax val="5"/>
          <dgm:dir/>
          <dgm:resizeHandles val="exact"/>
        </dgm:presLayoutVars>
      </dgm:prSet>
      <dgm:spPr/>
      <dgm:t>
        <a:bodyPr/>
        <a:lstStyle/>
        <a:p>
          <a:endParaRPr lang="en-US"/>
        </a:p>
      </dgm:t>
    </dgm:pt>
    <dgm:pt modelId="{9CFC03D3-BECF-4F10-9A6E-92B6CEE44C59}" type="pres">
      <dgm:prSet presAssocID="{28D857CA-2093-4244-A3A8-D9061F7C080D}" presName="dummyMaxCanvas" presStyleCnt="0">
        <dgm:presLayoutVars/>
      </dgm:prSet>
      <dgm:spPr/>
      <dgm:t>
        <a:bodyPr/>
        <a:lstStyle/>
        <a:p>
          <a:endParaRPr lang="en-US"/>
        </a:p>
      </dgm:t>
    </dgm:pt>
    <dgm:pt modelId="{2364A8D4-0C52-40A1-9603-F6AF81C82B5B}" type="pres">
      <dgm:prSet presAssocID="{28D857CA-2093-4244-A3A8-D9061F7C080D}" presName="FiveNodes_1" presStyleLbl="node1" presStyleIdx="0" presStyleCnt="5">
        <dgm:presLayoutVars>
          <dgm:bulletEnabled val="1"/>
        </dgm:presLayoutVars>
      </dgm:prSet>
      <dgm:spPr/>
      <dgm:t>
        <a:bodyPr/>
        <a:lstStyle/>
        <a:p>
          <a:endParaRPr lang="en-US"/>
        </a:p>
      </dgm:t>
    </dgm:pt>
    <dgm:pt modelId="{A24FA0D9-B175-4B04-844C-3DAD0B0DFB4A}" type="pres">
      <dgm:prSet presAssocID="{28D857CA-2093-4244-A3A8-D9061F7C080D}" presName="FiveNodes_2" presStyleLbl="node1" presStyleIdx="1" presStyleCnt="5" custScaleX="110346">
        <dgm:presLayoutVars>
          <dgm:bulletEnabled val="1"/>
        </dgm:presLayoutVars>
      </dgm:prSet>
      <dgm:spPr/>
      <dgm:t>
        <a:bodyPr/>
        <a:lstStyle/>
        <a:p>
          <a:endParaRPr lang="en-US"/>
        </a:p>
      </dgm:t>
    </dgm:pt>
    <dgm:pt modelId="{CA60572F-F8AE-4354-8E68-1F7D8DFE89BC}" type="pres">
      <dgm:prSet presAssocID="{28D857CA-2093-4244-A3A8-D9061F7C080D}" presName="FiveNodes_3" presStyleLbl="node1" presStyleIdx="2" presStyleCnt="5">
        <dgm:presLayoutVars>
          <dgm:bulletEnabled val="1"/>
        </dgm:presLayoutVars>
      </dgm:prSet>
      <dgm:spPr/>
      <dgm:t>
        <a:bodyPr/>
        <a:lstStyle/>
        <a:p>
          <a:endParaRPr lang="en-US"/>
        </a:p>
      </dgm:t>
    </dgm:pt>
    <dgm:pt modelId="{8ED3D846-07E4-4C64-873B-C610963BCA45}" type="pres">
      <dgm:prSet presAssocID="{28D857CA-2093-4244-A3A8-D9061F7C080D}" presName="FiveNodes_4" presStyleLbl="node1" presStyleIdx="3" presStyleCnt="5">
        <dgm:presLayoutVars>
          <dgm:bulletEnabled val="1"/>
        </dgm:presLayoutVars>
      </dgm:prSet>
      <dgm:spPr/>
      <dgm:t>
        <a:bodyPr/>
        <a:lstStyle/>
        <a:p>
          <a:endParaRPr lang="en-US"/>
        </a:p>
      </dgm:t>
    </dgm:pt>
    <dgm:pt modelId="{3F65EB09-6B63-4684-BCD0-0C88DD514C69}" type="pres">
      <dgm:prSet presAssocID="{28D857CA-2093-4244-A3A8-D9061F7C080D}" presName="FiveNodes_5" presStyleLbl="node1" presStyleIdx="4" presStyleCnt="5" custLinFactNeighborX="0" custLinFactNeighborY="-5923">
        <dgm:presLayoutVars>
          <dgm:bulletEnabled val="1"/>
        </dgm:presLayoutVars>
      </dgm:prSet>
      <dgm:spPr/>
      <dgm:t>
        <a:bodyPr/>
        <a:lstStyle/>
        <a:p>
          <a:endParaRPr lang="en-US"/>
        </a:p>
      </dgm:t>
    </dgm:pt>
    <dgm:pt modelId="{679CCC6D-87F0-4522-8A53-0B480C16FE8F}" type="pres">
      <dgm:prSet presAssocID="{28D857CA-2093-4244-A3A8-D9061F7C080D}" presName="FiveConn_1-2" presStyleLbl="fgAccFollowNode1" presStyleIdx="0" presStyleCnt="4">
        <dgm:presLayoutVars>
          <dgm:bulletEnabled val="1"/>
        </dgm:presLayoutVars>
      </dgm:prSet>
      <dgm:spPr/>
      <dgm:t>
        <a:bodyPr/>
        <a:lstStyle/>
        <a:p>
          <a:endParaRPr lang="en-US"/>
        </a:p>
      </dgm:t>
    </dgm:pt>
    <dgm:pt modelId="{FEAB368C-41D6-4B16-B854-F86A89619811}" type="pres">
      <dgm:prSet presAssocID="{28D857CA-2093-4244-A3A8-D9061F7C080D}" presName="FiveConn_2-3" presStyleLbl="fgAccFollowNode1" presStyleIdx="1" presStyleCnt="4">
        <dgm:presLayoutVars>
          <dgm:bulletEnabled val="1"/>
        </dgm:presLayoutVars>
      </dgm:prSet>
      <dgm:spPr/>
      <dgm:t>
        <a:bodyPr/>
        <a:lstStyle/>
        <a:p>
          <a:endParaRPr lang="en-US"/>
        </a:p>
      </dgm:t>
    </dgm:pt>
    <dgm:pt modelId="{DD155091-405A-4344-8F47-D94FF5971BB4}" type="pres">
      <dgm:prSet presAssocID="{28D857CA-2093-4244-A3A8-D9061F7C080D}" presName="FiveConn_3-4" presStyleLbl="fgAccFollowNode1" presStyleIdx="2" presStyleCnt="4">
        <dgm:presLayoutVars>
          <dgm:bulletEnabled val="1"/>
        </dgm:presLayoutVars>
      </dgm:prSet>
      <dgm:spPr/>
      <dgm:t>
        <a:bodyPr/>
        <a:lstStyle/>
        <a:p>
          <a:endParaRPr lang="en-US"/>
        </a:p>
      </dgm:t>
    </dgm:pt>
    <dgm:pt modelId="{ACD8B9EC-8021-40A5-95FE-A19CE5939548}" type="pres">
      <dgm:prSet presAssocID="{28D857CA-2093-4244-A3A8-D9061F7C080D}" presName="FiveConn_4-5" presStyleLbl="fgAccFollowNode1" presStyleIdx="3" presStyleCnt="4">
        <dgm:presLayoutVars>
          <dgm:bulletEnabled val="1"/>
        </dgm:presLayoutVars>
      </dgm:prSet>
      <dgm:spPr/>
      <dgm:t>
        <a:bodyPr/>
        <a:lstStyle/>
        <a:p>
          <a:endParaRPr lang="en-US"/>
        </a:p>
      </dgm:t>
    </dgm:pt>
    <dgm:pt modelId="{D31BEF2D-BDB2-4211-ACEF-1FDF18F66F24}" type="pres">
      <dgm:prSet presAssocID="{28D857CA-2093-4244-A3A8-D9061F7C080D}" presName="FiveNodes_1_text" presStyleLbl="node1" presStyleIdx="4" presStyleCnt="5">
        <dgm:presLayoutVars>
          <dgm:bulletEnabled val="1"/>
        </dgm:presLayoutVars>
      </dgm:prSet>
      <dgm:spPr/>
      <dgm:t>
        <a:bodyPr/>
        <a:lstStyle/>
        <a:p>
          <a:endParaRPr lang="en-US"/>
        </a:p>
      </dgm:t>
    </dgm:pt>
    <dgm:pt modelId="{91D155C9-F49A-4CB2-ABC3-A296E62CD897}" type="pres">
      <dgm:prSet presAssocID="{28D857CA-2093-4244-A3A8-D9061F7C080D}" presName="FiveNodes_2_text" presStyleLbl="node1" presStyleIdx="4" presStyleCnt="5">
        <dgm:presLayoutVars>
          <dgm:bulletEnabled val="1"/>
        </dgm:presLayoutVars>
      </dgm:prSet>
      <dgm:spPr/>
      <dgm:t>
        <a:bodyPr/>
        <a:lstStyle/>
        <a:p>
          <a:endParaRPr lang="en-US"/>
        </a:p>
      </dgm:t>
    </dgm:pt>
    <dgm:pt modelId="{FB7D39EE-E29E-494E-8710-8F0E7A31E50E}" type="pres">
      <dgm:prSet presAssocID="{28D857CA-2093-4244-A3A8-D9061F7C080D}" presName="FiveNodes_3_text" presStyleLbl="node1" presStyleIdx="4" presStyleCnt="5">
        <dgm:presLayoutVars>
          <dgm:bulletEnabled val="1"/>
        </dgm:presLayoutVars>
      </dgm:prSet>
      <dgm:spPr/>
      <dgm:t>
        <a:bodyPr/>
        <a:lstStyle/>
        <a:p>
          <a:endParaRPr lang="en-US"/>
        </a:p>
      </dgm:t>
    </dgm:pt>
    <dgm:pt modelId="{D6FA8318-BB3E-4EA9-A819-57D5B91074AB}" type="pres">
      <dgm:prSet presAssocID="{28D857CA-2093-4244-A3A8-D9061F7C080D}" presName="FiveNodes_4_text" presStyleLbl="node1" presStyleIdx="4" presStyleCnt="5">
        <dgm:presLayoutVars>
          <dgm:bulletEnabled val="1"/>
        </dgm:presLayoutVars>
      </dgm:prSet>
      <dgm:spPr/>
      <dgm:t>
        <a:bodyPr/>
        <a:lstStyle/>
        <a:p>
          <a:endParaRPr lang="en-US"/>
        </a:p>
      </dgm:t>
    </dgm:pt>
    <dgm:pt modelId="{CB52FD92-3008-4AB3-B4D7-EF80A13A0B27}" type="pres">
      <dgm:prSet presAssocID="{28D857CA-2093-4244-A3A8-D9061F7C080D}" presName="FiveNodes_5_text" presStyleLbl="node1" presStyleIdx="4" presStyleCnt="5">
        <dgm:presLayoutVars>
          <dgm:bulletEnabled val="1"/>
        </dgm:presLayoutVars>
      </dgm:prSet>
      <dgm:spPr/>
      <dgm:t>
        <a:bodyPr/>
        <a:lstStyle/>
        <a:p>
          <a:endParaRPr lang="en-US"/>
        </a:p>
      </dgm:t>
    </dgm:pt>
  </dgm:ptLst>
  <dgm:cxnLst>
    <dgm:cxn modelId="{206D16B4-07C2-4E70-863D-DA3E8025E312}" srcId="{28D857CA-2093-4244-A3A8-D9061F7C080D}" destId="{6CAE1160-5366-4B57-A3D7-0D586E56307A}" srcOrd="0" destOrd="0" parTransId="{39A5D9B1-CAFE-4593-9A6B-0FEBEC24B4BF}" sibTransId="{51F835DA-CF53-430D-8E38-CBD327460251}"/>
    <dgm:cxn modelId="{B1910E84-6A3E-4607-B4A9-7669C3529262}" type="presOf" srcId="{C2970E87-504C-4008-87F5-8BAED62A3848}" destId="{8ED3D846-07E4-4C64-873B-C610963BCA45}" srcOrd="0" destOrd="0" presId="urn:microsoft.com/office/officeart/2005/8/layout/vProcess5"/>
    <dgm:cxn modelId="{FD908D37-75FD-4FF4-B557-BD25C1348478}" srcId="{28D857CA-2093-4244-A3A8-D9061F7C080D}" destId="{A42CB876-9A72-41B1-83AD-F033E9E39EDF}" srcOrd="4" destOrd="0" parTransId="{ED17686C-15A0-4DE6-ABB4-1305EB4F4F96}" sibTransId="{E720DB54-A456-4DBC-A461-0705BBCE2399}"/>
    <dgm:cxn modelId="{34A4F793-2CDF-4171-B5C8-71DC373172D0}" type="presOf" srcId="{6CAE1160-5366-4B57-A3D7-0D586E56307A}" destId="{2364A8D4-0C52-40A1-9603-F6AF81C82B5B}" srcOrd="0" destOrd="0" presId="urn:microsoft.com/office/officeart/2005/8/layout/vProcess5"/>
    <dgm:cxn modelId="{D4FFE33A-9906-4FD4-9BAD-37228ACD8EE8}" type="presOf" srcId="{BB1EE603-25AB-4DFB-90BB-CBB8F1ABC8CD}" destId="{A24FA0D9-B175-4B04-844C-3DAD0B0DFB4A}" srcOrd="0" destOrd="0" presId="urn:microsoft.com/office/officeart/2005/8/layout/vProcess5"/>
    <dgm:cxn modelId="{3ED7AA15-7B7D-4166-BF83-1A0C99BE4A41}" srcId="{28D857CA-2093-4244-A3A8-D9061F7C080D}" destId="{BB1EE603-25AB-4DFB-90BB-CBB8F1ABC8CD}" srcOrd="1" destOrd="0" parTransId="{561CD263-B228-41F5-9FE9-5CA244A44576}" sibTransId="{A569F3CA-918E-42DB-B168-C609546B9298}"/>
    <dgm:cxn modelId="{F87C1F45-C44E-4267-93EA-56CE7BFE6CEC}" type="presOf" srcId="{28D857CA-2093-4244-A3A8-D9061F7C080D}" destId="{013B1474-F898-4E8B-A473-2AAD96C6A54E}" srcOrd="0" destOrd="0" presId="urn:microsoft.com/office/officeart/2005/8/layout/vProcess5"/>
    <dgm:cxn modelId="{81F0476B-E65B-4C0B-B3F5-0DD5157DB14F}" type="presOf" srcId="{A42CB876-9A72-41B1-83AD-F033E9E39EDF}" destId="{3F65EB09-6B63-4684-BCD0-0C88DD514C69}" srcOrd="0" destOrd="0" presId="urn:microsoft.com/office/officeart/2005/8/layout/vProcess5"/>
    <dgm:cxn modelId="{55FA9B96-D743-4F20-8F99-3D957A2320DA}" type="presOf" srcId="{6CAE1160-5366-4B57-A3D7-0D586E56307A}" destId="{D31BEF2D-BDB2-4211-ACEF-1FDF18F66F24}" srcOrd="1" destOrd="0" presId="urn:microsoft.com/office/officeart/2005/8/layout/vProcess5"/>
    <dgm:cxn modelId="{61BCFA98-BBEB-47A1-8D5F-F8D698845051}" type="presOf" srcId="{A569F3CA-918E-42DB-B168-C609546B9298}" destId="{FEAB368C-41D6-4B16-B854-F86A89619811}" srcOrd="0" destOrd="0" presId="urn:microsoft.com/office/officeart/2005/8/layout/vProcess5"/>
    <dgm:cxn modelId="{563152EE-31CA-4B60-A244-0BD6AD46E0F5}" type="presOf" srcId="{BA643D17-731A-49E4-9791-6801285DAC14}" destId="{FB7D39EE-E29E-494E-8710-8F0E7A31E50E}" srcOrd="1" destOrd="0" presId="urn:microsoft.com/office/officeart/2005/8/layout/vProcess5"/>
    <dgm:cxn modelId="{95A0A26A-2E83-48A7-9EF4-42B0E5858529}" type="presOf" srcId="{51F835DA-CF53-430D-8E38-CBD327460251}" destId="{679CCC6D-87F0-4522-8A53-0B480C16FE8F}" srcOrd="0" destOrd="0" presId="urn:microsoft.com/office/officeart/2005/8/layout/vProcess5"/>
    <dgm:cxn modelId="{DE0D7508-1504-4FFB-B7A2-5CC9F1D48265}" type="presOf" srcId="{24FC0602-3EA5-4961-811D-026C46E99FA4}" destId="{ACD8B9EC-8021-40A5-95FE-A19CE5939548}" srcOrd="0" destOrd="0" presId="urn:microsoft.com/office/officeart/2005/8/layout/vProcess5"/>
    <dgm:cxn modelId="{B7755AAA-B6A9-455B-993D-5A1ACAADCF1A}" type="presOf" srcId="{BB1EE603-25AB-4DFB-90BB-CBB8F1ABC8CD}" destId="{91D155C9-F49A-4CB2-ABC3-A296E62CD897}" srcOrd="1" destOrd="0" presId="urn:microsoft.com/office/officeart/2005/8/layout/vProcess5"/>
    <dgm:cxn modelId="{B037A7CC-13B8-4170-A3F6-223BD54FBD1A}" srcId="{28D857CA-2093-4244-A3A8-D9061F7C080D}" destId="{C2970E87-504C-4008-87F5-8BAED62A3848}" srcOrd="3" destOrd="0" parTransId="{FD37621B-A022-4293-98CC-A365BE639EFE}" sibTransId="{24FC0602-3EA5-4961-811D-026C46E99FA4}"/>
    <dgm:cxn modelId="{5756A959-394D-4822-A573-64FCFC22B57F}" type="presOf" srcId="{C2970E87-504C-4008-87F5-8BAED62A3848}" destId="{D6FA8318-BB3E-4EA9-A819-57D5B91074AB}" srcOrd="1" destOrd="0" presId="urn:microsoft.com/office/officeart/2005/8/layout/vProcess5"/>
    <dgm:cxn modelId="{EF3F61E7-6B26-4339-B342-4C9C1B72E72E}" type="presOf" srcId="{A42CB876-9A72-41B1-83AD-F033E9E39EDF}" destId="{CB52FD92-3008-4AB3-B4D7-EF80A13A0B27}" srcOrd="1" destOrd="0" presId="urn:microsoft.com/office/officeart/2005/8/layout/vProcess5"/>
    <dgm:cxn modelId="{803CB9DE-4C80-4FBD-A558-C9B238093D13}" type="presOf" srcId="{BA643D17-731A-49E4-9791-6801285DAC14}" destId="{CA60572F-F8AE-4354-8E68-1F7D8DFE89BC}" srcOrd="0" destOrd="0" presId="urn:microsoft.com/office/officeart/2005/8/layout/vProcess5"/>
    <dgm:cxn modelId="{0E6F8B18-5904-4701-AC00-37242E923A57}" srcId="{28D857CA-2093-4244-A3A8-D9061F7C080D}" destId="{BA643D17-731A-49E4-9791-6801285DAC14}" srcOrd="2" destOrd="0" parTransId="{A0AF57EF-89E8-4033-B208-4B5502954470}" sibTransId="{BBD43792-7242-4C95-A396-C004A4951467}"/>
    <dgm:cxn modelId="{9403C51A-E311-4291-9B15-3A291EB62FD6}" type="presOf" srcId="{BBD43792-7242-4C95-A396-C004A4951467}" destId="{DD155091-405A-4344-8F47-D94FF5971BB4}" srcOrd="0" destOrd="0" presId="urn:microsoft.com/office/officeart/2005/8/layout/vProcess5"/>
    <dgm:cxn modelId="{31376E83-48F7-4717-A2E6-4FBDB8170AD7}" type="presParOf" srcId="{013B1474-F898-4E8B-A473-2AAD96C6A54E}" destId="{9CFC03D3-BECF-4F10-9A6E-92B6CEE44C59}" srcOrd="0" destOrd="0" presId="urn:microsoft.com/office/officeart/2005/8/layout/vProcess5"/>
    <dgm:cxn modelId="{C49DA6AE-9FE7-4BD9-A640-5F616FFD9643}" type="presParOf" srcId="{013B1474-F898-4E8B-A473-2AAD96C6A54E}" destId="{2364A8D4-0C52-40A1-9603-F6AF81C82B5B}" srcOrd="1" destOrd="0" presId="urn:microsoft.com/office/officeart/2005/8/layout/vProcess5"/>
    <dgm:cxn modelId="{97825AAC-63E5-4BD4-BE33-BC1D1494C2BD}" type="presParOf" srcId="{013B1474-F898-4E8B-A473-2AAD96C6A54E}" destId="{A24FA0D9-B175-4B04-844C-3DAD0B0DFB4A}" srcOrd="2" destOrd="0" presId="urn:microsoft.com/office/officeart/2005/8/layout/vProcess5"/>
    <dgm:cxn modelId="{872A1E43-8C76-4A15-BB78-6A760B7D33A6}" type="presParOf" srcId="{013B1474-F898-4E8B-A473-2AAD96C6A54E}" destId="{CA60572F-F8AE-4354-8E68-1F7D8DFE89BC}" srcOrd="3" destOrd="0" presId="urn:microsoft.com/office/officeart/2005/8/layout/vProcess5"/>
    <dgm:cxn modelId="{71D152CC-2163-4E04-9F1E-6748BB322241}" type="presParOf" srcId="{013B1474-F898-4E8B-A473-2AAD96C6A54E}" destId="{8ED3D846-07E4-4C64-873B-C610963BCA45}" srcOrd="4" destOrd="0" presId="urn:microsoft.com/office/officeart/2005/8/layout/vProcess5"/>
    <dgm:cxn modelId="{10A6B036-7902-47BE-BBC9-1F05AC925AD5}" type="presParOf" srcId="{013B1474-F898-4E8B-A473-2AAD96C6A54E}" destId="{3F65EB09-6B63-4684-BCD0-0C88DD514C69}" srcOrd="5" destOrd="0" presId="urn:microsoft.com/office/officeart/2005/8/layout/vProcess5"/>
    <dgm:cxn modelId="{8FD99EDF-BA04-45C5-A349-A66C86CA6F4E}" type="presParOf" srcId="{013B1474-F898-4E8B-A473-2AAD96C6A54E}" destId="{679CCC6D-87F0-4522-8A53-0B480C16FE8F}" srcOrd="6" destOrd="0" presId="urn:microsoft.com/office/officeart/2005/8/layout/vProcess5"/>
    <dgm:cxn modelId="{12F9EDF3-2D5F-4E57-8622-97065CD95466}" type="presParOf" srcId="{013B1474-F898-4E8B-A473-2AAD96C6A54E}" destId="{FEAB368C-41D6-4B16-B854-F86A89619811}" srcOrd="7" destOrd="0" presId="urn:microsoft.com/office/officeart/2005/8/layout/vProcess5"/>
    <dgm:cxn modelId="{C29E2425-1D5E-4097-BCE9-C815EEABC375}" type="presParOf" srcId="{013B1474-F898-4E8B-A473-2AAD96C6A54E}" destId="{DD155091-405A-4344-8F47-D94FF5971BB4}" srcOrd="8" destOrd="0" presId="urn:microsoft.com/office/officeart/2005/8/layout/vProcess5"/>
    <dgm:cxn modelId="{76052236-D756-491A-98D5-B5BB14B4C78D}" type="presParOf" srcId="{013B1474-F898-4E8B-A473-2AAD96C6A54E}" destId="{ACD8B9EC-8021-40A5-95FE-A19CE5939548}" srcOrd="9" destOrd="0" presId="urn:microsoft.com/office/officeart/2005/8/layout/vProcess5"/>
    <dgm:cxn modelId="{07A73679-78E6-49EF-95EA-3BF5877A7C51}" type="presParOf" srcId="{013B1474-F898-4E8B-A473-2AAD96C6A54E}" destId="{D31BEF2D-BDB2-4211-ACEF-1FDF18F66F24}" srcOrd="10" destOrd="0" presId="urn:microsoft.com/office/officeart/2005/8/layout/vProcess5"/>
    <dgm:cxn modelId="{23EBDAC5-119F-4EB0-8C16-F2FC391EA7D5}" type="presParOf" srcId="{013B1474-F898-4E8B-A473-2AAD96C6A54E}" destId="{91D155C9-F49A-4CB2-ABC3-A296E62CD897}" srcOrd="11" destOrd="0" presId="urn:microsoft.com/office/officeart/2005/8/layout/vProcess5"/>
    <dgm:cxn modelId="{4CB95130-5E80-4776-822F-14DB770404A1}" type="presParOf" srcId="{013B1474-F898-4E8B-A473-2AAD96C6A54E}" destId="{FB7D39EE-E29E-494E-8710-8F0E7A31E50E}" srcOrd="12" destOrd="0" presId="urn:microsoft.com/office/officeart/2005/8/layout/vProcess5"/>
    <dgm:cxn modelId="{AB64D182-EBD0-488C-B907-29DCBAA41AE2}" type="presParOf" srcId="{013B1474-F898-4E8B-A473-2AAD96C6A54E}" destId="{D6FA8318-BB3E-4EA9-A819-57D5B91074AB}" srcOrd="13" destOrd="0" presId="urn:microsoft.com/office/officeart/2005/8/layout/vProcess5"/>
    <dgm:cxn modelId="{4B6B643D-2F5C-4A30-A5AF-3C74DAE4F09C}" type="presParOf" srcId="{013B1474-F898-4E8B-A473-2AAD96C6A54E}" destId="{CB52FD92-3008-4AB3-B4D7-EF80A13A0B27}" srcOrd="14" destOrd="0" presId="urn:microsoft.com/office/officeart/2005/8/layout/vProcess5"/>
  </dgm:cxnLst>
  <dgm:bg/>
  <dgm:whole>
    <a:ln>
      <a:solidFill>
        <a:schemeClr val="bg1"/>
      </a:solidFill>
    </a:ln>
  </dgm:whole>
  <dgm:extLst>
    <a:ext uri="http://schemas.microsoft.com/office/drawing/2008/diagram">
      <dsp:dataModelExt xmlns:dsp="http://schemas.microsoft.com/office/drawing/2008/diagram" relId="rId4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503BBC0-C8F2-4D88-ABBC-2ABF77928195}">
      <dsp:nvSpPr>
        <dsp:cNvPr id="0" name=""/>
        <dsp:cNvSpPr/>
      </dsp:nvSpPr>
      <dsp:spPr>
        <a:xfrm rot="5400000">
          <a:off x="-123159" y="124732"/>
          <a:ext cx="821063" cy="574744"/>
        </a:xfrm>
        <a:prstGeom prst="chevron">
          <a:avLst/>
        </a:prstGeom>
        <a:solidFill>
          <a:schemeClr val="lt1"/>
        </a:solidFill>
        <a:ln w="12700" cap="flat" cmpd="sng" algn="ctr">
          <a:solidFill>
            <a:schemeClr val="tx1"/>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0" kern="1200">
              <a:latin typeface="Times New Roman" panose="02020603050405020304" pitchFamily="18" charset="0"/>
              <a:cs typeface="Times New Roman" panose="02020603050405020304" pitchFamily="18" charset="0"/>
            </a:rPr>
            <a:t>Drainage</a:t>
          </a:r>
          <a:r>
            <a:rPr lang="en-US" sz="1200" b="1" kern="1200">
              <a:latin typeface="Times New Roman" panose="02020603050405020304" pitchFamily="18" charset="0"/>
              <a:cs typeface="Times New Roman" panose="02020603050405020304" pitchFamily="18" charset="0"/>
            </a:rPr>
            <a:t> </a:t>
          </a:r>
          <a:r>
            <a:rPr lang="en-US" sz="1200" b="0" kern="1200">
              <a:latin typeface="Times New Roman" panose="02020603050405020304" pitchFamily="18" charset="0"/>
              <a:cs typeface="Times New Roman" panose="02020603050405020304" pitchFamily="18" charset="0"/>
            </a:rPr>
            <a:t>basin</a:t>
          </a:r>
        </a:p>
      </dsp:txBody>
      <dsp:txXfrm rot="-5400000">
        <a:off x="1" y="288944"/>
        <a:ext cx="574744" cy="246319"/>
      </dsp:txXfrm>
    </dsp:sp>
    <dsp:sp modelId="{B60E50F2-39CC-4F1B-83BD-1987C065F905}">
      <dsp:nvSpPr>
        <dsp:cNvPr id="0" name=""/>
        <dsp:cNvSpPr/>
      </dsp:nvSpPr>
      <dsp:spPr>
        <a:xfrm rot="5400000">
          <a:off x="2825498" y="-2249180"/>
          <a:ext cx="533971" cy="5035480"/>
        </a:xfrm>
        <a:prstGeom prst="round2SameRect">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size, shape, orientation, slope, length, elevation</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Land use,vegetation, geology, soil type, surface infiltration, watershed development and storage</a:t>
          </a:r>
        </a:p>
      </dsp:txBody>
      <dsp:txXfrm rot="-5400000">
        <a:off x="574744" y="27640"/>
        <a:ext cx="5009414" cy="481839"/>
      </dsp:txXfrm>
    </dsp:sp>
    <dsp:sp modelId="{329D0747-4756-4C45-B528-CAE46621CBF1}">
      <dsp:nvSpPr>
        <dsp:cNvPr id="0" name=""/>
        <dsp:cNvSpPr/>
      </dsp:nvSpPr>
      <dsp:spPr>
        <a:xfrm rot="5400000">
          <a:off x="-123159" y="789796"/>
          <a:ext cx="821063" cy="574744"/>
        </a:xfrm>
        <a:prstGeom prst="chevron">
          <a:avLst/>
        </a:prstGeom>
        <a:solidFill>
          <a:schemeClr val="lt1"/>
        </a:solidFill>
        <a:ln w="12700" cap="flat" cmpd="sng" algn="ctr">
          <a:solidFill>
            <a:schemeClr val="tx1"/>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0" kern="1200">
              <a:latin typeface="Times New Roman" panose="02020603050405020304" pitchFamily="18" charset="0"/>
              <a:cs typeface="Times New Roman" panose="02020603050405020304" pitchFamily="18" charset="0"/>
            </a:rPr>
            <a:t>Stream</a:t>
          </a:r>
          <a:r>
            <a:rPr lang="en-US" sz="1200" b="1" kern="1200">
              <a:latin typeface="Times New Roman" panose="02020603050405020304" pitchFamily="18" charset="0"/>
              <a:cs typeface="Times New Roman" panose="02020603050405020304" pitchFamily="18" charset="0"/>
            </a:rPr>
            <a:t> </a:t>
          </a:r>
          <a:r>
            <a:rPr lang="en-US" sz="1200" b="0" kern="1200">
              <a:latin typeface="Times New Roman" panose="02020603050405020304" pitchFamily="18" charset="0"/>
              <a:cs typeface="Times New Roman" panose="02020603050405020304" pitchFamily="18" charset="0"/>
            </a:rPr>
            <a:t>channel</a:t>
          </a:r>
        </a:p>
      </dsp:txBody>
      <dsp:txXfrm rot="-5400000">
        <a:off x="1" y="954008"/>
        <a:ext cx="574744" cy="246319"/>
      </dsp:txXfrm>
    </dsp:sp>
    <dsp:sp modelId="{9D8F4655-FAD8-43B5-9BA7-C8BEBB2E6F57}">
      <dsp:nvSpPr>
        <dsp:cNvPr id="0" name=""/>
        <dsp:cNvSpPr/>
      </dsp:nvSpPr>
      <dsp:spPr>
        <a:xfrm rot="5400000">
          <a:off x="2825639" y="-1584257"/>
          <a:ext cx="533691" cy="5035480"/>
        </a:xfrm>
        <a:prstGeom prst="round2SameRect">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Geometry and configuration, slope, roughness, natural and artificial controls, and channel modification</a:t>
          </a:r>
        </a:p>
      </dsp:txBody>
      <dsp:txXfrm rot="-5400000">
        <a:off x="574745" y="692690"/>
        <a:ext cx="5009427" cy="481585"/>
      </dsp:txXfrm>
    </dsp:sp>
    <dsp:sp modelId="{1526205B-3832-455B-A3BF-B65EE4E78F8E}">
      <dsp:nvSpPr>
        <dsp:cNvPr id="0" name=""/>
        <dsp:cNvSpPr/>
      </dsp:nvSpPr>
      <dsp:spPr>
        <a:xfrm rot="5400000">
          <a:off x="-123159" y="1454859"/>
          <a:ext cx="821063" cy="574744"/>
        </a:xfrm>
        <a:prstGeom prst="chevron">
          <a:avLst/>
        </a:prstGeom>
        <a:solidFill>
          <a:schemeClr val="lt1"/>
        </a:solidFill>
        <a:ln w="12700" cap="flat" cmpd="sng" algn="ctr">
          <a:solidFill>
            <a:schemeClr val="tx1"/>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0" kern="1200">
              <a:latin typeface="Times New Roman" panose="02020603050405020304" pitchFamily="18" charset="0"/>
              <a:cs typeface="Times New Roman" panose="02020603050405020304" pitchFamily="18" charset="0"/>
            </a:rPr>
            <a:t>Flood</a:t>
          </a:r>
        </a:p>
        <a:p>
          <a:pPr lvl="0" algn="ctr" defTabSz="533400">
            <a:lnSpc>
              <a:spcPct val="90000"/>
            </a:lnSpc>
            <a:spcBef>
              <a:spcPct val="0"/>
            </a:spcBef>
            <a:spcAft>
              <a:spcPct val="35000"/>
            </a:spcAft>
          </a:pPr>
          <a:r>
            <a:rPr lang="en-US" sz="1200" b="0" kern="1200">
              <a:latin typeface="Times New Roman" panose="02020603050405020304" pitchFamily="18" charset="0"/>
              <a:cs typeface="Times New Roman" panose="02020603050405020304" pitchFamily="18" charset="0"/>
            </a:rPr>
            <a:t>plain</a:t>
          </a:r>
        </a:p>
      </dsp:txBody>
      <dsp:txXfrm rot="-5400000">
        <a:off x="1" y="1619071"/>
        <a:ext cx="574744" cy="246319"/>
      </dsp:txXfrm>
    </dsp:sp>
    <dsp:sp modelId="{15B3D22F-E5C4-4020-A0F2-0C50CB6960AE}">
      <dsp:nvSpPr>
        <dsp:cNvPr id="0" name=""/>
        <dsp:cNvSpPr/>
      </dsp:nvSpPr>
      <dsp:spPr>
        <a:xfrm rot="5400000">
          <a:off x="2825639" y="-919194"/>
          <a:ext cx="533691" cy="5035480"/>
        </a:xfrm>
        <a:prstGeom prst="round2SameRect">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Vegetal cover and channel storage.</a:t>
          </a:r>
        </a:p>
      </dsp:txBody>
      <dsp:txXfrm rot="-5400000">
        <a:off x="574745" y="1357753"/>
        <a:ext cx="5009427" cy="481585"/>
      </dsp:txXfrm>
    </dsp:sp>
    <dsp:sp modelId="{A58262A1-56FE-49C2-A5DC-71D57FF730DD}">
      <dsp:nvSpPr>
        <dsp:cNvPr id="0" name=""/>
        <dsp:cNvSpPr/>
      </dsp:nvSpPr>
      <dsp:spPr>
        <a:xfrm rot="5400000">
          <a:off x="-123159" y="2119922"/>
          <a:ext cx="821063" cy="574744"/>
        </a:xfrm>
        <a:prstGeom prst="chevron">
          <a:avLst/>
        </a:prstGeom>
        <a:solidFill>
          <a:schemeClr val="lt1"/>
        </a:solidFill>
        <a:ln w="12700" cap="flat" cmpd="sng" algn="ctr">
          <a:solidFill>
            <a:schemeClr val="tx1"/>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0" kern="1200">
              <a:latin typeface="Times New Roman" panose="02020603050405020304" pitchFamily="18" charset="0"/>
              <a:cs typeface="Times New Roman" panose="02020603050405020304" pitchFamily="18" charset="0"/>
            </a:rPr>
            <a:t>Meteorological</a:t>
          </a:r>
        </a:p>
      </dsp:txBody>
      <dsp:txXfrm rot="-5400000">
        <a:off x="1" y="2284134"/>
        <a:ext cx="574744" cy="246319"/>
      </dsp:txXfrm>
    </dsp:sp>
    <dsp:sp modelId="{F0DFF7E3-3267-458E-8549-0B1E819ABB9E}">
      <dsp:nvSpPr>
        <dsp:cNvPr id="0" name=""/>
        <dsp:cNvSpPr/>
      </dsp:nvSpPr>
      <dsp:spPr>
        <a:xfrm rot="5400000">
          <a:off x="2825639" y="-254131"/>
          <a:ext cx="533691" cy="5035480"/>
        </a:xfrm>
        <a:prstGeom prst="round2SameRect">
          <a:avLst/>
        </a:prstGeom>
        <a:solidFill>
          <a:schemeClr val="lt1">
            <a:alpha val="90000"/>
            <a:hueOff val="0"/>
            <a:satOff val="0"/>
            <a:lumOff val="0"/>
            <a:alphaOff val="0"/>
          </a:schemeClr>
        </a:soli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Storm direction, orographic factors and time rate of precipitation</a:t>
          </a:r>
        </a:p>
      </dsp:txBody>
      <dsp:txXfrm rot="-5400000">
        <a:off x="574745" y="2022816"/>
        <a:ext cx="5009427" cy="48158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B861FA-1C59-4424-AB41-BC8845648CBF}">
      <dsp:nvSpPr>
        <dsp:cNvPr id="0" name=""/>
        <dsp:cNvSpPr/>
      </dsp:nvSpPr>
      <dsp:spPr>
        <a:xfrm>
          <a:off x="126442" y="0"/>
          <a:ext cx="2706632" cy="845822"/>
        </a:xfrm>
        <a:prstGeom prst="rect">
          <a:avLst/>
        </a:prstGeo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sp:spPr>
      <dsp:style>
        <a:lnRef idx="1">
          <a:scrgbClr r="0" g="0" b="0"/>
        </a:lnRef>
        <a:fillRef idx="1">
          <a:scrgbClr r="0" g="0" b="0"/>
        </a:fillRef>
        <a:effectRef idx="0">
          <a:scrgbClr r="0" g="0" b="0"/>
        </a:effectRef>
        <a:fontRef idx="minor">
          <a:schemeClr val="lt1"/>
        </a:fontRef>
      </dsp:style>
      <dsp:txBody>
        <a:bodyPr spcFirstLastPara="0" vert="horz" wrap="square" lIns="572904" tIns="45720" rIns="45720" bIns="45720" numCol="1" spcCol="1270" anchor="t" anchorCtr="0">
          <a:noAutofit/>
        </a:bodyPr>
        <a:lstStyle/>
        <a:p>
          <a:pPr lvl="0" algn="just"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GIS and its diffrent extension</a:t>
          </a:r>
        </a:p>
        <a:p>
          <a:pPr marL="57150" lvl="1" indent="-57150" algn="just" defTabSz="400050">
            <a:lnSpc>
              <a:spcPct val="90000"/>
            </a:lnSpc>
            <a:spcBef>
              <a:spcPct val="0"/>
            </a:spcBef>
            <a:spcAft>
              <a:spcPct val="15000"/>
            </a:spcAft>
            <a:buChar char="••"/>
          </a:pPr>
          <a:r>
            <a:rPr lang="en-US"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To analyse catchment characteristics</a:t>
          </a:r>
        </a:p>
        <a:p>
          <a:pPr marL="57150" lvl="1" indent="-57150" algn="just" defTabSz="400050">
            <a:lnSpc>
              <a:spcPct val="90000"/>
            </a:lnSpc>
            <a:spcBef>
              <a:spcPct val="0"/>
            </a:spcBef>
            <a:spcAft>
              <a:spcPct val="15000"/>
            </a:spcAft>
            <a:buChar char="••"/>
          </a:pPr>
          <a:r>
            <a:rPr lang="en-US"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To classify land use land cover using Image classification</a:t>
          </a:r>
        </a:p>
      </dsp:txBody>
      <dsp:txXfrm>
        <a:off x="126442" y="0"/>
        <a:ext cx="2706632" cy="845822"/>
      </dsp:txXfrm>
    </dsp:sp>
    <dsp:sp modelId="{EF871DF4-42F1-453B-A9C0-EE63F15CE66D}">
      <dsp:nvSpPr>
        <dsp:cNvPr id="0" name=""/>
        <dsp:cNvSpPr/>
      </dsp:nvSpPr>
      <dsp:spPr>
        <a:xfrm>
          <a:off x="157915" y="51207"/>
          <a:ext cx="459125" cy="442884"/>
        </a:xfrm>
        <a:prstGeom prst="rect">
          <a:avLst/>
        </a:prstGeom>
        <a:blipFill rotWithShape="1">
          <a:blip xmlns:r="http://schemas.openxmlformats.org/officeDocument/2006/relationships" r:embed="rId1"/>
          <a:stretch>
            <a:fillRect/>
          </a:stretch>
        </a:blipFill>
        <a:ln>
          <a:noFill/>
        </a:ln>
        <a:effectLst/>
        <a:scene3d>
          <a:camera prst="orthographicFront"/>
          <a:lightRig rig="chilly" dir="t"/>
        </a:scene3d>
        <a:sp3d z="12700" extrusionH="12700" prstMaterial="translucentPowder">
          <a:bevelT w="25400" h="6350" prst="softRound"/>
          <a:bevelB w="0" h="0" prst="convex"/>
        </a:sp3d>
      </dsp:spPr>
      <dsp:style>
        <a:lnRef idx="0">
          <a:scrgbClr r="0" g="0" b="0"/>
        </a:lnRef>
        <a:fillRef idx="1">
          <a:scrgbClr r="0" g="0" b="0"/>
        </a:fillRef>
        <a:effectRef idx="0">
          <a:scrgbClr r="0" g="0" b="0"/>
        </a:effectRef>
        <a:fontRef idx="minor"/>
      </dsp:style>
    </dsp:sp>
    <dsp:sp modelId="{96EEE190-BB53-4F2E-89F8-925B89DBF65B}">
      <dsp:nvSpPr>
        <dsp:cNvPr id="0" name=""/>
        <dsp:cNvSpPr/>
      </dsp:nvSpPr>
      <dsp:spPr>
        <a:xfrm>
          <a:off x="2932571" y="0"/>
          <a:ext cx="2706632" cy="845822"/>
        </a:xfrm>
        <a:prstGeom prst="rect">
          <a:avLst/>
        </a:prstGeo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sp:spPr>
      <dsp:style>
        <a:lnRef idx="1">
          <a:scrgbClr r="0" g="0" b="0"/>
        </a:lnRef>
        <a:fillRef idx="1">
          <a:scrgbClr r="0" g="0" b="0"/>
        </a:fillRef>
        <a:effectRef idx="0">
          <a:scrgbClr r="0" g="0" b="0"/>
        </a:effectRef>
        <a:fontRef idx="minor">
          <a:schemeClr val="lt1"/>
        </a:fontRef>
      </dsp:style>
      <dsp:txBody>
        <a:bodyPr spcFirstLastPara="0" vert="horz" wrap="square" lIns="572904" tIns="45720" rIns="45720" bIns="45720" numCol="1" spcCol="1270" anchor="t" anchorCtr="0">
          <a:noAutofit/>
        </a:bodyPr>
        <a:lstStyle/>
        <a:p>
          <a:pPr lvl="0" algn="just"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Calibri" panose="020F0502020204030204"/>
              <a:ea typeface="+mn-ea"/>
              <a:cs typeface="+mn-cs"/>
            </a:rPr>
            <a:t>Arc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Hydro</a:t>
          </a:r>
        </a:p>
        <a:p>
          <a:pPr marL="57150" lvl="1" indent="-57150" algn="just" defTabSz="400050">
            <a:lnSpc>
              <a:spcPct val="90000"/>
            </a:lnSpc>
            <a:spcBef>
              <a:spcPct val="0"/>
            </a:spcBef>
            <a:spcAft>
              <a:spcPct val="15000"/>
            </a:spcAft>
            <a:buChar char="••"/>
          </a:pPr>
          <a:r>
            <a:rPr lang="en-US" sz="900" kern="1200">
              <a:solidFill>
                <a:sysClr val="windowText" lastClr="000000">
                  <a:hueOff val="0"/>
                  <a:satOff val="0"/>
                  <a:lumOff val="0"/>
                  <a:alphaOff val="0"/>
                </a:sysClr>
              </a:solidFill>
              <a:latin typeface="Calibri" panose="020F0502020204030204"/>
              <a:ea typeface="+mn-ea"/>
              <a:cs typeface="+mn-cs"/>
            </a:rPr>
            <a:t>To delinate watershed area</a:t>
          </a:r>
        </a:p>
        <a:p>
          <a:pPr marL="57150" lvl="1" indent="-57150" algn="just" defTabSz="400050">
            <a:lnSpc>
              <a:spcPct val="90000"/>
            </a:lnSpc>
            <a:spcBef>
              <a:spcPct val="0"/>
            </a:spcBef>
            <a:spcAft>
              <a:spcPct val="15000"/>
            </a:spcAft>
            <a:buChar char="••"/>
          </a:pPr>
          <a:r>
            <a:rPr lang="en-US" sz="900" kern="1200">
              <a:solidFill>
                <a:sysClr val="windowText" lastClr="000000">
                  <a:hueOff val="0"/>
                  <a:satOff val="0"/>
                  <a:lumOff val="0"/>
                  <a:alphaOff val="0"/>
                </a:sysClr>
              </a:solidFill>
              <a:latin typeface="Calibri" panose="020F0502020204030204"/>
              <a:ea typeface="+mn-ea"/>
              <a:cs typeface="+mn-cs"/>
            </a:rPr>
            <a:t>To determine catchment property</a:t>
          </a:r>
        </a:p>
      </dsp:txBody>
      <dsp:txXfrm>
        <a:off x="2932571" y="0"/>
        <a:ext cx="2706632" cy="845822"/>
      </dsp:txXfrm>
    </dsp:sp>
    <dsp:sp modelId="{0EAEE07B-89EE-48D0-9E79-9623508D8415}">
      <dsp:nvSpPr>
        <dsp:cNvPr id="0" name=""/>
        <dsp:cNvSpPr/>
      </dsp:nvSpPr>
      <dsp:spPr>
        <a:xfrm>
          <a:off x="2917311" y="0"/>
          <a:ext cx="491973" cy="458897"/>
        </a:xfrm>
        <a:prstGeom prst="rect">
          <a:avLst/>
        </a:prstGeom>
        <a:blipFill rotWithShape="1">
          <a:blip xmlns:r="http://schemas.openxmlformats.org/officeDocument/2006/relationships" r:embed="rId2"/>
          <a:stretch>
            <a:fillRect/>
          </a:stretch>
        </a:blipFill>
        <a:ln>
          <a:noFill/>
        </a:ln>
        <a:effectLst/>
        <a:scene3d>
          <a:camera prst="orthographicFront"/>
          <a:lightRig rig="chilly" dir="t"/>
        </a:scene3d>
        <a:sp3d z="12700" extrusionH="12700" prstMaterial="translucentPowder">
          <a:bevelT w="25400" h="6350" prst="softRound"/>
          <a:bevelB w="0" h="0" prst="convex"/>
        </a:sp3d>
      </dsp:spPr>
      <dsp:style>
        <a:lnRef idx="0">
          <a:scrgbClr r="0" g="0" b="0"/>
        </a:lnRef>
        <a:fillRef idx="1">
          <a:scrgbClr r="0" g="0" b="0"/>
        </a:fillRef>
        <a:effectRef idx="0">
          <a:scrgbClr r="0" g="0" b="0"/>
        </a:effectRef>
        <a:fontRef idx="minor"/>
      </dsp:style>
    </dsp:sp>
    <dsp:sp modelId="{7655BE27-868B-4CF8-93B8-7E3195F6C9DC}">
      <dsp:nvSpPr>
        <dsp:cNvPr id="0" name=""/>
        <dsp:cNvSpPr/>
      </dsp:nvSpPr>
      <dsp:spPr>
        <a:xfrm>
          <a:off x="126061" y="941611"/>
          <a:ext cx="2706632" cy="845822"/>
        </a:xfrm>
        <a:prstGeom prst="rect">
          <a:avLst/>
        </a:prstGeo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sp:spPr>
      <dsp:style>
        <a:lnRef idx="1">
          <a:scrgbClr r="0" g="0" b="0"/>
        </a:lnRef>
        <a:fillRef idx="1">
          <a:scrgbClr r="0" g="0" b="0"/>
        </a:fillRef>
        <a:effectRef idx="0">
          <a:scrgbClr r="0" g="0" b="0"/>
        </a:effectRef>
        <a:fontRef idx="minor">
          <a:schemeClr val="lt1"/>
        </a:fontRef>
      </dsp:style>
      <dsp:txBody>
        <a:bodyPr spcFirstLastPara="0" vert="horz" wrap="square" lIns="572904" tIns="45720" rIns="45720" bIns="45720" numCol="1" spcCol="1270" anchor="t" anchorCtr="0">
          <a:noAutofit/>
        </a:bodyPr>
        <a:lstStyle/>
        <a:p>
          <a:pPr lvl="0" algn="just"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HEC-RAS</a:t>
          </a:r>
        </a:p>
        <a:p>
          <a:pPr marL="57150" lvl="1" indent="-57150" algn="just" defTabSz="400050">
            <a:lnSpc>
              <a:spcPct val="90000"/>
            </a:lnSpc>
            <a:spcBef>
              <a:spcPct val="0"/>
            </a:spcBef>
            <a:spcAft>
              <a:spcPct val="15000"/>
            </a:spcAft>
            <a:buChar char="••"/>
          </a:pPr>
          <a:r>
            <a:rPr lang="en-US"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To analyse hydraulic propert of structure</a:t>
          </a:r>
        </a:p>
        <a:p>
          <a:pPr marL="57150" lvl="1" indent="-57150" algn="just" defTabSz="400050">
            <a:lnSpc>
              <a:spcPct val="90000"/>
            </a:lnSpc>
            <a:spcBef>
              <a:spcPct val="0"/>
            </a:spcBef>
            <a:spcAft>
              <a:spcPct val="15000"/>
            </a:spcAft>
            <a:buChar char="••"/>
          </a:pPr>
          <a:r>
            <a:rPr lang="en-US"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Water surface profiling and check for adequacy</a:t>
          </a:r>
        </a:p>
      </dsp:txBody>
      <dsp:txXfrm>
        <a:off x="126061" y="941611"/>
        <a:ext cx="2706632" cy="845822"/>
      </dsp:txXfrm>
    </dsp:sp>
    <dsp:sp modelId="{D98B36A2-2A38-4C89-90D1-201A291D8497}">
      <dsp:nvSpPr>
        <dsp:cNvPr id="0" name=""/>
        <dsp:cNvSpPr/>
      </dsp:nvSpPr>
      <dsp:spPr>
        <a:xfrm>
          <a:off x="170901" y="1000904"/>
          <a:ext cx="463719" cy="411347"/>
        </a:xfrm>
        <a:prstGeom prst="rect">
          <a:avLst/>
        </a:prstGeom>
        <a:blipFill rotWithShape="1">
          <a:blip xmlns:r="http://schemas.openxmlformats.org/officeDocument/2006/relationships" r:embed="rId3"/>
          <a:stretch>
            <a:fillRect/>
          </a:stretch>
        </a:blipFill>
        <a:ln>
          <a:noFill/>
        </a:ln>
        <a:effectLst/>
        <a:scene3d>
          <a:camera prst="orthographicFront"/>
          <a:lightRig rig="chilly" dir="t"/>
        </a:scene3d>
        <a:sp3d z="12700" extrusionH="12700" prstMaterial="translucentPowder">
          <a:bevelT w="25400" h="6350" prst="softRound"/>
          <a:bevelB w="0" h="0" prst="convex"/>
        </a:sp3d>
      </dsp:spPr>
      <dsp:style>
        <a:lnRef idx="0">
          <a:scrgbClr r="0" g="0" b="0"/>
        </a:lnRef>
        <a:fillRef idx="1">
          <a:scrgbClr r="0" g="0" b="0"/>
        </a:fillRef>
        <a:effectRef idx="0">
          <a:scrgbClr r="0" g="0" b="0"/>
        </a:effectRef>
        <a:fontRef idx="minor"/>
      </dsp:style>
    </dsp:sp>
    <dsp:sp modelId="{B6CE67E7-4DAE-4C15-9AC3-07070ED6BD4C}">
      <dsp:nvSpPr>
        <dsp:cNvPr id="0" name=""/>
        <dsp:cNvSpPr/>
      </dsp:nvSpPr>
      <dsp:spPr>
        <a:xfrm>
          <a:off x="2942449" y="963247"/>
          <a:ext cx="2706632" cy="845822"/>
        </a:xfrm>
        <a:prstGeom prst="rect">
          <a:avLst/>
        </a:prstGeo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sp:spPr>
      <dsp:style>
        <a:lnRef idx="1">
          <a:scrgbClr r="0" g="0" b="0"/>
        </a:lnRef>
        <a:fillRef idx="1">
          <a:scrgbClr r="0" g="0" b="0"/>
        </a:fillRef>
        <a:effectRef idx="0">
          <a:scrgbClr r="0" g="0" b="0"/>
        </a:effectRef>
        <a:fontRef idx="minor">
          <a:schemeClr val="lt1"/>
        </a:fontRef>
      </dsp:style>
      <dsp:txBody>
        <a:bodyPr spcFirstLastPara="0" vert="horz" wrap="square" lIns="572904" tIns="45720" rIns="45720" bIns="45720" numCol="1" spcCol="1270" anchor="t" anchorCtr="0">
          <a:noAutofit/>
        </a:bodyPr>
        <a:lstStyle/>
        <a:p>
          <a:pPr lvl="0" algn="just"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Easyfit programm</a:t>
          </a:r>
        </a:p>
        <a:p>
          <a:pPr marL="57150" lvl="1" indent="-57150" algn="just" defTabSz="400050">
            <a:lnSpc>
              <a:spcPct val="90000"/>
            </a:lnSpc>
            <a:spcBef>
              <a:spcPct val="0"/>
            </a:spcBef>
            <a:spcAft>
              <a:spcPct val="15000"/>
            </a:spcAft>
            <a:buChar char="••"/>
          </a:pPr>
          <a:r>
            <a:rPr lang="en-US"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used in hydrologic data distribution analysis </a:t>
          </a:r>
        </a:p>
        <a:p>
          <a:pPr marL="57150" lvl="1" indent="-57150" algn="just" defTabSz="400050">
            <a:lnSpc>
              <a:spcPct val="90000"/>
            </a:lnSpc>
            <a:spcBef>
              <a:spcPct val="0"/>
            </a:spcBef>
            <a:spcAft>
              <a:spcPct val="15000"/>
            </a:spcAft>
            <a:buChar char="••"/>
          </a:pPr>
          <a:r>
            <a:rPr lang="en-US"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To select the best fit distribution analysis method</a:t>
          </a:r>
        </a:p>
      </dsp:txBody>
      <dsp:txXfrm>
        <a:off x="2942449" y="963247"/>
        <a:ext cx="2706632" cy="845822"/>
      </dsp:txXfrm>
    </dsp:sp>
    <dsp:sp modelId="{8262A718-C012-48A5-802B-63057CCBDF18}">
      <dsp:nvSpPr>
        <dsp:cNvPr id="0" name=""/>
        <dsp:cNvSpPr/>
      </dsp:nvSpPr>
      <dsp:spPr>
        <a:xfrm>
          <a:off x="2992465" y="956511"/>
          <a:ext cx="469184" cy="445957"/>
        </a:xfrm>
        <a:prstGeom prst="rect">
          <a:avLst/>
        </a:prstGeom>
        <a:blipFill rotWithShape="1">
          <a:blip xmlns:r="http://schemas.openxmlformats.org/officeDocument/2006/relationships" r:embed="rId4"/>
          <a:stretch>
            <a:fillRect/>
          </a:stretch>
        </a:blipFill>
        <a:ln>
          <a:noFill/>
        </a:ln>
        <a:effectLst/>
        <a:scene3d>
          <a:camera prst="orthographicFront"/>
          <a:lightRig rig="chilly" dir="t"/>
        </a:scene3d>
        <a:sp3d z="12700" extrusionH="12700" prstMaterial="translucentPowder">
          <a:bevelT w="25400" h="6350" prst="softRound"/>
          <a:bevelB w="0" h="0" prst="convex"/>
        </a:sp3d>
      </dsp:spPr>
      <dsp:style>
        <a:lnRef idx="0">
          <a:scrgbClr r="0" g="0" b="0"/>
        </a:lnRef>
        <a:fillRef idx="1">
          <a:scrgbClr r="0" g="0" b="0"/>
        </a:fillRef>
        <a:effectRef idx="0">
          <a:scrgbClr r="0" g="0" b="0"/>
        </a:effectRef>
        <a:fontRef idx="minor"/>
      </dsp:style>
    </dsp:sp>
    <dsp:sp modelId="{56B08E2F-385F-408F-9D34-CDAC533C148B}">
      <dsp:nvSpPr>
        <dsp:cNvPr id="0" name=""/>
        <dsp:cNvSpPr/>
      </dsp:nvSpPr>
      <dsp:spPr>
        <a:xfrm>
          <a:off x="96532" y="1969767"/>
          <a:ext cx="2706632" cy="845822"/>
        </a:xfrm>
        <a:prstGeom prst="rect">
          <a:avLst/>
        </a:prstGeo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127000" h="25400"/>
        </a:sp3d>
      </dsp:spPr>
      <dsp:style>
        <a:lnRef idx="1">
          <a:scrgbClr r="0" g="0" b="0"/>
        </a:lnRef>
        <a:fillRef idx="1">
          <a:scrgbClr r="0" g="0" b="0"/>
        </a:fillRef>
        <a:effectRef idx="0">
          <a:scrgbClr r="0" g="0" b="0"/>
        </a:effectRef>
        <a:fontRef idx="minor">
          <a:schemeClr val="lt1"/>
        </a:fontRef>
      </dsp:style>
      <dsp:txBody>
        <a:bodyPr spcFirstLastPara="0" vert="horz" wrap="square" lIns="572904" tIns="45720" rIns="45720" bIns="45720" numCol="1" spcCol="1270" anchor="t" anchorCtr="0">
          <a:noAutofit/>
        </a:bodyPr>
        <a:lstStyle/>
        <a:p>
          <a:pPr lvl="0" algn="just"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Excel sheet</a:t>
          </a:r>
        </a:p>
        <a:p>
          <a:pPr marL="57150" lvl="1" indent="-57150" algn="just" defTabSz="400050">
            <a:lnSpc>
              <a:spcPct val="90000"/>
            </a:lnSpc>
            <a:spcBef>
              <a:spcPct val="0"/>
            </a:spcBef>
            <a:spcAft>
              <a:spcPct val="15000"/>
            </a:spcAft>
            <a:buChar char="••"/>
          </a:pPr>
          <a:r>
            <a:rPr lang="en-US"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To plot chart and graph</a:t>
          </a:r>
        </a:p>
        <a:p>
          <a:pPr marL="57150" lvl="1" indent="-57150" algn="just" defTabSz="400050">
            <a:lnSpc>
              <a:spcPct val="90000"/>
            </a:lnSpc>
            <a:spcBef>
              <a:spcPct val="0"/>
            </a:spcBef>
            <a:spcAft>
              <a:spcPct val="15000"/>
            </a:spcAft>
            <a:buChar char="••"/>
          </a:pPr>
          <a:r>
            <a:rPr lang="en-US"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To conduct further calculation and analysis</a:t>
          </a:r>
        </a:p>
      </dsp:txBody>
      <dsp:txXfrm>
        <a:off x="96532" y="1969767"/>
        <a:ext cx="2706632" cy="845822"/>
      </dsp:txXfrm>
    </dsp:sp>
    <dsp:sp modelId="{A357D2FC-0BCA-42F2-B576-D3C6A8616EF3}">
      <dsp:nvSpPr>
        <dsp:cNvPr id="0" name=""/>
        <dsp:cNvSpPr/>
      </dsp:nvSpPr>
      <dsp:spPr>
        <a:xfrm>
          <a:off x="148265" y="2038288"/>
          <a:ext cx="481937" cy="381276"/>
        </a:xfrm>
        <a:prstGeom prst="rect">
          <a:avLst/>
        </a:prstGeom>
        <a:blipFill rotWithShape="1">
          <a:blip xmlns:r="http://schemas.openxmlformats.org/officeDocument/2006/relationships" r:embed="rId5"/>
          <a:stretch>
            <a:fillRect/>
          </a:stretch>
        </a:blipFill>
        <a:ln>
          <a:noFill/>
        </a:ln>
        <a:effectLst/>
        <a:scene3d>
          <a:camera prst="orthographicFront"/>
          <a:lightRig rig="chilly" dir="t"/>
        </a:scene3d>
        <a:sp3d z="12700" extrusionH="12700" prstMaterial="translucentPowder">
          <a:bevelT w="25400" h="6350" prst="softRound"/>
          <a:bevelB w="0" h="0" prst="convex"/>
        </a:sp3d>
      </dsp:spPr>
      <dsp:style>
        <a:lnRef idx="0">
          <a:scrgbClr r="0" g="0" b="0"/>
        </a:lnRef>
        <a:fillRef idx="1">
          <a:scrgbClr r="0" g="0" b="0"/>
        </a:fillRef>
        <a:effectRef idx="0">
          <a:scrgbClr r="0" g="0" b="0"/>
        </a:effectRef>
        <a:fontRef idx="minor"/>
      </dsp:style>
    </dsp:sp>
    <dsp:sp modelId="{4C807455-C2D6-4558-8872-B1A9877478EA}">
      <dsp:nvSpPr>
        <dsp:cNvPr id="0" name=""/>
        <dsp:cNvSpPr/>
      </dsp:nvSpPr>
      <dsp:spPr>
        <a:xfrm>
          <a:off x="2941625" y="1969767"/>
          <a:ext cx="2706632" cy="845822"/>
        </a:xfrm>
        <a:prstGeom prst="rect">
          <a:avLst/>
        </a:prstGeom>
        <a:solidFill>
          <a:sysClr val="window" lastClr="FFFFFF">
            <a:alpha val="40000"/>
            <a:hueOff val="0"/>
            <a:satOff val="0"/>
            <a:lumOff val="0"/>
            <a:alphaOff val="0"/>
          </a:sysClr>
        </a:solidFill>
        <a:ln w="6350" cap="flat" cmpd="sng" algn="ctr">
          <a:solidFill>
            <a:schemeClr val="tx1"/>
          </a:solidFill>
          <a:prstDash val="solid"/>
          <a:miter lim="800000"/>
        </a:ln>
        <a:effectLst/>
        <a:scene3d>
          <a:camera prst="orthographicFront"/>
          <a:lightRig rig="chilly" dir="t"/>
        </a:scene3d>
        <a:sp3d prstMaterial="dkEdge">
          <a:bevelT w="127000" h="25400"/>
        </a:sp3d>
      </dsp:spPr>
      <dsp:style>
        <a:lnRef idx="1">
          <a:scrgbClr r="0" g="0" b="0"/>
        </a:lnRef>
        <a:fillRef idx="1">
          <a:scrgbClr r="0" g="0" b="0"/>
        </a:fillRef>
        <a:effectRef idx="0">
          <a:scrgbClr r="0" g="0" b="0"/>
        </a:effectRef>
        <a:fontRef idx="minor">
          <a:schemeClr val="lt1"/>
        </a:fontRef>
      </dsp:style>
      <dsp:txBody>
        <a:bodyPr spcFirstLastPara="0" vert="horz" wrap="square" lIns="572904" tIns="45720" rIns="45720" bIns="45720" numCol="1" spcCol="1270" anchor="t" anchorCtr="0">
          <a:noAutofit/>
        </a:bodyPr>
        <a:lstStyle/>
        <a:p>
          <a:pPr lvl="0" algn="just"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Global mapper and Google earth</a:t>
          </a:r>
        </a:p>
        <a:p>
          <a:pPr marL="57150" lvl="1" indent="-57150" algn="just" defTabSz="400050">
            <a:lnSpc>
              <a:spcPct val="90000"/>
            </a:lnSpc>
            <a:spcBef>
              <a:spcPct val="0"/>
            </a:spcBef>
            <a:spcAft>
              <a:spcPct val="15000"/>
            </a:spcAft>
            <a:buChar char="••"/>
          </a:pPr>
          <a:r>
            <a:rPr lang="en-US"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To delinate area of small catchments and</a:t>
          </a:r>
        </a:p>
        <a:p>
          <a:pPr marL="57150" lvl="1" indent="-57150" algn="just" defTabSz="400050">
            <a:lnSpc>
              <a:spcPct val="90000"/>
            </a:lnSpc>
            <a:spcBef>
              <a:spcPct val="0"/>
            </a:spcBef>
            <a:spcAft>
              <a:spcPct val="15000"/>
            </a:spcAft>
            <a:buChar char="••"/>
          </a:pPr>
          <a:r>
            <a:rPr lang="en-US" sz="9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To observe lulc of catchment area</a:t>
          </a:r>
        </a:p>
      </dsp:txBody>
      <dsp:txXfrm>
        <a:off x="2941625" y="1969767"/>
        <a:ext cx="2706632" cy="845822"/>
      </dsp:txXfrm>
    </dsp:sp>
    <dsp:sp modelId="{CCACA4E9-F785-4370-A022-448B87386DAA}">
      <dsp:nvSpPr>
        <dsp:cNvPr id="0" name=""/>
        <dsp:cNvSpPr/>
      </dsp:nvSpPr>
      <dsp:spPr>
        <a:xfrm>
          <a:off x="3033184" y="2023878"/>
          <a:ext cx="403606" cy="421019"/>
        </a:xfrm>
        <a:prstGeom prst="rect">
          <a:avLst/>
        </a:prstGeom>
        <a:blipFill rotWithShape="1">
          <a:blip xmlns:r="http://schemas.openxmlformats.org/officeDocument/2006/relationships" r:embed="rId6"/>
          <a:stretch>
            <a:fillRect/>
          </a:stretch>
        </a:blipFill>
        <a:ln>
          <a:noFill/>
        </a:ln>
        <a:effectLst/>
        <a:scene3d>
          <a:camera prst="orthographicFront"/>
          <a:lightRig rig="chilly" dir="t"/>
        </a:scene3d>
        <a:sp3d z="12700" extrusionH="12700" prstMaterial="translucentPowder">
          <a:bevelT w="25400" h="6350" prst="softRound"/>
          <a:bevelB w="0" h="0" prst="convex"/>
        </a:sp3d>
      </dsp:spPr>
      <dsp:style>
        <a:lnRef idx="0">
          <a:scrgbClr r="0" g="0" b="0"/>
        </a:lnRef>
        <a:fillRef idx="1">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2EE10C7-139A-469F-93C5-13987A76A1B5}">
      <dsp:nvSpPr>
        <dsp:cNvPr id="0" name=""/>
        <dsp:cNvSpPr/>
      </dsp:nvSpPr>
      <dsp:spPr>
        <a:xfrm>
          <a:off x="0" y="0"/>
          <a:ext cx="4444841" cy="860107"/>
        </a:xfrm>
        <a:prstGeom prst="roundRect">
          <a:avLst>
            <a:gd name="adj" fmla="val 10000"/>
          </a:avLst>
        </a:prstGeom>
        <a:solidFill>
          <a:schemeClr val="lt1"/>
        </a:solidFill>
        <a:ln w="12700" cap="flat" cmpd="sng" algn="ctr">
          <a:solidFill>
            <a:schemeClr val="tx1"/>
          </a:solidFill>
          <a:prstDash val="solid"/>
          <a:miter lim="800000"/>
        </a:ln>
        <a:effectLst/>
        <a:scene3d>
          <a:camera prst="orthographicFront"/>
          <a:lightRig rig="flat" dir="t"/>
        </a:scene3d>
        <a:sp3d/>
      </dsp:spPr>
      <dsp:style>
        <a:lnRef idx="2">
          <a:schemeClr val="accent1"/>
        </a:lnRef>
        <a:fillRef idx="1">
          <a:schemeClr val="lt1"/>
        </a:fillRef>
        <a:effectRef idx="0">
          <a:schemeClr val="accent1"/>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Identification and Determination of Catchment</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Watershed area delination</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Watershed characteristics determination(Soil, LU/LC, CN, Tc etc.)</a:t>
          </a:r>
        </a:p>
      </dsp:txBody>
      <dsp:txXfrm>
        <a:off x="25192" y="25192"/>
        <a:ext cx="3516717" cy="809723"/>
      </dsp:txXfrm>
    </dsp:sp>
    <dsp:sp modelId="{5FE36FEC-D336-4D32-A981-19BF205F2204}">
      <dsp:nvSpPr>
        <dsp:cNvPr id="0" name=""/>
        <dsp:cNvSpPr/>
      </dsp:nvSpPr>
      <dsp:spPr>
        <a:xfrm>
          <a:off x="354277" y="1010580"/>
          <a:ext cx="4444841" cy="860107"/>
        </a:xfrm>
        <a:prstGeom prst="roundRect">
          <a:avLst>
            <a:gd name="adj" fmla="val 10000"/>
          </a:avLst>
        </a:prstGeom>
        <a:solidFill>
          <a:schemeClr val="lt1"/>
        </a:solidFill>
        <a:ln w="12700" cap="flat" cmpd="sng" algn="ctr">
          <a:solidFill>
            <a:schemeClr val="tx1"/>
          </a:solidFill>
          <a:prstDash val="solid"/>
          <a:miter lim="800000"/>
        </a:ln>
        <a:effectLst/>
        <a:scene3d>
          <a:camera prst="orthographicFront"/>
          <a:lightRig rig="flat" dir="t"/>
        </a:scene3d>
        <a:sp3d/>
      </dsp:spPr>
      <dsp:style>
        <a:lnRef idx="2">
          <a:schemeClr val="accent1"/>
        </a:lnRef>
        <a:fillRef idx="1">
          <a:schemeClr val="lt1"/>
        </a:fillRef>
        <a:effectRef idx="0">
          <a:schemeClr val="accent1"/>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Analysis of Rainfall Data</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Areal rain fall,rainfall intestisties, distribution fitting process</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IDF generation and comparision</a:t>
          </a:r>
        </a:p>
      </dsp:txBody>
      <dsp:txXfrm>
        <a:off x="379469" y="1035772"/>
        <a:ext cx="3443195" cy="809723"/>
      </dsp:txXfrm>
    </dsp:sp>
    <dsp:sp modelId="{0E79CC25-658E-4769-BFAA-770042F8546B}">
      <dsp:nvSpPr>
        <dsp:cNvPr id="0" name=""/>
        <dsp:cNvSpPr/>
      </dsp:nvSpPr>
      <dsp:spPr>
        <a:xfrm>
          <a:off x="784383" y="2006917"/>
          <a:ext cx="4444841" cy="860107"/>
        </a:xfrm>
        <a:prstGeom prst="roundRect">
          <a:avLst>
            <a:gd name="adj" fmla="val 10000"/>
          </a:avLst>
        </a:prstGeom>
        <a:solidFill>
          <a:schemeClr val="lt1"/>
        </a:solidFill>
        <a:ln w="12700" cap="flat" cmpd="sng" algn="ctr">
          <a:solidFill>
            <a:schemeClr val="tx1"/>
          </a:solidFill>
          <a:prstDash val="solid"/>
          <a:miter lim="800000"/>
        </a:ln>
        <a:effectLst/>
        <a:scene3d>
          <a:camera prst="orthographicFront"/>
          <a:lightRig rig="flat" dir="t"/>
        </a:scene3d>
        <a:sp3d/>
      </dsp:spPr>
      <dsp:style>
        <a:lnRef idx="2">
          <a:schemeClr val="accent1"/>
        </a:lnRef>
        <a:fillRef idx="1">
          <a:schemeClr val="lt1"/>
        </a:fillRef>
        <a:effectRef idx="0">
          <a:schemeClr val="accent1"/>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Peak Discharge Estimation</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Rational method(for area&lt;50hec)</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SCS CN method (for area &gt;50hec)</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 Statistical analysis method</a:t>
          </a:r>
        </a:p>
      </dsp:txBody>
      <dsp:txXfrm>
        <a:off x="809575" y="2032109"/>
        <a:ext cx="3443195" cy="809723"/>
      </dsp:txXfrm>
    </dsp:sp>
    <dsp:sp modelId="{694D2E81-EA6C-4AD7-A173-DC49BEAC315F}">
      <dsp:nvSpPr>
        <dsp:cNvPr id="0" name=""/>
        <dsp:cNvSpPr/>
      </dsp:nvSpPr>
      <dsp:spPr>
        <a:xfrm>
          <a:off x="3885771" y="652248"/>
          <a:ext cx="559069" cy="559069"/>
        </a:xfrm>
        <a:prstGeom prst="downArrow">
          <a:avLst>
            <a:gd name="adj1" fmla="val 55000"/>
            <a:gd name="adj2" fmla="val 45000"/>
          </a:avLst>
        </a:prstGeom>
        <a:solidFill>
          <a:schemeClr val="lt1"/>
        </a:solidFill>
        <a:ln w="12700" cap="flat" cmpd="sng" algn="ctr">
          <a:solidFill>
            <a:schemeClr val="tx1"/>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31750" tIns="31750" rIns="31750" bIns="31750" numCol="1" spcCol="1270" anchor="ctr" anchorCtr="0">
          <a:noAutofit/>
        </a:bodyPr>
        <a:lstStyle/>
        <a:p>
          <a:pPr lvl="0" algn="ctr" defTabSz="1111250">
            <a:lnSpc>
              <a:spcPct val="90000"/>
            </a:lnSpc>
            <a:spcBef>
              <a:spcPct val="0"/>
            </a:spcBef>
            <a:spcAft>
              <a:spcPct val="35000"/>
            </a:spcAft>
          </a:pPr>
          <a:endParaRPr lang="en-US" sz="2500" kern="1200"/>
        </a:p>
      </dsp:txBody>
      <dsp:txXfrm>
        <a:off x="4011562" y="652248"/>
        <a:ext cx="307487" cy="420699"/>
      </dsp:txXfrm>
    </dsp:sp>
    <dsp:sp modelId="{308E2111-5193-4D5F-8AE5-B1A1CFFEF78E}">
      <dsp:nvSpPr>
        <dsp:cNvPr id="0" name=""/>
        <dsp:cNvSpPr/>
      </dsp:nvSpPr>
      <dsp:spPr>
        <a:xfrm>
          <a:off x="4277963" y="1649972"/>
          <a:ext cx="559069" cy="559069"/>
        </a:xfrm>
        <a:prstGeom prst="downArrow">
          <a:avLst>
            <a:gd name="adj1" fmla="val 55000"/>
            <a:gd name="adj2" fmla="val 45000"/>
          </a:avLst>
        </a:prstGeom>
        <a:solidFill>
          <a:schemeClr val="lt1"/>
        </a:solidFill>
        <a:ln w="12700" cap="flat" cmpd="sng" algn="ctr">
          <a:solidFill>
            <a:schemeClr val="tx1"/>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31750" tIns="31750" rIns="31750" bIns="31750" numCol="1" spcCol="1270" anchor="ctr" anchorCtr="0">
          <a:noAutofit/>
        </a:bodyPr>
        <a:lstStyle/>
        <a:p>
          <a:pPr lvl="0" algn="ctr" defTabSz="1111250">
            <a:lnSpc>
              <a:spcPct val="90000"/>
            </a:lnSpc>
            <a:spcBef>
              <a:spcPct val="0"/>
            </a:spcBef>
            <a:spcAft>
              <a:spcPct val="35000"/>
            </a:spcAft>
          </a:pPr>
          <a:endParaRPr lang="en-US" sz="2500" kern="1200"/>
        </a:p>
      </dsp:txBody>
      <dsp:txXfrm>
        <a:off x="4403754" y="1649972"/>
        <a:ext cx="307487" cy="42069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364A8D4-0C52-40A1-9603-F6AF81C82B5B}">
      <dsp:nvSpPr>
        <dsp:cNvPr id="0" name=""/>
        <dsp:cNvSpPr/>
      </dsp:nvSpPr>
      <dsp:spPr>
        <a:xfrm>
          <a:off x="0" y="0"/>
          <a:ext cx="4371895" cy="619452"/>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solidFill>
            <a:schemeClr val="bg1"/>
          </a:solid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Determine annual maximum rain fall depth for every year of record for specific durations</a:t>
          </a:r>
        </a:p>
      </dsp:txBody>
      <dsp:txXfrm>
        <a:off x="18143" y="18143"/>
        <a:ext cx="3630981" cy="583166"/>
      </dsp:txXfrm>
    </dsp:sp>
    <dsp:sp modelId="{A24FA0D9-B175-4B04-844C-3DAD0B0DFB4A}">
      <dsp:nvSpPr>
        <dsp:cNvPr id="0" name=""/>
        <dsp:cNvSpPr/>
      </dsp:nvSpPr>
      <dsp:spPr>
        <a:xfrm>
          <a:off x="100314" y="705488"/>
          <a:ext cx="4824211" cy="619452"/>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Perform frequency analysis for each set of annual maximum by fitting theoritical extreme value distribution (Gumble was used)</a:t>
          </a:r>
        </a:p>
      </dsp:txBody>
      <dsp:txXfrm>
        <a:off x="118457" y="723631"/>
        <a:ext cx="3983373" cy="583166"/>
      </dsp:txXfrm>
    </dsp:sp>
    <dsp:sp modelId="{CA60572F-F8AE-4354-8E68-1F7D8DFE89BC}">
      <dsp:nvSpPr>
        <dsp:cNvPr id="0" name=""/>
        <dsp:cNvSpPr/>
      </dsp:nvSpPr>
      <dsp:spPr>
        <a:xfrm>
          <a:off x="652945" y="1410976"/>
          <a:ext cx="4371895" cy="619452"/>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Compute frequency factor related with desired RP</a:t>
          </a:r>
        </a:p>
      </dsp:txBody>
      <dsp:txXfrm>
        <a:off x="671088" y="1429119"/>
        <a:ext cx="3606492" cy="583166"/>
      </dsp:txXfrm>
    </dsp:sp>
    <dsp:sp modelId="{8ED3D846-07E4-4C64-873B-C610963BCA45}">
      <dsp:nvSpPr>
        <dsp:cNvPr id="0" name=""/>
        <dsp:cNvSpPr/>
      </dsp:nvSpPr>
      <dsp:spPr>
        <a:xfrm>
          <a:off x="979418" y="2116464"/>
          <a:ext cx="4371895" cy="619452"/>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Compute sample mean and standard deviation of series of annual maximum</a:t>
          </a:r>
        </a:p>
      </dsp:txBody>
      <dsp:txXfrm>
        <a:off x="997561" y="2134607"/>
        <a:ext cx="3606492" cy="583166"/>
      </dsp:txXfrm>
    </dsp:sp>
    <dsp:sp modelId="{3F65EB09-6B63-4684-BCD0-0C88DD514C69}">
      <dsp:nvSpPr>
        <dsp:cNvPr id="0" name=""/>
        <dsp:cNvSpPr/>
      </dsp:nvSpPr>
      <dsp:spPr>
        <a:xfrm>
          <a:off x="1305890" y="2785261"/>
          <a:ext cx="4371895" cy="619452"/>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Compute precipitation intensity assosiated with each return period and plot the results</a:t>
          </a:r>
        </a:p>
      </dsp:txBody>
      <dsp:txXfrm>
        <a:off x="1324033" y="2803404"/>
        <a:ext cx="3606492" cy="583166"/>
      </dsp:txXfrm>
    </dsp:sp>
    <dsp:sp modelId="{679CCC6D-87F0-4522-8A53-0B480C16FE8F}">
      <dsp:nvSpPr>
        <dsp:cNvPr id="0" name=""/>
        <dsp:cNvSpPr/>
      </dsp:nvSpPr>
      <dsp:spPr>
        <a:xfrm>
          <a:off x="3969250" y="452544"/>
          <a:ext cx="402644" cy="402644"/>
        </a:xfrm>
        <a:prstGeom prst="downArrow">
          <a:avLst>
            <a:gd name="adj1" fmla="val 55000"/>
            <a:gd name="adj2" fmla="val 45000"/>
          </a:avLst>
        </a:prstGeom>
        <a:solidFill>
          <a:schemeClr val="lt1">
            <a:alpha val="90000"/>
            <a:tint val="40000"/>
            <a:hueOff val="0"/>
            <a:satOff val="0"/>
            <a:lumOff val="0"/>
            <a:alphaOff val="0"/>
          </a:schemeClr>
        </a:solidFill>
        <a:ln w="6350" cap="flat" cmpd="sng" algn="ctr">
          <a:solidFill>
            <a:schemeClr val="tx1">
              <a:alpha val="90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130" tIns="24130" rIns="24130" bIns="24130" numCol="1" spcCol="1270" anchor="ctr" anchorCtr="0">
          <a:noAutofit/>
        </a:bodyPr>
        <a:lstStyle/>
        <a:p>
          <a:pPr lvl="0" algn="ctr" defTabSz="844550">
            <a:lnSpc>
              <a:spcPct val="90000"/>
            </a:lnSpc>
            <a:spcBef>
              <a:spcPct val="0"/>
            </a:spcBef>
            <a:spcAft>
              <a:spcPct val="35000"/>
            </a:spcAft>
          </a:pPr>
          <a:endParaRPr lang="en-US" sz="1900" kern="1200">
            <a:latin typeface="Times New Roman" panose="02020603050405020304" pitchFamily="18" charset="0"/>
            <a:cs typeface="Times New Roman" panose="02020603050405020304" pitchFamily="18" charset="0"/>
          </a:endParaRPr>
        </a:p>
      </dsp:txBody>
      <dsp:txXfrm>
        <a:off x="4059845" y="452544"/>
        <a:ext cx="221454" cy="302990"/>
      </dsp:txXfrm>
    </dsp:sp>
    <dsp:sp modelId="{FEAB368C-41D6-4B16-B854-F86A89619811}">
      <dsp:nvSpPr>
        <dsp:cNvPr id="0" name=""/>
        <dsp:cNvSpPr/>
      </dsp:nvSpPr>
      <dsp:spPr>
        <a:xfrm>
          <a:off x="4295723" y="1158032"/>
          <a:ext cx="402644" cy="402644"/>
        </a:xfrm>
        <a:prstGeom prst="downArrow">
          <a:avLst>
            <a:gd name="adj1" fmla="val 55000"/>
            <a:gd name="adj2" fmla="val 45000"/>
          </a:avLst>
        </a:prstGeom>
        <a:solidFill>
          <a:schemeClr val="lt1">
            <a:alpha val="90000"/>
            <a:tint val="40000"/>
            <a:hueOff val="0"/>
            <a:satOff val="0"/>
            <a:lumOff val="0"/>
            <a:alphaOff val="0"/>
          </a:schemeClr>
        </a:solidFill>
        <a:ln w="6350" cap="flat" cmpd="sng" algn="ctr">
          <a:solidFill>
            <a:schemeClr val="tx1">
              <a:alpha val="90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130" tIns="24130" rIns="24130" bIns="24130" numCol="1" spcCol="1270" anchor="ctr" anchorCtr="0">
          <a:noAutofit/>
        </a:bodyPr>
        <a:lstStyle/>
        <a:p>
          <a:pPr lvl="0" algn="ctr" defTabSz="844550">
            <a:lnSpc>
              <a:spcPct val="90000"/>
            </a:lnSpc>
            <a:spcBef>
              <a:spcPct val="0"/>
            </a:spcBef>
            <a:spcAft>
              <a:spcPct val="35000"/>
            </a:spcAft>
          </a:pPr>
          <a:endParaRPr lang="en-US" sz="1900" kern="1200">
            <a:latin typeface="Times New Roman" panose="02020603050405020304" pitchFamily="18" charset="0"/>
            <a:cs typeface="Times New Roman" panose="02020603050405020304" pitchFamily="18" charset="0"/>
          </a:endParaRPr>
        </a:p>
      </dsp:txBody>
      <dsp:txXfrm>
        <a:off x="4386318" y="1158032"/>
        <a:ext cx="221454" cy="302990"/>
      </dsp:txXfrm>
    </dsp:sp>
    <dsp:sp modelId="{DD155091-405A-4344-8F47-D94FF5971BB4}">
      <dsp:nvSpPr>
        <dsp:cNvPr id="0" name=""/>
        <dsp:cNvSpPr/>
      </dsp:nvSpPr>
      <dsp:spPr>
        <a:xfrm>
          <a:off x="4622196" y="1853196"/>
          <a:ext cx="402644" cy="402644"/>
        </a:xfrm>
        <a:prstGeom prst="downArrow">
          <a:avLst>
            <a:gd name="adj1" fmla="val 55000"/>
            <a:gd name="adj2" fmla="val 45000"/>
          </a:avLst>
        </a:prstGeom>
        <a:solidFill>
          <a:schemeClr val="lt1">
            <a:alpha val="90000"/>
            <a:tint val="40000"/>
            <a:hueOff val="0"/>
            <a:satOff val="0"/>
            <a:lumOff val="0"/>
            <a:alphaOff val="0"/>
          </a:schemeClr>
        </a:solidFill>
        <a:ln w="6350" cap="flat" cmpd="sng" algn="ctr">
          <a:solidFill>
            <a:schemeClr val="tx1">
              <a:alpha val="90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130" tIns="24130" rIns="24130" bIns="24130" numCol="1" spcCol="1270" anchor="ctr" anchorCtr="0">
          <a:noAutofit/>
        </a:bodyPr>
        <a:lstStyle/>
        <a:p>
          <a:pPr lvl="0" algn="ctr" defTabSz="844550">
            <a:lnSpc>
              <a:spcPct val="90000"/>
            </a:lnSpc>
            <a:spcBef>
              <a:spcPct val="0"/>
            </a:spcBef>
            <a:spcAft>
              <a:spcPct val="35000"/>
            </a:spcAft>
          </a:pPr>
          <a:endParaRPr lang="en-US" sz="1900" kern="1200">
            <a:latin typeface="Times New Roman" panose="02020603050405020304" pitchFamily="18" charset="0"/>
            <a:cs typeface="Times New Roman" panose="02020603050405020304" pitchFamily="18" charset="0"/>
          </a:endParaRPr>
        </a:p>
      </dsp:txBody>
      <dsp:txXfrm>
        <a:off x="4712791" y="1853196"/>
        <a:ext cx="221454" cy="302990"/>
      </dsp:txXfrm>
    </dsp:sp>
    <dsp:sp modelId="{ACD8B9EC-8021-40A5-95FE-A19CE5939548}">
      <dsp:nvSpPr>
        <dsp:cNvPr id="0" name=""/>
        <dsp:cNvSpPr/>
      </dsp:nvSpPr>
      <dsp:spPr>
        <a:xfrm>
          <a:off x="4948668" y="2565567"/>
          <a:ext cx="402644" cy="402644"/>
        </a:xfrm>
        <a:prstGeom prst="downArrow">
          <a:avLst>
            <a:gd name="adj1" fmla="val 55000"/>
            <a:gd name="adj2" fmla="val 45000"/>
          </a:avLst>
        </a:prstGeom>
        <a:solidFill>
          <a:schemeClr val="lt1">
            <a:alpha val="90000"/>
            <a:tint val="40000"/>
            <a:hueOff val="0"/>
            <a:satOff val="0"/>
            <a:lumOff val="0"/>
            <a:alphaOff val="0"/>
          </a:schemeClr>
        </a:solidFill>
        <a:ln w="6350" cap="flat" cmpd="sng" algn="ctr">
          <a:solidFill>
            <a:schemeClr val="tx1">
              <a:alpha val="9000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130" tIns="24130" rIns="24130" bIns="24130" numCol="1" spcCol="1270" anchor="ctr" anchorCtr="0">
          <a:noAutofit/>
        </a:bodyPr>
        <a:lstStyle/>
        <a:p>
          <a:pPr lvl="0" algn="ctr" defTabSz="844550">
            <a:lnSpc>
              <a:spcPct val="90000"/>
            </a:lnSpc>
            <a:spcBef>
              <a:spcPct val="0"/>
            </a:spcBef>
            <a:spcAft>
              <a:spcPct val="35000"/>
            </a:spcAft>
          </a:pPr>
          <a:endParaRPr lang="en-US" sz="1900" kern="1200">
            <a:latin typeface="Times New Roman" panose="02020603050405020304" pitchFamily="18" charset="0"/>
            <a:cs typeface="Times New Roman" panose="02020603050405020304" pitchFamily="18" charset="0"/>
          </a:endParaRPr>
        </a:p>
      </dsp:txBody>
      <dsp:txXfrm>
        <a:off x="5039263" y="2565567"/>
        <a:ext cx="221454" cy="302990"/>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Kal11</b:Tag>
    <b:SourceType>Book</b:SourceType>
    <b:Guid>{29FF7B37-2ACA-48B8-8C95-ABF2F7452F80}</b:Guid>
    <b:Author>
      <b:Author>
        <b:NameList>
          <b:Person>
            <b:Last>Kalantari</b:Last>
            <b:First>Zahra</b:First>
          </b:Person>
        </b:NameList>
      </b:Author>
    </b:Author>
    <b:Title>“Adaptation of road drainage structures to climate change”</b:Title>
    <b:Year>2011</b:Year>
    <b:Publisher>erc lwr</b:Publisher>
    <b:RefOrder>29</b:RefOrder>
  </b:Source>
  <b:Source>
    <b:Tag>Ric02</b:Tag>
    <b:SourceType>Book</b:SourceType>
    <b:Guid>{AA8AD463-20BE-4659-BCE7-4B49AD76DE96}</b:Guid>
    <b:Author>
      <b:Author>
        <b:NameList>
          <b:Person>
            <b:Last>McCuen</b:Last>
            <b:First>Richard</b:First>
            <b:Middle>H.</b:Middle>
          </b:Person>
        </b:NameList>
      </b:Author>
    </b:Author>
    <b:Title>Modeling Hydrologic Change,Statistical Method</b:Title>
    <b:Year>2002</b:Year>
    <b:City>Florida</b:City>
    <b:Publisher>Lewis CRC Press LLC</b:Publisher>
    <b:RefOrder>3</b:RefOrder>
  </b:Source>
  <b:Source>
    <b:Tag>Tuf15</b:Tag>
    <b:SourceType>JournalArticle</b:SourceType>
    <b:Guid>{E29E8747-C044-4F9A-AAEE-92998EA01C8E}</b:Guid>
    <b:Author>
      <b:Author>
        <b:NameList>
          <b:Person>
            <b:Last>Tufa</b:Last>
            <b:First>D.</b:First>
            <b:Middle>F., Abbulu, Y. And Srinivasa Rao, G. V. R.</b:Middle>
          </b:Person>
        </b:NameList>
      </b:Author>
    </b:Author>
    <b:Title>Hydrological Impacts Due To Land-Use And Land-Cover Changes of Ketar Watershed Lake Ziway Catchment, Ethiopia</b:Title>
    <b:Year>2015</b:Year>
    <b:JournalName>International Journal of Civil Engineering and Technology</b:JournalName>
    <b:Pages>36-45</b:Pages>
    <b:RefOrder>30</b:RefOrder>
  </b:Source>
  <b:Source>
    <b:Tag>Cho88</b:Tag>
    <b:SourceType>Book</b:SourceType>
    <b:Guid>{5DF169E8-EF17-4A3D-A6B5-205E5FEA3DDB}</b:Guid>
    <b:Author>
      <b:Author>
        <b:NameList>
          <b:Person>
            <b:Last>Chow Ven Te</b:Last>
            <b:First>D.R</b:First>
            <b:Middle>Maidment, and L.W Mays</b:Middle>
          </b:Person>
        </b:NameList>
      </b:Author>
    </b:Author>
    <b:Title>Applied Hydrology </b:Title>
    <b:Year>1988</b:Year>
    <b:City>New York</b:City>
    <b:Publisher>McGraw hill</b:Publisher>
    <b:RefOrder>31</b:RefOrder>
  </b:Source>
  <b:Source>
    <b:Tag>Hai16</b:Tag>
    <b:SourceType>JournalArticle</b:SourceType>
    <b:Guid>{BE9105CE-1060-464A-8B4B-1219D07F4164}</b:Guid>
    <b:Author>
      <b:Author>
        <b:NameList>
          <b:Person>
            <b:Last>Natnael</b:Last>
            <b:First>Hailu</b:First>
          </b:Person>
        </b:NameList>
      </b:Author>
    </b:Author>
    <b:Title>Effect of Sediment Aggradation on the Hydraulic Performance of Rive Cross Drainage Structures (The Case of Mekanisa Bridge on Mekanisa To Gofa High Way Road)</b:Title>
    <b:JournalName>M. Sc. Thesis. Addis Ababa University, Addis Ababa, Ethiopia</b:JournalName>
    <b:Year>2016</b:Year>
    <b:RefOrder>17</b:RefOrder>
  </b:Source>
  <b:Source>
    <b:Tag>Gau16</b:Tag>
    <b:SourceType>JournalArticle</b:SourceType>
    <b:Guid>{A322A173-D5C1-4AE1-A062-E0F650F2F719}</b:Guid>
    <b:Author>
      <b:Author>
        <b:NameList>
          <b:Person>
            <b:Last>Gautam</b:Last>
            <b:First>Sudip</b:First>
          </b:Person>
        </b:NameList>
      </b:Author>
    </b:Author>
    <b:Title>Hydraulic Modeling and Performance Evaluation of Low Water Crossings in Illinios</b:Title>
    <b:Year>2016</b:Year>
    <b:City>Illinois</b:City>
    <b:Publisher>University of Illinois at Urbana-Champaign</b:Publisher>
    <b:JournalName>M.SC. Thesis, University of Illinois at Urbana-Champaign, Illinios</b:JournalName>
    <b:RefOrder>4</b:RefOrder>
  </b:Source>
  <b:Source>
    <b:Tag>KSu081</b:Tag>
    <b:SourceType>Book</b:SourceType>
    <b:Guid>{9B5C06A8-45F1-49B6-9B58-2E087E056A9E}</b:Guid>
    <b:Title>Engineering Hydrology</b:Title>
    <b:Year>2008</b:Year>
    <b:Author>
      <b:Author>
        <b:NameList>
          <b:Person>
            <b:Last>Subrmanya</b:Last>
            <b:First>K</b:First>
          </b:Person>
        </b:NameList>
      </b:Author>
    </b:Author>
    <b:City>New Delhi</b:City>
    <b:Publisher>Mc Graw-Hill companies</b:Publisher>
    <b:RefOrder>23</b:RefOrder>
  </b:Source>
  <b:Source>
    <b:Tag>Eri06</b:Tag>
    <b:SourceType>Book</b:SourceType>
    <b:Guid>{F4B67DB7-2ABE-488A-908D-2CB2EE9843A2}</b:Guid>
    <b:Title>Water from roads: A hand book for technicians and farmers on harvesting rain water from roads </b:Title>
    <b:Year>2006</b:Year>
    <b:Author>
      <b:Author>
        <b:NameList>
          <b:Person>
            <b:Last>Nissen-Petersen</b:Last>
            <b:First>Erik</b:First>
          </b:Person>
        </b:NameList>
      </b:Author>
    </b:Author>
    <b:City>Danida</b:City>
    <b:Publisher>Danish International developement assistance</b:Publisher>
    <b:RefOrder>32</b:RefOrder>
  </b:Source>
  <b:Source>
    <b:Tag>Zum16</b:Tag>
    <b:SourceType>JournalArticle</b:SourceType>
    <b:Guid>{0EA5CEA6-CC38-4373-8CB6-2F19B7CC5BB0}</b:Guid>
    <b:Title>Investigating Surface Drainage Problem of Road inKkhartoum State</b:Title>
    <b:Year>2016</b:Year>
    <b:Author>
      <b:Author>
        <b:NameList>
          <b:Person>
            <b:Last>Zumarawi</b:Last>
            <b:First>Magdi</b:First>
            <b:Middle>M. E.</b:Middle>
          </b:Person>
        </b:NameList>
      </b:Author>
    </b:Author>
    <b:JournalName>International Journal of Civil Engineering and Technology (IJCIET)</b:JournalName>
    <b:Pages>91-103</b:Pages>
    <b:RefOrder>11</b:RefOrder>
  </b:Source>
  <b:Source>
    <b:Tag>Cho02</b:Tag>
    <b:SourceType>Book</b:SourceType>
    <b:Guid>{5407D745-6282-4C77-82DA-A433B5354F13}</b:Guid>
    <b:Author>
      <b:Author>
        <b:NameList>
          <b:Person>
            <b:Last>Xu</b:Last>
            <b:First>Chong-yu</b:First>
          </b:Person>
        </b:NameList>
      </b:Author>
    </b:Author>
    <b:Title> Text book of hydrologic models</b:Title>
    <b:Year>2002</b:Year>
    <b:City>Uppsala</b:City>
    <b:Publisher>Uppsala University department of earth sceinces Hydrology</b:Publisher>
    <b:RefOrder>33</b:RefOrder>
  </b:Source>
  <b:Source>
    <b:Tag>Oro11</b:Tag>
    <b:SourceType>Misc</b:SourceType>
    <b:Guid>{9786F396-3D64-4412-A0F7-9A8F5D58E7DD}</b:Guid>
    <b:Author>
      <b:Author>
        <b:Corporate>OFEDB</b:Corporate>
      </b:Author>
    </b:Author>
    <b:Year>2011</b:Year>
    <b:PublicationTitle>Physical and socio economic profile of Arsi zone and districts,</b:PublicationTitle>
    <b:Month>January</b:Month>
    <b:City>Finfine</b:City>
    <b:StateProvince>Oromia</b:StateProvince>
    <b:CountryRegion>Ethiopia</b:CountryRegion>
    <b:RefOrder>19</b:RefOrder>
  </b:Source>
  <b:Source>
    <b:Tag>Fis04</b:Tag>
    <b:SourceType>Book</b:SourceType>
    <b:Guid>{C8B4515A-FA98-4B52-9379-3CD318D25825}</b:Guid>
    <b:Author>
      <b:Author>
        <b:Corporate>Fishbeck, ThomPson, Carr &amp; Huberr</b:Corporate>
      </b:Author>
    </b:Author>
    <b:Title>Hydrologic and Hydraulic Analysis</b:Title>
    <b:Year>2004</b:Year>
    <b:City>Allegan</b:City>
    <b:Publisher>Allegan Conservation District</b:Publisher>
    <b:RefOrder>34</b:RefOrder>
  </b:Source>
  <b:Source>
    <b:Tag>Haw18</b:Tag>
    <b:SourceType>JournalArticle</b:SourceType>
    <b:Guid>{6F5DCE09-4258-4DD2-A1C3-DEDFFBF046F2}</b:Guid>
    <b:Author>
      <b:Author>
        <b:NameList>
          <b:Person>
            <b:Last>Adicho</b:Last>
            <b:First>Hawi</b:First>
          </b:Person>
        </b:NameList>
      </b:Author>
    </b:Author>
    <b:Title>Investigating Tthe effect of scouring on hydraulic performance of river cross drainage structures: case  study of Ginchi Awash Bridge</b:Title>
    <b:JournalName>Msc. Thesis, Addis Abeba Universisty institute of technology. Addis Abeba, Ethiopia</b:JournalName>
    <b:Year>2018</b:Year>
    <b:RefOrder>35</b:RefOrder>
  </b:Source>
  <b:Source>
    <b:Tag>Suv13</b:Tag>
    <b:SourceType>JournalArticle</b:SourceType>
    <b:Guid>{9D2E00B2-9ABB-4805-9669-E9B5C93BF5AA}</b:Guid>
    <b:Author>
      <b:Author>
        <b:NameList>
          <b:Person>
            <b:Last>Mistri</b:Last>
            <b:First>Suvendu</b:First>
            <b:Middle>Roy and Biswaranjan</b:Middle>
          </b:Person>
        </b:NameList>
      </b:Author>
    </b:Author>
    <b:Title>Estimation of Peak Flood Discharge for an Ungauged River:</b:Title>
    <b:JournalName>Geography Journal</b:JournalName>
    <b:Year>2013</b:Year>
    <b:RefOrder>36</b:RefOrder>
  </b:Source>
  <b:Source>
    <b:Tag>Get18</b:Tag>
    <b:SourceType>JournalArticle</b:SourceType>
    <b:Guid>{5164F9CB-5A73-4BB5-A517-BD87522192F3}</b:Guid>
    <b:Author>
      <b:Author>
        <b:NameList>
          <b:Person>
            <b:Last>Getachew H. &amp; K. V. Suryabhagavan</b:Last>
          </b:Person>
        </b:NameList>
      </b:Author>
    </b:Author>
    <b:Title>GIS-based approach for identification of potential rainwater harvesting sites in Arsi Zone, Central Ethiopia.</b:Title>
    <b:JournalName>Springer Nature, Switzerland</b:JournalName>
    <b:Year>2018</b:Year>
    <b:RefOrder>37</b:RefOrder>
  </b:Source>
  <b:Source>
    <b:Tag>Eth13</b:Tag>
    <b:SourceType>Report</b:SourceType>
    <b:Guid>{C866271B-3D48-421C-9D5D-EE1661AB2246}</b:Guid>
    <b:Author>
      <b:Author>
        <b:Corporate>ERA</b:Corporate>
      </b:Author>
      <b:BookAuthor>
        <b:NameList>
          <b:Person>
            <b:Last>ERA</b:Last>
          </b:Person>
        </b:NameList>
      </b:BookAuthor>
    </b:Author>
    <b:Title>Ethiopian Roads Authority "Drainage Design Manual"</b:Title>
    <b:Year>2013</b:Year>
    <b:City>Addis Ababa</b:City>
    <b:Publisher>Federal Democratic Republic of Ethiopia</b:Publisher>
    <b:RefOrder>1</b:RefOrder>
  </b:Source>
  <b:Source>
    <b:Tag>Cha18</b:Tag>
    <b:SourceType>JournalArticle</b:SourceType>
    <b:Guid>{03124DF9-5FFD-4BCD-8C4A-12811092C954}</b:Guid>
    <b:Author>
      <b:Author>
        <b:NameList>
          <b:Person>
            <b:Last>Chachu</b:Last>
            <b:First>Mitiku</b:First>
          </b:Person>
        </b:NameList>
      </b:Author>
    </b:Author>
    <b:Title>Hydraulic Analysis of Road Drainage Structures and Proposed Mitigation</b:Title>
    <b:Year>2018</b:Year>
    <b:City>Addis Ababa, Ethiopia</b:City>
    <b:JournalName>M.Sc. Thesis, Addis Ababa University institute of technology, Addis Ababa, Ethiopia</b:JournalName>
    <b:RefOrder>15</b:RefOrder>
  </b:Source>
  <b:Source>
    <b:Tag>Fev17</b:Tag>
    <b:SourceType>JournalArticle</b:SourceType>
    <b:Guid>{A07711A9-DC57-4801-AC99-B266F9267FCB}</b:Guid>
    <b:Title>Estimation of sediment yeild using SWAT model for Katar watershed</b:Title>
    <b:Year>2017</b:Year>
    <b:Author>
      <b:Author>
        <b:NameList>
          <b:Person>
            <b:Last>G/Silassie</b:Last>
            <b:First>Feven</b:First>
          </b:Person>
        </b:NameList>
      </b:Author>
    </b:Author>
    <b:JournalName>M.Sc. Thesis, Addis Ababa University institute of technology, Addis Ababa, Ethiopia</b:JournalName>
    <b:RefOrder>26</b:RefOrder>
  </b:Source>
  <b:Source>
    <b:Tag>KEF15</b:Tag>
    <b:SourceType>JournalArticle</b:SourceType>
    <b:Guid>{B26C662F-D367-4F12-8ACE-737DDDE8AAF2}</b:Guid>
    <b:Author>
      <b:Author>
        <b:NameList>
          <b:Person>
            <b:Last>Kefargachew</b:Last>
            <b:First>Kassahun</b:First>
          </b:Person>
        </b:NameList>
      </b:Author>
    </b:Author>
    <b:Title>Causes of Failure ofF High Way Cross Drainage Structures(A Case study on Sile River ridge Araminch Ethiopia</b:Title>
    <b:Year>2015</b:Year>
    <b:Publisher>Addis Aaba University institute of technology</b:Publisher>
    <b:City>Addis Ababa Ethiopia</b:City>
    <b:JournalName>M.Sc. Thesis, Addis Ababa University institute of technology, Addis Ababa, Ethiopia</b:JournalName>
    <b:RefOrder>38</b:RefOrder>
  </b:Source>
  <b:Source>
    <b:Tag>Wen19</b:Tag>
    <b:SourceType>JournalArticle</b:SourceType>
    <b:Guid>{B42B7544-8C1E-41A2-BD1B-EDA6DC72A16F}</b:Guid>
    <b:Author>
      <b:Author>
        <b:NameList>
          <b:Person>
            <b:Last>Taye</b:Last>
            <b:First>Wendmagegnehu</b:First>
          </b:Person>
        </b:NameList>
      </b:Author>
    </b:Author>
    <b:Title>Hydraulic Performance of River Crossing Structure Against Sediment Agradation and Trash Accumulation The case of Arsema Bridge from German round about to Lebu Mebrate Haile</b:Title>
    <b:JournalName>Addis Ababa University  Institute of Technology, Addis Ababa, Ethiopia</b:JournalName>
    <b:Year>2019</b:Year>
    <b:RefOrder>39</b:RefOrder>
  </b:Source>
  <b:Source>
    <b:Tag>Moh20</b:Tag>
    <b:SourceType>JournalArticle</b:SourceType>
    <b:Guid>{7F6B5FDC-A6EA-4161-9F44-6B1EABFD6E54}</b:Guid>
    <b:Author>
      <b:Author>
        <b:NameList>
          <b:Person>
            <b:Last>Mohammed A. Alemu O. Teshele T. &amp; Petros Y.</b:Last>
          </b:Person>
        </b:NameList>
      </b:Author>
    </b:Author>
    <b:Title>Evaluating the perforfamance of HEC-HMS and SWAT Hydrological Models in Simulating the Rainfall Runoff Process For Data Scarce Region of Ethiopia Rift Valley Lake Basin</b:Title>
    <b:JournalName>Open Journal of Hydrology</b:JournalName>
    <b:Year>2020</b:Year>
    <b:Pages>105-122</b:Pages>
    <b:RefOrder>40</b:RefOrder>
  </b:Source>
  <b:Source>
    <b:Tag>Kas16</b:Tag>
    <b:SourceType>JournalArticle</b:SourceType>
    <b:Guid>{E313883C-C745-45DE-ABF4-15E94F69EF05}</b:Guid>
    <b:Author>
      <b:Author>
        <b:NameList>
          <b:Person>
            <b:Last>Urgessa</b:Last>
            <b:First>Kassahun</b:First>
          </b:Person>
        </b:NameList>
      </b:Author>
    </b:Author>
    <b:Title>Hydrologic and Hydraulic Analyses of Drainage Structures In Case of Shishinda-Tepi Road.</b:Title>
    <b:JournalName>M.Sc. Thesis, Addis Ababa University institute of technology, Addis Ababa, Ethiopia</b:JournalName>
    <b:Year>2016</b:Year>
    <b:RefOrder>2</b:RefOrder>
  </b:Source>
  <b:Source>
    <b:Tag>Mel15</b:Tag>
    <b:SourceType>JournalArticle</b:SourceType>
    <b:Guid>{866AC37B-B91C-4924-B920-B86F019D0629}</b:Guid>
    <b:Title>Application Of Gis In Cross Drainage Structure (Case Study Taken On Major Drainage Structure On Goro-Akaki Road).</b:Title>
    <b:Year>2015</b:Year>
    <b:Author>
      <b:Author>
        <b:NameList>
          <b:Person>
            <b:Last>Keleab</b:Last>
            <b:First>Melat</b:First>
          </b:Person>
        </b:NameList>
      </b:Author>
    </b:Author>
    <b:JournalName>M.Sc. Thesis, Addis Ababa University institute of technology, Addis Ababa, Ethiopia</b:JournalName>
    <b:RefOrder>41</b:RefOrder>
  </b:Source>
  <b:Source>
    <b:Tag>McE09</b:Tag>
    <b:SourceType>Book</b:SourceType>
    <b:Guid>{EDED73F8-4900-45AA-89AE-B931CD20A25B}</b:Guid>
    <b:Author>
      <b:Author>
        <b:NameList>
          <b:Person>
            <b:Last>Richard</b:Last>
            <b:First>H.McCuen</b:First>
          </b:Person>
        </b:NameList>
      </b:Author>
    </b:Author>
    <b:Title>Hydrologic Analysis and Design</b:Title>
    <b:Year>1998</b:Year>
    <b:City>New Jersey</b:City>
    <b:Publisher>Prentice-Hall</b:Publisher>
    <b:RefOrder>20</b:RefOrder>
  </b:Source>
  <b:Source>
    <b:Tag>Chr14</b:Tag>
    <b:SourceType>InternetSite</b:SourceType>
    <b:Guid>{513797D1-1BDF-48BE-9D97-6027B9BE59E3}</b:Guid>
    <b:Title>The RAS Solution </b:Title>
    <b:Year>2014</b:Year>
    <b:Author>
      <b:Author>
        <b:NameList>
          <b:Person>
            <b:Last>Goodell</b:Last>
            <b:First>Chris</b:First>
          </b:Person>
        </b:NameList>
      </b:Author>
    </b:Author>
    <b:InternetSiteTitle>The Place for HEC RAS Modelers</b:InternetSiteTitle>
    <b:Month>June</b:Month>
    <b:Day>24</b:Day>
    <b:URL>https://www.kleinschmidtgroup.com/ras-post/critical-depth-primer/</b:URL>
    <b:RefOrder>9</b:RefOrder>
  </b:Source>
  <b:Source>
    <b:Tag>Var19</b:Tag>
    <b:SourceType>ConferenceProceedings</b:SourceType>
    <b:Guid>{BC0FE715-9EA0-4C29-99DF-92CAF5C7DCA0}</b:Guid>
    <b:Author>
      <b:Author>
        <b:NameList>
          <b:Person>
            <b:Last>Vargas</b:Last>
            <b:First>J.</b:First>
            <b:Middle>Rivera, L., Salazar, A., Robledo, V., Chang, P., Temgoua, A. G. T.</b:Middle>
          </b:Person>
        </b:NameList>
      </b:Author>
    </b:Author>
    <b:Title>Comparative Study of the HEC-RAS, IBER AND FLOW 3D Softwares in studying Flow characteristics accross a dynamic meander in Colombia</b:Title>
    <b:JournalName>CSCE Annual Conference</b:JournalName>
    <b:Year>2019</b:Year>
    <b:Pages>10</b:Pages>
    <b:ConferenceName>CSCE Annual Conference</b:ConferenceName>
    <b:City>Laval</b:City>
    <b:Publisher>Growing with youth</b:Publisher>
    <b:RefOrder>42</b:RefOrder>
  </b:Source>
  <b:Source>
    <b:Tag>Pec01</b:Tag>
    <b:SourceType>JournalArticle</b:SourceType>
    <b:Guid>{9499D82C-4FAB-459D-972D-A19E3C88BC3F}</b:Guid>
    <b:Author>
      <b:Author>
        <b:NameList>
          <b:Person>
            <b:Last>Peck</b:Last>
            <b:First>William</b:First>
            <b:Middle>Wesley</b:Middle>
          </b:Person>
        </b:NameList>
      </b:Author>
    </b:Author>
    <b:Title>Evaluation of Alternatives For Hydraulic Design of Bridges With HEC-RAS. </b:Title>
    <b:Year>2001</b:Year>
    <b:JournalName>Master's Thesis, University of Tennessee</b:JournalName>
    <b:Pages>https://trace.tennessee.edu/utk_gradthes/1983</b:Pages>
    <b:RefOrder>43</b:RefOrder>
  </b:Source>
  <b:Source>
    <b:Tag>USD19</b:Tag>
    <b:SourceType>BookSection</b:SourceType>
    <b:Guid>{B05435E7-E219-4933-80E2-C337594C9E78}</b:Guid>
    <b:Author>
      <b:Author>
        <b:Corporate>FHWA</b:Corporate>
      </b:Author>
      <b:BookAuthor>
        <b:NameList>
          <b:Person>
            <b:Last>T.Kilgore</b:Last>
            <b:First>Roger</b:First>
          </b:Person>
        </b:NameList>
      </b:BookAuthor>
    </b:Author>
    <b:Title>Overview of Practices for Adopting 2D Hydraulic Modeling</b:Title>
    <b:Year>2019</b:Year>
    <b:BookTitle>Tech Breif</b:BookTitle>
    <b:RefOrder>8</b:RefOrder>
  </b:Source>
  <b:Source>
    <b:Tag>Ala12</b:Tag>
    <b:SourceType>JournalArticle</b:SourceType>
    <b:Guid>{8900149E-B18A-4B6D-8B47-F6B0EC2C1251}</b:Guid>
    <b:Title>Comparison between capabilities of HEC-RAS and MIKE11 hydraulic models in river flood risk modelling (a case study of Sungai Kayu Ara River basin, Malaysia)</b:Title>
    <b:Year>2012</b:Year>
    <b:Pages>270-291</b:Pages>
    <b:Author>
      <b:Author>
        <b:NameList>
          <b:Person>
            <b:Last>Alaghmand</b:Last>
            <b:First>S.,bin</b:First>
            <b:Middle>Abdullah, R., Abustan, I. and Eslamian, S.</b:Middle>
          </b:Person>
        </b:NameList>
      </b:Author>
    </b:Author>
    <b:JournalName>Int. J. Hydrology Science and Technology, Vol. 2, No. 3, </b:JournalName>
    <b:RefOrder>44</b:RefOrder>
  </b:Source>
  <b:Source>
    <b:Tag>Mel07</b:Tag>
    <b:SourceType>InternetSite</b:SourceType>
    <b:Guid>{EB31B64E-7676-4285-874B-E707521BB8FE}</b:Guid>
    <b:Title>Hunker</b:Title>
    <b:Year>2007</b:Year>
    <b:Author>
      <b:Author>
        <b:NameList>
          <b:Person>
            <b:Last>Worcester</b:Last>
            <b:First>Melissa</b:First>
          </b:Person>
        </b:NameList>
      </b:Author>
    </b:Author>
    <b:InternetSiteTitle>Hunker</b:InternetSiteTitle>
    <b:URL>https://www.hunker.com/13425075/how-to-stop-erosion-around-culverts</b:URL>
    <b:RefOrder>18</b:RefOrder>
  </b:Source>
  <b:Source>
    <b:Tag>ASC02</b:Tag>
    <b:SourceType>Report</b:SourceType>
    <b:Guid>{8B35B922-628A-45DC-8313-9D511524AB51}</b:Guid>
    <b:Author>
      <b:Author>
        <b:Corporate>ASCE</b:Corporate>
      </b:Author>
    </b:Author>
    <b:Title>The Evolution of Watertight Storm Drainage Systems</b:Title>
    <b:Year>2002</b:Year>
    <b:Publisher>,American Society of Civil Engineers, A-LOK Products, Inc.</b:Publisher>
    <b:City>Reston</b:City>
    <b:RefOrder>45</b:RefOrder>
  </b:Source>
  <b:Source>
    <b:Tag>Zel07</b:Tag>
    <b:SourceType>JournalArticle</b:SourceType>
    <b:Guid>{C952C036-F8F8-4BE8-8C4F-66C4F24C239A}</b:Guid>
    <b:Author>
      <b:Author>
        <b:NameList>
          <b:Person>
            <b:Last>Zelleke</b:Last>
            <b:First>Aydagne</b:First>
          </b:Person>
        </b:NameList>
      </b:Author>
    </b:Author>
    <b:Title>Software Development for Hydrologic Analysis and Hydraulic Design of Minor Highway Drainage Structures</b:Title>
    <b:Year>2007</b:Year>
    <b:JournalName>Addis Ababa University Institute of Technology, MSc. Thesis. Addis Ababa, Ethiopia</b:JournalName>
    <b:RefOrder>46</b:RefOrder>
  </b:Source>
  <b:Source>
    <b:Tag>Abd18</b:Tag>
    <b:SourceType>JournalArticle</b:SourceType>
    <b:Guid>{2D527C20-EDB6-4DB0-8FD4-F3B093FAD227}</b:Guid>
    <b:Author>
      <b:Author>
        <b:NameList>
          <b:Person>
            <b:Last>Abdullah</b:Last>
            <b:First>Al</b:First>
            <b:Middle>Mamun Md. Noor bin Salleh, Hanapi Mohamad Noor</b:Middle>
          </b:Person>
        </b:NameList>
      </b:Author>
    </b:Author>
    <b:Title>Estimation of short‑duration rainfall intensity from daily rainfall values in Klang Valley, Malaysia</b:Title>
    <b:JournalName>Applied Water Science 8:203</b:JournalName>
    <b:Year>2018</b:Year>
    <b:Pages>1-10</b:Pages>
    <b:PeriodicalTitle>Applied Water Science</b:PeriodicalTitle>
    <b:InternetSiteTitle>Applied Water Science</b:InternetSiteTitle>
    <b:URL>https://doi.org/10.1007/s13201-018-0854-z</b:URL>
    <b:RefOrder>47</b:RefOrder>
  </b:Source>
  <b:Source>
    <b:Tag>Bez10</b:Tag>
    <b:SourceType>JournalArticle</b:SourceType>
    <b:Guid>{3065799D-CD8F-4D78-9E8F-20CD6B46E619}</b:Guid>
    <b:Title>Investigation of Cause of Failures of Highway Cross Drainage Structures (Case Study on Raya River Bridge)</b:Title>
    <b:Year>2010</b:Year>
    <b:Author>
      <b:Author>
        <b:NameList>
          <b:Person>
            <b:Last>Beza</b:Last>
            <b:First>Nigussie</b:First>
          </b:Person>
        </b:NameList>
      </b:Author>
    </b:Author>
    <b:JournalName>M.Sc. Thesis, Addis Ababa University institute of technology, Addis Ababa, Ethiopia</b:JournalName>
    <b:RefOrder>16</b:RefOrder>
  </b:Source>
  <b:Source>
    <b:Tag>Jal11</b:Tag>
    <b:SourceType>JournalArticle</b:SourceType>
    <b:Guid>{A23AFDF9-4162-4690-91D0-99FEDE610C1F}</b:Guid>
    <b:Author>
      <b:Author>
        <b:NameList>
          <b:Person>
            <b:Last>Jalindar</b:Last>
            <b:First>Patil</b:First>
          </b:Person>
        </b:NameList>
      </b:Author>
    </b:Author>
    <b:Title>Effects of bad drainage on roads</b:Title>
    <b:JournalName>Civil and Environmental Research,ISSN 2224-5790, Vol 1. No. 1 www.iiste.org</b:JournalName>
    <b:Year>2011</b:Year>
    <b:CaseNumber>ISSN 2224-5790</b:CaseNumber>
    <b:Court>Dr.D.Y.Patil Institute of Engineering &amp; Technology, Ambi,</b:Court>
    <b:Publisher>Pune-411044, Maharashtra, India.</b:Publisher>
    <b:City>India</b:City>
    <b:RefOrder>48</b:RefOrder>
  </b:Source>
  <b:Source>
    <b:Tag>Tol18</b:Tag>
    <b:SourceType>JournalArticle</b:SourceType>
    <b:Guid>{FB51C29D-BF09-44AE-AEED-6D3C53C1D5A0}</b:Guid>
    <b:Author>
      <b:Author>
        <b:NameList>
          <b:Person>
            <b:Last>Kabeto</b:Last>
            <b:First>Tolera</b:First>
          </b:Person>
        </b:NameList>
      </b:Author>
    </b:Author>
    <b:Title>Assessment of Land Use/Land Cover Change Impact on Stream Flow Using SWATModel (The Case Study of Katar Catchment)</b:Title>
    <b:JournalName>Addis Ababa University Institute of Technology, Msc. Thesis Addis Ababa, Ethiopia</b:JournalName>
    <b:Year>2018</b:Year>
    <b:RefOrder>49</b:RefOrder>
  </b:Source>
  <b:Source>
    <b:Tag>Won18</b:Tag>
    <b:SourceType>JournalArticle</b:SourceType>
    <b:Guid>{F86F58CD-08E1-45ED-A2A2-80378EBBDC07}</b:Guid>
    <b:Author>
      <b:Author>
        <b:NameList>
          <b:Person>
            <b:Last>Nigussie</b:Last>
            <b:First>Wondifraw</b:First>
          </b:Person>
        </b:NameList>
      </b:Author>
    </b:Author>
    <b:Title>Identification of groundwater potential zones by using radar and optical remote sensing: a case study of Ketar watershed, Ethiopia</b:Title>
    <b:JournalName>Addis Ababa University Institute Oof Technology M.Sc Thesis,Addis Ababa, Ethiopia</b:JournalName>
    <b:Year>2018</b:Year>
    <b:RefOrder>50</b:RefOrder>
  </b:Source>
  <b:Source>
    <b:Tag>USA16</b:Tag>
    <b:SourceType>JournalArticle</b:SourceType>
    <b:Guid>{5EF7A42F-364F-4361-A520-4EA79CCA6F18}</b:Guid>
    <b:Author>
      <b:Author>
        <b:Corporate>USACE</b:Corporate>
      </b:Author>
    </b:Author>
    <b:Title>Hydrologic Engineering Center Hydrologic Modeling System (HEC RAS) User manual</b:Title>
    <b:PublicationTitle>HEC-RAS River Analysis System, hydraulic reference manual. Version 5.0.3.</b:PublicationTitle>
    <b:Year>2016</b:Year>
    <b:JournalName>Unite state army corps of Engineers</b:JournalName>
    <b:RefOrder>5</b:RefOrder>
  </b:Source>
  <b:Source>
    <b:Tag>Mif17</b:Tag>
    <b:SourceType>JournalArticle</b:SourceType>
    <b:Guid>{16CFB99F-CE55-4940-BE3A-47A4220A8D0D}</b:Guid>
    <b:Author>
      <b:Author>
        <b:NameList>
          <b:Person>
            <b:Last>Mifta.</b:Last>
            <b:First>Sultan</b:First>
          </b:Person>
        </b:NameList>
      </b:Author>
    </b:Author>
    <b:Title>Evaluation of Bridge Hydraulics Case Study on Alaba-Sodo-Arbaminch Road Bridges</b:Title>
    <b:JournalName>M.Sc. Thesis, Addis Ababa University institute of technology, Addis Ababa, Ethiopia</b:JournalName>
    <b:Year>2017</b:Year>
    <b:RefOrder>7</b:RefOrder>
  </b:Source>
  <b:Source>
    <b:Tag>Ale15</b:Tag>
    <b:SourceType>JournalArticle</b:SourceType>
    <b:Guid>{87069229-6381-49D7-83EE-C3830758EDBB}</b:Guid>
    <b:Author>
      <b:Author>
        <b:NameList>
          <b:Person>
            <b:Last>Alemu</b:Last>
            <b:First>Tamiru</b:First>
          </b:Person>
        </b:NameList>
      </b:Author>
    </b:Author>
    <b:Title>Performance assessment of drainage systems on Alemgena-Butajira road.</b:Title>
    <b:JournalName>M.Sc. Thesis. Addis Ababa university institute of technology, Addis Ababa, Ethiopia.</b:JournalName>
    <b:Year>2015</b:Year>
    <b:RefOrder>12</b:RefOrder>
  </b:Source>
  <b:Source>
    <b:Tag>Had16</b:Tag>
    <b:SourceType>JournalArticle</b:SourceType>
    <b:Guid>{7FCE4319-CBE3-46A0-8A41-F1CF24D63AAA}</b:Guid>
    <b:Author>
      <b:Author>
        <b:NameList>
          <b:Person>
            <b:Last>Hadera</b:Last>
            <b:First>Dawit</b:First>
          </b:Person>
          <b:Person>
            <b:Last>Asfaw</b:Last>
            <b:First>B</b:First>
          </b:Person>
        </b:NameList>
      </b:Author>
    </b:Author>
    <b:Title>Investigating Causes of Highway Crossing (Bridges and Culverts) Outlet Erosion in Selected Structures of Mekelle to Adigrat Highway - Tigray, Ethiopia.</b:Title>
    <b:JournalName>Journal of civil and environmental Engineering 6:</b:JournalName>
    <b:Year>2016</b:Year>
    <b:Pages>246</b:Pages>
    <b:RefOrder>13</b:RefOrder>
  </b:Source>
  <b:Source>
    <b:Tag>Ala18</b:Tag>
    <b:SourceType>JournalArticle</b:SourceType>
    <b:Guid>{D87748F1-F26C-42B9-BF90-481811C59316}</b:Guid>
    <b:Author>
      <b:Author>
        <b:NameList>
          <b:Person>
            <b:Last>Ala</b:Last>
            <b:First>H.</b:First>
            <b:Middle>N</b:Middle>
          </b:Person>
          <b:Person>
            <b:Last>Fouad</b:Last>
            <b:First>H.</b:First>
            <b:Middle>S</b:Middle>
          </b:Person>
          <b:Person>
            <b:Last>Saad</b:Last>
            <b:First>A.K</b:First>
          </b:Person>
        </b:NameList>
      </b:Author>
    </b:Author>
    <b:Title>Hydrologic Investigations for Design of Road-Stream Crossing Using SWAT Model and Remote Sensing Techniques, Arar-Anaz Road as A Case Study</b:Title>
    <b:JournalName>international journal of environmental and Water</b:JournalName>
    <b:Year>2018</b:Year>
    <b:Pages>2052-3408</b:Pages>
    <b:RefOrder>51</b:RefOrder>
  </b:Source>
  <b:Source>
    <b:Tag>Tiz13</b:Tag>
    <b:SourceType>JournalArticle</b:SourceType>
    <b:Guid>{2A115E6C-6E4F-4C81-9099-329593FC46F7}</b:Guid>
    <b:Author>
      <b:Author>
        <b:NameList>
          <b:Person>
            <b:Last>Tiza</b:Last>
            <b:First>M.</b:First>
            <b:Middle>T</b:Middle>
          </b:Person>
          <b:Person>
            <b:Last>Lorver</b:Last>
            <b:First>V.</b:First>
            <b:Middle>T</b:Middle>
          </b:Person>
          <b:Person>
            <b:Last>Lortyom</b:Last>
            <b:First>E.</b:First>
            <b:Middle>T</b:Middle>
          </b:Person>
        </b:NameList>
      </b:Author>
    </b:Author>
    <b:Title>The Effects of Poor Drainage System on Road Pavement</b:Title>
    <b:JournalName>International Journal for Innovative Research in Multidisciplinary Field</b:JournalName>
    <b:Year>2013</b:Year>
    <b:RefOrder>52</b:RefOrder>
  </b:Source>
  <b:Source>
    <b:Tag>Bis15</b:Tag>
    <b:SourceType>JournalArticle</b:SourceType>
    <b:Guid>{C2237DE4-7926-4DC3-AA9F-CFFD904E2223}</b:Guid>
    <b:Author>
      <b:Author>
        <b:NameList>
          <b:Person>
            <b:Last>Bisrat</b:Last>
            <b:First>T.M</b:First>
          </b:Person>
          <b:Person>
            <b:Last>Bogale</b:Last>
            <b:First>G</b:First>
          </b:Person>
          <b:Person>
            <b:Last>Gebiaw</b:Last>
            <b:First>T.</b:First>
            <b:Middle>A</b:Middle>
          </b:Person>
          <b:Person>
            <b:Last>Solomon</b:Last>
            <b:First>S.D</b:First>
          </b:Person>
          <b:Person>
            <b:Last>Mengistu</b:Last>
            <b:First>A</b:First>
            <b:Middle>J.</b:Middle>
          </b:Person>
        </b:NameList>
      </b:Author>
    </b:Author>
    <b:Title>Investigating High Way Drainage Problems in the Sile River Bridge, South Ethiopia</b:Title>
    <b:JournalName>Journal of Multidisciplinary Engineering Science and Technology (JMEST),ISSN: 3159-0040 Vol. 2 Issue 4</b:JournalName>
    <b:Year>2015</b:Year>
    <b:Pages>515-527</b:Pages>
    <b:RefOrder>53</b:RefOrder>
  </b:Source>
  <b:Source>
    <b:Tag>Hos14</b:Tag>
    <b:SourceType>JournalArticle</b:SourceType>
    <b:Guid>{07B4EA9B-7C4B-4D8A-BC14-C5AB79F8458F}</b:Guid>
    <b:Author>
      <b:Author>
        <b:NameList>
          <b:Person>
            <b:Last>Hossein</b:Last>
            <b:First>M</b:First>
          </b:Person>
          <b:Person>
            <b:Last>Alireza</b:Last>
            <b:First>P</b:First>
          </b:Person>
        </b:NameList>
      </b:Author>
    </b:Author>
    <b:Title>Using Easy Fit Software for Goodness -of-Fit Test and Data Generation</b:Title>
    <b:JournalName>International Journal of Mathematical Archive</b:JournalName>
    <b:Year>2014</b:Year>
    <b:Pages>118-124</b:Pages>
    <b:RefOrder>24</b:RefOrder>
  </b:Source>
  <b:Source>
    <b:Tag>Mun16</b:Tag>
    <b:SourceType>JournalArticle</b:SourceType>
    <b:Guid>{820ED686-DEA4-4A50-92D8-376E8BB2E941}</b:Guid>
    <b:Author>
      <b:Author>
        <b:NameList>
          <b:Person>
            <b:Last>Munshi</b:Last>
            <b:First>Md.</b:First>
            <b:Middle>R</b:Middle>
          </b:Person>
          <b:Person>
            <b:Last>Islam</b:Last>
            <b:First>Md.</b:First>
            <b:Middle>Mazharul</b:Middle>
          </b:Person>
          <b:Person>
            <b:Last>Md. Tashfique</b:Last>
            <b:First>U.</b:First>
            <b:Middle>C</b:Middle>
          </b:Person>
        </b:NameList>
      </b:Author>
    </b:Author>
    <b:Title>Generation of Rain fall Intensity Duration Frequency Relationship for Central Region in Bangladesh</b:Title>
    <b:Year>2016</b:Year>
    <b:JournalName>Research gate</b:JournalName>
    <b:RefOrder>54</b:RefOrder>
  </b:Source>
  <b:Source>
    <b:Tag>Ath19</b:Tag>
    <b:SourceType>JournalArticle</b:SourceType>
    <b:Guid>{1708DBDA-47E8-4D73-A4ED-218E7296AA72}</b:Guid>
    <b:Author>
      <b:Author>
        <b:NameList>
          <b:Person>
            <b:Last>Atharvi</b:Last>
            <b:First>T</b:First>
          </b:Person>
          <b:Person>
            <b:Last>Shri</b:Last>
            <b:First>C.S</b:First>
          </b:Person>
          <b:Person>
            <b:Last>Akshay</b:Last>
            <b:First>N</b:First>
          </b:Person>
          <b:Person>
            <b:Last>Sahil</b:Last>
            <b:First>G</b:First>
          </b:Person>
          <b:Person>
            <b:Last>Sanket</b:Last>
            <b:First>L</b:First>
          </b:Person>
        </b:NameList>
      </b:Author>
    </b:Author>
    <b:Title>Estimation of Hydrological and Hydraulics Parameters for Bridge Design</b:Title>
    <b:JournalName>International Research Journal of Engineering and Technology (IRJET)</b:JournalName>
    <b:Year>2019</b:Year>
    <b:Volume>06</b:Volume>
    <b:Issue>03</b:Issue>
    <b:StandardNumber>ISSN:2395-0072</b:StandardNumber>
    <b:Pages>5039-5043</b:Pages>
    <b:RefOrder>55</b:RefOrder>
  </b:Source>
  <b:Source>
    <b:Tag>Geo06</b:Tag>
    <b:SourceType>InternetSite</b:SourceType>
    <b:Guid>{D612D671-44DD-427F-9FEA-1685E1365B78}</b:Guid>
    <b:Title>Geowater</b:Title>
    <b:Year>2006</b:Year>
    <b:Author>
      <b:Author>
        <b:Corporate>FishXing</b:Corporate>
      </b:Author>
    </b:Author>
    <b:InternetSiteTitle>Hydraulic Reference Flow profiles</b:InternetSiteTitle>
    <b:URL>http://www.fsl.orst.edu/geowater/FX3/help/8_Hydraulic_Reference/Flow_Profiles.htm</b:URL>
    <b:RefOrder>27</b:RefOrder>
  </b:Source>
  <b:Source>
    <b:Tag>Yer19</b:Tag>
    <b:SourceType>JournalArticle</b:SourceType>
    <b:Guid>{2C0173F3-93ED-4F05-856F-C613472647DE}</b:Guid>
    <b:Author>
      <b:Author>
        <b:NameList>
          <b:Person>
            <b:Last>Abera</b:Last>
            <b:First>Y.</b:First>
            <b:Middle>H</b:Middle>
          </b:Person>
          <b:Person>
            <b:Last>Hailu</b:Last>
            <b:First>D</b:First>
          </b:Person>
        </b:NameList>
      </b:Author>
    </b:Author>
    <b:Title>Assessement of Failure on Drainage Structures Along the Ethiopian Rail Way Line of Sebeta to Miesso ( Case Study of Akaki River Crossing Drainage Structure)</b:Title>
    <b:Year>2019</b:Year>
    <b:JournalName>International Journal of Research- Granthaalayah</b:JournalName>
    <b:Pages>123-137</b:Pages>
    <b:RefOrder>56</b:RefOrder>
  </b:Source>
  <b:Source>
    <b:Tag>Tha17</b:Tag>
    <b:SourceType>JournalArticle</b:SourceType>
    <b:Guid>{DDA2BB47-5758-492F-BF60-10B34952207D}</b:Guid>
    <b:Title>Coupling HEC-RAS and HEC-HMS in Precipitation Runoff Modelling and Evaluating Flood Plain Inundation Map</b:Title>
    <b:JournalName>World Environmental and Water Resources Congress</b:JournalName>
    <b:Year>2017</b:Year>
    <b:Pages>240-251</b:Pages>
    <b:City>Sacramento, California</b:City>
    <b:Author>
      <b:Author>
        <b:NameList>
          <b:Person>
            <b:Last>Thakur</b:Last>
            <b:First>B.,</b:First>
            <b:Middle>Parajuli, R., Kalra, A., Ahmad, S., Gupta, R.</b:Middle>
          </b:Person>
        </b:NameList>
      </b:Author>
    </b:Author>
    <b:RefOrder>57</b:RefOrder>
  </b:Source>
  <b:Source>
    <b:Tag>Kay13</b:Tag>
    <b:SourceType>JournalArticle</b:SourceType>
    <b:Guid>{71DF3690-34D8-4F21-8171-4411ED954134}</b:Guid>
    <b:Author>
      <b:Author>
        <b:NameList>
          <b:Person>
            <b:Last>Kayhan</b:Last>
            <b:First>M</b:First>
          </b:Person>
          <b:Person>
            <b:Last>Bayram</b:Last>
            <b:First>C.</b:First>
            <b:Middle>B</b:Middle>
          </b:Person>
          <b:Person>
            <b:Last>and Alkan</b:Last>
            <b:First>G</b:First>
          </b:Person>
        </b:NameList>
      </b:Author>
    </b:Author>
    <b:Title>Determining the type and places of drainage structures on forest roads using remote sensing and GIS</b:Title>
    <b:JournalName>Journal of Food, Agriculture &amp; Environment Vol.11 (2): 1487-1491.</b:JournalName>
    <b:Year>2013</b:Year>
    <b:RefOrder>58</b:RefOrder>
  </b:Source>
  <b:Source>
    <b:Tag>Mah081</b:Tag>
    <b:SourceType>JournalArticle</b:SourceType>
    <b:Guid>{F32AF533-04AA-4C6C-AE80-5C0BD7C499DD}</b:Guid>
    <b:Author>
      <b:Author>
        <b:NameList>
          <b:Person>
            <b:Last>Khafaji</b:Last>
            <b:First>Mahmoud</b:First>
            <b:Middle>S. Al</b:Middle>
          </b:Person>
        </b:NameList>
      </b:Author>
    </b:Author>
    <b:Title>Evaluating the Hydraulic Performance of Al Msharah River</b:Title>
    <b:JournalName>Article in Engineering &amp; Technology.Vol26,No3University of Technology, Baghdad – Iraq.</b:JournalName>
    <b:Year>2008</b:Year>
    <b:Pages>338</b:Pages>
    <b:RefOrder>6</b:RefOrder>
  </b:Source>
  <b:Source>
    <b:Tag>UNE20</b:Tag>
    <b:SourceType>JournalArticle</b:SourceType>
    <b:Guid>{F96A0804-BFDC-4015-9B93-E364EC7FC484}</b:Guid>
    <b:Author>
      <b:Author>
        <b:Corporate>UNECA</b:Corporate>
      </b:Author>
    </b:Author>
    <b:Title>United Nations Economic Commission for Africa. Road Safety Performance Review in Ethiopia</b:Title>
    <b:Year>2020</b:Year>
    <b:City>Geneva</b:City>
    <b:Publisher>United Nations</b:Publisher>
    <b:Court>United Nations</b:Court>
    <b:RefOrder>59</b:RefOrder>
  </b:Source>
  <b:Source>
    <b:Tag>UDO13</b:Tag>
    <b:SourceType>JournalArticle</b:SourceType>
    <b:Guid>{F00D94F4-B148-4D48-9D52-F2CC0BE934EF}</b:Guid>
    <b:Author>
      <b:Author>
        <b:Corporate>UDOT</b:Corporate>
      </b:Author>
    </b:Author>
    <b:Title>Bridge scour Analysis Report for Structure 053030F Washington County, Utah North Creek</b:Title>
    <b:JournalName>Utah Department of Trandportation</b:JournalName>
    <b:Year>2013</b:Year>
    <b:Pages>P 3</b:Pages>
    <b:RefOrder>10</b:RefOrder>
  </b:Source>
  <b:Source>
    <b:Tag>USD08</b:Tag>
    <b:SourceType>Book</b:SourceType>
    <b:Guid>{C5D8B7DE-CEE5-4C05-A532-D13E1021A867}</b:Guid>
    <b:Title>United Dtates Department of Agriculture National Engineering Hand Book</b:Title>
    <b:Year>2008</b:Year>
    <b:Author>
      <b:Author>
        <b:Corporate>USDOA</b:Corporate>
      </b:Author>
    </b:Author>
    <b:City>Pennsylvania</b:City>
    <b:RefOrder>25</b:RefOrder>
  </b:Source>
  <b:Source>
    <b:Tag>Pra13</b:Tag>
    <b:SourceType>JournalArticle</b:SourceType>
    <b:Guid>{4C76672D-D1B2-4CD9-B988-CE2209A7246D}</b:Guid>
    <b:Title>HEC-RAS Model for Mannnig’s Roughness: A Case Study of Mahanadi River in Odisha (India)</b:Title>
    <b:Year>2013</b:Year>
    <b:Author>
      <b:Author>
        <b:NameList>
          <b:Person>
            <b:Last>Prabeer</b:Last>
            <b:First>Kumar</b:First>
            <b:Middle>Parhi</b:Middle>
          </b:Person>
        </b:NameList>
      </b:Author>
    </b:Author>
    <b:JournalName>Open Journal of Modern Hydrology</b:JournalName>
    <b:Pages>97-101</b:Pages>
    <b:RefOrder>21</b:RefOrder>
  </b:Source>
  <b:Source>
    <b:Tag>Mag14</b:Tag>
    <b:SourceType>JournalArticle</b:SourceType>
    <b:Guid>{C11A88AE-AC97-4216-AB62-38FC6630C3AE}</b:Guid>
    <b:Author>
      <b:Author>
        <b:NameList>
          <b:Person>
            <b:Last>Magdi</b:Last>
            <b:First>Zumarawi</b:First>
          </b:Person>
        </b:NameList>
      </b:Author>
    </b:Author>
    <b:Title>The impacts of poor drainage on road performance in Khartoum</b:Title>
    <b:Year>2014</b:Year>
    <b:City>Khartoum</b:City>
    <b:Publisher>University of Khartoum</b:Publisher>
    <b:JournalName>University of khartoum state Civil Engineering Department</b:JournalName>
    <b:RefOrder>60</b:RefOrder>
  </b:Source>
  <b:Source>
    <b:Tag>IHR06</b:Tag>
    <b:SourceType>JournalArticle</b:SourceType>
    <b:Guid>{F0CD712B-4BE1-4BE9-A88B-4CF77E6AA1BA}</b:Guid>
    <b:Author>
      <b:Author>
        <b:Corporate>IHRB</b:Corporate>
      </b:Author>
    </b:Author>
    <b:Title>An Illustrated Guide for Monitoring and Protecting Bridge Waterways against Scour</b:Title>
    <b:JournalName>Iowa Highway Research Board  Project TR-515 Final Report</b:JournalName>
    <b:Year>2006</b:Year>
    <b:RefOrder>61</b:RefOrder>
  </b:Source>
  <b:Source>
    <b:Tag>Akp18</b:Tag>
    <b:SourceType>JournalArticle</b:SourceType>
    <b:Guid>{AB348CB2-2563-47FD-905D-1809798E6DE0}</b:Guid>
    <b:Author>
      <b:Author>
        <b:NameList>
          <b:Person>
            <b:Last>Akpen</b:Last>
            <b:First>G.</b:First>
            <b:Middle>D</b:Middle>
          </b:Person>
          <b:Person>
            <b:Last>Aho</b:Last>
            <b:First>M.</b:First>
            <b:Middle>I</b:Middle>
          </b:Person>
          <b:Person>
            <b:Last>Musa</b:Last>
            <b:First>A.</b:First>
            <b:Middle>A.</b:Middle>
          </b:Person>
        </b:NameList>
      </b:Author>
    </b:Author>
    <b:Title>Rainfall Intensity Duration Fequency Models for Lokoja Metropolis, Nigeria</b:Title>
    <b:JournalName>Global Journal of Pure and Applied Sceinces, Vol. 24</b:JournalName>
    <b:Year>2018</b:Year>
    <b:Pages>81-90</b:Pages>
    <b:RefOrder>62</b:RefOrder>
  </b:Source>
  <b:Source>
    <b:Tag>FAO19</b:Tag>
    <b:SourceType>Book</b:SourceType>
    <b:Guid>{76CB7A29-02C0-4B0D-B695-32F53FDD6875}</b:Guid>
    <b:Title>Watershed Management Feild Manual, Road design and construction in sensetive watersheds</b:Title>
    <b:Year>1998</b:Year>
    <b:Author>
      <b:Author>
        <b:Corporate>FAO</b:Corporate>
      </b:Author>
    </b:Author>
    <b:InternetSiteTitle>FAO orgdrainage design</b:InternetSiteTitle>
    <b:Month>January</b:Month>
    <b:Day>1</b:Day>
    <b:URL>http://WWW. FAO orgdrainage design</b:URL>
    <b:City>Rome</b:City>
    <b:Publisher>Food and Agricultural Organization of the United Nations</b:Publisher>
    <b:RefOrder>63</b:RefOrder>
  </b:Source>
  <b:Source>
    <b:Tag>Ame16</b:Tag>
    <b:SourceType>JournalArticle</b:SourceType>
    <b:Guid>{31B58A11-BB33-4BFC-9527-42422BA675BF}</b:Guid>
    <b:Author>
      <b:Author>
        <b:NameList>
          <b:Person>
            <b:Last>Awad</b:Last>
            <b:First>A.</b:First>
            <b:Middle>M</b:Middle>
          </b:Person>
        </b:NameList>
      </b:Author>
    </b:Author>
    <b:Title>Hydraulic Model Development using HEC-RAS and Determination of Manning Roughness Value for Shatt Al-Rumaith</b:Title>
    <b:JournalName>Muthanna Journal of Engineering and Technology (MJET)</b:JournalName>
    <b:Year>2016</b:Year>
    <b:Pages>9-13</b:Pages>
    <b:RefOrder>22</b:RefOrder>
  </b:Source>
  <b:Source>
    <b:Tag>Dav00</b:Tag>
    <b:SourceType>JournalArticle</b:SourceType>
    <b:Guid>{4B8889B7-6581-4BA3-AB2A-7B5D95C9D4A8}</b:Guid>
    <b:Author>
      <b:Author>
        <b:NameList>
          <b:Person>
            <b:Last>David</b:Last>
            <b:First>A.</b:First>
            <b:Middle>P</b:Middle>
          </b:Person>
          <b:Person>
            <b:Last>Andrew</b:Last>
            <b:First>S</b:First>
          </b:Person>
        </b:NameList>
      </b:Author>
    </b:Author>
    <b:Title>HEC-RAS 2.2 for Back water and Scour Analysis - Phase one</b:Title>
    <b:JournalName>The Kansas State Unversity, K-Tran Research Project</b:JournalName>
    <b:Year>2000</b:Year>
    <b:RefOrder>64</b:RefOrder>
  </b:Source>
  <b:Source>
    <b:Tag>Ale18</b:Tag>
    <b:SourceType>JournalArticle</b:SourceType>
    <b:Guid>{C3921543-8826-4C5E-8BF2-91918DEB1F66}</b:Guid>
    <b:Author>
      <b:Author>
        <b:NameList>
          <b:Person>
            <b:Last>Osore</b:Last>
            <b:First>Alemu</b:First>
          </b:Person>
        </b:NameList>
      </b:Author>
    </b:Author>
    <b:Title>Modeling Sediment Yield, Transport and Deposition in the Data Scarce Region of Ethiopian Rift Valley Lake Basin</b:Title>
    <b:Year>2018</b:Year>
    <b:JournalName>Ph. D.  Dissertation. Addis Ababa university institute of technology, Addis Ababa, Ethiopia.</b:JournalName>
    <b:RefOrder>65</b:RefOrder>
  </b:Source>
  <b:Source>
    <b:Tag>Nov07</b:Tag>
    <b:SourceType>Book</b:SourceType>
    <b:Guid>{CB9A8298-55B9-4257-93F2-7117E8B3F327}</b:Guid>
    <b:Author>
      <b:Author>
        <b:NameList>
          <b:Person>
            <b:Last>P</b:Last>
            <b:First>Novak</b:First>
          </b:Person>
          <b:Person>
            <b:Last>Moffat</b:Last>
            <b:First>A.I.B.</b:First>
          </b:Person>
          <b:Person>
            <b:Last>Nalluri</b:Last>
            <b:First>C.</b:First>
          </b:Person>
          <b:Person>
            <b:Last>Narayanan</b:Last>
            <b:First>R.</b:First>
          </b:Person>
        </b:NameList>
      </b:Author>
    </b:Author>
    <b:Title>Hydraulic Structure. Fourth Edition</b:Title>
    <b:Year>2007</b:Year>
    <b:City>New York</b:City>
    <b:Publisher>Tayler and Francis</b:Publisher>
    <b:RefOrder>66</b:RefOrder>
  </b:Source>
  <b:Source>
    <b:Tag>Jea17</b:Tag>
    <b:SourceType>InternetSite</b:SourceType>
    <b:Guid>{E17364A6-88C4-4DC5-BBB3-8D688125BBB5}</b:Guid>
    <b:Author>
      <b:Author>
        <b:NameList>
          <b:Person>
            <b:Last>Jean Carlos Rincón</b:Last>
            <b:First>María</b:First>
            <b:Middle>Pérez, Guillermo Delfín, Carlos Freitez, Fabiana Martínez,</b:Middle>
          </b:Person>
        </b:NameList>
      </b:Author>
    </b:Author>
    <b:Title>Scipedia Gaceta Technica</b:Title>
    <b:InternetSiteTitle>Comparative analysis between HEC-RAS models and IBER in the hydraulic assessment of Bridges</b:InternetSiteTitle>
    <b:Year>2017</b:Year>
    <b:Month>January</b:Month>
    <b:Day>01</b:Day>
    <b:URL>https://www.scipedia.com/public/Rinc%C3%B3n_et_al_2017a</b:URL>
    <b:RefOrder>67</b:RefOrder>
  </b:Source>
  <b:Source>
    <b:Tag>Yif13</b:Tag>
    <b:SourceType>JournalArticle</b:SourceType>
    <b:Guid>{719B9270-2436-4EF7-8C78-66F2597B8EB8}</b:Guid>
    <b:Author>
      <b:Author>
        <b:NameList>
          <b:Person>
            <b:Last>Kassa</b:Last>
            <b:First>Yifred</b:First>
          </b:Person>
        </b:NameList>
      </b:Author>
    </b:Author>
    <b:Title>Performance assessment of road drainage structures and proposed mitigation measures: (the case of Daleti-Odagodere gravel road in Benishangul-Gumuz region).</b:Title>
    <b:JournalName>M.Sc. Thesis. Addis Ababa university institute of technology, Addis Ababa, Ethiopia</b:JournalName>
    <b:Year>2013</b:Year>
    <b:Pages>114 p</b:Pages>
    <b:RefOrder>14</b:RefOrder>
  </b:Source>
  <b:Source>
    <b:Tag>Meg20</b:Tag>
    <b:SourceType>JournalArticle</b:SourceType>
    <b:Guid>{8360DB48-5337-4C16-8CF4-C941F5F3AEC8}</b:Guid>
    <b:Author>
      <b:Author>
        <b:NameList>
          <b:Person>
            <b:Last>Gurara</b:Last>
            <b:First>Megersa</b:First>
            <b:Middle>Adugna</b:Middle>
          </b:Person>
        </b:NameList>
      </b:Author>
    </b:Author>
    <b:Title>Evaluation of Land Suitability for Irrigation Development and Sustainable Land Management Using ArcGIS on</b:Title>
    <b:Year>2020</b:Year>
    <b:JournalName>Journal of Water Resources and Ocean Science</b:JournalName>
    <b:Pages>pp, 56-63</b:Pages>
    <b:Volume>9</b:Volume>
    <b:Issue>3</b:Issue>
    <b:RefOrder>68</b:RefOrder>
  </b:Source>
  <b:Source>
    <b:Tag>Edw</b:Tag>
    <b:SourceType>Book</b:SourceType>
    <b:Guid>{9A4C234E-372D-4A27-9915-4217F5319379}</b:Guid>
    <b:Title>River Hydraulics and Channel Form</b:Title>
    <b:Author>
      <b:Author>
        <b:NameList>
          <b:Person>
            <b:Last>Edward</b:Last>
            <b:First>J.Hickin</b:First>
          </b:Person>
        </b:NameList>
      </b:Author>
    </b:Author>
    <b:Year>2010</b:Year>
    <b:Pages>1-17</b:Pages>
    <b:PeriodicalTitle>Docplayer</b:PeriodicalTitle>
    <b:Month>November</b:Month>
    <b:Day>22</b:Day>
    <b:Publisher>Docplayer</b:Publisher>
    <b:RefOrder>28</b:RefOrder>
  </b:Source>
  <b:Source>
    <b:Tag>Ray20</b:Tag>
    <b:SourceType>JournalArticle</b:SourceType>
    <b:Guid>{61CD971D-EAE0-429B-A45E-6EB5777B48BE}</b:Guid>
    <b:Author>
      <b:Author>
        <b:NameList>
          <b:Person>
            <b:Last>Raymond</b:Last>
            <b:First>D.</b:First>
          </b:Person>
          <b:Person>
            <b:Last>Soussou</b:Last>
            <b:First>S.</b:First>
          </b:Person>
          <b:Person>
            <b:Last>K</b:Last>
            <b:First>Seidou</b:First>
          </b:Person>
          <b:Person>
            <b:Last>Issa</b:Last>
            <b:First>L.</b:First>
          </b:Person>
          <b:Person>
            <b:Last>Samo</b:Last>
            <b:First>D.</b:First>
          </b:Person>
        </b:NameList>
      </b:Author>
    </b:Author>
    <b:Title>Calibration of HEC-RAS Model for One Dimensional Steady Flow Analysis—A Case of Senegal River Estuary Downstream Diama Dam</b:Title>
    <b:JournalName>Open Journal of Modern Hydrology</b:JournalName>
    <b:Year>2020</b:Year>
    <b:Pages>45-64</b:Pages>
    <b:Issue>ISSN: 2163-0461</b:Issue>
    <b:RefOrder>69</b:RefOrder>
  </b:Source>
</b:Sources>
</file>

<file path=customXml/itemProps1.xml><?xml version="1.0" encoding="utf-8"?>
<ds:datastoreItem xmlns:ds="http://schemas.openxmlformats.org/officeDocument/2006/customXml" ds:itemID="{6864CF8D-4602-4D5B-8E8D-5E24859DBC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37158</TotalTime>
  <Pages>113</Pages>
  <Words>22631</Words>
  <Characters>128998</Characters>
  <Application>Microsoft Office Word</Application>
  <DocSecurity>0</DocSecurity>
  <Lines>1074</Lines>
  <Paragraphs>302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151327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Gosa</dc:creator>
  <cp:keywords/>
  <dc:description/>
  <cp:lastModifiedBy>Gosa</cp:lastModifiedBy>
  <cp:revision>48</cp:revision>
  <cp:lastPrinted>2021-03-01T04:35:00Z</cp:lastPrinted>
  <dcterms:created xsi:type="dcterms:W3CDTF">2019-10-25T16:18:00Z</dcterms:created>
  <dcterms:modified xsi:type="dcterms:W3CDTF">2021-03-01T04:37:00Z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http://www.zotero.org/styles/apa</vt:lpwstr>
  </property>
  <property fmtid="{D5CDD505-2E9C-101B-9397-08002B2CF9AE}" pid="24" name="Mendeley Unique User Id_1">
    <vt:lpwstr>f162f283-77c6-33fd-bcb2-9076c5cdefbc</vt:lpwstr>
  </property>
</Properties>
</file>